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069" w:rsidRDefault="00FB3CFB" w:rsidP="00FB3CFB">
      <w:pPr>
        <w:spacing w:after="0"/>
        <w:jc w:val="center"/>
        <w:rPr>
          <w:rFonts w:ascii="Times New Roman" w:hAnsi="Times New Roman" w:cs="Times New Roman"/>
          <w:sz w:val="24"/>
          <w:szCs w:val="24"/>
        </w:rPr>
      </w:pPr>
      <w:r w:rsidRPr="00FB3CFB">
        <w:rPr>
          <w:rFonts w:ascii="Times New Roman" w:hAnsi="Times New Roman" w:cs="Times New Roman"/>
          <w:sz w:val="24"/>
          <w:szCs w:val="24"/>
        </w:rPr>
        <w:t>Информация о проведенном контрольном мероприятии</w:t>
      </w:r>
    </w:p>
    <w:p w:rsidR="009735C6" w:rsidRDefault="00232D5B" w:rsidP="009735C6">
      <w:pPr>
        <w:spacing w:after="0"/>
        <w:rPr>
          <w:rFonts w:ascii="Times New Roman" w:hAnsi="Times New Roman" w:cs="Times New Roman"/>
          <w:sz w:val="24"/>
          <w:szCs w:val="24"/>
        </w:rPr>
      </w:pPr>
      <w:r>
        <w:rPr>
          <w:rFonts w:ascii="Times New Roman" w:hAnsi="Times New Roman" w:cs="Times New Roman"/>
          <w:sz w:val="24"/>
          <w:szCs w:val="24"/>
        </w:rPr>
        <w:t>09</w:t>
      </w:r>
      <w:r w:rsidR="009735C6">
        <w:rPr>
          <w:rFonts w:ascii="Times New Roman" w:hAnsi="Times New Roman" w:cs="Times New Roman"/>
          <w:sz w:val="24"/>
          <w:szCs w:val="24"/>
        </w:rPr>
        <w:t xml:space="preserve"> </w:t>
      </w:r>
      <w:r>
        <w:rPr>
          <w:rFonts w:ascii="Times New Roman" w:hAnsi="Times New Roman" w:cs="Times New Roman"/>
          <w:sz w:val="24"/>
          <w:szCs w:val="24"/>
        </w:rPr>
        <w:t>октября</w:t>
      </w:r>
      <w:r w:rsidR="009735C6">
        <w:rPr>
          <w:rFonts w:ascii="Times New Roman" w:hAnsi="Times New Roman" w:cs="Times New Roman"/>
          <w:sz w:val="24"/>
          <w:szCs w:val="24"/>
        </w:rPr>
        <w:t xml:space="preserve"> 202</w:t>
      </w:r>
      <w:r>
        <w:rPr>
          <w:rFonts w:ascii="Times New Roman" w:hAnsi="Times New Roman" w:cs="Times New Roman"/>
          <w:sz w:val="24"/>
          <w:szCs w:val="24"/>
        </w:rPr>
        <w:t>5</w:t>
      </w:r>
      <w:r w:rsidR="009735C6">
        <w:rPr>
          <w:rFonts w:ascii="Times New Roman" w:hAnsi="Times New Roman" w:cs="Times New Roman"/>
          <w:sz w:val="24"/>
          <w:szCs w:val="24"/>
        </w:rPr>
        <w:t xml:space="preserve"> г.</w:t>
      </w:r>
    </w:p>
    <w:p w:rsidR="002C54C3" w:rsidRDefault="002C54C3" w:rsidP="009735C6">
      <w:pPr>
        <w:spacing w:after="0"/>
        <w:rPr>
          <w:rFonts w:ascii="Times New Roman" w:hAnsi="Times New Roman" w:cs="Times New Roman"/>
          <w:sz w:val="24"/>
          <w:szCs w:val="24"/>
        </w:rPr>
      </w:pPr>
    </w:p>
    <w:tbl>
      <w:tblPr>
        <w:tblStyle w:val="a3"/>
        <w:tblW w:w="16302" w:type="dxa"/>
        <w:tblInd w:w="-714" w:type="dxa"/>
        <w:tblLayout w:type="fixed"/>
        <w:tblLook w:val="04A0" w:firstRow="1" w:lastRow="0" w:firstColumn="1" w:lastColumn="0" w:noHBand="0" w:noVBand="1"/>
      </w:tblPr>
      <w:tblGrid>
        <w:gridCol w:w="1418"/>
        <w:gridCol w:w="2693"/>
        <w:gridCol w:w="1134"/>
        <w:gridCol w:w="993"/>
        <w:gridCol w:w="850"/>
        <w:gridCol w:w="8222"/>
        <w:gridCol w:w="992"/>
      </w:tblGrid>
      <w:tr w:rsidR="005436CF" w:rsidTr="006A7576">
        <w:tc>
          <w:tcPr>
            <w:tcW w:w="1418"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Объект контроля</w:t>
            </w:r>
          </w:p>
        </w:tc>
        <w:tc>
          <w:tcPr>
            <w:tcW w:w="2693"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Основание для проведения контрольного мероприятия</w:t>
            </w:r>
          </w:p>
        </w:tc>
        <w:tc>
          <w:tcPr>
            <w:tcW w:w="1134"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Тема контрольного мероприятия</w:t>
            </w:r>
          </w:p>
        </w:tc>
        <w:tc>
          <w:tcPr>
            <w:tcW w:w="993"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Срок проведения контрольного мероприятия</w:t>
            </w:r>
          </w:p>
        </w:tc>
        <w:tc>
          <w:tcPr>
            <w:tcW w:w="850"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Проверяемый период</w:t>
            </w:r>
          </w:p>
        </w:tc>
        <w:tc>
          <w:tcPr>
            <w:tcW w:w="8222" w:type="dxa"/>
          </w:tcPr>
          <w:p w:rsidR="005436CF" w:rsidRPr="00044F84" w:rsidRDefault="005436CF" w:rsidP="00FB3CFB">
            <w:pPr>
              <w:jc w:val="center"/>
              <w:rPr>
                <w:rFonts w:ascii="Times New Roman" w:hAnsi="Times New Roman" w:cs="Times New Roman"/>
                <w:b/>
                <w:sz w:val="20"/>
                <w:szCs w:val="20"/>
              </w:rPr>
            </w:pPr>
            <w:r w:rsidRPr="00044F84">
              <w:rPr>
                <w:rFonts w:ascii="Times New Roman" w:hAnsi="Times New Roman" w:cs="Times New Roman"/>
                <w:b/>
                <w:sz w:val="20"/>
                <w:szCs w:val="20"/>
              </w:rPr>
              <w:t>Информация о результатах контрольного мероприятия</w:t>
            </w:r>
          </w:p>
        </w:tc>
        <w:tc>
          <w:tcPr>
            <w:tcW w:w="992" w:type="dxa"/>
          </w:tcPr>
          <w:p w:rsidR="005436CF" w:rsidRPr="00FB3CFB" w:rsidRDefault="005436CF" w:rsidP="00FB3CFB">
            <w:pPr>
              <w:jc w:val="center"/>
              <w:rPr>
                <w:rFonts w:ascii="Times New Roman" w:hAnsi="Times New Roman" w:cs="Times New Roman"/>
                <w:b/>
                <w:sz w:val="20"/>
                <w:szCs w:val="20"/>
              </w:rPr>
            </w:pPr>
            <w:r w:rsidRPr="00FB3CFB">
              <w:rPr>
                <w:rFonts w:ascii="Times New Roman" w:hAnsi="Times New Roman" w:cs="Times New Roman"/>
                <w:b/>
                <w:sz w:val="20"/>
                <w:szCs w:val="20"/>
              </w:rPr>
              <w:t>Количество выданных представлений, предписаний, уведомлений, протоколов</w:t>
            </w:r>
          </w:p>
        </w:tc>
      </w:tr>
      <w:tr w:rsidR="005436CF" w:rsidTr="006A7576">
        <w:trPr>
          <w:trHeight w:val="1401"/>
        </w:trPr>
        <w:tc>
          <w:tcPr>
            <w:tcW w:w="1418" w:type="dxa"/>
          </w:tcPr>
          <w:p w:rsidR="005436CF" w:rsidRPr="006D1759" w:rsidRDefault="00352367" w:rsidP="000326E1">
            <w:pPr>
              <w:widowControl w:val="0"/>
              <w:ind w:left="-113" w:right="-108"/>
              <w:contextualSpacing/>
              <w:jc w:val="center"/>
              <w:rPr>
                <w:rFonts w:ascii="Times New Roman" w:eastAsia="Times New Roman" w:hAnsi="Times New Roman" w:cs="Times New Roman"/>
                <w:sz w:val="20"/>
                <w:szCs w:val="20"/>
                <w:lang w:eastAsia="ru-RU"/>
              </w:rPr>
            </w:pPr>
            <w:r w:rsidRPr="00352367">
              <w:rPr>
                <w:rFonts w:ascii="Times New Roman" w:eastAsia="Times New Roman" w:hAnsi="Times New Roman" w:cs="Times New Roman"/>
                <w:sz w:val="20"/>
                <w:szCs w:val="20"/>
                <w:lang w:eastAsia="ru-RU"/>
              </w:rPr>
              <w:t>Комитет по образованию Администрации муниципального образования «Город Майкоп»</w:t>
            </w:r>
          </w:p>
        </w:tc>
        <w:tc>
          <w:tcPr>
            <w:tcW w:w="2693" w:type="dxa"/>
          </w:tcPr>
          <w:p w:rsidR="005436CF" w:rsidRDefault="005436CF" w:rsidP="00A104B6">
            <w:pPr>
              <w:ind w:left="-108" w:right="-108" w:firstLine="108"/>
              <w:jc w:val="center"/>
              <w:rPr>
                <w:rFonts w:ascii="Times New Roman" w:eastAsia="Times New Roman" w:hAnsi="Times New Roman" w:cs="Times New Roman"/>
                <w:sz w:val="20"/>
                <w:szCs w:val="20"/>
                <w:lang w:eastAsia="ru-RU"/>
              </w:rPr>
            </w:pPr>
            <w:r w:rsidRPr="00102FCC">
              <w:rPr>
                <w:rFonts w:ascii="Times New Roman" w:eastAsia="Times New Roman" w:hAnsi="Times New Roman" w:cs="Times New Roman"/>
                <w:sz w:val="20"/>
                <w:szCs w:val="20"/>
                <w:lang w:eastAsia="ru-RU"/>
              </w:rPr>
              <w:t xml:space="preserve">Положение об Управлении муниципального финансового контроля Администрации муниципального образования «Город Майкоп», утвержденным распоряжением Администрации муниципального образования «Город Майкоп» от 13 ноября 2019 г. № 2898-р, </w:t>
            </w:r>
            <w:r w:rsidR="00352367" w:rsidRPr="00352367">
              <w:rPr>
                <w:rFonts w:ascii="Times New Roman" w:eastAsia="Times New Roman" w:hAnsi="Times New Roman" w:cs="Times New Roman"/>
                <w:sz w:val="20"/>
                <w:szCs w:val="20"/>
                <w:lang w:eastAsia="ru-RU"/>
              </w:rPr>
              <w:t>распоряжени</w:t>
            </w:r>
            <w:r w:rsidR="00352367">
              <w:rPr>
                <w:rFonts w:ascii="Times New Roman" w:eastAsia="Times New Roman" w:hAnsi="Times New Roman" w:cs="Times New Roman"/>
                <w:sz w:val="20"/>
                <w:szCs w:val="20"/>
                <w:lang w:eastAsia="ru-RU"/>
              </w:rPr>
              <w:t>е</w:t>
            </w:r>
            <w:r w:rsidR="00352367" w:rsidRPr="00352367">
              <w:rPr>
                <w:rFonts w:ascii="Times New Roman" w:eastAsia="Times New Roman" w:hAnsi="Times New Roman" w:cs="Times New Roman"/>
                <w:sz w:val="20"/>
                <w:szCs w:val="20"/>
                <w:lang w:eastAsia="ru-RU"/>
              </w:rPr>
              <w:t xml:space="preserve"> Администрации муниципального образования «Город Майкоп» от </w:t>
            </w:r>
            <w:r w:rsidR="00232D5B" w:rsidRPr="00232D5B">
              <w:rPr>
                <w:rFonts w:ascii="Times New Roman" w:eastAsia="Times New Roman" w:hAnsi="Times New Roman" w:cs="Times New Roman"/>
                <w:sz w:val="20"/>
                <w:szCs w:val="20"/>
                <w:lang w:eastAsia="ru-RU"/>
              </w:rPr>
              <w:t>22.08.2025 № 2045-р</w:t>
            </w:r>
            <w:r w:rsidR="00352367" w:rsidRPr="00352367">
              <w:rPr>
                <w:rFonts w:ascii="Times New Roman" w:eastAsia="Times New Roman" w:hAnsi="Times New Roman" w:cs="Times New Roman"/>
                <w:sz w:val="20"/>
                <w:szCs w:val="20"/>
                <w:lang w:eastAsia="ru-RU"/>
              </w:rPr>
              <w:t xml:space="preserve"> «О проведении  выездной проверки». </w:t>
            </w:r>
            <w:r w:rsidR="00FF52DF" w:rsidRPr="00FF52DF">
              <w:rPr>
                <w:rFonts w:ascii="Times New Roman" w:eastAsia="Times New Roman" w:hAnsi="Times New Roman" w:cs="Times New Roman"/>
                <w:sz w:val="20"/>
                <w:szCs w:val="20"/>
                <w:lang w:eastAsia="ru-RU"/>
              </w:rPr>
              <w:t xml:space="preserve"> </w:t>
            </w:r>
          </w:p>
          <w:p w:rsidR="00A104B6" w:rsidRDefault="00A104B6" w:rsidP="00A104B6">
            <w:pPr>
              <w:ind w:left="-108" w:right="-108" w:firstLine="108"/>
              <w:jc w:val="center"/>
              <w:rPr>
                <w:rFonts w:ascii="Times New Roman" w:eastAsia="Times New Roman" w:hAnsi="Times New Roman" w:cs="Times New Roman"/>
                <w:sz w:val="20"/>
                <w:szCs w:val="20"/>
                <w:lang w:eastAsia="ru-RU"/>
              </w:rPr>
            </w:pPr>
          </w:p>
          <w:p w:rsidR="00A104B6" w:rsidRDefault="00A104B6" w:rsidP="00A104B6">
            <w:pPr>
              <w:ind w:left="-108" w:right="-108" w:firstLine="108"/>
              <w:jc w:val="center"/>
              <w:rPr>
                <w:rFonts w:ascii="Times New Roman" w:eastAsia="Times New Roman" w:hAnsi="Times New Roman" w:cs="Times New Roman"/>
                <w:sz w:val="20"/>
                <w:szCs w:val="20"/>
                <w:lang w:eastAsia="ru-RU"/>
              </w:rPr>
            </w:pPr>
          </w:p>
          <w:p w:rsidR="00A104B6" w:rsidRPr="00A43959" w:rsidRDefault="00A104B6" w:rsidP="00A104B6">
            <w:pPr>
              <w:ind w:left="-108" w:right="-108" w:firstLine="108"/>
              <w:jc w:val="center"/>
              <w:rPr>
                <w:rFonts w:ascii="Times New Roman" w:eastAsia="Times New Roman" w:hAnsi="Times New Roman" w:cs="Times New Roman"/>
                <w:sz w:val="20"/>
                <w:szCs w:val="20"/>
                <w:lang w:eastAsia="ru-RU"/>
              </w:rPr>
            </w:pPr>
          </w:p>
        </w:tc>
        <w:tc>
          <w:tcPr>
            <w:tcW w:w="1134" w:type="dxa"/>
          </w:tcPr>
          <w:p w:rsidR="005436CF" w:rsidRPr="00044F84" w:rsidRDefault="00FF52DF" w:rsidP="008F0679">
            <w:pPr>
              <w:pStyle w:val="a4"/>
              <w:widowControl w:val="0"/>
              <w:tabs>
                <w:tab w:val="left" w:pos="176"/>
              </w:tabs>
              <w:autoSpaceDE w:val="0"/>
              <w:autoSpaceDN w:val="0"/>
              <w:adjustRightInd w:val="0"/>
              <w:ind w:left="0" w:right="-108"/>
              <w:contextualSpacing w:val="0"/>
              <w:outlineLvl w:val="0"/>
              <w:rPr>
                <w:rFonts w:ascii="Times New Roman" w:eastAsia="Times New Roman" w:hAnsi="Times New Roman" w:cs="Times New Roman"/>
                <w:sz w:val="20"/>
                <w:szCs w:val="20"/>
                <w:lang w:eastAsia="ru-RU"/>
              </w:rPr>
            </w:pPr>
            <w:r w:rsidRPr="00FF52DF">
              <w:rPr>
                <w:rFonts w:ascii="Times New Roman" w:eastAsia="Times New Roman" w:hAnsi="Times New Roman" w:cs="Times New Roman"/>
                <w:bCs/>
                <w:sz w:val="20"/>
                <w:szCs w:val="20"/>
                <w:lang w:eastAsia="ru-RU"/>
              </w:rPr>
              <w:t>«Проверка исполнения бюджетных полномочий по администрированию доходов бюджета муниципального образования «Город Майкоп»</w:t>
            </w:r>
            <w:r w:rsidR="008F0679" w:rsidRPr="008F0679">
              <w:rPr>
                <w:rFonts w:ascii="Times New Roman" w:eastAsia="Times New Roman" w:hAnsi="Times New Roman" w:cs="Times New Roman"/>
                <w:sz w:val="20"/>
                <w:szCs w:val="20"/>
                <w:lang w:eastAsia="ru-RU"/>
              </w:rPr>
              <w:t xml:space="preserve"> </w:t>
            </w:r>
          </w:p>
        </w:tc>
        <w:tc>
          <w:tcPr>
            <w:tcW w:w="993" w:type="dxa"/>
          </w:tcPr>
          <w:p w:rsidR="005436CF" w:rsidRPr="00044F84" w:rsidRDefault="005436CF" w:rsidP="005904B1">
            <w:pPr>
              <w:ind w:left="-108" w:right="-108"/>
              <w:jc w:val="center"/>
              <w:rPr>
                <w:rFonts w:ascii="Times New Roman" w:hAnsi="Times New Roman" w:cs="Times New Roman"/>
                <w:color w:val="000000" w:themeColor="text1"/>
                <w:sz w:val="20"/>
                <w:szCs w:val="20"/>
              </w:rPr>
            </w:pPr>
            <w:r w:rsidRPr="006D1759">
              <w:rPr>
                <w:rFonts w:ascii="Times New Roman" w:eastAsia="Times New Roman" w:hAnsi="Times New Roman" w:cs="Times New Roman"/>
                <w:sz w:val="20"/>
                <w:szCs w:val="20"/>
                <w:lang w:eastAsia="ru-RU"/>
              </w:rPr>
              <w:t xml:space="preserve">с </w:t>
            </w:r>
            <w:r w:rsidR="00232D5B">
              <w:rPr>
                <w:rFonts w:ascii="Times New Roman" w:eastAsia="Times New Roman" w:hAnsi="Times New Roman" w:cs="Times New Roman"/>
                <w:sz w:val="20"/>
                <w:szCs w:val="20"/>
                <w:lang w:eastAsia="ru-RU"/>
              </w:rPr>
              <w:t>10</w:t>
            </w:r>
            <w:r w:rsidR="00AA1791" w:rsidRPr="00AA1791">
              <w:rPr>
                <w:rFonts w:ascii="Times New Roman" w:eastAsia="Times New Roman" w:hAnsi="Times New Roman" w:cs="Times New Roman"/>
                <w:sz w:val="20"/>
                <w:szCs w:val="20"/>
                <w:lang w:eastAsia="ru-RU"/>
              </w:rPr>
              <w:t>.</w:t>
            </w:r>
            <w:r w:rsidR="00A104B6">
              <w:rPr>
                <w:rFonts w:ascii="Times New Roman" w:eastAsia="Times New Roman" w:hAnsi="Times New Roman" w:cs="Times New Roman"/>
                <w:sz w:val="20"/>
                <w:szCs w:val="20"/>
                <w:lang w:eastAsia="ru-RU"/>
              </w:rPr>
              <w:t>0</w:t>
            </w:r>
            <w:r w:rsidR="00232D5B">
              <w:rPr>
                <w:rFonts w:ascii="Times New Roman" w:eastAsia="Times New Roman" w:hAnsi="Times New Roman" w:cs="Times New Roman"/>
                <w:sz w:val="20"/>
                <w:szCs w:val="20"/>
                <w:lang w:eastAsia="ru-RU"/>
              </w:rPr>
              <w:t>9</w:t>
            </w:r>
            <w:r w:rsidR="00AA1791" w:rsidRPr="00AA1791">
              <w:rPr>
                <w:rFonts w:ascii="Times New Roman" w:eastAsia="Times New Roman" w:hAnsi="Times New Roman" w:cs="Times New Roman"/>
                <w:sz w:val="20"/>
                <w:szCs w:val="20"/>
                <w:lang w:eastAsia="ru-RU"/>
              </w:rPr>
              <w:t>.202</w:t>
            </w:r>
            <w:r w:rsidR="00232D5B">
              <w:rPr>
                <w:rFonts w:ascii="Times New Roman" w:eastAsia="Times New Roman" w:hAnsi="Times New Roman" w:cs="Times New Roman"/>
                <w:sz w:val="20"/>
                <w:szCs w:val="20"/>
                <w:lang w:eastAsia="ru-RU"/>
              </w:rPr>
              <w:t>5</w:t>
            </w:r>
            <w:r w:rsidR="00AA1791" w:rsidRPr="00AA1791">
              <w:rPr>
                <w:rFonts w:ascii="Times New Roman" w:eastAsia="Times New Roman" w:hAnsi="Times New Roman" w:cs="Times New Roman"/>
                <w:sz w:val="20"/>
                <w:szCs w:val="20"/>
                <w:lang w:eastAsia="ru-RU"/>
              </w:rPr>
              <w:t xml:space="preserve"> по </w:t>
            </w:r>
            <w:r w:rsidR="005904B1">
              <w:rPr>
                <w:rFonts w:ascii="Times New Roman" w:eastAsia="Times New Roman" w:hAnsi="Times New Roman" w:cs="Times New Roman"/>
                <w:sz w:val="20"/>
                <w:szCs w:val="20"/>
                <w:lang w:eastAsia="ru-RU"/>
              </w:rPr>
              <w:t>1</w:t>
            </w:r>
            <w:bookmarkStart w:id="0" w:name="_GoBack"/>
            <w:bookmarkEnd w:id="0"/>
            <w:r w:rsidR="00232D5B">
              <w:rPr>
                <w:rFonts w:ascii="Times New Roman" w:eastAsia="Times New Roman" w:hAnsi="Times New Roman" w:cs="Times New Roman"/>
                <w:sz w:val="20"/>
                <w:szCs w:val="20"/>
                <w:lang w:eastAsia="ru-RU"/>
              </w:rPr>
              <w:t>6</w:t>
            </w:r>
            <w:r w:rsidR="00AA1791" w:rsidRPr="00AA1791">
              <w:rPr>
                <w:rFonts w:ascii="Times New Roman" w:eastAsia="Times New Roman" w:hAnsi="Times New Roman" w:cs="Times New Roman"/>
                <w:sz w:val="20"/>
                <w:szCs w:val="20"/>
                <w:lang w:eastAsia="ru-RU"/>
              </w:rPr>
              <w:t>.</w:t>
            </w:r>
            <w:r w:rsidR="00A104B6">
              <w:rPr>
                <w:rFonts w:ascii="Times New Roman" w:eastAsia="Times New Roman" w:hAnsi="Times New Roman" w:cs="Times New Roman"/>
                <w:sz w:val="20"/>
                <w:szCs w:val="20"/>
                <w:lang w:eastAsia="ru-RU"/>
              </w:rPr>
              <w:t>0</w:t>
            </w:r>
            <w:r w:rsidR="00232D5B">
              <w:rPr>
                <w:rFonts w:ascii="Times New Roman" w:eastAsia="Times New Roman" w:hAnsi="Times New Roman" w:cs="Times New Roman"/>
                <w:sz w:val="20"/>
                <w:szCs w:val="20"/>
                <w:lang w:eastAsia="ru-RU"/>
              </w:rPr>
              <w:t>9</w:t>
            </w:r>
            <w:r w:rsidR="00AA1791" w:rsidRPr="00AA1791">
              <w:rPr>
                <w:rFonts w:ascii="Times New Roman" w:eastAsia="Times New Roman" w:hAnsi="Times New Roman" w:cs="Times New Roman"/>
                <w:sz w:val="20"/>
                <w:szCs w:val="20"/>
                <w:lang w:eastAsia="ru-RU"/>
              </w:rPr>
              <w:t>.202</w:t>
            </w:r>
            <w:r w:rsidR="00232D5B">
              <w:rPr>
                <w:rFonts w:ascii="Times New Roman" w:eastAsia="Times New Roman" w:hAnsi="Times New Roman" w:cs="Times New Roman"/>
                <w:sz w:val="20"/>
                <w:szCs w:val="20"/>
                <w:lang w:eastAsia="ru-RU"/>
              </w:rPr>
              <w:t>5</w:t>
            </w:r>
          </w:p>
        </w:tc>
        <w:tc>
          <w:tcPr>
            <w:tcW w:w="850" w:type="dxa"/>
          </w:tcPr>
          <w:p w:rsidR="00232D5B" w:rsidRPr="00232D5B" w:rsidRDefault="00232D5B" w:rsidP="00232D5B">
            <w:pPr>
              <w:jc w:val="center"/>
              <w:rPr>
                <w:rFonts w:ascii="Times New Roman" w:eastAsia="Times New Roman" w:hAnsi="Times New Roman" w:cs="Times New Roman"/>
                <w:sz w:val="20"/>
                <w:szCs w:val="20"/>
                <w:lang w:eastAsia="ru-RU"/>
              </w:rPr>
            </w:pPr>
            <w:r w:rsidRPr="00232D5B">
              <w:rPr>
                <w:rFonts w:ascii="Times New Roman" w:eastAsia="Times New Roman" w:hAnsi="Times New Roman" w:cs="Times New Roman"/>
                <w:sz w:val="20"/>
                <w:szCs w:val="20"/>
                <w:lang w:eastAsia="ru-RU"/>
              </w:rPr>
              <w:t>2024 год и текущий период 2025 года.</w:t>
            </w:r>
          </w:p>
          <w:p w:rsidR="005436CF" w:rsidRPr="000D4BAD" w:rsidRDefault="005436CF" w:rsidP="00A104B6">
            <w:pPr>
              <w:jc w:val="center"/>
              <w:rPr>
                <w:rFonts w:ascii="Times New Roman" w:hAnsi="Times New Roman" w:cs="Times New Roman"/>
                <w:color w:val="000000" w:themeColor="text1"/>
                <w:sz w:val="20"/>
                <w:szCs w:val="20"/>
              </w:rPr>
            </w:pPr>
          </w:p>
        </w:tc>
        <w:tc>
          <w:tcPr>
            <w:tcW w:w="8222" w:type="dxa"/>
          </w:tcPr>
          <w:p w:rsidR="00026EF8" w:rsidRPr="00026EF8" w:rsidRDefault="00026EF8" w:rsidP="00026EF8">
            <w:pPr>
              <w:pStyle w:val="a4"/>
              <w:ind w:left="-108" w:firstLine="33"/>
              <w:rPr>
                <w:rFonts w:ascii="Times New Roman" w:eastAsia="Times New Roman" w:hAnsi="Times New Roman" w:cs="Times New Roman"/>
                <w:bCs/>
                <w:sz w:val="20"/>
                <w:szCs w:val="20"/>
                <w:lang w:eastAsia="ru-RU"/>
              </w:rPr>
            </w:pPr>
            <w:r w:rsidRPr="00026EF8">
              <w:rPr>
                <w:rFonts w:ascii="Times New Roman" w:eastAsia="Times New Roman" w:hAnsi="Times New Roman" w:cs="Times New Roman"/>
                <w:bCs/>
                <w:sz w:val="20"/>
                <w:szCs w:val="20"/>
                <w:lang w:eastAsia="ru-RU"/>
              </w:rPr>
              <w:t>Проверкой исполнения Комитетом по образованию бюджетных полномочий по администрированию доходов бюджета муниципального образования «Город Майкоп» установлено:</w:t>
            </w:r>
          </w:p>
          <w:p w:rsidR="00232D5B" w:rsidRPr="00232D5B" w:rsidRDefault="00232D5B" w:rsidP="00232D5B">
            <w:pPr>
              <w:pStyle w:val="a4"/>
              <w:ind w:left="-108" w:firstLine="33"/>
              <w:rPr>
                <w:rFonts w:ascii="Times New Roman" w:eastAsia="Times New Roman" w:hAnsi="Times New Roman" w:cs="Times New Roman"/>
                <w:sz w:val="20"/>
                <w:szCs w:val="20"/>
                <w:lang w:eastAsia="ru-RU"/>
              </w:rPr>
            </w:pPr>
            <w:r w:rsidRPr="00232D5B">
              <w:rPr>
                <w:rFonts w:ascii="Times New Roman" w:eastAsia="Times New Roman" w:hAnsi="Times New Roman" w:cs="Times New Roman"/>
                <w:sz w:val="20"/>
                <w:szCs w:val="20"/>
                <w:lang w:eastAsia="ru-RU"/>
              </w:rPr>
              <w:t>1. В нарушение пункта 3.1 Регламента реализации полномочий администратора доходов местного бюджета муниципального образования «Город Майкоп» по взысканию дебиторской задолженности по платежам в бюджет, пеням и штрафам по ним, утвержденного приказом от 09.02.2023 № 113, норм пункта 11 СГС «Доходы», пунктов 47 и 48 СГК «Концептуальные основы» на счете 209.00 по состоянию на 01.07.2025 учтена просроченная дебиторская задолженность (2015), не соответствующая критериям признания «актива» в размере 1 839,03 рублей, 4 042,82 рубля, 3 070,66 рублей претензионная работа в отношении которой в 2025 году не проведена.</w:t>
            </w:r>
          </w:p>
          <w:p w:rsidR="00232D5B" w:rsidRPr="00232D5B" w:rsidRDefault="00232D5B" w:rsidP="00232D5B">
            <w:pPr>
              <w:pStyle w:val="a4"/>
              <w:ind w:left="-108" w:firstLine="33"/>
              <w:rPr>
                <w:rFonts w:ascii="Times New Roman" w:eastAsia="Times New Roman" w:hAnsi="Times New Roman" w:cs="Times New Roman"/>
                <w:sz w:val="20"/>
                <w:szCs w:val="20"/>
                <w:lang w:eastAsia="ru-RU"/>
              </w:rPr>
            </w:pPr>
            <w:r w:rsidRPr="00232D5B">
              <w:rPr>
                <w:rFonts w:ascii="Times New Roman" w:eastAsia="Times New Roman" w:hAnsi="Times New Roman" w:cs="Times New Roman"/>
                <w:sz w:val="20"/>
                <w:szCs w:val="20"/>
                <w:lang w:eastAsia="ru-RU"/>
              </w:rPr>
              <w:t>2. В нарушение подпункта «д» пункта 2 Регламента реализации полномочий администратора доходов местного бюджета муниципального образования «Город Майкоп» по взысканию дебиторской задолженности по платежам в бюджет, пеням и штрафам по ним, утвержденного приказом от 09.02.2023 № 113, отсутствует приказ о назначении уполномоченного лица по составлению Отчета об итогах работы по взысканию просроченной дебиторской задолженности. Отчет об итогах работы по взысканию просроченной дебиторской задолженности на 25.12.2024 представлен только по Комитету по образованию.</w:t>
            </w:r>
          </w:p>
          <w:p w:rsidR="005436CF" w:rsidRPr="00030C28" w:rsidRDefault="005436CF" w:rsidP="00026EF8">
            <w:pPr>
              <w:pStyle w:val="a4"/>
              <w:ind w:left="-108" w:firstLine="33"/>
              <w:rPr>
                <w:rFonts w:ascii="Times New Roman" w:eastAsia="Times New Roman" w:hAnsi="Times New Roman" w:cs="Times New Roman"/>
                <w:sz w:val="20"/>
                <w:szCs w:val="20"/>
                <w:lang w:eastAsia="ru-RU"/>
              </w:rPr>
            </w:pPr>
          </w:p>
        </w:tc>
        <w:tc>
          <w:tcPr>
            <w:tcW w:w="992" w:type="dxa"/>
          </w:tcPr>
          <w:p w:rsidR="005436CF" w:rsidRPr="00026EF8" w:rsidRDefault="00026EF8" w:rsidP="00026EF8">
            <w:pPr>
              <w:widowControl w:val="0"/>
              <w:tabs>
                <w:tab w:val="left" w:pos="-108"/>
                <w:tab w:val="left" w:pos="6379"/>
              </w:tabs>
              <w:ind w:right="-108"/>
              <w:jc w:val="both"/>
              <w:rPr>
                <w:rFonts w:ascii="Times New Roman" w:hAnsi="Times New Roman" w:cs="Times New Roman"/>
                <w:sz w:val="20"/>
                <w:szCs w:val="20"/>
              </w:rPr>
            </w:pPr>
            <w:r>
              <w:rPr>
                <w:rFonts w:ascii="Times New Roman" w:hAnsi="Times New Roman" w:cs="Times New Roman"/>
                <w:sz w:val="20"/>
                <w:szCs w:val="20"/>
                <w:lang w:val="en-US"/>
              </w:rPr>
              <w:t xml:space="preserve">1 </w:t>
            </w:r>
            <w:r>
              <w:rPr>
                <w:rFonts w:ascii="Times New Roman" w:hAnsi="Times New Roman" w:cs="Times New Roman"/>
                <w:sz w:val="20"/>
                <w:szCs w:val="20"/>
              </w:rPr>
              <w:t>Представление</w:t>
            </w:r>
          </w:p>
        </w:tc>
      </w:tr>
    </w:tbl>
    <w:p w:rsidR="00ED00A6" w:rsidRDefault="00ED00A6" w:rsidP="005436CF">
      <w:pPr>
        <w:rPr>
          <w:rFonts w:ascii="Times New Roman" w:hAnsi="Times New Roman" w:cs="Times New Roman"/>
        </w:rPr>
      </w:pPr>
    </w:p>
    <w:sectPr w:rsidR="00ED00A6" w:rsidSect="00044F84">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42B97"/>
    <w:multiLevelType w:val="hybridMultilevel"/>
    <w:tmpl w:val="B5BC5DB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25666ACE"/>
    <w:multiLevelType w:val="hybridMultilevel"/>
    <w:tmpl w:val="FEAE1044"/>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A400E13"/>
    <w:multiLevelType w:val="hybridMultilevel"/>
    <w:tmpl w:val="46188892"/>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AA628F5"/>
    <w:multiLevelType w:val="hybridMultilevel"/>
    <w:tmpl w:val="ABB846A2"/>
    <w:lvl w:ilvl="0" w:tplc="136C67EE">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4">
    <w:nsid w:val="3DEF45AB"/>
    <w:multiLevelType w:val="hybridMultilevel"/>
    <w:tmpl w:val="B6FC5910"/>
    <w:lvl w:ilvl="0" w:tplc="699845E4">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76D741A"/>
    <w:multiLevelType w:val="hybridMultilevel"/>
    <w:tmpl w:val="B228606E"/>
    <w:lvl w:ilvl="0" w:tplc="247AEA0E">
      <w:start w:val="1"/>
      <w:numFmt w:val="decimal"/>
      <w:lvlText w:val="%1)"/>
      <w:lvlJc w:val="left"/>
      <w:pPr>
        <w:ind w:left="2061" w:hanging="360"/>
      </w:pPr>
      <w:rPr>
        <w:rFonts w:hint="default"/>
      </w:rPr>
    </w:lvl>
    <w:lvl w:ilvl="1" w:tplc="04190019" w:tentative="1">
      <w:start w:val="1"/>
      <w:numFmt w:val="lowerLetter"/>
      <w:lvlText w:val="%2."/>
      <w:lvlJc w:val="left"/>
      <w:pPr>
        <w:ind w:left="2780" w:hanging="360"/>
      </w:pPr>
    </w:lvl>
    <w:lvl w:ilvl="2" w:tplc="0419001B" w:tentative="1">
      <w:start w:val="1"/>
      <w:numFmt w:val="lowerRoman"/>
      <w:lvlText w:val="%3."/>
      <w:lvlJc w:val="right"/>
      <w:pPr>
        <w:ind w:left="3500" w:hanging="180"/>
      </w:pPr>
    </w:lvl>
    <w:lvl w:ilvl="3" w:tplc="0419000F" w:tentative="1">
      <w:start w:val="1"/>
      <w:numFmt w:val="decimal"/>
      <w:lvlText w:val="%4."/>
      <w:lvlJc w:val="left"/>
      <w:pPr>
        <w:ind w:left="4220" w:hanging="360"/>
      </w:pPr>
    </w:lvl>
    <w:lvl w:ilvl="4" w:tplc="04190019" w:tentative="1">
      <w:start w:val="1"/>
      <w:numFmt w:val="lowerLetter"/>
      <w:lvlText w:val="%5."/>
      <w:lvlJc w:val="left"/>
      <w:pPr>
        <w:ind w:left="4940" w:hanging="360"/>
      </w:pPr>
    </w:lvl>
    <w:lvl w:ilvl="5" w:tplc="0419001B" w:tentative="1">
      <w:start w:val="1"/>
      <w:numFmt w:val="lowerRoman"/>
      <w:lvlText w:val="%6."/>
      <w:lvlJc w:val="right"/>
      <w:pPr>
        <w:ind w:left="5660" w:hanging="180"/>
      </w:pPr>
    </w:lvl>
    <w:lvl w:ilvl="6" w:tplc="0419000F" w:tentative="1">
      <w:start w:val="1"/>
      <w:numFmt w:val="decimal"/>
      <w:lvlText w:val="%7."/>
      <w:lvlJc w:val="left"/>
      <w:pPr>
        <w:ind w:left="6380" w:hanging="360"/>
      </w:pPr>
    </w:lvl>
    <w:lvl w:ilvl="7" w:tplc="04190019" w:tentative="1">
      <w:start w:val="1"/>
      <w:numFmt w:val="lowerLetter"/>
      <w:lvlText w:val="%8."/>
      <w:lvlJc w:val="left"/>
      <w:pPr>
        <w:ind w:left="7100" w:hanging="360"/>
      </w:pPr>
    </w:lvl>
    <w:lvl w:ilvl="8" w:tplc="0419001B" w:tentative="1">
      <w:start w:val="1"/>
      <w:numFmt w:val="lowerRoman"/>
      <w:lvlText w:val="%9."/>
      <w:lvlJc w:val="right"/>
      <w:pPr>
        <w:ind w:left="7820" w:hanging="180"/>
      </w:pPr>
    </w:lvl>
  </w:abstractNum>
  <w:abstractNum w:abstractNumId="6">
    <w:nsid w:val="4D865327"/>
    <w:multiLevelType w:val="hybridMultilevel"/>
    <w:tmpl w:val="31F85236"/>
    <w:lvl w:ilvl="0" w:tplc="760668FE">
      <w:start w:val="1"/>
      <w:numFmt w:val="decimal"/>
      <w:lvlText w:val="%1)"/>
      <w:lvlJc w:val="left"/>
      <w:pPr>
        <w:ind w:left="257" w:hanging="360"/>
      </w:pPr>
      <w:rPr>
        <w:rFonts w:hint="default"/>
      </w:rPr>
    </w:lvl>
    <w:lvl w:ilvl="1" w:tplc="04190019" w:tentative="1">
      <w:start w:val="1"/>
      <w:numFmt w:val="lowerLetter"/>
      <w:lvlText w:val="%2."/>
      <w:lvlJc w:val="left"/>
      <w:pPr>
        <w:ind w:left="977" w:hanging="360"/>
      </w:pPr>
    </w:lvl>
    <w:lvl w:ilvl="2" w:tplc="0419001B" w:tentative="1">
      <w:start w:val="1"/>
      <w:numFmt w:val="lowerRoman"/>
      <w:lvlText w:val="%3."/>
      <w:lvlJc w:val="right"/>
      <w:pPr>
        <w:ind w:left="1697" w:hanging="180"/>
      </w:pPr>
    </w:lvl>
    <w:lvl w:ilvl="3" w:tplc="0419000F" w:tentative="1">
      <w:start w:val="1"/>
      <w:numFmt w:val="decimal"/>
      <w:lvlText w:val="%4."/>
      <w:lvlJc w:val="left"/>
      <w:pPr>
        <w:ind w:left="2417" w:hanging="360"/>
      </w:pPr>
    </w:lvl>
    <w:lvl w:ilvl="4" w:tplc="04190019" w:tentative="1">
      <w:start w:val="1"/>
      <w:numFmt w:val="lowerLetter"/>
      <w:lvlText w:val="%5."/>
      <w:lvlJc w:val="left"/>
      <w:pPr>
        <w:ind w:left="3137" w:hanging="360"/>
      </w:pPr>
    </w:lvl>
    <w:lvl w:ilvl="5" w:tplc="0419001B" w:tentative="1">
      <w:start w:val="1"/>
      <w:numFmt w:val="lowerRoman"/>
      <w:lvlText w:val="%6."/>
      <w:lvlJc w:val="right"/>
      <w:pPr>
        <w:ind w:left="3857" w:hanging="180"/>
      </w:pPr>
    </w:lvl>
    <w:lvl w:ilvl="6" w:tplc="0419000F" w:tentative="1">
      <w:start w:val="1"/>
      <w:numFmt w:val="decimal"/>
      <w:lvlText w:val="%7."/>
      <w:lvlJc w:val="left"/>
      <w:pPr>
        <w:ind w:left="4577" w:hanging="360"/>
      </w:pPr>
    </w:lvl>
    <w:lvl w:ilvl="7" w:tplc="04190019" w:tentative="1">
      <w:start w:val="1"/>
      <w:numFmt w:val="lowerLetter"/>
      <w:lvlText w:val="%8."/>
      <w:lvlJc w:val="left"/>
      <w:pPr>
        <w:ind w:left="5297" w:hanging="360"/>
      </w:pPr>
    </w:lvl>
    <w:lvl w:ilvl="8" w:tplc="0419001B" w:tentative="1">
      <w:start w:val="1"/>
      <w:numFmt w:val="lowerRoman"/>
      <w:lvlText w:val="%9."/>
      <w:lvlJc w:val="right"/>
      <w:pPr>
        <w:ind w:left="6017" w:hanging="180"/>
      </w:pPr>
    </w:lvl>
  </w:abstractNum>
  <w:abstractNum w:abstractNumId="7">
    <w:nsid w:val="58A027C7"/>
    <w:multiLevelType w:val="hybridMultilevel"/>
    <w:tmpl w:val="8A06815A"/>
    <w:lvl w:ilvl="0" w:tplc="DF30CCE4">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7"/>
  </w:num>
  <w:num w:numId="5">
    <w:abstractNumId w:val="3"/>
  </w:num>
  <w:num w:numId="6">
    <w:abstractNumId w:val="6"/>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CFB"/>
    <w:rsid w:val="00026EF8"/>
    <w:rsid w:val="00030C28"/>
    <w:rsid w:val="000326E1"/>
    <w:rsid w:val="00044F84"/>
    <w:rsid w:val="000810BE"/>
    <w:rsid w:val="0009607A"/>
    <w:rsid w:val="000A65F4"/>
    <w:rsid w:val="000B1A5A"/>
    <w:rsid w:val="000D4BAD"/>
    <w:rsid w:val="00102FCC"/>
    <w:rsid w:val="00104696"/>
    <w:rsid w:val="00111E06"/>
    <w:rsid w:val="00116E56"/>
    <w:rsid w:val="001208F6"/>
    <w:rsid w:val="00132B97"/>
    <w:rsid w:val="0014228A"/>
    <w:rsid w:val="00185F81"/>
    <w:rsid w:val="001B23C4"/>
    <w:rsid w:val="001B5BA5"/>
    <w:rsid w:val="001C3FDE"/>
    <w:rsid w:val="001F4E6F"/>
    <w:rsid w:val="00232D5B"/>
    <w:rsid w:val="00234CA9"/>
    <w:rsid w:val="00262E21"/>
    <w:rsid w:val="0027542C"/>
    <w:rsid w:val="00296216"/>
    <w:rsid w:val="002B3F26"/>
    <w:rsid w:val="002C54C3"/>
    <w:rsid w:val="002F5FAC"/>
    <w:rsid w:val="003059A9"/>
    <w:rsid w:val="00323E30"/>
    <w:rsid w:val="003274C8"/>
    <w:rsid w:val="00352367"/>
    <w:rsid w:val="00356FD7"/>
    <w:rsid w:val="003770FD"/>
    <w:rsid w:val="003A7CD6"/>
    <w:rsid w:val="003D2648"/>
    <w:rsid w:val="003D7086"/>
    <w:rsid w:val="003F068F"/>
    <w:rsid w:val="004043DC"/>
    <w:rsid w:val="004510B3"/>
    <w:rsid w:val="00491C0D"/>
    <w:rsid w:val="0049363E"/>
    <w:rsid w:val="004942D7"/>
    <w:rsid w:val="004975D5"/>
    <w:rsid w:val="004A5138"/>
    <w:rsid w:val="004B6890"/>
    <w:rsid w:val="00530F39"/>
    <w:rsid w:val="005436CF"/>
    <w:rsid w:val="005743D3"/>
    <w:rsid w:val="005904B1"/>
    <w:rsid w:val="006075AE"/>
    <w:rsid w:val="0061369A"/>
    <w:rsid w:val="00626326"/>
    <w:rsid w:val="00630F24"/>
    <w:rsid w:val="006A6D14"/>
    <w:rsid w:val="006A7576"/>
    <w:rsid w:val="006D1759"/>
    <w:rsid w:val="006E09FE"/>
    <w:rsid w:val="007042DB"/>
    <w:rsid w:val="00770DFA"/>
    <w:rsid w:val="0077304F"/>
    <w:rsid w:val="00777512"/>
    <w:rsid w:val="00794CB2"/>
    <w:rsid w:val="00795A32"/>
    <w:rsid w:val="007C6069"/>
    <w:rsid w:val="00815078"/>
    <w:rsid w:val="00822CC7"/>
    <w:rsid w:val="00855642"/>
    <w:rsid w:val="00861F4A"/>
    <w:rsid w:val="00862F0F"/>
    <w:rsid w:val="008D3FD0"/>
    <w:rsid w:val="008E5763"/>
    <w:rsid w:val="008F0679"/>
    <w:rsid w:val="00900C34"/>
    <w:rsid w:val="00903813"/>
    <w:rsid w:val="00910EA1"/>
    <w:rsid w:val="00911046"/>
    <w:rsid w:val="00922F28"/>
    <w:rsid w:val="00930E5E"/>
    <w:rsid w:val="009351A6"/>
    <w:rsid w:val="009413C0"/>
    <w:rsid w:val="00943ED7"/>
    <w:rsid w:val="009735C6"/>
    <w:rsid w:val="009744D8"/>
    <w:rsid w:val="009A351F"/>
    <w:rsid w:val="009F5CFB"/>
    <w:rsid w:val="00A104B6"/>
    <w:rsid w:val="00A2179D"/>
    <w:rsid w:val="00A43959"/>
    <w:rsid w:val="00A55A02"/>
    <w:rsid w:val="00A81486"/>
    <w:rsid w:val="00AA1791"/>
    <w:rsid w:val="00AB5B35"/>
    <w:rsid w:val="00AB73A9"/>
    <w:rsid w:val="00B113A2"/>
    <w:rsid w:val="00B20D4F"/>
    <w:rsid w:val="00B215CF"/>
    <w:rsid w:val="00B3273E"/>
    <w:rsid w:val="00B45EED"/>
    <w:rsid w:val="00B50BE0"/>
    <w:rsid w:val="00B771FC"/>
    <w:rsid w:val="00B86DDA"/>
    <w:rsid w:val="00BB7DDE"/>
    <w:rsid w:val="00BC19F4"/>
    <w:rsid w:val="00BC7344"/>
    <w:rsid w:val="00BE50EE"/>
    <w:rsid w:val="00C46743"/>
    <w:rsid w:val="00C6167B"/>
    <w:rsid w:val="00C94875"/>
    <w:rsid w:val="00CE2364"/>
    <w:rsid w:val="00CE7ACC"/>
    <w:rsid w:val="00CF1292"/>
    <w:rsid w:val="00D07BA6"/>
    <w:rsid w:val="00D46FCB"/>
    <w:rsid w:val="00D47F15"/>
    <w:rsid w:val="00D67779"/>
    <w:rsid w:val="00D97474"/>
    <w:rsid w:val="00DA59B4"/>
    <w:rsid w:val="00DE3E7E"/>
    <w:rsid w:val="00E15AF4"/>
    <w:rsid w:val="00E22601"/>
    <w:rsid w:val="00EA7434"/>
    <w:rsid w:val="00EB55D1"/>
    <w:rsid w:val="00ED00A6"/>
    <w:rsid w:val="00EF17E8"/>
    <w:rsid w:val="00EF4AF7"/>
    <w:rsid w:val="00F04BA9"/>
    <w:rsid w:val="00F374DE"/>
    <w:rsid w:val="00F65B39"/>
    <w:rsid w:val="00F83EC4"/>
    <w:rsid w:val="00FB3CFB"/>
    <w:rsid w:val="00FD1A3B"/>
    <w:rsid w:val="00FF5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25A551-252C-4393-8790-E8E9B4CD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754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3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27542C"/>
    <w:rPr>
      <w:rFonts w:asciiTheme="majorHAnsi" w:eastAsiaTheme="majorEastAsia" w:hAnsiTheme="majorHAnsi" w:cstheme="majorBidi"/>
      <w:color w:val="2E74B5" w:themeColor="accent1" w:themeShade="BF"/>
      <w:sz w:val="32"/>
      <w:szCs w:val="32"/>
    </w:rPr>
  </w:style>
  <w:style w:type="paragraph" w:styleId="a4">
    <w:name w:val="List Paragraph"/>
    <w:basedOn w:val="a"/>
    <w:uiPriority w:val="34"/>
    <w:qFormat/>
    <w:rsid w:val="0027542C"/>
    <w:pPr>
      <w:ind w:left="720"/>
      <w:contextualSpacing/>
    </w:pPr>
  </w:style>
  <w:style w:type="paragraph" w:styleId="a5">
    <w:name w:val="header"/>
    <w:basedOn w:val="a"/>
    <w:link w:val="a6"/>
    <w:uiPriority w:val="99"/>
    <w:unhideWhenUsed/>
    <w:rsid w:val="00A55A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5A02"/>
  </w:style>
  <w:style w:type="paragraph" w:styleId="a7">
    <w:name w:val="Balloon Text"/>
    <w:basedOn w:val="a"/>
    <w:link w:val="a8"/>
    <w:uiPriority w:val="99"/>
    <w:semiHidden/>
    <w:unhideWhenUsed/>
    <w:rsid w:val="00A4395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43959"/>
    <w:rPr>
      <w:rFonts w:ascii="Segoe UI" w:hAnsi="Segoe UI" w:cs="Segoe UI"/>
      <w:sz w:val="18"/>
      <w:szCs w:val="18"/>
    </w:rPr>
  </w:style>
  <w:style w:type="paragraph" w:customStyle="1" w:styleId="a9">
    <w:name w:val="Прижатый влево"/>
    <w:basedOn w:val="a"/>
    <w:next w:val="a"/>
    <w:uiPriority w:val="99"/>
    <w:rsid w:val="00044F84"/>
    <w:pPr>
      <w:autoSpaceDE w:val="0"/>
      <w:autoSpaceDN w:val="0"/>
      <w:adjustRightInd w:val="0"/>
      <w:spacing w:after="0" w:line="240" w:lineRule="auto"/>
    </w:pPr>
    <w:rPr>
      <w:rFonts w:ascii="Arial" w:hAnsi="Arial" w:cs="Arial"/>
      <w:sz w:val="24"/>
      <w:szCs w:val="24"/>
    </w:rPr>
  </w:style>
  <w:style w:type="character" w:styleId="aa">
    <w:name w:val="Hyperlink"/>
    <w:basedOn w:val="a0"/>
    <w:uiPriority w:val="99"/>
    <w:unhideWhenUsed/>
    <w:rsid w:val="00044F84"/>
    <w:rPr>
      <w:color w:val="0563C1" w:themeColor="hyperlink"/>
      <w:u w:val="single"/>
    </w:rPr>
  </w:style>
  <w:style w:type="character" w:customStyle="1" w:styleId="ab">
    <w:name w:val="Основной текст_"/>
    <w:basedOn w:val="a0"/>
    <w:link w:val="3"/>
    <w:rsid w:val="00044F84"/>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ab"/>
    <w:rsid w:val="00044F84"/>
    <w:pPr>
      <w:shd w:val="clear" w:color="auto" w:fill="FFFFFF"/>
      <w:spacing w:before="300" w:after="420" w:line="0" w:lineRule="atLeast"/>
      <w:jc w:val="both"/>
    </w:pPr>
    <w:rPr>
      <w:rFonts w:ascii="Times New Roman" w:eastAsia="Times New Roman" w:hAnsi="Times New Roman" w:cs="Times New Roman"/>
      <w:sz w:val="26"/>
      <w:szCs w:val="26"/>
    </w:rPr>
  </w:style>
  <w:style w:type="character" w:customStyle="1" w:styleId="11">
    <w:name w:val="Основной шрифт абзаца1"/>
    <w:rsid w:val="008F0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4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Расим Меремуков</dc:creator>
  <cp:lastModifiedBy>Мазницына Наталья Владимировна</cp:lastModifiedBy>
  <cp:revision>34</cp:revision>
  <cp:lastPrinted>2023-05-04T07:35:00Z</cp:lastPrinted>
  <dcterms:created xsi:type="dcterms:W3CDTF">2021-04-23T07:42:00Z</dcterms:created>
  <dcterms:modified xsi:type="dcterms:W3CDTF">2025-09-18T13:21:00Z</dcterms:modified>
</cp:coreProperties>
</file>