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7223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</w:t>
      </w:r>
      <w:r w:rsidR="00CC73C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 продаже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земельного участка с кадастровым номером 01:08:</w:t>
      </w:r>
      <w:r w:rsidR="00DF4AA1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</w:t>
      </w:r>
      <w:r w:rsidR="00CC73C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72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DF4AA1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</w:t>
      </w:r>
      <w:r w:rsidR="00CC73C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25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D5132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D5132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улица </w:t>
      </w:r>
      <w:proofErr w:type="spellStart"/>
      <w:r w:rsidR="00CC73C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А.Макаренко</w:t>
      </w:r>
      <w:proofErr w:type="spellEnd"/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CC73C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46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A8006B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Управления в сфере закупок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CC73CA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CC73CA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купли-продажи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</w:rPr>
        <w:t>17.07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.2024 г.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 1628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</w:t>
      </w:r>
      <w:r w:rsidR="00CC73C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 продаже 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земельного участка с кадастровым номером </w:t>
      </w:r>
      <w:r w:rsidR="00255BD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392FE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</w:t>
      </w:r>
      <w:r w:rsidR="00CC73C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72</w:t>
      </w:r>
      <w:r w:rsidR="00255BD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BC20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</w:t>
      </w:r>
      <w:r w:rsidR="00CC73C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25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CC73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А. Макаренко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CC73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46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принявшего решение об условиях </w:t>
            </w:r>
            <w:r w:rsidR="007128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продажи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17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 1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628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</w:t>
            </w:r>
            <w:r w:rsidR="00CC73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 продаже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земельного участка с кадастровым номером </w:t>
            </w:r>
            <w:r w:rsidR="006F66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72</w:t>
            </w:r>
            <w:r w:rsidR="006F66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:1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город Майкоп,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CC73C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CC73C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А.Макаренко</w:t>
            </w:r>
            <w:proofErr w:type="spellEnd"/>
            <w:r w:rsidR="00CC73C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46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384C4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CC73CA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Аукцион 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продаже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3D43F8" w:rsidRPr="003D43F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gram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  <w:proofErr w:type="gramEnd"/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Право заключения договора 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купли-продажи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земельного участка, площадью 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786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01:08:0510172:125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A3459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А.Макаренко</w:t>
            </w:r>
            <w:proofErr w:type="spellEnd"/>
            <w:r w:rsidR="004E131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A3459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72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минимальная ширина земельных участков вдоль </w:t>
            </w: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32568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земельног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о участка с кадастровым номером 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01:08:0510172:125 </w:t>
            </w:r>
            <w:r w:rsidR="00255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имеется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Технические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условия будут выданы после предоставления полного пакета документов. </w:t>
            </w: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г. Майкоп, ул. </w:t>
            </w:r>
            <w:proofErr w:type="spellStart"/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А.Макаренко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 46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</w:t>
            </w:r>
            <w:r w:rsidR="00A345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3E49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8:0510172:125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г. Майкоп, ул. </w:t>
            </w:r>
            <w:proofErr w:type="spellStart"/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А.Макаренко</w:t>
            </w:r>
            <w:proofErr w:type="spellEnd"/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="00325687"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 46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г.Майкопе АО «Газпром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8D04B1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Размер оценки объекта недвижимости</w:t>
            </w:r>
            <w:r w:rsidR="005A584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A345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2546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два миллиона пятьсот сорок шесть тысяч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8D04B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2644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26.06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объект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недвижимости: земельный участок площадью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786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2A711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D04B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А. Макаренко,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з/у </w:t>
            </w:r>
            <w:r w:rsidR="008D04B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8D04B1" w:rsidP="00F61B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76380 (семьдесят шесть тысяч триста восемьдесят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В случае отсутствия у Оператора электронной площадки оснований возврата Заявки Заявителю,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8D04B1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, претендующее на заключение договора </w:t>
            </w:r>
            <w:r w:rsidR="008D04B1">
              <w:rPr>
                <w:color w:val="000000" w:themeColor="text1"/>
                <w:sz w:val="20"/>
                <w:szCs w:val="20"/>
              </w:rPr>
              <w:t>купли-продажи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r w:rsidR="008D04B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8D04B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EB0E14">
              <w:t xml:space="preserve"> </w:t>
            </w:r>
            <w:r w:rsidR="00327223" w:rsidRPr="00327223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21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.1</w:t>
            </w:r>
            <w:r w:rsidR="00327223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.2024 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EB0E14">
              <w:t xml:space="preserve"> </w:t>
            </w:r>
            <w:r w:rsidR="00327223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02.02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.202</w:t>
            </w:r>
            <w:r w:rsidR="00327223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5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до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07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32722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</w:t>
            </w:r>
            <w:r w:rsidR="00E740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.1</w:t>
            </w:r>
            <w:r w:rsidR="0032722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E740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</w:t>
            </w:r>
            <w:r w:rsidR="00E740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ен</w:t>
            </w:r>
            <w:r w:rsidR="0032722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ий документации об аукционе до 27.01</w:t>
            </w:r>
            <w:r w:rsidR="00E740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</w:t>
            </w:r>
            <w:r w:rsidR="0032722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1B53F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вора купли-продажи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1B53F1" w:rsidRPr="00EE5BDA" w:rsidRDefault="001B53F1" w:rsidP="001B53F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- 2546000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два миллиона пятьсот сорок шесть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E528C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45</w:t>
            </w:r>
            <w:r w:rsidR="007C159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E528CA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21</w:t>
            </w:r>
            <w:r w:rsidR="007C1595">
              <w:rPr>
                <w:rFonts w:eastAsiaTheme="majorEastAsia"/>
                <w:b/>
                <w:bCs/>
                <w:color w:val="000000" w:themeColor="text1"/>
                <w:lang w:bidi="ru-RU"/>
              </w:rPr>
              <w:t>.1</w:t>
            </w:r>
            <w:r w:rsidR="00E528C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2.2024 с 00 час. 00 мин. по 31.01</w:t>
            </w:r>
            <w:r w:rsidR="007C1595">
              <w:rPr>
                <w:rFonts w:eastAsiaTheme="majorEastAsia"/>
                <w:b/>
                <w:bCs/>
                <w:color w:val="000000" w:themeColor="text1"/>
                <w:lang w:bidi="ru-RU"/>
              </w:rPr>
              <w:t>.202</w:t>
            </w:r>
            <w:r w:rsidR="00E528C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5 до 0</w:t>
            </w:r>
            <w:r w:rsidR="007C1595">
              <w:rPr>
                <w:rFonts w:eastAsiaTheme="majorEastAsia"/>
                <w:b/>
                <w:bCs/>
                <w:color w:val="000000" w:themeColor="text1"/>
                <w:lang w:bidi="ru-RU"/>
              </w:rPr>
              <w:t>7 час. 00 мин.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Задаток, внесенный лицом, признанным победителем аукциона, задаток, внесенный иным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  <w:r w:rsidR="001B53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0" w:rsidRDefault="00A42670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D63FA2" w:rsidRPr="00EE5BDA" w:rsidRDefault="00AA3DB2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04.02.2025 </w:t>
            </w:r>
            <w:r w:rsidR="00A4267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в 11 час. 00 мин.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384C4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06.02</w:t>
            </w:r>
            <w:r w:rsidR="00DC31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384C4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bookmarkStart w:id="7" w:name="_GoBack"/>
            <w:bookmarkEnd w:id="7"/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DC31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По результатам аукциона на право заключения договора </w:t>
            </w:r>
            <w:r w:rsidR="002708CD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купли-продажи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Срок заключения договора </w:t>
            </w:r>
            <w:r w:rsidR="002708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купли-продажи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аукциона на официальном сайте.</w:t>
            </w:r>
            <w:r w:rsidR="002708CD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</w:t>
            </w:r>
            <w:r w:rsidR="002708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й информацией, условиями продажи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08CD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остановление 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2708C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2708C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муниципальными правовыми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ABB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1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08C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27223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4C47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43F8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4B0F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801"/>
    <w:rsid w:val="00712DAF"/>
    <w:rsid w:val="00712FC9"/>
    <w:rsid w:val="00714657"/>
    <w:rsid w:val="00714E6C"/>
    <w:rsid w:val="00715B8B"/>
    <w:rsid w:val="00716CA8"/>
    <w:rsid w:val="007223DF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595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04B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459C"/>
    <w:rsid w:val="00A36806"/>
    <w:rsid w:val="00A36914"/>
    <w:rsid w:val="00A4071A"/>
    <w:rsid w:val="00A4074E"/>
    <w:rsid w:val="00A407FF"/>
    <w:rsid w:val="00A41D4F"/>
    <w:rsid w:val="00A42670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006B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3DB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3CA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325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186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28CA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0A5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0E14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F487A-3D9B-4C53-B9BF-5FDC07580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960F6-75A2-4721-B303-CEF3B773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14</Pages>
  <Words>5357</Words>
  <Characters>30539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16</cp:revision>
  <cp:lastPrinted>2024-10-02T08:46:00Z</cp:lastPrinted>
  <dcterms:created xsi:type="dcterms:W3CDTF">2024-07-21T12:53:00Z</dcterms:created>
  <dcterms:modified xsi:type="dcterms:W3CDTF">2024-12-20T09:30:00Z</dcterms:modified>
</cp:coreProperties>
</file>