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6F3A6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5" o:title="Герб_чб"/>
                </v:shape>
              </w:pic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2831AB" w:rsidRDefault="00507CA1" w:rsidP="0011771C">
      <w:pPr>
        <w:jc w:val="center"/>
        <w:rPr>
          <w:sz w:val="20"/>
        </w:rPr>
      </w:pPr>
    </w:p>
    <w:p w:rsidR="00507CA1" w:rsidRDefault="002831AB" w:rsidP="0011771C">
      <w:pPr>
        <w:jc w:val="center"/>
      </w:pPr>
      <w:r>
        <w:t xml:space="preserve">от </w:t>
      </w:r>
      <w:proofErr w:type="gramStart"/>
      <w:r w:rsidR="006F3A66">
        <w:rPr>
          <w:i/>
          <w:u w:val="single"/>
        </w:rPr>
        <w:t>01.11.2018  №</w:t>
      </w:r>
      <w:proofErr w:type="gramEnd"/>
      <w:r w:rsidR="006F3A66">
        <w:rPr>
          <w:i/>
          <w:u w:val="single"/>
        </w:rPr>
        <w:t xml:space="preserve"> 3355-р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71D16" w:rsidRDefault="00A71D16" w:rsidP="002831AB"/>
    <w:p w:rsidR="009C2D9F" w:rsidRDefault="009C2D9F" w:rsidP="009C2D9F">
      <w:pPr>
        <w:jc w:val="center"/>
        <w:rPr>
          <w:b/>
        </w:rPr>
      </w:pPr>
      <w:r>
        <w:rPr>
          <w:b/>
        </w:rPr>
        <w:t xml:space="preserve">О закрытии движения транспорта в связи с празднованием </w:t>
      </w:r>
    </w:p>
    <w:p w:rsidR="009C2D9F" w:rsidRDefault="009C2D9F" w:rsidP="009C2D9F">
      <w:pPr>
        <w:jc w:val="center"/>
        <w:rPr>
          <w:b/>
        </w:rPr>
      </w:pPr>
      <w:r>
        <w:rPr>
          <w:b/>
        </w:rPr>
        <w:t xml:space="preserve">Дня народного единства </w:t>
      </w:r>
    </w:p>
    <w:p w:rsidR="009C2D9F" w:rsidRDefault="009C2D9F" w:rsidP="009C2D9F">
      <w:pPr>
        <w:jc w:val="center"/>
        <w:rPr>
          <w:b/>
        </w:rPr>
      </w:pPr>
    </w:p>
    <w:p w:rsidR="009C2D9F" w:rsidRDefault="009C2D9F" w:rsidP="002831AB">
      <w:pPr>
        <w:ind w:firstLine="709"/>
        <w:jc w:val="both"/>
      </w:pPr>
      <w:r>
        <w:t>В связи с празднованием 4 ноября 2018 г</w:t>
      </w:r>
      <w:r w:rsidR="002831AB">
        <w:t>.</w:t>
      </w:r>
      <w:r>
        <w:t xml:space="preserve"> на территории города Майкопа Дня народного единства:</w:t>
      </w:r>
    </w:p>
    <w:p w:rsidR="009C2D9F" w:rsidRDefault="009C2D9F" w:rsidP="002831AB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t xml:space="preserve">Закрыть </w:t>
      </w:r>
      <w:r>
        <w:rPr>
          <w:szCs w:val="28"/>
        </w:rPr>
        <w:t>движение транспорта 4 ноября 2018 г</w:t>
      </w:r>
      <w:r w:rsidR="002831AB">
        <w:rPr>
          <w:szCs w:val="28"/>
        </w:rPr>
        <w:t>.</w:t>
      </w:r>
      <w:r>
        <w:rPr>
          <w:szCs w:val="28"/>
        </w:rPr>
        <w:t>:</w:t>
      </w:r>
    </w:p>
    <w:p w:rsidR="009C2D9F" w:rsidRDefault="009C2D9F" w:rsidP="002831AB">
      <w:pPr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С 08:00 часов до 14:00 часов на следующих участках улично-дорожной сети в г. Майкопе: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 xml:space="preserve">- по ул. </w:t>
      </w:r>
      <w:proofErr w:type="spellStart"/>
      <w:r>
        <w:rPr>
          <w:szCs w:val="28"/>
        </w:rPr>
        <w:t>Краснооктябрьской</w:t>
      </w:r>
      <w:proofErr w:type="spellEnd"/>
      <w:r>
        <w:rPr>
          <w:szCs w:val="28"/>
        </w:rPr>
        <w:t xml:space="preserve"> от ул. Пушкина до ул. Пролетарской;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- по ул. Пионерской от ул. Жуковского до ул. Адыгейской;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- по ул. Пушкина от ул. Ленина до ул. Гоголя;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- по ул. Лермонтова от ул. Пролетарской до ул. Пионерской;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- по ул. Майкопской от ул.</w:t>
      </w:r>
      <w:r w:rsidR="00093B37">
        <w:rPr>
          <w:szCs w:val="28"/>
        </w:rPr>
        <w:t xml:space="preserve"> Пролетарской до ул. Пионерской;</w:t>
      </w:r>
    </w:p>
    <w:p w:rsidR="00093B37" w:rsidRDefault="00093B37" w:rsidP="002831A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93B37">
        <w:rPr>
          <w:szCs w:val="28"/>
        </w:rPr>
        <w:t>по ул. Советской от ул. Победы до пер. Красноармейский</w:t>
      </w:r>
      <w:r>
        <w:rPr>
          <w:szCs w:val="28"/>
        </w:rPr>
        <w:t>.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1.2. С 10:00 часов до 11:30 часов на следующих участках улично-дорожной сети в г. Майкопе: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- по ул. Комсомольской от ул. Ленина до ул. Жуковского;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- по ул. Первомайской от ул. Ленина до ул. Жуковского;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- по ул. Советской от ул. Ленина до ул. Жуковского;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- по ул. Победы от ул. Пролетарской до ул. Советской;</w:t>
      </w:r>
    </w:p>
    <w:p w:rsidR="009C2D9F" w:rsidRDefault="009C2D9F" w:rsidP="002831AB">
      <w:pPr>
        <w:ind w:firstLine="709"/>
        <w:jc w:val="both"/>
        <w:rPr>
          <w:szCs w:val="28"/>
        </w:rPr>
      </w:pPr>
      <w:r>
        <w:rPr>
          <w:szCs w:val="28"/>
        </w:rPr>
        <w:t>- по ул. Ленина от ул. Пролетарской до ул. Советской.</w:t>
      </w:r>
    </w:p>
    <w:p w:rsidR="009C2D9F" w:rsidRDefault="009C2D9F" w:rsidP="002831AB">
      <w:pPr>
        <w:tabs>
          <w:tab w:val="left" w:pos="0"/>
          <w:tab w:val="left" w:pos="142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2. Рекомендовать руководителям транспортных предприятий на время закрытия участков автодорог по которым проходят муниципальные маршруты пассажирских перевозок разработать временные схемы движения транспорта автобусных маршрутов на указанный период времени.</w:t>
      </w:r>
    </w:p>
    <w:p w:rsidR="009C2D9F" w:rsidRDefault="009C2D9F" w:rsidP="002831AB">
      <w:pPr>
        <w:suppressAutoHyphens/>
        <w:ind w:firstLine="709"/>
        <w:jc w:val="both"/>
        <w:rPr>
          <w:szCs w:val="28"/>
        </w:rPr>
      </w:pPr>
      <w:r>
        <w:t>3. 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9C2D9F" w:rsidRPr="002831AB" w:rsidRDefault="009C2D9F" w:rsidP="002831AB">
      <w:pPr>
        <w:suppressAutoHyphens/>
        <w:ind w:firstLine="709"/>
        <w:jc w:val="both"/>
        <w:rPr>
          <w:szCs w:val="28"/>
        </w:rPr>
      </w:pPr>
      <w:r>
        <w:t>4. Настоящее распоряжение вступает в силу со дня его подписания.</w:t>
      </w:r>
    </w:p>
    <w:p w:rsidR="009C2D9F" w:rsidRDefault="009C2D9F" w:rsidP="009C2D9F">
      <w:pPr>
        <w:jc w:val="both"/>
      </w:pPr>
    </w:p>
    <w:p w:rsidR="009C2D9F" w:rsidRDefault="009C2D9F" w:rsidP="009C2D9F">
      <w:pPr>
        <w:jc w:val="both"/>
      </w:pPr>
      <w:r>
        <w:t xml:space="preserve">Глава муниципального </w:t>
      </w:r>
      <w:r>
        <w:rPr>
          <w:szCs w:val="28"/>
        </w:rPr>
        <w:t>образования</w:t>
      </w:r>
    </w:p>
    <w:p w:rsidR="009C2D9F" w:rsidRDefault="009C2D9F" w:rsidP="009C2D9F">
      <w:pPr>
        <w:jc w:val="both"/>
        <w:rPr>
          <w:b/>
        </w:rPr>
      </w:pPr>
      <w:r>
        <w:rPr>
          <w:szCs w:val="28"/>
        </w:rPr>
        <w:t xml:space="preserve">«Город Майкоп» </w:t>
      </w:r>
      <w:r>
        <w:rPr>
          <w:szCs w:val="28"/>
        </w:rPr>
        <w:tab/>
        <w:t xml:space="preserve">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2831AB">
        <w:rPr>
          <w:szCs w:val="28"/>
        </w:rPr>
        <w:t xml:space="preserve">   </w:t>
      </w:r>
      <w:r>
        <w:rPr>
          <w:szCs w:val="28"/>
        </w:rPr>
        <w:t xml:space="preserve">    А.Л. Гетманов</w:t>
      </w:r>
    </w:p>
    <w:p w:rsidR="002831AB" w:rsidRPr="008A24A6" w:rsidRDefault="006F3A66" w:rsidP="002831AB">
      <w:pPr>
        <w:framePr w:hSpace="180" w:wrap="around" w:vAnchor="page" w:hAnchor="page" w:x="9154" w:y="15488"/>
        <w:rPr>
          <w:b/>
        </w:rPr>
      </w:pPr>
      <w:r>
        <w:pict>
          <v:shape id="_x0000_i1026" type="#_x0000_t75" style="width:85.8pt;height:27.6pt">
            <v:imagedata r:id="rId6" o:title="v8_87A5_23"/>
          </v:shape>
        </w:pict>
      </w:r>
    </w:p>
    <w:p w:rsidR="00A81766" w:rsidRDefault="00A81766" w:rsidP="00A81766"/>
    <w:sectPr w:rsidR="00A81766" w:rsidSect="002831A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8E11B4"/>
    <w:multiLevelType w:val="multilevel"/>
    <w:tmpl w:val="E9201F8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93B37"/>
    <w:rsid w:val="0011771C"/>
    <w:rsid w:val="001371FB"/>
    <w:rsid w:val="002831AB"/>
    <w:rsid w:val="002C1B88"/>
    <w:rsid w:val="00507CA1"/>
    <w:rsid w:val="005719A2"/>
    <w:rsid w:val="00616E70"/>
    <w:rsid w:val="006B7155"/>
    <w:rsid w:val="006F3A66"/>
    <w:rsid w:val="00735C2A"/>
    <w:rsid w:val="0078102F"/>
    <w:rsid w:val="008148B8"/>
    <w:rsid w:val="00832DD7"/>
    <w:rsid w:val="008A24A6"/>
    <w:rsid w:val="008D57C0"/>
    <w:rsid w:val="009C2D9F"/>
    <w:rsid w:val="00A032A9"/>
    <w:rsid w:val="00A71D16"/>
    <w:rsid w:val="00A81766"/>
    <w:rsid w:val="00AB70EF"/>
    <w:rsid w:val="00AD2D0D"/>
    <w:rsid w:val="00AF344E"/>
    <w:rsid w:val="00B437C0"/>
    <w:rsid w:val="00D51941"/>
    <w:rsid w:val="00D56C41"/>
    <w:rsid w:val="00D8749F"/>
    <w:rsid w:val="00E230AD"/>
    <w:rsid w:val="00E5229D"/>
    <w:rsid w:val="00E72377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14A78"/>
  <w15:chartTrackingRefBased/>
  <w15:docId w15:val="{B9250B20-2304-480D-905B-F0D9871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Пользователь Windows</cp:lastModifiedBy>
  <cp:revision>7</cp:revision>
  <cp:lastPrinted>2018-11-02T07:00:00Z</cp:lastPrinted>
  <dcterms:created xsi:type="dcterms:W3CDTF">2018-10-29T07:03:00Z</dcterms:created>
  <dcterms:modified xsi:type="dcterms:W3CDTF">2018-11-02T07:00:00Z</dcterms:modified>
</cp:coreProperties>
</file>