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F3C2F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8D3E2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3E69A9C" wp14:editId="50C62A5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F3C2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F3C2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F41C4F" w:rsidRDefault="00507CA1" w:rsidP="00507CA1">
      <w:pPr>
        <w:jc w:val="center"/>
        <w:rPr>
          <w:i/>
          <w:u w:val="single"/>
        </w:rPr>
      </w:pPr>
      <w:r>
        <w:t xml:space="preserve">от </w:t>
      </w:r>
      <w:proofErr w:type="gramStart"/>
      <w:r w:rsidR="00F41C4F">
        <w:rPr>
          <w:i/>
          <w:u w:val="single"/>
        </w:rPr>
        <w:t>18.09.2017  №</w:t>
      </w:r>
      <w:proofErr w:type="gramEnd"/>
      <w:r w:rsidR="00F41C4F">
        <w:rPr>
          <w:i/>
          <w:u w:val="single"/>
        </w:rPr>
        <w:t xml:space="preserve"> 1815-р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EF3C2F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>О предоставлении разрешения на отклонение о</w:t>
      </w:r>
      <w:bookmarkStart w:id="0" w:name="_GoBack"/>
      <w:bookmarkEnd w:id="0"/>
      <w:r w:rsidRPr="000B576E">
        <w:rPr>
          <w:b/>
          <w:color w:val="000000" w:themeColor="text1"/>
          <w:szCs w:val="28"/>
        </w:rPr>
        <w:t xml:space="preserve">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984819">
        <w:rPr>
          <w:b/>
          <w:color w:val="000000" w:themeColor="text1"/>
          <w:szCs w:val="28"/>
        </w:rPr>
        <w:t>Интернациональной, 107 ст. Ханской</w:t>
      </w:r>
    </w:p>
    <w:p w:rsidR="00685DC8" w:rsidRPr="000B576E" w:rsidRDefault="00685DC8" w:rsidP="00EF3C2F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984819">
        <w:rPr>
          <w:color w:val="000000" w:themeColor="text1"/>
          <w:szCs w:val="28"/>
        </w:rPr>
        <w:t>ка</w:t>
      </w:r>
      <w:r w:rsidR="00EF3C2F">
        <w:rPr>
          <w:color w:val="000000" w:themeColor="text1"/>
          <w:szCs w:val="28"/>
        </w:rPr>
        <w:t xml:space="preserve"> </w:t>
      </w:r>
      <w:r w:rsidR="00984819">
        <w:rPr>
          <w:color w:val="000000" w:themeColor="text1"/>
          <w:szCs w:val="28"/>
        </w:rPr>
        <w:t>Кузнецова Любовь Григорьевна</w:t>
      </w:r>
      <w:r w:rsidRPr="000B576E">
        <w:rPr>
          <w:color w:val="000000" w:themeColor="text1"/>
          <w:szCs w:val="28"/>
        </w:rPr>
        <w:t xml:space="preserve"> обратил</w:t>
      </w:r>
      <w:r w:rsidR="00984819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397B39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984819" w:rsidRPr="00984819">
        <w:rPr>
          <w:bCs/>
          <w:color w:val="000000" w:themeColor="text1"/>
          <w:szCs w:val="28"/>
        </w:rPr>
        <w:t xml:space="preserve">Интернациональной, 107 ст. Ханской </w:t>
      </w:r>
      <w:r w:rsidR="00A914E7" w:rsidRPr="000B576E">
        <w:rPr>
          <w:bCs/>
          <w:color w:val="000000" w:themeColor="text1"/>
          <w:szCs w:val="28"/>
        </w:rPr>
        <w:t xml:space="preserve">на расстоянии </w:t>
      </w:r>
      <w:r w:rsidR="00397B39">
        <w:rPr>
          <w:bCs/>
          <w:color w:val="000000" w:themeColor="text1"/>
          <w:szCs w:val="28"/>
        </w:rPr>
        <w:t>1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6F2051" w:rsidRPr="000B576E">
        <w:rPr>
          <w:bCs/>
          <w:color w:val="000000" w:themeColor="text1"/>
          <w:szCs w:val="28"/>
        </w:rPr>
        <w:t>ы</w:t>
      </w:r>
      <w:r w:rsidR="00EF3C2F">
        <w:rPr>
          <w:bCs/>
          <w:color w:val="000000" w:themeColor="text1"/>
          <w:szCs w:val="28"/>
        </w:rPr>
        <w:t xml:space="preserve"> 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984819" w:rsidRPr="00984819">
        <w:rPr>
          <w:bCs/>
          <w:color w:val="000000" w:themeColor="text1"/>
          <w:szCs w:val="28"/>
        </w:rPr>
        <w:t>Интернациональной, 10</w:t>
      </w:r>
      <w:r w:rsidR="00984819">
        <w:rPr>
          <w:bCs/>
          <w:color w:val="000000" w:themeColor="text1"/>
          <w:szCs w:val="28"/>
        </w:rPr>
        <w:t>5</w:t>
      </w:r>
      <w:r w:rsidR="00984819" w:rsidRPr="00984819">
        <w:rPr>
          <w:bCs/>
          <w:color w:val="000000" w:themeColor="text1"/>
          <w:szCs w:val="28"/>
        </w:rPr>
        <w:t xml:space="preserve"> ст. Ханской</w:t>
      </w:r>
      <w:r w:rsidR="008D3E20">
        <w:rPr>
          <w:bCs/>
          <w:color w:val="000000" w:themeColor="text1"/>
          <w:szCs w:val="28"/>
        </w:rPr>
        <w:t xml:space="preserve"> </w:t>
      </w:r>
      <w:r w:rsidR="00984819">
        <w:rPr>
          <w:bCs/>
          <w:color w:val="000000" w:themeColor="text1"/>
          <w:szCs w:val="28"/>
        </w:rPr>
        <w:t>и на расстоянии 4,9 м от красной линии ул. Интернациональной ст. Ханской.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84819" w:rsidRPr="00984819">
        <w:rPr>
          <w:bCs/>
          <w:color w:val="000000" w:themeColor="text1"/>
          <w:szCs w:val="28"/>
        </w:rPr>
        <w:t>ул. Интернациональной, 107 ст. Ханской</w:t>
      </w:r>
      <w:r w:rsidRPr="000B576E">
        <w:rPr>
          <w:bCs/>
          <w:color w:val="000000" w:themeColor="text1"/>
          <w:szCs w:val="28"/>
        </w:rPr>
        <w:t xml:space="preserve">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EF3C2F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A736D" wp14:editId="564ACCED">
            <wp:simplePos x="0" y="0"/>
            <wp:positionH relativeFrom="margin">
              <wp:posOffset>4354830</wp:posOffset>
            </wp:positionH>
            <wp:positionV relativeFrom="margin">
              <wp:posOffset>9145905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1. Предоставить </w:t>
      </w:r>
      <w:r w:rsidR="00984819">
        <w:rPr>
          <w:color w:val="000000" w:themeColor="text1"/>
          <w:szCs w:val="28"/>
        </w:rPr>
        <w:t>Кузнецовой Л.Г.</w:t>
      </w:r>
      <w:r w:rsidR="00685DC8" w:rsidRPr="000B576E">
        <w:rPr>
          <w:bCs/>
          <w:color w:val="000000" w:themeColor="text1"/>
          <w:szCs w:val="28"/>
        </w:rPr>
        <w:t xml:space="preserve"> разрешение </w:t>
      </w:r>
      <w:r w:rsidR="00685DC8"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984819" w:rsidRPr="000B576E">
        <w:rPr>
          <w:color w:val="000000" w:themeColor="text1"/>
          <w:szCs w:val="28"/>
        </w:rPr>
        <w:t xml:space="preserve">- для </w:t>
      </w:r>
      <w:r w:rsidR="00984819">
        <w:rPr>
          <w:color w:val="000000" w:themeColor="text1"/>
          <w:szCs w:val="28"/>
        </w:rPr>
        <w:t>строительства</w:t>
      </w:r>
      <w:r w:rsidR="00984819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984819" w:rsidRPr="000B576E">
        <w:rPr>
          <w:bCs/>
          <w:color w:val="000000" w:themeColor="text1"/>
          <w:szCs w:val="28"/>
        </w:rPr>
        <w:t xml:space="preserve">ул. </w:t>
      </w:r>
      <w:r w:rsidR="00984819" w:rsidRPr="00984819">
        <w:rPr>
          <w:bCs/>
          <w:color w:val="000000" w:themeColor="text1"/>
          <w:szCs w:val="28"/>
        </w:rPr>
        <w:t xml:space="preserve">Интернациональной, 107 ст. Ханской </w:t>
      </w:r>
      <w:r w:rsidR="00984819" w:rsidRPr="000B576E">
        <w:rPr>
          <w:bCs/>
          <w:color w:val="000000" w:themeColor="text1"/>
          <w:szCs w:val="28"/>
        </w:rPr>
        <w:t xml:space="preserve">на расстоянии </w:t>
      </w:r>
      <w:r w:rsidR="00984819">
        <w:rPr>
          <w:bCs/>
          <w:color w:val="000000" w:themeColor="text1"/>
          <w:szCs w:val="28"/>
        </w:rPr>
        <w:t>1</w:t>
      </w:r>
      <w:r w:rsidR="00984819" w:rsidRPr="000B576E">
        <w:rPr>
          <w:bCs/>
          <w:color w:val="000000" w:themeColor="text1"/>
          <w:szCs w:val="28"/>
        </w:rPr>
        <w:t xml:space="preserve"> м от границы земельного участка по ул. </w:t>
      </w:r>
      <w:r w:rsidR="00984819" w:rsidRPr="00984819">
        <w:rPr>
          <w:bCs/>
          <w:color w:val="000000" w:themeColor="text1"/>
          <w:szCs w:val="28"/>
        </w:rPr>
        <w:t>Интернациональной, 10</w:t>
      </w:r>
      <w:r w:rsidR="00984819">
        <w:rPr>
          <w:bCs/>
          <w:color w:val="000000" w:themeColor="text1"/>
          <w:szCs w:val="28"/>
        </w:rPr>
        <w:t>5</w:t>
      </w:r>
      <w:r w:rsidR="00984819" w:rsidRPr="00984819">
        <w:rPr>
          <w:bCs/>
          <w:color w:val="000000" w:themeColor="text1"/>
          <w:szCs w:val="28"/>
        </w:rPr>
        <w:t xml:space="preserve"> ст. Ханской</w:t>
      </w:r>
      <w:r w:rsidR="00984819">
        <w:rPr>
          <w:bCs/>
          <w:color w:val="000000" w:themeColor="text1"/>
          <w:szCs w:val="28"/>
        </w:rPr>
        <w:t xml:space="preserve"> и на расстоянии 4,9 м от красной линии ул. Интернациональной ст. Ханской.</w:t>
      </w: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1F3D74" w:rsidRPr="00984819">
        <w:rPr>
          <w:bCs/>
          <w:color w:val="000000" w:themeColor="text1"/>
          <w:szCs w:val="28"/>
        </w:rPr>
        <w:t>Интернациональной, 107 ст. Ханской</w:t>
      </w:r>
      <w:r w:rsidRPr="000B576E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7E0986" w:rsidRDefault="007E0986" w:rsidP="007E0986">
      <w:proofErr w:type="spellStart"/>
      <w:r>
        <w:t>И.о</w:t>
      </w:r>
      <w:proofErr w:type="spellEnd"/>
      <w:r>
        <w:t xml:space="preserve">. Главы муниципального образования </w:t>
      </w:r>
    </w:p>
    <w:p w:rsidR="00D8749F" w:rsidRPr="00EF3C2F" w:rsidRDefault="007E0986" w:rsidP="007E0986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Р.И. Махош</w:t>
      </w:r>
    </w:p>
    <w:sectPr w:rsidR="00D8749F" w:rsidRPr="00EF3C2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B2" w:rsidRDefault="00E938B2" w:rsidP="00381097">
      <w:r>
        <w:separator/>
      </w:r>
    </w:p>
  </w:endnote>
  <w:endnote w:type="continuationSeparator" w:id="0">
    <w:p w:rsidR="00E938B2" w:rsidRDefault="00E938B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B2" w:rsidRDefault="00E938B2" w:rsidP="00381097">
      <w:r>
        <w:separator/>
      </w:r>
    </w:p>
  </w:footnote>
  <w:footnote w:type="continuationSeparator" w:id="0">
    <w:p w:rsidR="00E938B2" w:rsidRDefault="00E938B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1C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4644"/>
    <w:rsid w:val="001049A9"/>
    <w:rsid w:val="0015108A"/>
    <w:rsid w:val="00181480"/>
    <w:rsid w:val="00181763"/>
    <w:rsid w:val="001D6BF1"/>
    <w:rsid w:val="001E00E1"/>
    <w:rsid w:val="001F3D74"/>
    <w:rsid w:val="0021184D"/>
    <w:rsid w:val="002C08B3"/>
    <w:rsid w:val="002C1B88"/>
    <w:rsid w:val="002C5AB6"/>
    <w:rsid w:val="003313D7"/>
    <w:rsid w:val="00334723"/>
    <w:rsid w:val="00352F98"/>
    <w:rsid w:val="00381097"/>
    <w:rsid w:val="00397B39"/>
    <w:rsid w:val="003B1EEF"/>
    <w:rsid w:val="003B33F5"/>
    <w:rsid w:val="004C4AF7"/>
    <w:rsid w:val="004E3175"/>
    <w:rsid w:val="004F69BB"/>
    <w:rsid w:val="00504C76"/>
    <w:rsid w:val="00507CA1"/>
    <w:rsid w:val="005245C0"/>
    <w:rsid w:val="00556A9B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7E0986"/>
    <w:rsid w:val="007F4D63"/>
    <w:rsid w:val="00826424"/>
    <w:rsid w:val="008305DC"/>
    <w:rsid w:val="00831047"/>
    <w:rsid w:val="00836F6E"/>
    <w:rsid w:val="0087490F"/>
    <w:rsid w:val="008C743B"/>
    <w:rsid w:val="008D3E20"/>
    <w:rsid w:val="008D7D63"/>
    <w:rsid w:val="00984819"/>
    <w:rsid w:val="00A113CB"/>
    <w:rsid w:val="00A52EA5"/>
    <w:rsid w:val="00A5466D"/>
    <w:rsid w:val="00A71D16"/>
    <w:rsid w:val="00A914E7"/>
    <w:rsid w:val="00B92C87"/>
    <w:rsid w:val="00C751E0"/>
    <w:rsid w:val="00D11DDB"/>
    <w:rsid w:val="00D138ED"/>
    <w:rsid w:val="00D328FE"/>
    <w:rsid w:val="00D357AD"/>
    <w:rsid w:val="00D523BB"/>
    <w:rsid w:val="00D56C41"/>
    <w:rsid w:val="00D8749F"/>
    <w:rsid w:val="00E230AD"/>
    <w:rsid w:val="00E4015B"/>
    <w:rsid w:val="00E5229D"/>
    <w:rsid w:val="00E73BD5"/>
    <w:rsid w:val="00E80113"/>
    <w:rsid w:val="00E938B2"/>
    <w:rsid w:val="00EB1A15"/>
    <w:rsid w:val="00EC43EE"/>
    <w:rsid w:val="00ED33A0"/>
    <w:rsid w:val="00EF32F7"/>
    <w:rsid w:val="00EF3C2F"/>
    <w:rsid w:val="00F25518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33</cp:revision>
  <cp:lastPrinted>2017-09-18T06:38:00Z</cp:lastPrinted>
  <dcterms:created xsi:type="dcterms:W3CDTF">2017-08-21T13:08:00Z</dcterms:created>
  <dcterms:modified xsi:type="dcterms:W3CDTF">2017-09-19T06:16:00Z</dcterms:modified>
</cp:coreProperties>
</file>