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09" w:rsidRPr="00382BCA" w:rsidRDefault="00246EF2">
      <w:pPr>
        <w:rPr>
          <w:sz w:val="20"/>
        </w:rPr>
      </w:pPr>
    </w:p>
    <w:tbl>
      <w:tblPr>
        <w:tblpPr w:leftFromText="180" w:rightFromText="180" w:vertAnchor="page" w:horzAnchor="margin" w:tblpY="1126"/>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5D51A8" w:rsidTr="005D51A8">
        <w:trPr>
          <w:trHeight w:val="993"/>
        </w:trPr>
        <w:tc>
          <w:tcPr>
            <w:tcW w:w="3686" w:type="dxa"/>
          </w:tcPr>
          <w:p w:rsidR="005D51A8" w:rsidRDefault="00BA21D7" w:rsidP="005D51A8">
            <w:pPr>
              <w:jc w:val="center"/>
              <w:rPr>
                <w:b/>
                <w:sz w:val="22"/>
              </w:rPr>
            </w:pPr>
            <w:r>
              <w:rPr>
                <w:b/>
                <w:sz w:val="22"/>
              </w:rPr>
              <w:t xml:space="preserve">Администрация </w:t>
            </w:r>
            <w:r w:rsidR="005D51A8">
              <w:rPr>
                <w:b/>
                <w:sz w:val="22"/>
              </w:rPr>
              <w:t xml:space="preserve">муниципального </w:t>
            </w:r>
            <w:r w:rsidR="005D51A8">
              <w:rPr>
                <w:b/>
                <w:sz w:val="22"/>
              </w:rPr>
              <w:br/>
              <w:t>образования «Город Майкоп»</w:t>
            </w:r>
          </w:p>
          <w:p w:rsidR="005D51A8" w:rsidRDefault="005D51A8" w:rsidP="005D51A8">
            <w:pPr>
              <w:jc w:val="center"/>
              <w:rPr>
                <w:b/>
                <w:sz w:val="20"/>
              </w:rPr>
            </w:pPr>
            <w:r>
              <w:rPr>
                <w:b/>
                <w:sz w:val="22"/>
              </w:rPr>
              <w:t>Республики Адыгея</w:t>
            </w:r>
          </w:p>
          <w:p w:rsidR="005D51A8" w:rsidRDefault="005D51A8" w:rsidP="005D51A8">
            <w:pPr>
              <w:jc w:val="center"/>
              <w:rPr>
                <w:b/>
                <w:sz w:val="20"/>
              </w:rPr>
            </w:pPr>
          </w:p>
        </w:tc>
        <w:tc>
          <w:tcPr>
            <w:tcW w:w="1559" w:type="dxa"/>
          </w:tcPr>
          <w:p w:rsidR="005D51A8" w:rsidRDefault="00655ED7" w:rsidP="005D51A8">
            <w:pPr>
              <w:jc w:val="center"/>
              <w:rPr>
                <w:b/>
                <w:sz w:val="20"/>
              </w:rPr>
            </w:pPr>
            <w:r>
              <w:rPr>
                <w:b/>
                <w:noProof/>
                <w:sz w:val="20"/>
              </w:rPr>
              <w:drawing>
                <wp:inline distT="0" distB="0" distL="0" distR="0" wp14:anchorId="00CBD9F4" wp14:editId="27750ABB">
                  <wp:extent cx="647700" cy="800100"/>
                  <wp:effectExtent l="0" t="0" r="0" b="0"/>
                  <wp:docPr id="1"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5D51A8" w:rsidRDefault="005D51A8" w:rsidP="005D51A8">
            <w:pPr>
              <w:jc w:val="center"/>
              <w:rPr>
                <w:b/>
                <w:sz w:val="20"/>
              </w:rPr>
            </w:pPr>
          </w:p>
        </w:tc>
        <w:tc>
          <w:tcPr>
            <w:tcW w:w="4111" w:type="dxa"/>
          </w:tcPr>
          <w:p w:rsidR="005D51A8" w:rsidRDefault="005D51A8" w:rsidP="005D51A8">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5D51A8" w:rsidRDefault="005D51A8" w:rsidP="005D51A8">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5D51A8" w:rsidRDefault="005D51A8" w:rsidP="005D51A8">
            <w:pPr>
              <w:jc w:val="center"/>
              <w:rPr>
                <w:b/>
                <w:sz w:val="22"/>
              </w:rPr>
            </w:pPr>
            <w:r>
              <w:rPr>
                <w:b/>
                <w:sz w:val="22"/>
              </w:rPr>
              <w:t xml:space="preserve">и </w:t>
            </w:r>
            <w:proofErr w:type="spellStart"/>
            <w:r>
              <w:rPr>
                <w:b/>
                <w:sz w:val="22"/>
              </w:rPr>
              <w:t>Администрацие</w:t>
            </w:r>
            <w:proofErr w:type="spellEnd"/>
          </w:p>
          <w:p w:rsidR="005D51A8" w:rsidRDefault="005D51A8" w:rsidP="005D51A8">
            <w:pPr>
              <w:pStyle w:val="2"/>
              <w:rPr>
                <w:rFonts w:ascii="Times New Roman" w:hAnsi="Times New Roman"/>
                <w:sz w:val="20"/>
              </w:rPr>
            </w:pPr>
          </w:p>
        </w:tc>
      </w:tr>
    </w:tbl>
    <w:p w:rsidR="00CC2433" w:rsidRPr="00383FFA" w:rsidRDefault="00CC2433" w:rsidP="00CC2433">
      <w:pPr>
        <w:keepNext/>
        <w:jc w:val="center"/>
        <w:outlineLvl w:val="2"/>
        <w:rPr>
          <w:b/>
          <w:sz w:val="32"/>
        </w:rPr>
      </w:pPr>
      <w:r w:rsidRPr="00383FFA">
        <w:rPr>
          <w:b/>
          <w:sz w:val="32"/>
        </w:rPr>
        <w:t>П О С Т А Н О В Л Е Н И Е</w:t>
      </w:r>
    </w:p>
    <w:p w:rsidR="00C5318D" w:rsidRPr="00382BCA" w:rsidRDefault="00C5318D" w:rsidP="00C5318D">
      <w:pPr>
        <w:jc w:val="center"/>
        <w:rPr>
          <w:sz w:val="20"/>
        </w:rPr>
      </w:pPr>
    </w:p>
    <w:p w:rsidR="00CC2433" w:rsidRPr="00383FFA" w:rsidRDefault="002D097B" w:rsidP="00CC2433">
      <w:pPr>
        <w:jc w:val="center"/>
      </w:pPr>
      <w:r>
        <w:t>от _____________ 202</w:t>
      </w:r>
      <w:r w:rsidR="009B5775">
        <w:t>4</w:t>
      </w:r>
      <w:r w:rsidR="00CC2433">
        <w:t xml:space="preserve"> г. № _________</w:t>
      </w:r>
    </w:p>
    <w:p w:rsidR="00CC2433" w:rsidRPr="00383FFA" w:rsidRDefault="00CC2433" w:rsidP="00CC2433">
      <w:pPr>
        <w:jc w:val="center"/>
      </w:pPr>
      <w:r w:rsidRPr="00383FFA">
        <w:t>г. Майкоп</w:t>
      </w:r>
    </w:p>
    <w:p w:rsidR="00C5318D" w:rsidRDefault="00C5318D" w:rsidP="00C5318D">
      <w:pPr>
        <w:jc w:val="center"/>
      </w:pPr>
    </w:p>
    <w:p w:rsidR="005D51A8" w:rsidRDefault="005D51A8" w:rsidP="00C5318D">
      <w:pPr>
        <w:jc w:val="center"/>
      </w:pPr>
    </w:p>
    <w:p w:rsidR="00C5318D" w:rsidRPr="005C18B9" w:rsidRDefault="00C5318D" w:rsidP="00C5318D">
      <w:pPr>
        <w:jc w:val="center"/>
        <w:rPr>
          <w:szCs w:val="28"/>
        </w:rPr>
      </w:pPr>
    </w:p>
    <w:p w:rsidR="00CC2433" w:rsidRPr="00B16660" w:rsidRDefault="00D9787A" w:rsidP="00CC2433">
      <w:pPr>
        <w:jc w:val="center"/>
        <w:rPr>
          <w:b/>
          <w:szCs w:val="28"/>
        </w:rPr>
      </w:pPr>
      <w:r>
        <w:rPr>
          <w:b/>
          <w:szCs w:val="28"/>
        </w:rPr>
        <w:t>О внесении изменений в Административный регламент</w:t>
      </w:r>
      <w:r w:rsidR="00CC2433" w:rsidRPr="004B23E1">
        <w:rPr>
          <w:b/>
          <w:szCs w:val="28"/>
        </w:rPr>
        <w:t xml:space="preserve"> </w:t>
      </w:r>
      <w:r w:rsidR="00B16660" w:rsidRPr="00B16660">
        <w:rPr>
          <w:b/>
          <w:szCs w:val="28"/>
          <w:shd w:val="clear" w:color="auto" w:fill="FFFFFF"/>
        </w:rPr>
        <w:t>предоставления муниципальным казенным учреждением «Благоустройство муниципального образования «Город Майкоп» муниципальной у</w:t>
      </w:r>
      <w:r w:rsidR="002C10E7">
        <w:rPr>
          <w:b/>
          <w:szCs w:val="28"/>
          <w:shd w:val="clear" w:color="auto" w:fill="FFFFFF"/>
        </w:rPr>
        <w:t>слуги «Предоставление разрешения</w:t>
      </w:r>
      <w:r w:rsidR="00B16660" w:rsidRPr="00B16660">
        <w:rPr>
          <w:b/>
          <w:szCs w:val="28"/>
          <w:shd w:val="clear" w:color="auto" w:fill="FFFFFF"/>
        </w:rPr>
        <w:t xml:space="preserve"> на осуществление земляных работ»</w:t>
      </w:r>
    </w:p>
    <w:p w:rsidR="005D51A8" w:rsidRDefault="005D51A8" w:rsidP="00C5318D">
      <w:pPr>
        <w:jc w:val="center"/>
        <w:rPr>
          <w:b/>
          <w:sz w:val="24"/>
          <w:szCs w:val="24"/>
        </w:rPr>
      </w:pPr>
    </w:p>
    <w:p w:rsidR="00382BCA" w:rsidRDefault="00382BCA" w:rsidP="00C5318D">
      <w:pPr>
        <w:jc w:val="center"/>
        <w:rPr>
          <w:b/>
          <w:sz w:val="24"/>
          <w:szCs w:val="24"/>
        </w:rPr>
      </w:pPr>
    </w:p>
    <w:p w:rsidR="0038046F" w:rsidRDefault="0038046F" w:rsidP="00C5318D">
      <w:pPr>
        <w:jc w:val="center"/>
        <w:rPr>
          <w:b/>
          <w:sz w:val="24"/>
          <w:szCs w:val="24"/>
        </w:rPr>
      </w:pPr>
    </w:p>
    <w:p w:rsidR="002D097B" w:rsidRPr="00D70F3E" w:rsidRDefault="00840B7C" w:rsidP="00320644">
      <w:pPr>
        <w:ind w:firstLine="709"/>
        <w:jc w:val="both"/>
        <w:rPr>
          <w:szCs w:val="28"/>
        </w:rPr>
      </w:pPr>
      <w:bookmarkStart w:id="0" w:name="sub_4"/>
      <w:r w:rsidRPr="00BA21D7">
        <w:rPr>
          <w:szCs w:val="28"/>
        </w:rPr>
        <w:t xml:space="preserve">В соответствии с </w:t>
      </w:r>
      <w:hyperlink r:id="rId7" w:history="1">
        <w:r w:rsidRPr="00BA21D7">
          <w:rPr>
            <w:rStyle w:val="aa"/>
            <w:color w:val="auto"/>
            <w:szCs w:val="28"/>
          </w:rPr>
          <w:t>Федеральным законом</w:t>
        </w:r>
      </w:hyperlink>
      <w:r w:rsidRPr="00BA21D7">
        <w:rPr>
          <w:szCs w:val="28"/>
        </w:rPr>
        <w:t xml:space="preserve"> от 27.07.2010 № 210-ФЗ «Об организации предоставления государственных и муниципальных услуг»,</w:t>
      </w:r>
      <w:r w:rsidRPr="00794FD7">
        <w:rPr>
          <w:szCs w:val="28"/>
        </w:rPr>
        <w:t xml:space="preserve"> </w:t>
      </w:r>
      <w:r w:rsidRPr="008C0613">
        <w:rPr>
          <w:szCs w:val="28"/>
        </w:rPr>
        <w:t xml:space="preserve">постановлением Главы муниципального образования </w:t>
      </w:r>
      <w:r>
        <w:rPr>
          <w:szCs w:val="28"/>
        </w:rPr>
        <w:t>«</w:t>
      </w:r>
      <w:r w:rsidRPr="008C0613">
        <w:rPr>
          <w:szCs w:val="28"/>
        </w:rPr>
        <w:t>Город Майкоп</w:t>
      </w:r>
      <w:r>
        <w:rPr>
          <w:szCs w:val="28"/>
        </w:rPr>
        <w:t>»</w:t>
      </w:r>
      <w:r w:rsidRPr="008C0613">
        <w:rPr>
          <w:szCs w:val="28"/>
        </w:rPr>
        <w:t xml:space="preserve"> от 28.02.2011 </w:t>
      </w:r>
      <w:r>
        <w:rPr>
          <w:szCs w:val="28"/>
        </w:rPr>
        <w:t>№</w:t>
      </w:r>
      <w:r w:rsidRPr="008C0613">
        <w:rPr>
          <w:szCs w:val="28"/>
        </w:rPr>
        <w:t xml:space="preserve"> 107 </w:t>
      </w:r>
      <w:r>
        <w:rPr>
          <w:szCs w:val="28"/>
        </w:rPr>
        <w:t>«</w:t>
      </w:r>
      <w:r w:rsidRPr="008C0613">
        <w:rPr>
          <w:szCs w:val="28"/>
        </w:rPr>
        <w:t xml:space="preserve">О Порядке разработки и утверждения административных регламентов предоставления муниципальных услуг муниципального образования </w:t>
      </w:r>
      <w:r>
        <w:rPr>
          <w:szCs w:val="28"/>
        </w:rPr>
        <w:t>«</w:t>
      </w:r>
      <w:r w:rsidRPr="008C0613">
        <w:rPr>
          <w:szCs w:val="28"/>
        </w:rPr>
        <w:t>Город Майкоп</w:t>
      </w:r>
      <w:r>
        <w:rPr>
          <w:szCs w:val="28"/>
        </w:rPr>
        <w:t xml:space="preserve">», </w:t>
      </w:r>
      <w:r w:rsidR="002D097B" w:rsidRPr="00D70F3E">
        <w:rPr>
          <w:szCs w:val="28"/>
        </w:rPr>
        <w:t xml:space="preserve">п о с </w:t>
      </w:r>
      <w:proofErr w:type="gramStart"/>
      <w:r w:rsidR="002D097B" w:rsidRPr="00D70F3E">
        <w:rPr>
          <w:szCs w:val="28"/>
        </w:rPr>
        <w:t>т</w:t>
      </w:r>
      <w:proofErr w:type="gramEnd"/>
      <w:r w:rsidR="002D097B" w:rsidRPr="00D70F3E">
        <w:rPr>
          <w:szCs w:val="28"/>
        </w:rPr>
        <w:t xml:space="preserve"> а н о в л я</w:t>
      </w:r>
      <w:bookmarkStart w:id="1" w:name="sub_2"/>
      <w:r w:rsidR="002D097B" w:rsidRPr="00D70F3E">
        <w:rPr>
          <w:szCs w:val="28"/>
        </w:rPr>
        <w:t xml:space="preserve"> ю:</w:t>
      </w:r>
    </w:p>
    <w:p w:rsidR="002D097B" w:rsidRDefault="002D097B" w:rsidP="00A264C4">
      <w:pPr>
        <w:ind w:firstLine="709"/>
        <w:jc w:val="both"/>
        <w:rPr>
          <w:szCs w:val="28"/>
        </w:rPr>
      </w:pPr>
      <w:r w:rsidRPr="00966270">
        <w:rPr>
          <w:szCs w:val="28"/>
        </w:rPr>
        <w:t xml:space="preserve">1. Внести в </w:t>
      </w:r>
      <w:hyperlink w:anchor="sub_111" w:history="1">
        <w:r w:rsidRPr="00966270">
          <w:rPr>
            <w:rStyle w:val="aa"/>
            <w:color w:val="auto"/>
            <w:szCs w:val="28"/>
          </w:rPr>
          <w:t>Административный регламент</w:t>
        </w:r>
      </w:hyperlink>
      <w:r w:rsidRPr="00966270">
        <w:rPr>
          <w:szCs w:val="28"/>
        </w:rPr>
        <w:t xml:space="preserve"> предоставления </w:t>
      </w:r>
      <w:bookmarkEnd w:id="1"/>
      <w:r w:rsidR="00966270" w:rsidRPr="00966270">
        <w:rPr>
          <w:szCs w:val="28"/>
          <w:shd w:val="clear" w:color="auto" w:fill="FFFFFF"/>
        </w:rPr>
        <w:t>муниципальным казенным учреждением «Благоустройство муниципального образования «Город Майкоп» муниципальной услуги «Предоставление разрешения на осуществление земляных работ»</w:t>
      </w:r>
      <w:r w:rsidRPr="00746656">
        <w:rPr>
          <w:szCs w:val="28"/>
        </w:rPr>
        <w:t xml:space="preserve">, утвержденный постановлением Администрации муниципального образования «Город Майкоп» от </w:t>
      </w:r>
      <w:r w:rsidR="00A264C4">
        <w:rPr>
          <w:szCs w:val="28"/>
        </w:rPr>
        <w:t>28.11.2022 № 1104</w:t>
      </w:r>
      <w:r w:rsidRPr="00746656">
        <w:rPr>
          <w:szCs w:val="28"/>
        </w:rPr>
        <w:t xml:space="preserve"> «Об утверждении Административного регламента </w:t>
      </w:r>
      <w:r w:rsidR="0038492D" w:rsidRPr="0038492D">
        <w:rPr>
          <w:szCs w:val="28"/>
          <w:shd w:val="clear" w:color="auto" w:fill="FFFFFF"/>
        </w:rPr>
        <w:t>предоставления муниципальным казенным учреждением «Благоустройство муниципального образования «Город Майкоп» муниципальной услуги «Предоставление разрешения на осуществление земляных работ»</w:t>
      </w:r>
      <w:r w:rsidR="0052233D">
        <w:rPr>
          <w:szCs w:val="28"/>
          <w:shd w:val="clear" w:color="auto" w:fill="FFFFFF"/>
        </w:rPr>
        <w:t xml:space="preserve"> </w:t>
      </w:r>
      <w:r w:rsidR="000534DB">
        <w:rPr>
          <w:szCs w:val="28"/>
          <w:shd w:val="clear" w:color="auto" w:fill="FFFFFF"/>
        </w:rPr>
        <w:t>(</w:t>
      </w:r>
      <w:r w:rsidR="001A0B47">
        <w:rPr>
          <w:szCs w:val="28"/>
          <w:shd w:val="clear" w:color="auto" w:fill="FFFFFF"/>
        </w:rPr>
        <w:t>в редакции постановлений</w:t>
      </w:r>
      <w:r w:rsidR="0052233D">
        <w:rPr>
          <w:szCs w:val="28"/>
          <w:shd w:val="clear" w:color="auto" w:fill="FFFFFF"/>
        </w:rPr>
        <w:t xml:space="preserve"> Администрации муниципального образования «Город Майкоп» от</w:t>
      </w:r>
      <w:r w:rsidR="00E809E6">
        <w:rPr>
          <w:szCs w:val="28"/>
        </w:rPr>
        <w:t xml:space="preserve"> </w:t>
      </w:r>
      <w:r w:rsidR="005C5AC0">
        <w:rPr>
          <w:szCs w:val="28"/>
        </w:rPr>
        <w:t>30.06.2023 № 534</w:t>
      </w:r>
      <w:r w:rsidR="001A0B47">
        <w:rPr>
          <w:szCs w:val="28"/>
        </w:rPr>
        <w:t>, от 16.05.2024 № 383</w:t>
      </w:r>
      <w:r w:rsidR="005C5AC0">
        <w:rPr>
          <w:szCs w:val="28"/>
        </w:rPr>
        <w:t>), следующие изменения</w:t>
      </w:r>
      <w:r w:rsidR="00585579">
        <w:rPr>
          <w:szCs w:val="28"/>
        </w:rPr>
        <w:t>:</w:t>
      </w:r>
      <w:r>
        <w:rPr>
          <w:szCs w:val="28"/>
        </w:rPr>
        <w:t xml:space="preserve"> </w:t>
      </w:r>
    </w:p>
    <w:p w:rsidR="002D097B" w:rsidRDefault="00B77301" w:rsidP="002D097B">
      <w:pPr>
        <w:ind w:firstLine="709"/>
        <w:jc w:val="both"/>
        <w:rPr>
          <w:szCs w:val="28"/>
        </w:rPr>
      </w:pPr>
      <w:r>
        <w:rPr>
          <w:szCs w:val="28"/>
        </w:rPr>
        <w:t>1.1.</w:t>
      </w:r>
      <w:r w:rsidR="00585579">
        <w:rPr>
          <w:szCs w:val="28"/>
        </w:rPr>
        <w:t xml:space="preserve"> </w:t>
      </w:r>
      <w:r w:rsidR="002D097B">
        <w:rPr>
          <w:szCs w:val="28"/>
        </w:rPr>
        <w:t xml:space="preserve">Пункт </w:t>
      </w:r>
      <w:r w:rsidR="00B70BC8">
        <w:rPr>
          <w:szCs w:val="28"/>
        </w:rPr>
        <w:t>1.3</w:t>
      </w:r>
      <w:r w:rsidR="00734F41">
        <w:rPr>
          <w:szCs w:val="28"/>
        </w:rPr>
        <w:t xml:space="preserve"> изложить в </w:t>
      </w:r>
      <w:r w:rsidR="007A051A">
        <w:rPr>
          <w:szCs w:val="28"/>
        </w:rPr>
        <w:t>следующей</w:t>
      </w:r>
      <w:r w:rsidR="00734F41">
        <w:rPr>
          <w:szCs w:val="28"/>
        </w:rPr>
        <w:t xml:space="preserve"> редакции</w:t>
      </w:r>
      <w:r w:rsidR="002D097B">
        <w:rPr>
          <w:szCs w:val="28"/>
        </w:rPr>
        <w:t>:</w:t>
      </w:r>
    </w:p>
    <w:p w:rsidR="0094654B" w:rsidRDefault="00585579" w:rsidP="0094654B">
      <w:pPr>
        <w:ind w:firstLine="709"/>
        <w:jc w:val="both"/>
      </w:pPr>
      <w:bookmarkStart w:id="2" w:name="sub_1042"/>
      <w:r>
        <w:rPr>
          <w:szCs w:val="28"/>
        </w:rPr>
        <w:t>«</w:t>
      </w:r>
      <w:bookmarkStart w:id="3" w:name="sub_13"/>
      <w:bookmarkEnd w:id="2"/>
      <w:r w:rsidR="0094654B">
        <w:t>1.3. Информирование о порядке предоставления муниципальной услуги осуществляется:</w:t>
      </w:r>
    </w:p>
    <w:p w:rsidR="0094654B" w:rsidRPr="00076373" w:rsidRDefault="0094654B" w:rsidP="0094654B">
      <w:pPr>
        <w:ind w:firstLine="709"/>
        <w:jc w:val="both"/>
      </w:pPr>
      <w:bookmarkStart w:id="4" w:name="sub_14"/>
      <w:bookmarkEnd w:id="3"/>
      <w:r w:rsidRPr="00076373">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94654B" w:rsidRPr="00076373" w:rsidRDefault="0094654B" w:rsidP="0094654B">
      <w:pPr>
        <w:ind w:firstLine="709"/>
        <w:jc w:val="both"/>
      </w:pPr>
      <w:bookmarkStart w:id="5" w:name="sub_15"/>
      <w:bookmarkEnd w:id="4"/>
      <w:r w:rsidRPr="00076373">
        <w:lastRenderedPageBreak/>
        <w:t>2) по телефону Уполномоченного органа или многофункциональном центре;</w:t>
      </w:r>
    </w:p>
    <w:p w:rsidR="0094654B" w:rsidRPr="00076373" w:rsidRDefault="0094654B" w:rsidP="0094654B">
      <w:pPr>
        <w:ind w:firstLine="709"/>
        <w:jc w:val="both"/>
      </w:pPr>
      <w:bookmarkStart w:id="6" w:name="sub_16"/>
      <w:bookmarkEnd w:id="5"/>
      <w:r w:rsidRPr="00076373">
        <w:t>3) письменно, в том числе посредством электронной почты, факсимильной связи;</w:t>
      </w:r>
    </w:p>
    <w:p w:rsidR="0094654B" w:rsidRPr="00076373" w:rsidRDefault="0094654B" w:rsidP="0094654B">
      <w:pPr>
        <w:ind w:firstLine="709"/>
        <w:jc w:val="both"/>
      </w:pPr>
      <w:bookmarkStart w:id="7" w:name="sub_17"/>
      <w:bookmarkEnd w:id="6"/>
      <w:r w:rsidRPr="00076373">
        <w:t>4) посредством размещения в открытой и доступной форме информации:</w:t>
      </w:r>
    </w:p>
    <w:bookmarkEnd w:id="7"/>
    <w:p w:rsidR="0094654B" w:rsidRPr="00076373" w:rsidRDefault="0094654B" w:rsidP="0094654B">
      <w:pPr>
        <w:ind w:firstLine="709"/>
        <w:jc w:val="both"/>
      </w:pPr>
      <w:r w:rsidRPr="00076373">
        <w:t>в федеральной государс</w:t>
      </w:r>
      <w:r w:rsidR="009059DA">
        <w:t>твенной информационной системе «</w:t>
      </w:r>
      <w:r w:rsidRPr="00076373">
        <w:t>Единый портал государственных и муниципальных услуг (функций)</w:t>
      </w:r>
      <w:r w:rsidR="009059DA">
        <w:t>»</w:t>
      </w:r>
      <w:r w:rsidRPr="00076373">
        <w:t xml:space="preserve"> (</w:t>
      </w:r>
      <w:hyperlink r:id="rId8" w:history="1">
        <w:r w:rsidRPr="00076373">
          <w:rPr>
            <w:rStyle w:val="aa"/>
            <w:rFonts w:cs="Arial"/>
            <w:color w:val="auto"/>
          </w:rPr>
          <w:t>https://www.gosuslugi.ru/</w:t>
        </w:r>
      </w:hyperlink>
      <w:r w:rsidRPr="00076373">
        <w:t>) (далее - Единый портал);</w:t>
      </w:r>
    </w:p>
    <w:p w:rsidR="0094654B" w:rsidRPr="00076373" w:rsidRDefault="0094654B" w:rsidP="0094654B">
      <w:pPr>
        <w:ind w:firstLine="709"/>
        <w:jc w:val="both"/>
      </w:pPr>
      <w:r w:rsidRPr="00076373">
        <w:t>на Региональном портале государственных услуг (функций) Республики Адыгея (</w:t>
      </w:r>
      <w:hyperlink r:id="rId9" w:history="1">
        <w:r w:rsidRPr="00076373">
          <w:rPr>
            <w:rStyle w:val="aa"/>
            <w:rFonts w:cs="Arial"/>
            <w:color w:val="auto"/>
          </w:rPr>
          <w:t>www.pgu.adygresp.ru</w:t>
        </w:r>
      </w:hyperlink>
      <w:r w:rsidRPr="00076373">
        <w:t>) (далее - региональный портал);</w:t>
      </w:r>
    </w:p>
    <w:p w:rsidR="0094654B" w:rsidRPr="00076373" w:rsidRDefault="0094654B" w:rsidP="0094654B">
      <w:pPr>
        <w:ind w:firstLine="709"/>
        <w:jc w:val="both"/>
      </w:pPr>
      <w:r w:rsidRPr="00076373">
        <w:t xml:space="preserve">на официальном сайте Администрации муниципального образования </w:t>
      </w:r>
      <w:r w:rsidR="009059DA">
        <w:t>«Город Майкоп»</w:t>
      </w:r>
      <w:r w:rsidRPr="00076373">
        <w:t xml:space="preserve"> (</w:t>
      </w:r>
      <w:hyperlink r:id="rId10" w:history="1">
        <w:r w:rsidRPr="00076373">
          <w:rPr>
            <w:rStyle w:val="aa"/>
            <w:rFonts w:cs="Arial"/>
            <w:color w:val="auto"/>
          </w:rPr>
          <w:t>www.maikop.ru</w:t>
        </w:r>
      </w:hyperlink>
      <w:r w:rsidRPr="00076373">
        <w:t>);</w:t>
      </w:r>
    </w:p>
    <w:p w:rsidR="0094654B" w:rsidRPr="00076373" w:rsidRDefault="0094654B" w:rsidP="0094654B">
      <w:pPr>
        <w:ind w:firstLine="709"/>
        <w:jc w:val="both"/>
      </w:pPr>
      <w:bookmarkStart w:id="8" w:name="sub_18"/>
      <w:r w:rsidRPr="00076373">
        <w:t>5) посредством размещения информации на информационных стендах Уполномоченного органа, многофункциональных центров</w:t>
      </w:r>
      <w:bookmarkEnd w:id="8"/>
      <w:r w:rsidRPr="00076373">
        <w:t>.</w:t>
      </w:r>
    </w:p>
    <w:p w:rsidR="0094654B" w:rsidRPr="00076373" w:rsidRDefault="0094654B" w:rsidP="0094654B">
      <w:pPr>
        <w:ind w:firstLine="709"/>
        <w:jc w:val="both"/>
      </w:pPr>
      <w:r w:rsidRPr="00076373">
        <w:t>Адрес местонахождения Уполномоченного органа: 385000, г. Майкоп, Республика Адыгея, ул. Калинина, 210.</w:t>
      </w:r>
    </w:p>
    <w:p w:rsidR="0094654B" w:rsidRPr="00076373" w:rsidRDefault="0094654B" w:rsidP="0094654B">
      <w:pPr>
        <w:ind w:firstLine="709"/>
        <w:jc w:val="both"/>
      </w:pPr>
      <w:r w:rsidRPr="00076373">
        <w:t>График работы Уполномоченного органа: ежедневно, кроме субботы и воскресенья. Часы приема с 09.00 до 18.00 часов, обеденный перерыв с 13.00 до 13.48 часов. Телефон: 8 (8772) 56-05-95, осуществляющий консультирование.</w:t>
      </w:r>
    </w:p>
    <w:p w:rsidR="0094654B" w:rsidRPr="00076373" w:rsidRDefault="0094654B" w:rsidP="0094654B">
      <w:pPr>
        <w:ind w:firstLine="709"/>
        <w:jc w:val="both"/>
      </w:pPr>
      <w:bookmarkStart w:id="9" w:name="sub_19"/>
      <w:r w:rsidRPr="00076373">
        <w:t>1.4. Информирование осуществляется по вопросам, касающимся:</w:t>
      </w:r>
    </w:p>
    <w:p w:rsidR="0094654B" w:rsidRPr="00076373" w:rsidRDefault="0094654B" w:rsidP="0094654B">
      <w:pPr>
        <w:ind w:firstLine="709"/>
        <w:jc w:val="both"/>
      </w:pPr>
      <w:bookmarkStart w:id="10" w:name="sub_20"/>
      <w:bookmarkEnd w:id="9"/>
      <w:r w:rsidRPr="00076373">
        <w:t>1) способов подачи заявления о предоставлении муниципальной услуги;</w:t>
      </w:r>
    </w:p>
    <w:p w:rsidR="0094654B" w:rsidRPr="00076373" w:rsidRDefault="0094654B" w:rsidP="0094654B">
      <w:pPr>
        <w:ind w:firstLine="709"/>
        <w:jc w:val="both"/>
      </w:pPr>
      <w:bookmarkStart w:id="11" w:name="sub_21"/>
      <w:bookmarkEnd w:id="10"/>
      <w:r w:rsidRPr="00076373">
        <w:t>2) о предоставлении услуги;</w:t>
      </w:r>
    </w:p>
    <w:p w:rsidR="0094654B" w:rsidRPr="00076373" w:rsidRDefault="0094654B" w:rsidP="0094654B">
      <w:pPr>
        <w:ind w:firstLine="709"/>
        <w:jc w:val="both"/>
      </w:pPr>
      <w:bookmarkStart w:id="12" w:name="sub_22"/>
      <w:bookmarkEnd w:id="11"/>
      <w:r w:rsidRPr="00076373">
        <w:t>3) адресов Уполномоченного органа и многофункциональных центров, обращение в которые необходимо для предоставления муниципальной услуги;</w:t>
      </w:r>
    </w:p>
    <w:p w:rsidR="0094654B" w:rsidRPr="00076373" w:rsidRDefault="0094654B" w:rsidP="0094654B">
      <w:pPr>
        <w:ind w:firstLine="709"/>
        <w:jc w:val="both"/>
      </w:pPr>
      <w:bookmarkStart w:id="13" w:name="sub_23"/>
      <w:bookmarkEnd w:id="12"/>
      <w:r w:rsidRPr="00076373">
        <w:t>4) справочной информации о работе Уполномоченного органа;</w:t>
      </w:r>
    </w:p>
    <w:p w:rsidR="0094654B" w:rsidRPr="00076373" w:rsidRDefault="0094654B" w:rsidP="0094654B">
      <w:pPr>
        <w:ind w:firstLine="709"/>
        <w:jc w:val="both"/>
      </w:pPr>
      <w:bookmarkStart w:id="14" w:name="sub_24"/>
      <w:bookmarkEnd w:id="13"/>
      <w:r w:rsidRPr="00076373">
        <w:t>5) документов, необходимых для предоставления муниципальной услуги;</w:t>
      </w:r>
    </w:p>
    <w:p w:rsidR="0094654B" w:rsidRPr="00076373" w:rsidRDefault="0094654B" w:rsidP="0094654B">
      <w:pPr>
        <w:ind w:firstLine="709"/>
        <w:jc w:val="both"/>
      </w:pPr>
      <w:bookmarkStart w:id="15" w:name="sub_25"/>
      <w:bookmarkEnd w:id="14"/>
      <w:r w:rsidRPr="00076373">
        <w:t>6) порядка и сроков предоставления муниципальной услуги;</w:t>
      </w:r>
    </w:p>
    <w:p w:rsidR="0094654B" w:rsidRPr="00076373" w:rsidRDefault="0094654B" w:rsidP="0094654B">
      <w:pPr>
        <w:ind w:firstLine="709"/>
        <w:jc w:val="both"/>
      </w:pPr>
      <w:bookmarkStart w:id="16" w:name="sub_26"/>
      <w:bookmarkEnd w:id="15"/>
      <w:r w:rsidRPr="00076373">
        <w:t>7) порядка получения сведений о ходе рассмотрения заявления и о результатах предоставления муниципальной услуги;</w:t>
      </w:r>
    </w:p>
    <w:p w:rsidR="0094654B" w:rsidRPr="00076373" w:rsidRDefault="0094654B" w:rsidP="0094654B">
      <w:pPr>
        <w:ind w:firstLine="709"/>
        <w:jc w:val="both"/>
      </w:pPr>
      <w:bookmarkStart w:id="17" w:name="sub_27"/>
      <w:bookmarkEnd w:id="16"/>
      <w:r w:rsidRPr="00076373">
        <w:t>8) по вопросам предоставления услуг, которые являются необходимыми и обязательными для предоставления муниципальной услуги;</w:t>
      </w:r>
      <w:bookmarkStart w:id="18" w:name="sub_28"/>
      <w:bookmarkEnd w:id="17"/>
    </w:p>
    <w:p w:rsidR="0094654B" w:rsidRPr="00076373" w:rsidRDefault="0094654B" w:rsidP="0094654B">
      <w:pPr>
        <w:ind w:firstLine="709"/>
        <w:jc w:val="both"/>
      </w:pPr>
      <w:r w:rsidRPr="00076373">
        <w:t>9)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bookmarkEnd w:id="18"/>
    <w:p w:rsidR="0094654B" w:rsidRPr="00076373" w:rsidRDefault="0094654B" w:rsidP="0094654B">
      <w:pPr>
        <w:ind w:firstLine="709"/>
        <w:jc w:val="both"/>
      </w:pPr>
      <w:r w:rsidRPr="0007637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654B" w:rsidRPr="00076373" w:rsidRDefault="0094654B" w:rsidP="0094654B">
      <w:pPr>
        <w:ind w:firstLine="709"/>
        <w:jc w:val="both"/>
      </w:pPr>
      <w:bookmarkStart w:id="19" w:name="sub_29"/>
      <w:r w:rsidRPr="00076373">
        <w:lastRenderedPageBreak/>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осуществляющий консультирование, подробно и в вежливой (корректной) форме информирует обратившихся по интересующим вопросам.</w:t>
      </w:r>
    </w:p>
    <w:bookmarkEnd w:id="19"/>
    <w:p w:rsidR="0094654B" w:rsidRPr="00076373" w:rsidRDefault="0094654B" w:rsidP="0094654B">
      <w:pPr>
        <w:ind w:firstLine="709"/>
        <w:jc w:val="both"/>
      </w:pPr>
      <w:r w:rsidRPr="00076373">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w:t>
      </w:r>
    </w:p>
    <w:p w:rsidR="0094654B" w:rsidRPr="00076373" w:rsidRDefault="0094654B" w:rsidP="0094654B">
      <w:pPr>
        <w:ind w:firstLine="709"/>
        <w:jc w:val="both"/>
      </w:pPr>
      <w:r w:rsidRPr="00076373">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более подробную информацию.</w:t>
      </w:r>
    </w:p>
    <w:p w:rsidR="0094654B" w:rsidRPr="00076373" w:rsidRDefault="0094654B" w:rsidP="0094654B">
      <w:pPr>
        <w:ind w:firstLine="709"/>
        <w:jc w:val="both"/>
      </w:pPr>
      <w:r w:rsidRPr="00076373">
        <w:t>Если подготовка ответа требует продолжительного времени, он предлагает заявителю один из следующих вариантов дальнейших действий:</w:t>
      </w:r>
    </w:p>
    <w:p w:rsidR="0094654B" w:rsidRPr="00076373" w:rsidRDefault="0094654B" w:rsidP="0094654B">
      <w:pPr>
        <w:ind w:firstLine="709"/>
        <w:jc w:val="both"/>
      </w:pPr>
      <w:r w:rsidRPr="00076373">
        <w:t>- изложить обращение в письменной форме;</w:t>
      </w:r>
    </w:p>
    <w:p w:rsidR="0094654B" w:rsidRPr="00076373" w:rsidRDefault="0094654B" w:rsidP="0094654B">
      <w:pPr>
        <w:ind w:firstLine="709"/>
        <w:jc w:val="both"/>
      </w:pPr>
      <w:r w:rsidRPr="00076373">
        <w:t>- назначить другое время для консультаций.</w:t>
      </w:r>
    </w:p>
    <w:p w:rsidR="0094654B" w:rsidRPr="00076373" w:rsidRDefault="0094654B" w:rsidP="0094654B">
      <w:pPr>
        <w:ind w:firstLine="709"/>
        <w:jc w:val="both"/>
      </w:pPr>
      <w:r w:rsidRPr="00076373">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654B" w:rsidRPr="00076373" w:rsidRDefault="0094654B" w:rsidP="0094654B">
      <w:pPr>
        <w:ind w:firstLine="709"/>
        <w:jc w:val="both"/>
      </w:pPr>
      <w:r w:rsidRPr="00076373">
        <w:t>Продолжительность информирования по телефону не должна превышать 10 минут.</w:t>
      </w:r>
    </w:p>
    <w:p w:rsidR="0094654B" w:rsidRPr="00076373" w:rsidRDefault="0094654B" w:rsidP="0094654B">
      <w:pPr>
        <w:ind w:firstLine="709"/>
        <w:jc w:val="both"/>
      </w:pPr>
      <w:r w:rsidRPr="00076373">
        <w:t>Информирование осуществляется в соответствии с графиком приема граждан.</w:t>
      </w:r>
      <w:r w:rsidR="00816D1F" w:rsidRPr="00076373">
        <w:t>»;</w:t>
      </w:r>
    </w:p>
    <w:p w:rsidR="0094654B" w:rsidRPr="00076373" w:rsidRDefault="0094654B" w:rsidP="0094654B">
      <w:pPr>
        <w:ind w:firstLine="709"/>
        <w:jc w:val="both"/>
      </w:pPr>
      <w:bookmarkStart w:id="20" w:name="sub_30"/>
      <w:r w:rsidRPr="00076373">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9" w:history="1">
        <w:r w:rsidRPr="00076373">
          <w:rPr>
            <w:rStyle w:val="aa"/>
            <w:rFonts w:cs="Arial"/>
            <w:color w:val="auto"/>
          </w:rPr>
          <w:t>1.4.</w:t>
        </w:r>
      </w:hyperlink>
      <w:r w:rsidRPr="00076373">
        <w:t xml:space="preserve"> настоящего Административного регламента.</w:t>
      </w:r>
    </w:p>
    <w:p w:rsidR="0094654B" w:rsidRPr="00076373" w:rsidRDefault="0094654B" w:rsidP="0094654B">
      <w:pPr>
        <w:ind w:firstLine="709"/>
        <w:jc w:val="both"/>
      </w:pPr>
      <w:bookmarkStart w:id="21" w:name="sub_31"/>
      <w:bookmarkEnd w:id="20"/>
      <w:r w:rsidRPr="00076373">
        <w:t xml:space="preserve">1.7. На </w:t>
      </w:r>
      <w:hyperlink r:id="rId11" w:history="1">
        <w:r w:rsidRPr="00076373">
          <w:rPr>
            <w:rStyle w:val="aa"/>
            <w:rFonts w:cs="Arial"/>
            <w:color w:val="auto"/>
          </w:rPr>
          <w:t>Едином портале</w:t>
        </w:r>
      </w:hyperlink>
      <w:r w:rsidRPr="00076373">
        <w:t xml:space="preserve"> государственных услуг (далее - ЕПГУ) размещаются сведения, предусмотренные </w:t>
      </w:r>
      <w:hyperlink r:id="rId12" w:history="1">
        <w:r w:rsidRPr="00076373">
          <w:rPr>
            <w:rStyle w:val="aa"/>
            <w:rFonts w:cs="Arial"/>
            <w:color w:val="auto"/>
          </w:rPr>
          <w:t>Положением</w:t>
        </w:r>
      </w:hyperlink>
      <w:r w:rsidRPr="00076373">
        <w:t xml:space="preserve"> о федеральной государс</w:t>
      </w:r>
      <w:r w:rsidR="00263FB2">
        <w:t>твенной информационной системе «</w:t>
      </w:r>
      <w:r w:rsidRPr="00076373">
        <w:t xml:space="preserve">Федеральный реестр государственных и муниципальных услуг </w:t>
      </w:r>
      <w:r w:rsidR="00263FB2">
        <w:t>(функций)»</w:t>
      </w:r>
      <w:r w:rsidRPr="00076373">
        <w:t xml:space="preserve">, утвержденный </w:t>
      </w:r>
      <w:hyperlink r:id="rId13" w:history="1">
        <w:r w:rsidRPr="00076373">
          <w:rPr>
            <w:rStyle w:val="aa"/>
            <w:rFonts w:cs="Arial"/>
            <w:color w:val="auto"/>
          </w:rPr>
          <w:t>постановлением</w:t>
        </w:r>
      </w:hyperlink>
      <w:r w:rsidRPr="00076373">
        <w:t xml:space="preserve"> Правительства Росс</w:t>
      </w:r>
      <w:r w:rsidR="00263FB2">
        <w:t>ийской Федерации от 24.10.2011 № 861 «</w:t>
      </w:r>
      <w:r w:rsidRPr="00076373">
        <w:t>О федеральных государственных информационных системах, обеспечивающих предоставление в электронной форме государственных и муниципальны</w:t>
      </w:r>
      <w:r w:rsidR="00263FB2">
        <w:t>х услуг (осуществление функций)»</w:t>
      </w:r>
      <w:r w:rsidRPr="00076373">
        <w:t>.</w:t>
      </w:r>
    </w:p>
    <w:bookmarkEnd w:id="21"/>
    <w:p w:rsidR="0094654B" w:rsidRPr="00076373" w:rsidRDefault="0094654B" w:rsidP="0094654B">
      <w:pPr>
        <w:ind w:firstLine="709"/>
        <w:jc w:val="both"/>
      </w:pPr>
      <w:r w:rsidRPr="00076373">
        <w:t>Доступ к информации о сроках и порядке предоставления муниципальной либо через многофункциональный центр.</w:t>
      </w:r>
    </w:p>
    <w:p w:rsidR="0094654B" w:rsidRPr="00076373" w:rsidRDefault="0094654B" w:rsidP="0094654B">
      <w:pPr>
        <w:ind w:firstLine="709"/>
        <w:jc w:val="both"/>
      </w:pPr>
      <w:r w:rsidRPr="00076373">
        <w:t xml:space="preserve">Услуга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076373">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654B" w:rsidRPr="00076373" w:rsidRDefault="0094654B" w:rsidP="0094654B">
      <w:pPr>
        <w:ind w:firstLine="709"/>
        <w:jc w:val="both"/>
      </w:pPr>
      <w:bookmarkStart w:id="22" w:name="sub_32"/>
      <w:r w:rsidRPr="00076373">
        <w:t>1.8. На официальном сайте Уполномоченного органа, на стендах в местах предоставления муниципальной услуги и в многофункциональных центрах размещается следующая справочная информация:</w:t>
      </w:r>
    </w:p>
    <w:p w:rsidR="0094654B" w:rsidRPr="00076373" w:rsidRDefault="0094654B" w:rsidP="0094654B">
      <w:pPr>
        <w:ind w:firstLine="709"/>
        <w:jc w:val="both"/>
      </w:pPr>
      <w:bookmarkStart w:id="23" w:name="sub_33"/>
      <w:bookmarkEnd w:id="22"/>
      <w:r w:rsidRPr="00076373">
        <w:t xml:space="preserve">1) о месте нахождения и графике работы </w:t>
      </w:r>
      <w:r w:rsidR="00EF4AE1" w:rsidRPr="00076373">
        <w:t>У</w:t>
      </w:r>
      <w:r w:rsidRPr="00076373">
        <w:t>полномоченного органа, а также многофункциональных центров;</w:t>
      </w:r>
    </w:p>
    <w:p w:rsidR="0094654B" w:rsidRPr="00076373" w:rsidRDefault="00EF4AE1" w:rsidP="0094654B">
      <w:pPr>
        <w:ind w:firstLine="709"/>
        <w:jc w:val="both"/>
      </w:pPr>
      <w:bookmarkStart w:id="24" w:name="sub_34"/>
      <w:bookmarkEnd w:id="23"/>
      <w:r w:rsidRPr="00076373">
        <w:t>2) справочные телефоны У</w:t>
      </w:r>
      <w:r w:rsidR="0094654B" w:rsidRPr="00076373">
        <w:t>полномоченного органа, ответственных за предоставление муниципальной услуги;</w:t>
      </w:r>
    </w:p>
    <w:p w:rsidR="0094654B" w:rsidRPr="00076373" w:rsidRDefault="0094654B" w:rsidP="0094654B">
      <w:pPr>
        <w:ind w:firstLine="709"/>
        <w:jc w:val="both"/>
      </w:pPr>
      <w:bookmarkStart w:id="25" w:name="sub_35"/>
      <w:bookmarkEnd w:id="24"/>
      <w:r w:rsidRPr="00076373">
        <w:t>3) адрес официального сайта, а также электронной почты и (или) формы обратной связи</w:t>
      </w:r>
      <w:r w:rsidR="00EF4AE1" w:rsidRPr="00076373">
        <w:t xml:space="preserve"> Уполномоченного органа в сети «Интернет»</w:t>
      </w:r>
      <w:r w:rsidRPr="00076373">
        <w:t>.</w:t>
      </w:r>
    </w:p>
    <w:p w:rsidR="0094654B" w:rsidRPr="00076373" w:rsidRDefault="0094654B" w:rsidP="0094654B">
      <w:pPr>
        <w:ind w:firstLine="709"/>
        <w:jc w:val="both"/>
      </w:pPr>
      <w:bookmarkStart w:id="26" w:name="sub_36"/>
      <w:bookmarkEnd w:id="25"/>
      <w:r w:rsidRPr="00076373">
        <w:t>1.9. В зале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который по требованию заявителя предоставляется ему для ознакомления.</w:t>
      </w:r>
    </w:p>
    <w:p w:rsidR="005D3ED7" w:rsidRPr="00076373" w:rsidRDefault="0094654B" w:rsidP="00816D1F">
      <w:pPr>
        <w:ind w:firstLine="709"/>
        <w:jc w:val="both"/>
        <w:rPr>
          <w:szCs w:val="28"/>
        </w:rPr>
      </w:pPr>
      <w:bookmarkStart w:id="27" w:name="sub_37"/>
      <w:bookmarkEnd w:id="26"/>
      <w:r w:rsidRPr="00076373">
        <w:t xml:space="preserve">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4" w:history="1">
        <w:r w:rsidRPr="00076373">
          <w:rPr>
            <w:rStyle w:val="aa"/>
            <w:rFonts w:cs="Arial"/>
            <w:color w:val="auto"/>
          </w:rPr>
          <w:t>ЕПГУ</w:t>
        </w:r>
      </w:hyperlink>
      <w:r w:rsidRPr="00076373">
        <w:t>, а также в уполномоченном органе при обращении заявителя лично, по телефону, посредством электронной почты.</w:t>
      </w:r>
      <w:bookmarkEnd w:id="27"/>
      <w:r w:rsidR="005D3ED7" w:rsidRPr="00076373">
        <w:rPr>
          <w:szCs w:val="28"/>
        </w:rPr>
        <w:t>»</w:t>
      </w:r>
      <w:r w:rsidR="000E5557" w:rsidRPr="00076373">
        <w:rPr>
          <w:szCs w:val="28"/>
        </w:rPr>
        <w:t>;</w:t>
      </w:r>
    </w:p>
    <w:p w:rsidR="000E5557" w:rsidRPr="00076373" w:rsidRDefault="000E5557" w:rsidP="00816D1F">
      <w:pPr>
        <w:ind w:firstLine="709"/>
        <w:jc w:val="both"/>
        <w:rPr>
          <w:szCs w:val="28"/>
        </w:rPr>
      </w:pPr>
      <w:r w:rsidRPr="00076373">
        <w:rPr>
          <w:szCs w:val="28"/>
        </w:rPr>
        <w:t xml:space="preserve">1.2. </w:t>
      </w:r>
      <w:r w:rsidR="00345737" w:rsidRPr="00076373">
        <w:rPr>
          <w:szCs w:val="28"/>
        </w:rPr>
        <w:t xml:space="preserve"> пункт 2.2 изложить в следующей редакции:</w:t>
      </w:r>
    </w:p>
    <w:p w:rsidR="00345737" w:rsidRPr="00076373" w:rsidRDefault="00345737" w:rsidP="007717EB">
      <w:pPr>
        <w:ind w:firstLine="709"/>
        <w:jc w:val="both"/>
      </w:pPr>
      <w:r w:rsidRPr="00076373">
        <w:rPr>
          <w:szCs w:val="28"/>
        </w:rPr>
        <w:t>«</w:t>
      </w:r>
      <w:bookmarkStart w:id="28" w:name="sub_46"/>
      <w:r w:rsidRPr="00076373">
        <w:t>2.2. Муниципальная услуга предоставляется Уполномоченным органом либо через многофункциональный центр.</w:t>
      </w:r>
    </w:p>
    <w:bookmarkEnd w:id="28"/>
    <w:p w:rsidR="00345737" w:rsidRPr="00076373" w:rsidRDefault="00345737" w:rsidP="007717EB">
      <w:pPr>
        <w:ind w:firstLine="709"/>
        <w:jc w:val="both"/>
      </w:pPr>
      <w:r w:rsidRPr="00076373">
        <w:t>Многофункциональный центр участвует в предоставлении муниципальной услуги, в соответствии с соглашением о взаимодействии, заключенным между Администрац</w:t>
      </w:r>
      <w:r w:rsidR="00F80DF1" w:rsidRPr="00076373">
        <w:t>ией муниципального образования «</w:t>
      </w:r>
      <w:r w:rsidRPr="00076373">
        <w:t>Город Майкоп</w:t>
      </w:r>
      <w:r w:rsidR="00F80DF1" w:rsidRPr="00076373">
        <w:t>»</w:t>
      </w:r>
      <w:r w:rsidRPr="00076373">
        <w:t xml:space="preserve"> (далее - Администрация) и многофункциональным центром и </w:t>
      </w:r>
      <w:hyperlink w:anchor="sub_110" w:history="1">
        <w:r w:rsidRPr="00076373">
          <w:rPr>
            <w:rStyle w:val="aa"/>
            <w:color w:val="auto"/>
          </w:rPr>
          <w:t xml:space="preserve">разделом </w:t>
        </w:r>
        <w:r w:rsidR="004462CC">
          <w:rPr>
            <w:rStyle w:val="aa"/>
            <w:color w:val="auto"/>
          </w:rPr>
          <w:t>6</w:t>
        </w:r>
      </w:hyperlink>
      <w:r w:rsidRPr="00076373">
        <w:t xml:space="preserve"> настоящего Административного регламента.</w:t>
      </w:r>
    </w:p>
    <w:p w:rsidR="00345737" w:rsidRPr="00076373" w:rsidRDefault="00345737" w:rsidP="007717EB">
      <w:pPr>
        <w:ind w:firstLine="709"/>
        <w:jc w:val="both"/>
      </w:pPr>
      <w:r w:rsidRPr="00076373">
        <w:t>При предоставлении муниципальной услуги Уполномоченный орган осуществляет взаимодействие с:</w:t>
      </w:r>
    </w:p>
    <w:p w:rsidR="00345737" w:rsidRPr="00076373" w:rsidRDefault="00345737" w:rsidP="007717EB">
      <w:pPr>
        <w:ind w:firstLine="709"/>
        <w:jc w:val="both"/>
      </w:pPr>
      <w:r w:rsidRPr="00076373">
        <w:t>- Федеральной налоговой службой в части получения сведений из Единого государственного реестра юридических лиц, получения сведений из Единого государственного реестра индивидуальных предпринимателей;</w:t>
      </w:r>
    </w:p>
    <w:p w:rsidR="00345737" w:rsidRPr="00076373" w:rsidRDefault="00345737" w:rsidP="007717EB">
      <w:pPr>
        <w:ind w:firstLine="709"/>
        <w:jc w:val="both"/>
      </w:pPr>
      <w:r w:rsidRPr="00076373">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45737" w:rsidRPr="00076373" w:rsidRDefault="00345737" w:rsidP="007717EB">
      <w:pPr>
        <w:ind w:firstLine="709"/>
        <w:jc w:val="both"/>
      </w:pPr>
      <w:r w:rsidRPr="00076373">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076373">
        <w:lastRenderedPageBreak/>
        <w:t>являются необходимыми и обязательными для предоставления муниципальной услуги.</w:t>
      </w:r>
      <w:r w:rsidR="007717EB" w:rsidRPr="00076373">
        <w:t>»;</w:t>
      </w:r>
    </w:p>
    <w:p w:rsidR="00345737" w:rsidRPr="00076373" w:rsidRDefault="007717EB" w:rsidP="007717EB">
      <w:pPr>
        <w:ind w:firstLine="709"/>
        <w:jc w:val="both"/>
        <w:rPr>
          <w:szCs w:val="28"/>
        </w:rPr>
      </w:pPr>
      <w:r w:rsidRPr="00076373">
        <w:rPr>
          <w:szCs w:val="28"/>
        </w:rPr>
        <w:t xml:space="preserve">1.3. </w:t>
      </w:r>
      <w:r w:rsidR="001620FF" w:rsidRPr="00076373">
        <w:rPr>
          <w:szCs w:val="28"/>
        </w:rPr>
        <w:t xml:space="preserve">В пункте 2.4 после слов </w:t>
      </w:r>
      <w:r w:rsidR="00CA5362">
        <w:rPr>
          <w:szCs w:val="28"/>
        </w:rPr>
        <w:t>«</w:t>
      </w:r>
      <w:r w:rsidR="001620FF" w:rsidRPr="00076373">
        <w:rPr>
          <w:szCs w:val="28"/>
        </w:rPr>
        <w:t xml:space="preserve">Уполномоченным органом,» добавить слова </w:t>
      </w:r>
      <w:r w:rsidR="00EF384D" w:rsidRPr="00076373">
        <w:rPr>
          <w:szCs w:val="28"/>
        </w:rPr>
        <w:t>«</w:t>
      </w:r>
      <w:r w:rsidR="001620FF" w:rsidRPr="00076373">
        <w:rPr>
          <w:szCs w:val="28"/>
        </w:rPr>
        <w:t>многофункциональным центром</w:t>
      </w:r>
      <w:r w:rsidR="00EF384D" w:rsidRPr="00076373">
        <w:rPr>
          <w:szCs w:val="28"/>
        </w:rPr>
        <w:t>»;</w:t>
      </w:r>
    </w:p>
    <w:p w:rsidR="00345737" w:rsidRPr="00076373" w:rsidRDefault="00EF384D" w:rsidP="00816D1F">
      <w:pPr>
        <w:ind w:firstLine="709"/>
        <w:jc w:val="both"/>
        <w:rPr>
          <w:szCs w:val="28"/>
        </w:rPr>
      </w:pPr>
      <w:r w:rsidRPr="00076373">
        <w:rPr>
          <w:szCs w:val="28"/>
        </w:rPr>
        <w:t xml:space="preserve">1.4. </w:t>
      </w:r>
      <w:r w:rsidR="002A266C" w:rsidRPr="00076373">
        <w:rPr>
          <w:szCs w:val="28"/>
        </w:rPr>
        <w:t xml:space="preserve">в </w:t>
      </w:r>
      <w:r w:rsidR="00FB2C20" w:rsidRPr="00076373">
        <w:rPr>
          <w:szCs w:val="28"/>
        </w:rPr>
        <w:t>абзаце 4 пункта</w:t>
      </w:r>
      <w:r w:rsidR="002A266C" w:rsidRPr="00076373">
        <w:rPr>
          <w:szCs w:val="28"/>
        </w:rPr>
        <w:t xml:space="preserve"> 2.6.5 </w:t>
      </w:r>
      <w:r w:rsidR="009F531B" w:rsidRPr="00076373">
        <w:rPr>
          <w:szCs w:val="28"/>
        </w:rPr>
        <w:t>после слов «в Уполномоченном органе,» добавить слова</w:t>
      </w:r>
      <w:r w:rsidR="0084660B" w:rsidRPr="00076373">
        <w:rPr>
          <w:szCs w:val="28"/>
        </w:rPr>
        <w:t xml:space="preserve"> «многофункциональном центре»;</w:t>
      </w:r>
    </w:p>
    <w:p w:rsidR="0084660B" w:rsidRPr="00076373" w:rsidRDefault="0084660B" w:rsidP="00816D1F">
      <w:pPr>
        <w:ind w:firstLine="709"/>
        <w:jc w:val="both"/>
        <w:rPr>
          <w:szCs w:val="28"/>
        </w:rPr>
      </w:pPr>
      <w:r w:rsidRPr="00076373">
        <w:rPr>
          <w:szCs w:val="28"/>
        </w:rPr>
        <w:t xml:space="preserve">1.5. </w:t>
      </w:r>
      <w:r w:rsidR="003865EF" w:rsidRPr="00076373">
        <w:rPr>
          <w:szCs w:val="28"/>
        </w:rPr>
        <w:t>пу</w:t>
      </w:r>
      <w:r w:rsidR="008F2F25" w:rsidRPr="00076373">
        <w:rPr>
          <w:szCs w:val="28"/>
        </w:rPr>
        <w:t>нкт 2.12 изложить в следующей ре</w:t>
      </w:r>
      <w:r w:rsidR="003865EF" w:rsidRPr="00076373">
        <w:rPr>
          <w:szCs w:val="28"/>
        </w:rPr>
        <w:t>дакции:</w:t>
      </w:r>
    </w:p>
    <w:p w:rsidR="003865EF" w:rsidRPr="00076373" w:rsidRDefault="003865EF" w:rsidP="00D40A65">
      <w:pPr>
        <w:ind w:firstLine="709"/>
        <w:jc w:val="both"/>
      </w:pPr>
      <w:r w:rsidRPr="00076373">
        <w:rPr>
          <w:szCs w:val="28"/>
        </w:rPr>
        <w:t>«</w:t>
      </w:r>
      <w:bookmarkStart w:id="29" w:name="sub_87"/>
      <w:r w:rsidRPr="00076373">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29"/>
    <w:p w:rsidR="008F2F25" w:rsidRPr="00076373" w:rsidRDefault="008F2F25" w:rsidP="008F2F25">
      <w:pPr>
        <w:ind w:firstLine="709"/>
        <w:jc w:val="both"/>
        <w:rPr>
          <w:szCs w:val="28"/>
        </w:rPr>
      </w:pPr>
      <w:r w:rsidRPr="00076373">
        <w:rPr>
          <w:szCs w:val="28"/>
        </w:rPr>
        <w:t>1.6</w:t>
      </w:r>
      <w:r w:rsidRPr="00076373">
        <w:rPr>
          <w:szCs w:val="28"/>
        </w:rPr>
        <w:t>. пу</w:t>
      </w:r>
      <w:r w:rsidRPr="00076373">
        <w:rPr>
          <w:szCs w:val="28"/>
        </w:rPr>
        <w:t>нкт 2.12 изложить в следующей ре</w:t>
      </w:r>
      <w:r w:rsidRPr="00076373">
        <w:rPr>
          <w:szCs w:val="28"/>
        </w:rPr>
        <w:t>дакции:</w:t>
      </w:r>
    </w:p>
    <w:p w:rsidR="008F2F25" w:rsidRPr="00076373" w:rsidRDefault="008F2F25" w:rsidP="008F2F25">
      <w:pPr>
        <w:ind w:firstLine="709"/>
        <w:jc w:val="both"/>
      </w:pPr>
      <w:r w:rsidRPr="00076373">
        <w:rPr>
          <w:szCs w:val="28"/>
        </w:rPr>
        <w:t>«</w:t>
      </w:r>
      <w:bookmarkStart w:id="30" w:name="sub_89"/>
      <w:r w:rsidRPr="00076373">
        <w:t>2.13.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30"/>
    <w:p w:rsidR="008F2F25" w:rsidRPr="00076373" w:rsidRDefault="008F2F25" w:rsidP="008F2F25">
      <w:pPr>
        <w:ind w:firstLine="709"/>
        <w:jc w:val="both"/>
      </w:pPr>
      <w:r w:rsidRPr="00076373">
        <w:t xml:space="preserve">Заявление о предоставлении муниципальной услуги, представленное заявителем либо его представителем через </w:t>
      </w:r>
      <w:r w:rsidR="00D40A65" w:rsidRPr="00076373">
        <w:t>многофункциональный центр</w:t>
      </w:r>
      <w:r w:rsidRPr="00076373">
        <w:t xml:space="preserve">, регистрируется уполномоченным органом в день поступления от </w:t>
      </w:r>
      <w:r w:rsidR="00AA08CD" w:rsidRPr="00076373">
        <w:t>м</w:t>
      </w:r>
      <w:r w:rsidR="00AA08CD" w:rsidRPr="00076373">
        <w:t>ногофункционального</w:t>
      </w:r>
      <w:r w:rsidR="00AA08CD" w:rsidRPr="00076373">
        <w:t xml:space="preserve"> центр</w:t>
      </w:r>
      <w:r w:rsidR="00AA08CD" w:rsidRPr="00076373">
        <w:t>а</w:t>
      </w:r>
      <w:r w:rsidRPr="00076373">
        <w:t>.</w:t>
      </w:r>
    </w:p>
    <w:p w:rsidR="008F2F25" w:rsidRPr="00076373" w:rsidRDefault="008F2F25" w:rsidP="008F2F25">
      <w:pPr>
        <w:ind w:firstLine="709"/>
        <w:jc w:val="both"/>
      </w:pPr>
      <w:r w:rsidRPr="00076373">
        <w:t xml:space="preserve">Заявление, поступившее в электронной форме на </w:t>
      </w:r>
      <w:hyperlink r:id="rId15" w:history="1">
        <w:r w:rsidRPr="00076373">
          <w:rPr>
            <w:rStyle w:val="aa"/>
            <w:rFonts w:cs="Arial"/>
            <w:color w:val="auto"/>
          </w:rPr>
          <w:t>ЕПГУ</w:t>
        </w:r>
      </w:hyperlink>
      <w:r w:rsidRPr="00076373">
        <w:t>, регистрируется уполномоченным органом в день его поступления в случае отсутствия автоматической регистрации запросов на ЕПГУ.</w:t>
      </w:r>
    </w:p>
    <w:p w:rsidR="008F2F25" w:rsidRPr="00076373" w:rsidRDefault="008F2F25" w:rsidP="008F2F25">
      <w:pPr>
        <w:ind w:firstLine="709"/>
        <w:jc w:val="both"/>
      </w:pPr>
      <w:r w:rsidRPr="00076373">
        <w:t>Заявление, поступившее в нерабочее время, регистрируется уполномоченным органом в первый рабочий день, следующий за днем его получения.</w:t>
      </w:r>
    </w:p>
    <w:p w:rsidR="00345737" w:rsidRPr="00076373" w:rsidRDefault="00C2696D" w:rsidP="003865EF">
      <w:pPr>
        <w:ind w:firstLine="709"/>
        <w:jc w:val="both"/>
        <w:rPr>
          <w:szCs w:val="28"/>
        </w:rPr>
      </w:pPr>
      <w:r w:rsidRPr="00076373">
        <w:rPr>
          <w:szCs w:val="28"/>
        </w:rPr>
        <w:t>1.7. в абзаце 5</w:t>
      </w:r>
      <w:r w:rsidR="00043DC6" w:rsidRPr="00076373">
        <w:rPr>
          <w:szCs w:val="28"/>
        </w:rPr>
        <w:t xml:space="preserve"> пункта 2.17 после слов «в Уполномоченном</w:t>
      </w:r>
      <w:r w:rsidR="00043DC6" w:rsidRPr="00076373">
        <w:t xml:space="preserve"> органе,» дополнить словами «</w:t>
      </w:r>
      <w:r w:rsidR="00043DC6" w:rsidRPr="00076373">
        <w:t>многофункциональном центре,</w:t>
      </w:r>
      <w:r w:rsidR="00043DC6" w:rsidRPr="00076373">
        <w:t>»;</w:t>
      </w:r>
    </w:p>
    <w:p w:rsidR="00345737" w:rsidRPr="00076373" w:rsidRDefault="001E3E29" w:rsidP="00816D1F">
      <w:pPr>
        <w:ind w:firstLine="709"/>
        <w:jc w:val="both"/>
        <w:rPr>
          <w:szCs w:val="28"/>
        </w:rPr>
      </w:pPr>
      <w:r w:rsidRPr="00076373">
        <w:rPr>
          <w:szCs w:val="28"/>
        </w:rPr>
        <w:t xml:space="preserve">1.8. </w:t>
      </w:r>
      <w:r w:rsidR="00266350" w:rsidRPr="00076373">
        <w:rPr>
          <w:szCs w:val="28"/>
        </w:rPr>
        <w:t xml:space="preserve">в абзаце 1 пункта 3.4 </w:t>
      </w:r>
      <w:r w:rsidR="00266350" w:rsidRPr="00076373">
        <w:rPr>
          <w:szCs w:val="28"/>
        </w:rPr>
        <w:t>после слов «в Уполномоченном</w:t>
      </w:r>
      <w:r w:rsidR="00266350" w:rsidRPr="00076373">
        <w:t xml:space="preserve"> органе,»</w:t>
      </w:r>
      <w:r w:rsidR="00266350" w:rsidRPr="00076373">
        <w:t xml:space="preserve"> </w:t>
      </w:r>
      <w:r w:rsidR="00266350" w:rsidRPr="00076373">
        <w:t>дополнить словами «</w:t>
      </w:r>
      <w:r w:rsidR="00C063BB" w:rsidRPr="00076373">
        <w:t>Единый портал</w:t>
      </w:r>
      <w:r w:rsidR="00004FE0" w:rsidRPr="00076373">
        <w:t xml:space="preserve"> либо через многофункциональный центр»;</w:t>
      </w:r>
    </w:p>
    <w:p w:rsidR="00345737" w:rsidRPr="00076373" w:rsidRDefault="00004FE0" w:rsidP="00816D1F">
      <w:pPr>
        <w:ind w:firstLine="709"/>
        <w:jc w:val="both"/>
        <w:rPr>
          <w:szCs w:val="28"/>
        </w:rPr>
      </w:pPr>
      <w:r w:rsidRPr="00076373">
        <w:rPr>
          <w:szCs w:val="28"/>
        </w:rPr>
        <w:t>1.9.</w:t>
      </w:r>
      <w:r w:rsidR="00112DD3" w:rsidRPr="00076373">
        <w:rPr>
          <w:szCs w:val="28"/>
        </w:rPr>
        <w:t xml:space="preserve"> пункт 5.1 изложить в следующей редакции:</w:t>
      </w:r>
    </w:p>
    <w:p w:rsidR="00112DD3" w:rsidRPr="00076373" w:rsidRDefault="00112DD3" w:rsidP="00816D1F">
      <w:pPr>
        <w:ind w:firstLine="709"/>
        <w:jc w:val="both"/>
      </w:pPr>
      <w:r w:rsidRPr="00076373">
        <w:rPr>
          <w:szCs w:val="28"/>
        </w:rPr>
        <w:t xml:space="preserve">«5.1. </w:t>
      </w:r>
      <w:r w:rsidRPr="00076373">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sidRPr="00076373">
        <w:t>–</w:t>
      </w:r>
      <w:r w:rsidRPr="00076373">
        <w:t xml:space="preserve"> жалоба</w:t>
      </w:r>
      <w:r w:rsidRPr="00076373">
        <w:t>).»;</w:t>
      </w:r>
    </w:p>
    <w:p w:rsidR="00C063BB" w:rsidRPr="00076373" w:rsidRDefault="00C063BB" w:rsidP="00C063BB">
      <w:pPr>
        <w:ind w:firstLine="709"/>
        <w:jc w:val="both"/>
        <w:rPr>
          <w:szCs w:val="28"/>
        </w:rPr>
      </w:pPr>
      <w:r w:rsidRPr="00076373">
        <w:t xml:space="preserve">1.10. </w:t>
      </w:r>
      <w:r w:rsidRPr="00076373">
        <w:rPr>
          <w:szCs w:val="28"/>
        </w:rPr>
        <w:t>пункт 5.1</w:t>
      </w:r>
      <w:r w:rsidR="00212DD6" w:rsidRPr="00076373">
        <w:rPr>
          <w:szCs w:val="28"/>
        </w:rPr>
        <w:t>.3</w:t>
      </w:r>
      <w:r w:rsidRPr="00076373">
        <w:rPr>
          <w:szCs w:val="28"/>
        </w:rPr>
        <w:t xml:space="preserve"> изложить в следующей редакции:</w:t>
      </w:r>
    </w:p>
    <w:p w:rsidR="00212DD6" w:rsidRPr="00076373" w:rsidRDefault="00212DD6" w:rsidP="00212DD6">
      <w:pPr>
        <w:ind w:firstLine="709"/>
        <w:jc w:val="both"/>
      </w:pPr>
      <w:r w:rsidRPr="00076373">
        <w:rPr>
          <w:szCs w:val="28"/>
        </w:rPr>
        <w:t xml:space="preserve">«5.1.3. </w:t>
      </w:r>
      <w:bookmarkStart w:id="31" w:name="sub_145"/>
      <w:r w:rsidRPr="0007637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076373">
        <w:lastRenderedPageBreak/>
        <w:t>использованием информаци</w:t>
      </w:r>
      <w:r w:rsidR="00BA2FFB" w:rsidRPr="00076373">
        <w:t>онно-телекоммуникационной сети «</w:t>
      </w:r>
      <w:r w:rsidRPr="00076373">
        <w:t>Интернет</w:t>
      </w:r>
      <w:r w:rsidR="00BA2FFB" w:rsidRPr="00076373">
        <w:t>»</w:t>
      </w:r>
      <w:r w:rsidRPr="00076373">
        <w:t xml:space="preserve">, официального сайта органа, предоставляющего муниципальную услугу, </w:t>
      </w:r>
      <w:hyperlink r:id="rId16" w:history="1">
        <w:r w:rsidRPr="00076373">
          <w:rPr>
            <w:rStyle w:val="aa"/>
            <w:rFonts w:cs="Arial"/>
            <w:color w:val="auto"/>
          </w:rPr>
          <w:t>Единого портала</w:t>
        </w:r>
      </w:hyperlink>
      <w:r w:rsidRPr="00076373">
        <w:t xml:space="preserve"> либо </w:t>
      </w:r>
      <w:hyperlink r:id="rId17" w:history="1">
        <w:r w:rsidRPr="00076373">
          <w:rPr>
            <w:rStyle w:val="aa"/>
            <w:rFonts w:cs="Arial"/>
            <w:color w:val="auto"/>
          </w:rPr>
          <w:t>Регионального портала</w:t>
        </w:r>
      </w:hyperlink>
      <w:r w:rsidRPr="00076373">
        <w:t xml:space="preserve">, а также может быть принята при личном приеме заявителя. </w:t>
      </w:r>
      <w:bookmarkEnd w:id="31"/>
      <w:r w:rsidRPr="00076373">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A682E" w:rsidRPr="00076373">
        <w:t>онно-телекоммуникационной сети «</w:t>
      </w:r>
      <w:r w:rsidRPr="00076373">
        <w:t>Интернет</w:t>
      </w:r>
      <w:r w:rsidR="004A682E" w:rsidRPr="00076373">
        <w:t>»</w:t>
      </w:r>
      <w:r w:rsidRPr="00076373">
        <w:t xml:space="preserve">, официального сайта многофункционального центра, </w:t>
      </w:r>
      <w:hyperlink r:id="rId18" w:history="1">
        <w:r w:rsidRPr="00076373">
          <w:rPr>
            <w:rStyle w:val="aa"/>
            <w:rFonts w:cs="Arial"/>
            <w:color w:val="auto"/>
          </w:rPr>
          <w:t>Единого портала</w:t>
        </w:r>
      </w:hyperlink>
      <w:r w:rsidRPr="00076373">
        <w:t xml:space="preserve"> либо </w:t>
      </w:r>
      <w:hyperlink r:id="rId19" w:history="1">
        <w:r w:rsidRPr="00076373">
          <w:rPr>
            <w:rStyle w:val="aa"/>
            <w:rFonts w:cs="Arial"/>
            <w:color w:val="auto"/>
          </w:rPr>
          <w:t>Регионального портала</w:t>
        </w:r>
      </w:hyperlink>
      <w:r w:rsidRPr="00076373">
        <w:t xml:space="preserve">, а также может быть принята при личном приеме заявителя. Жалоба на решения и действия (бездействие) организаций, предусмотренных </w:t>
      </w:r>
      <w:hyperlink r:id="rId20" w:history="1">
        <w:r w:rsidRPr="00076373">
          <w:rPr>
            <w:rStyle w:val="aa"/>
            <w:rFonts w:cs="Arial"/>
            <w:color w:val="auto"/>
          </w:rPr>
          <w:t>частью 1.1 статьи 16</w:t>
        </w:r>
      </w:hyperlink>
      <w:r w:rsidR="004A682E" w:rsidRPr="00076373">
        <w:t xml:space="preserve"> Федерального закона №</w:t>
      </w:r>
      <w:r w:rsidRPr="00076373">
        <w:t> 210-ФЗ, а также их работников может быть направлена по почте, с использованием информаци</w:t>
      </w:r>
      <w:r w:rsidR="004A682E" w:rsidRPr="00076373">
        <w:t>онно-телекоммуникационной сети «Интернет»</w:t>
      </w:r>
      <w:r w:rsidRPr="00076373">
        <w:t xml:space="preserve">, официальных сайтов этих организаций, </w:t>
      </w:r>
      <w:hyperlink r:id="rId21" w:history="1">
        <w:r w:rsidRPr="00076373">
          <w:rPr>
            <w:rStyle w:val="aa"/>
            <w:rFonts w:cs="Arial"/>
            <w:color w:val="auto"/>
          </w:rPr>
          <w:t>Единого портала</w:t>
        </w:r>
      </w:hyperlink>
      <w:r w:rsidRPr="00076373">
        <w:t xml:space="preserve"> либо </w:t>
      </w:r>
      <w:hyperlink r:id="rId22" w:history="1">
        <w:r w:rsidRPr="00076373">
          <w:rPr>
            <w:rStyle w:val="aa"/>
            <w:rFonts w:cs="Arial"/>
            <w:color w:val="auto"/>
          </w:rPr>
          <w:t>Регионального портала</w:t>
        </w:r>
      </w:hyperlink>
      <w:r w:rsidRPr="00076373">
        <w:t>, а также может быть принята при личном приеме заявителя.</w:t>
      </w:r>
      <w:r w:rsidRPr="00076373">
        <w:t>»;</w:t>
      </w:r>
    </w:p>
    <w:p w:rsidR="001B5150" w:rsidRPr="00076373" w:rsidRDefault="001B5150" w:rsidP="00212DD6">
      <w:pPr>
        <w:ind w:firstLine="709"/>
        <w:jc w:val="both"/>
      </w:pPr>
      <w:r w:rsidRPr="00076373">
        <w:t xml:space="preserve">1.11. </w:t>
      </w:r>
      <w:r w:rsidR="00451F51" w:rsidRPr="00076373">
        <w:t xml:space="preserve">в подпункте 1 пункта 5.1.4 </w:t>
      </w:r>
      <w:r w:rsidR="00850D63" w:rsidRPr="00076373">
        <w:t xml:space="preserve">после слов </w:t>
      </w:r>
      <w:r w:rsidR="00451F51" w:rsidRPr="00076373">
        <w:t>«</w:t>
      </w:r>
      <w:r w:rsidR="00850D63" w:rsidRPr="00076373">
        <w:t>муниципального служащего</w:t>
      </w:r>
      <w:r w:rsidR="00451F51" w:rsidRPr="00076373">
        <w:t>»</w:t>
      </w:r>
      <w:r w:rsidR="00850D63" w:rsidRPr="00076373">
        <w:t xml:space="preserve"> добавить слова</w:t>
      </w:r>
      <w:r w:rsidR="00451F51" w:rsidRPr="00076373">
        <w:t xml:space="preserve"> «</w:t>
      </w:r>
      <w:r w:rsidR="00451F51" w:rsidRPr="00076373">
        <w:t>многофункционального центра, его руководителя</w:t>
      </w:r>
      <w:r w:rsidR="00451F51" w:rsidRPr="00076373">
        <w:t>»;</w:t>
      </w:r>
    </w:p>
    <w:p w:rsidR="00F23F0B" w:rsidRPr="00076373" w:rsidRDefault="00451F51" w:rsidP="00F23F0B">
      <w:pPr>
        <w:ind w:firstLine="709"/>
        <w:jc w:val="both"/>
      </w:pPr>
      <w:r w:rsidRPr="00076373">
        <w:rPr>
          <w:szCs w:val="28"/>
        </w:rPr>
        <w:t xml:space="preserve">1.12. </w:t>
      </w:r>
      <w:r w:rsidR="00B726D5" w:rsidRPr="00076373">
        <w:t>в подпункте 4</w:t>
      </w:r>
      <w:r w:rsidR="00B726D5" w:rsidRPr="00076373">
        <w:t xml:space="preserve"> пункта 5.1.4 после слов</w:t>
      </w:r>
      <w:r w:rsidR="00B726D5" w:rsidRPr="00076373">
        <w:t xml:space="preserve"> </w:t>
      </w:r>
      <w:r w:rsidR="00B726D5" w:rsidRPr="00076373">
        <w:t>«муниципального служащего» добавить слова</w:t>
      </w:r>
      <w:r w:rsidR="00F23F0B" w:rsidRPr="00076373">
        <w:t xml:space="preserve"> «</w:t>
      </w:r>
      <w:r w:rsidR="00F23F0B" w:rsidRPr="00076373">
        <w:t>многофункционального центра, работника многофункционального центра.</w:t>
      </w:r>
      <w:r w:rsidR="00F23F0B" w:rsidRPr="00076373">
        <w:t>»;</w:t>
      </w:r>
    </w:p>
    <w:p w:rsidR="00112DD3" w:rsidRPr="00076373" w:rsidRDefault="00F23F0B" w:rsidP="00F23F0B">
      <w:pPr>
        <w:ind w:firstLine="709"/>
        <w:jc w:val="both"/>
        <w:rPr>
          <w:szCs w:val="28"/>
        </w:rPr>
      </w:pPr>
      <w:r w:rsidRPr="00076373">
        <w:rPr>
          <w:szCs w:val="28"/>
        </w:rPr>
        <w:t>1.13. пункт 5.1.5 изложить в следующей редакции:</w:t>
      </w:r>
    </w:p>
    <w:p w:rsidR="007C198D" w:rsidRPr="00076373" w:rsidRDefault="007C198D" w:rsidP="007C198D">
      <w:pPr>
        <w:ind w:firstLine="709"/>
        <w:jc w:val="both"/>
      </w:pPr>
      <w:bookmarkStart w:id="32" w:name="sub_147"/>
      <w:r w:rsidRPr="00076373">
        <w:t>«</w:t>
      </w:r>
      <w:r w:rsidRPr="00076373">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76373">
        <w:t>»;</w:t>
      </w:r>
    </w:p>
    <w:bookmarkEnd w:id="32"/>
    <w:p w:rsidR="00345737" w:rsidRPr="00076373" w:rsidRDefault="004B4EFC" w:rsidP="007C198D">
      <w:pPr>
        <w:ind w:firstLine="709"/>
        <w:jc w:val="both"/>
        <w:rPr>
          <w:szCs w:val="28"/>
        </w:rPr>
      </w:pPr>
      <w:r w:rsidRPr="00076373">
        <w:rPr>
          <w:szCs w:val="28"/>
        </w:rPr>
        <w:t xml:space="preserve">1.14. </w:t>
      </w:r>
      <w:r w:rsidR="00154032" w:rsidRPr="00076373">
        <w:rPr>
          <w:szCs w:val="28"/>
        </w:rPr>
        <w:t xml:space="preserve">в пункте 5.1.8 </w:t>
      </w:r>
      <w:r w:rsidR="000576B1" w:rsidRPr="00076373">
        <w:t>после слов «</w:t>
      </w:r>
      <w:r w:rsidR="000576B1" w:rsidRPr="00076373">
        <w:t>муниципальную</w:t>
      </w:r>
      <w:r w:rsidR="000576B1" w:rsidRPr="00076373">
        <w:t xml:space="preserve"> </w:t>
      </w:r>
      <w:r w:rsidR="000576B1" w:rsidRPr="00076373">
        <w:t>услугу,</w:t>
      </w:r>
      <w:r w:rsidR="000576B1" w:rsidRPr="00076373">
        <w:t>» добавить слова «</w:t>
      </w:r>
      <w:r w:rsidR="000576B1" w:rsidRPr="00076373">
        <w:t>многофункциональным центром»;</w:t>
      </w:r>
    </w:p>
    <w:p w:rsidR="00E477F5" w:rsidRPr="00076373" w:rsidRDefault="000F0DF6" w:rsidP="00E477F5">
      <w:pPr>
        <w:ind w:firstLine="709"/>
        <w:jc w:val="both"/>
        <w:rPr>
          <w:szCs w:val="28"/>
        </w:rPr>
      </w:pPr>
      <w:r w:rsidRPr="00076373">
        <w:rPr>
          <w:szCs w:val="28"/>
        </w:rPr>
        <w:t>1.16. добавить раздел 6 следующего содержания:</w:t>
      </w:r>
    </w:p>
    <w:p w:rsidR="00E477F5" w:rsidRPr="00076373" w:rsidRDefault="00125F42" w:rsidP="007957A5">
      <w:pPr>
        <w:ind w:firstLine="709"/>
        <w:jc w:val="center"/>
        <w:rPr>
          <w:b/>
          <w:szCs w:val="28"/>
        </w:rPr>
      </w:pPr>
      <w:r w:rsidRPr="00076373">
        <w:rPr>
          <w:b/>
          <w:szCs w:val="28"/>
        </w:rPr>
        <w:t>«</w:t>
      </w:r>
      <w:r w:rsidR="000F0DF6" w:rsidRPr="00076373">
        <w:rPr>
          <w:b/>
          <w:szCs w:val="28"/>
        </w:rPr>
        <w:t>6. Особенности выполнения административных процедур (действий) в многофункциональных центрах предоставления муниципальных услуг</w:t>
      </w:r>
    </w:p>
    <w:p w:rsidR="00672339" w:rsidRPr="00076373" w:rsidRDefault="00672339" w:rsidP="00E477F5">
      <w:pPr>
        <w:ind w:firstLine="709"/>
        <w:jc w:val="both"/>
        <w:rPr>
          <w:b/>
          <w:szCs w:val="28"/>
        </w:rPr>
      </w:pPr>
    </w:p>
    <w:p w:rsidR="000F0DF6" w:rsidRPr="00076373" w:rsidRDefault="000F0DF6" w:rsidP="00A546BD">
      <w:pPr>
        <w:ind w:firstLine="709"/>
        <w:jc w:val="center"/>
        <w:rPr>
          <w:b/>
          <w:szCs w:val="28"/>
        </w:rPr>
      </w:pPr>
      <w:r w:rsidRPr="00076373">
        <w:rPr>
          <w:b/>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0DF6" w:rsidRPr="00076373" w:rsidRDefault="000F0DF6" w:rsidP="000F0DF6">
      <w:pPr>
        <w:ind w:firstLine="709"/>
        <w:jc w:val="both"/>
        <w:rPr>
          <w:szCs w:val="28"/>
        </w:rPr>
      </w:pPr>
    </w:p>
    <w:p w:rsidR="00672339" w:rsidRPr="00076373" w:rsidRDefault="000F0DF6" w:rsidP="00672339">
      <w:pPr>
        <w:ind w:firstLine="709"/>
        <w:jc w:val="both"/>
        <w:rPr>
          <w:szCs w:val="28"/>
        </w:rPr>
      </w:pPr>
      <w:r w:rsidRPr="00076373">
        <w:rPr>
          <w:szCs w:val="28"/>
        </w:rPr>
        <w:t>6.1. Многофункциональный центр осуществляет:</w:t>
      </w:r>
    </w:p>
    <w:p w:rsidR="000F0DF6" w:rsidRPr="00076373" w:rsidRDefault="00672339" w:rsidP="00672339">
      <w:pPr>
        <w:ind w:firstLine="709"/>
        <w:jc w:val="both"/>
        <w:rPr>
          <w:szCs w:val="28"/>
        </w:rPr>
      </w:pPr>
      <w:r w:rsidRPr="00076373">
        <w:rPr>
          <w:szCs w:val="28"/>
        </w:rPr>
        <w:lastRenderedPageBreak/>
        <w:t xml:space="preserve">- </w:t>
      </w:r>
      <w:r w:rsidR="000F0DF6" w:rsidRPr="00076373">
        <w:rPr>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F0DF6" w:rsidRPr="00076373" w:rsidRDefault="00672339" w:rsidP="000F0DF6">
      <w:pPr>
        <w:ind w:firstLine="709"/>
        <w:jc w:val="both"/>
        <w:rPr>
          <w:szCs w:val="28"/>
        </w:rPr>
      </w:pPr>
      <w:r w:rsidRPr="00076373">
        <w:rPr>
          <w:szCs w:val="28"/>
        </w:rPr>
        <w:t xml:space="preserve">- </w:t>
      </w:r>
      <w:r w:rsidR="000F0DF6" w:rsidRPr="00076373">
        <w:rPr>
          <w:szCs w:val="28"/>
        </w:rPr>
        <w:t>прием заявлений о предоставлении муниципальной услуги и иных документов, необходимых для предоставления муниципальной услуги;</w:t>
      </w:r>
    </w:p>
    <w:p w:rsidR="000F0DF6" w:rsidRPr="00076373" w:rsidRDefault="00672339" w:rsidP="000F0DF6">
      <w:pPr>
        <w:ind w:firstLine="709"/>
        <w:jc w:val="both"/>
        <w:rPr>
          <w:szCs w:val="28"/>
        </w:rPr>
      </w:pPr>
      <w:r w:rsidRPr="00076373">
        <w:rPr>
          <w:szCs w:val="28"/>
        </w:rPr>
        <w:t xml:space="preserve">- </w:t>
      </w:r>
      <w:r w:rsidR="000F0DF6" w:rsidRPr="00076373">
        <w:rPr>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0F0DF6" w:rsidRPr="00076373" w:rsidRDefault="00672339" w:rsidP="000F0DF6">
      <w:pPr>
        <w:ind w:firstLine="709"/>
        <w:jc w:val="both"/>
        <w:rPr>
          <w:szCs w:val="28"/>
        </w:rPr>
      </w:pPr>
      <w:r w:rsidRPr="00076373">
        <w:rPr>
          <w:szCs w:val="28"/>
        </w:rPr>
        <w:t xml:space="preserve">- </w:t>
      </w:r>
      <w:r w:rsidR="000F0DF6" w:rsidRPr="00076373">
        <w:rPr>
          <w:szCs w:val="28"/>
        </w:rPr>
        <w:t xml:space="preserve">иные процедуры и действия, предусмотренные </w:t>
      </w:r>
      <w:hyperlink r:id="rId23" w:history="1">
        <w:r w:rsidR="000F0DF6" w:rsidRPr="00076373">
          <w:rPr>
            <w:rStyle w:val="aa"/>
            <w:color w:val="auto"/>
            <w:szCs w:val="28"/>
          </w:rPr>
          <w:t>Федеральным законом</w:t>
        </w:r>
      </w:hyperlink>
      <w:r w:rsidR="000F0DF6" w:rsidRPr="00076373">
        <w:rPr>
          <w:szCs w:val="28"/>
        </w:rPr>
        <w:t xml:space="preserve"> </w:t>
      </w:r>
      <w:r w:rsidR="00AF6DF7" w:rsidRPr="00076373">
        <w:rPr>
          <w:szCs w:val="28"/>
        </w:rPr>
        <w:t>№</w:t>
      </w:r>
      <w:r w:rsidR="000F0DF6" w:rsidRPr="00076373">
        <w:rPr>
          <w:szCs w:val="28"/>
        </w:rPr>
        <w:t> 210-ФЗ.</w:t>
      </w:r>
    </w:p>
    <w:p w:rsidR="00AF6DF7" w:rsidRPr="00076373" w:rsidRDefault="000F0DF6" w:rsidP="00AF6DF7">
      <w:pPr>
        <w:ind w:firstLine="709"/>
        <w:jc w:val="both"/>
        <w:rPr>
          <w:szCs w:val="28"/>
        </w:rPr>
      </w:pPr>
      <w:r w:rsidRPr="00076373">
        <w:rPr>
          <w:szCs w:val="28"/>
        </w:rPr>
        <w:t xml:space="preserve">В соответствии с </w:t>
      </w:r>
      <w:hyperlink r:id="rId24" w:history="1">
        <w:r w:rsidRPr="00076373">
          <w:rPr>
            <w:rStyle w:val="aa"/>
            <w:color w:val="auto"/>
            <w:szCs w:val="28"/>
          </w:rPr>
          <w:t>частью 1.1 статьи 16</w:t>
        </w:r>
      </w:hyperlink>
      <w:r w:rsidR="00672339" w:rsidRPr="00076373">
        <w:rPr>
          <w:szCs w:val="28"/>
        </w:rPr>
        <w:t xml:space="preserve"> Федерального закона №</w:t>
      </w:r>
      <w:r w:rsidRPr="00076373">
        <w:rPr>
          <w:szCs w:val="28"/>
        </w:rPr>
        <w:t> 210-ФЗ для реализации своих функций многофункциональные центры впра</w:t>
      </w:r>
      <w:r w:rsidR="00AF6DF7" w:rsidRPr="00076373">
        <w:rPr>
          <w:szCs w:val="28"/>
        </w:rPr>
        <w:t>ве привлекать иные организации.</w:t>
      </w:r>
    </w:p>
    <w:p w:rsidR="000B313E" w:rsidRPr="00076373" w:rsidRDefault="000B313E" w:rsidP="00C74F0A">
      <w:pPr>
        <w:jc w:val="both"/>
        <w:rPr>
          <w:szCs w:val="28"/>
        </w:rPr>
      </w:pPr>
    </w:p>
    <w:p w:rsidR="000F0DF6" w:rsidRPr="00C74F0A" w:rsidRDefault="000F0DF6" w:rsidP="00AF6DF7">
      <w:pPr>
        <w:jc w:val="center"/>
        <w:rPr>
          <w:b/>
          <w:szCs w:val="28"/>
        </w:rPr>
      </w:pPr>
      <w:r w:rsidRPr="00C74F0A">
        <w:rPr>
          <w:b/>
          <w:szCs w:val="28"/>
        </w:rPr>
        <w:t>Информирование заявителей</w:t>
      </w:r>
    </w:p>
    <w:p w:rsidR="000F0DF6" w:rsidRPr="00076373" w:rsidRDefault="000F0DF6" w:rsidP="000F0DF6">
      <w:pPr>
        <w:ind w:firstLine="709"/>
        <w:jc w:val="both"/>
        <w:rPr>
          <w:szCs w:val="28"/>
        </w:rPr>
      </w:pPr>
    </w:p>
    <w:p w:rsidR="000F0DF6" w:rsidRPr="00076373" w:rsidRDefault="000F0DF6" w:rsidP="000F0DF6">
      <w:pPr>
        <w:ind w:firstLine="709"/>
        <w:jc w:val="both"/>
        <w:rPr>
          <w:szCs w:val="28"/>
        </w:rPr>
      </w:pPr>
      <w:r w:rsidRPr="00076373">
        <w:rPr>
          <w:szCs w:val="28"/>
        </w:rPr>
        <w:t>6.2. Информирование заявителя многофункциональными центрами осуществляется следующими способами:</w:t>
      </w:r>
    </w:p>
    <w:p w:rsidR="000F0DF6" w:rsidRPr="00076373" w:rsidRDefault="000F0DF6" w:rsidP="000F0DF6">
      <w:pPr>
        <w:ind w:firstLine="709"/>
        <w:jc w:val="both"/>
        <w:rPr>
          <w:szCs w:val="28"/>
        </w:rPr>
      </w:pPr>
      <w:r w:rsidRPr="00076373">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0DF6" w:rsidRPr="00076373" w:rsidRDefault="000F0DF6" w:rsidP="000F0DF6">
      <w:pPr>
        <w:ind w:firstLine="709"/>
        <w:jc w:val="both"/>
        <w:rPr>
          <w:szCs w:val="28"/>
        </w:rPr>
      </w:pPr>
      <w:r w:rsidRPr="00076373">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F0DF6" w:rsidRPr="00076373" w:rsidRDefault="000F0DF6" w:rsidP="000F0DF6">
      <w:pPr>
        <w:ind w:firstLine="709"/>
        <w:jc w:val="both"/>
        <w:rPr>
          <w:szCs w:val="28"/>
        </w:rPr>
      </w:pPr>
      <w:r w:rsidRPr="00076373">
        <w:rPr>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5551" w:rsidRPr="00076373" w:rsidRDefault="000F0DF6" w:rsidP="000F0DF6">
      <w:pPr>
        <w:ind w:firstLine="709"/>
        <w:jc w:val="both"/>
        <w:rPr>
          <w:szCs w:val="28"/>
        </w:rPr>
      </w:pPr>
      <w:r w:rsidRPr="00076373">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985551" w:rsidRPr="00076373">
        <w:rPr>
          <w:szCs w:val="28"/>
        </w:rPr>
        <w:t xml:space="preserve"> осуществляет не более 10 минут.</w:t>
      </w:r>
    </w:p>
    <w:p w:rsidR="000F0DF6" w:rsidRPr="00076373" w:rsidRDefault="000F0DF6" w:rsidP="000F0DF6">
      <w:pPr>
        <w:ind w:firstLine="709"/>
        <w:jc w:val="both"/>
        <w:rPr>
          <w:szCs w:val="28"/>
        </w:rPr>
      </w:pPr>
      <w:r w:rsidRPr="00076373">
        <w:rPr>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0DF6" w:rsidRPr="00076373" w:rsidRDefault="00985551" w:rsidP="000F0DF6">
      <w:pPr>
        <w:ind w:firstLine="709"/>
        <w:jc w:val="both"/>
        <w:rPr>
          <w:szCs w:val="28"/>
        </w:rPr>
      </w:pPr>
      <w:r w:rsidRPr="00076373">
        <w:rPr>
          <w:szCs w:val="28"/>
        </w:rPr>
        <w:lastRenderedPageBreak/>
        <w:t xml:space="preserve">- </w:t>
      </w:r>
      <w:r w:rsidR="000F0DF6" w:rsidRPr="00076373">
        <w:rPr>
          <w:szCs w:val="28"/>
        </w:rPr>
        <w:t>изложить обращение в письменной форме (ответ направляется заявителю в соответствии со способом, указанным в обращении);</w:t>
      </w:r>
    </w:p>
    <w:p w:rsidR="000F0DF6" w:rsidRPr="00076373" w:rsidRDefault="00985551" w:rsidP="000F0DF6">
      <w:pPr>
        <w:ind w:firstLine="709"/>
        <w:jc w:val="both"/>
        <w:rPr>
          <w:szCs w:val="28"/>
        </w:rPr>
      </w:pPr>
      <w:r w:rsidRPr="00076373">
        <w:rPr>
          <w:szCs w:val="28"/>
        </w:rPr>
        <w:t xml:space="preserve">- </w:t>
      </w:r>
      <w:r w:rsidR="000F0DF6" w:rsidRPr="00076373">
        <w:rPr>
          <w:szCs w:val="28"/>
        </w:rPr>
        <w:t>назначить другое время для консультаций.</w:t>
      </w:r>
    </w:p>
    <w:p w:rsidR="000F0DF6" w:rsidRPr="00076373" w:rsidRDefault="000F0DF6" w:rsidP="000F0DF6">
      <w:pPr>
        <w:ind w:firstLine="709"/>
        <w:jc w:val="both"/>
        <w:rPr>
          <w:szCs w:val="28"/>
        </w:rPr>
      </w:pPr>
      <w:r w:rsidRPr="00076373">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0DF6" w:rsidRPr="00076373" w:rsidRDefault="000F0DF6" w:rsidP="00924C80">
      <w:pPr>
        <w:ind w:firstLine="709"/>
        <w:jc w:val="both"/>
        <w:rPr>
          <w:szCs w:val="28"/>
        </w:rPr>
      </w:pPr>
      <w:r w:rsidRPr="00076373">
        <w:rPr>
          <w:szCs w:val="28"/>
        </w:rPr>
        <w:t>6.3. Заявление и документы, принятые от заявителя на предоставление муниципа</w:t>
      </w:r>
      <w:r w:rsidR="00483E49" w:rsidRPr="00076373">
        <w:rPr>
          <w:szCs w:val="28"/>
        </w:rPr>
        <w:t>льной услуги, передаются в У</w:t>
      </w:r>
      <w:r w:rsidRPr="00076373">
        <w:rPr>
          <w:szCs w:val="28"/>
        </w:rPr>
        <w:t>полномоченный орган не позднее 1 рабочего дня, следующего за днем регистра</w:t>
      </w:r>
      <w:r w:rsidR="00924C80" w:rsidRPr="00076373">
        <w:rPr>
          <w:szCs w:val="28"/>
        </w:rPr>
        <w:t>ции заявления и документов в многофункциональный центр</w:t>
      </w:r>
      <w:r w:rsidRPr="00076373">
        <w:rPr>
          <w:szCs w:val="28"/>
        </w:rPr>
        <w:t>, посредством личного обращени</w:t>
      </w:r>
      <w:r w:rsidR="00924C80" w:rsidRPr="00076373">
        <w:rPr>
          <w:szCs w:val="28"/>
        </w:rPr>
        <w:t xml:space="preserve">я по сопроводительному реестру, </w:t>
      </w:r>
      <w:r w:rsidRPr="00076373">
        <w:rPr>
          <w:szCs w:val="28"/>
        </w:rPr>
        <w:t>содержащему дату и отметку о передаче, оформленному в двух экземплярах.</w:t>
      </w:r>
    </w:p>
    <w:p w:rsidR="000F0DF6" w:rsidRPr="00076373" w:rsidRDefault="000F0DF6" w:rsidP="000F0DF6">
      <w:pPr>
        <w:ind w:firstLine="709"/>
        <w:jc w:val="both"/>
        <w:rPr>
          <w:szCs w:val="28"/>
        </w:rPr>
      </w:pPr>
      <w:r w:rsidRPr="00076373">
        <w:rPr>
          <w:szCs w:val="28"/>
        </w:rPr>
        <w:t xml:space="preserve">Указанный реестр заверяется сотрудником </w:t>
      </w:r>
      <w:r w:rsidR="00924C80" w:rsidRPr="00076373">
        <w:rPr>
          <w:szCs w:val="28"/>
        </w:rPr>
        <w:t>многофункционального центра</w:t>
      </w:r>
      <w:r w:rsidRPr="00076373">
        <w:rPr>
          <w:szCs w:val="28"/>
        </w:rPr>
        <w:t xml:space="preserve"> и передается специалисту уполномоченного органа под подпись.</w:t>
      </w:r>
    </w:p>
    <w:p w:rsidR="000F0DF6" w:rsidRPr="00076373" w:rsidRDefault="000F0DF6" w:rsidP="000F0DF6">
      <w:pPr>
        <w:ind w:firstLine="709"/>
        <w:jc w:val="both"/>
        <w:rPr>
          <w:szCs w:val="28"/>
        </w:rPr>
      </w:pPr>
      <w:r w:rsidRPr="00076373">
        <w:rPr>
          <w:szCs w:val="28"/>
        </w:rPr>
        <w:t xml:space="preserve">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w:t>
      </w:r>
      <w:r w:rsidR="007C7999" w:rsidRPr="00076373">
        <w:rPr>
          <w:szCs w:val="28"/>
        </w:rPr>
        <w:t>многофункциональном центре</w:t>
      </w:r>
      <w:r w:rsidRPr="00076373">
        <w:rPr>
          <w:szCs w:val="28"/>
        </w:rPr>
        <w:t>. В заявлении производится отметка с указанием реквизитов реестра, по которому переданы заявление и документы.</w:t>
      </w:r>
    </w:p>
    <w:p w:rsidR="000F0DF6" w:rsidRPr="00076373" w:rsidRDefault="000F0DF6" w:rsidP="000F0DF6">
      <w:pPr>
        <w:pStyle w:val="1"/>
        <w:ind w:firstLine="709"/>
        <w:jc w:val="both"/>
        <w:rPr>
          <w:rFonts w:ascii="Times New Roman" w:hAnsi="Times New Roman"/>
          <w:sz w:val="28"/>
          <w:szCs w:val="28"/>
        </w:rPr>
      </w:pPr>
      <w:r w:rsidRPr="00076373">
        <w:rPr>
          <w:rFonts w:ascii="Times New Roman" w:hAnsi="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0F0DF6" w:rsidRPr="00076373" w:rsidRDefault="000F0DF6" w:rsidP="000F0DF6">
      <w:pPr>
        <w:ind w:firstLine="709"/>
        <w:jc w:val="both"/>
        <w:rPr>
          <w:szCs w:val="28"/>
        </w:rPr>
      </w:pPr>
    </w:p>
    <w:p w:rsidR="000F0DF6" w:rsidRPr="00076373" w:rsidRDefault="000F0DF6" w:rsidP="000F0DF6">
      <w:pPr>
        <w:ind w:firstLine="709"/>
        <w:jc w:val="both"/>
        <w:rPr>
          <w:szCs w:val="28"/>
        </w:rPr>
      </w:pPr>
      <w:r w:rsidRPr="00076373">
        <w:rPr>
          <w:szCs w:val="28"/>
        </w:rPr>
        <w:t xml:space="preserve">6.4. При личном обращении заявителя в </w:t>
      </w:r>
      <w:r w:rsidR="00AE094B" w:rsidRPr="00076373">
        <w:rPr>
          <w:szCs w:val="28"/>
        </w:rPr>
        <w:t>многофункциональный центр</w:t>
      </w:r>
      <w:r w:rsidRPr="00076373">
        <w:rPr>
          <w:szCs w:val="28"/>
        </w:rPr>
        <w:t xml:space="preserve"> сотрудник, ответственный за прием документов:</w:t>
      </w:r>
    </w:p>
    <w:p w:rsidR="000F0DF6" w:rsidRPr="00076373" w:rsidRDefault="000F0DF6" w:rsidP="000F0DF6">
      <w:pPr>
        <w:ind w:firstLine="709"/>
        <w:jc w:val="both"/>
        <w:rPr>
          <w:szCs w:val="28"/>
        </w:rPr>
      </w:pPr>
      <w:r w:rsidRPr="00076373">
        <w:rPr>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F0DF6" w:rsidRPr="00076373" w:rsidRDefault="000F0DF6" w:rsidP="000F0DF6">
      <w:pPr>
        <w:ind w:firstLine="709"/>
        <w:jc w:val="both"/>
        <w:rPr>
          <w:szCs w:val="28"/>
        </w:rPr>
      </w:pPr>
      <w:r w:rsidRPr="00076373">
        <w:rPr>
          <w:szCs w:val="28"/>
        </w:rPr>
        <w:t>- проверяет представленное заявление и документы на предмет:</w:t>
      </w:r>
    </w:p>
    <w:p w:rsidR="000F0DF6" w:rsidRPr="00076373" w:rsidRDefault="000F0DF6" w:rsidP="000F0DF6">
      <w:pPr>
        <w:ind w:firstLine="709"/>
        <w:jc w:val="both"/>
        <w:rPr>
          <w:szCs w:val="28"/>
        </w:rPr>
      </w:pPr>
      <w:r w:rsidRPr="00076373">
        <w:rPr>
          <w:szCs w:val="28"/>
        </w:rPr>
        <w:t>1) текст в заявлении поддается прочтению;</w:t>
      </w:r>
    </w:p>
    <w:p w:rsidR="000F0DF6" w:rsidRPr="00076373" w:rsidRDefault="000F0DF6" w:rsidP="000F0DF6">
      <w:pPr>
        <w:ind w:firstLine="709"/>
        <w:jc w:val="both"/>
        <w:rPr>
          <w:szCs w:val="28"/>
        </w:rPr>
      </w:pPr>
      <w:r w:rsidRPr="00076373">
        <w:rPr>
          <w:szCs w:val="28"/>
        </w:rPr>
        <w:t>2) в заявлении указаны фамилия, имя, отчество (последнее - при наличии) физического лица либо наименование юридического лица;</w:t>
      </w:r>
    </w:p>
    <w:p w:rsidR="000F0DF6" w:rsidRPr="00076373" w:rsidRDefault="000F0DF6" w:rsidP="000F0DF6">
      <w:pPr>
        <w:ind w:firstLine="709"/>
        <w:jc w:val="both"/>
        <w:rPr>
          <w:szCs w:val="28"/>
        </w:rPr>
      </w:pPr>
      <w:r w:rsidRPr="00076373">
        <w:rPr>
          <w:szCs w:val="28"/>
        </w:rPr>
        <w:t>3) заявление подписано уполномоченным лицом;</w:t>
      </w:r>
    </w:p>
    <w:p w:rsidR="000F0DF6" w:rsidRPr="00076373" w:rsidRDefault="000F0DF6" w:rsidP="000F0DF6">
      <w:pPr>
        <w:ind w:firstLine="709"/>
        <w:jc w:val="both"/>
        <w:rPr>
          <w:szCs w:val="28"/>
        </w:rPr>
      </w:pPr>
      <w:r w:rsidRPr="00076373">
        <w:rPr>
          <w:szCs w:val="28"/>
        </w:rPr>
        <w:t>4) приложены документы, необходимые для предоставления муниципальной услуги;</w:t>
      </w:r>
    </w:p>
    <w:p w:rsidR="000F0DF6" w:rsidRPr="00076373" w:rsidRDefault="000F0DF6" w:rsidP="000F0DF6">
      <w:pPr>
        <w:ind w:firstLine="709"/>
        <w:jc w:val="both"/>
        <w:rPr>
          <w:szCs w:val="28"/>
        </w:rPr>
      </w:pPr>
      <w:r w:rsidRPr="00076373">
        <w:rPr>
          <w:szCs w:val="28"/>
        </w:rPr>
        <w:t>5) соответствие данных документа, удостоверяющего личность, данным, указанным в заявлении и необходимых документах;</w:t>
      </w:r>
    </w:p>
    <w:p w:rsidR="000F0DF6" w:rsidRPr="00076373" w:rsidRDefault="000F0DF6" w:rsidP="000F0DF6">
      <w:pPr>
        <w:ind w:firstLine="709"/>
        <w:jc w:val="both"/>
        <w:rPr>
          <w:szCs w:val="28"/>
        </w:rPr>
      </w:pPr>
      <w:r w:rsidRPr="00076373">
        <w:rPr>
          <w:szCs w:val="28"/>
        </w:rPr>
        <w:lastRenderedPageBreak/>
        <w:t xml:space="preserve">- заполняет сведения о заявителе и представленных документах в автоматизированной информационной системе </w:t>
      </w:r>
      <w:r w:rsidR="00EB3FFC" w:rsidRPr="00076373">
        <w:rPr>
          <w:szCs w:val="28"/>
        </w:rPr>
        <w:t>многофункционального центра</w:t>
      </w:r>
      <w:r w:rsidRPr="00076373">
        <w:rPr>
          <w:szCs w:val="28"/>
        </w:rPr>
        <w:t>;</w:t>
      </w:r>
    </w:p>
    <w:p w:rsidR="000F0DF6" w:rsidRPr="00076373" w:rsidRDefault="000F0DF6" w:rsidP="000F0DF6">
      <w:pPr>
        <w:ind w:firstLine="709"/>
        <w:jc w:val="both"/>
        <w:rPr>
          <w:szCs w:val="28"/>
        </w:rPr>
      </w:pPr>
      <w:r w:rsidRPr="00076373">
        <w:rPr>
          <w:szCs w:val="28"/>
        </w:rPr>
        <w:t xml:space="preserve">- выдает расписку в получении документов на предоставление услуги, сформированную в </w:t>
      </w:r>
      <w:r w:rsidR="00B0099F" w:rsidRPr="00076373">
        <w:rPr>
          <w:szCs w:val="28"/>
        </w:rPr>
        <w:t>автоматизированной информационной системе многофункционального центра</w:t>
      </w:r>
      <w:r w:rsidRPr="00076373">
        <w:rPr>
          <w:szCs w:val="28"/>
        </w:rPr>
        <w:t>;</w:t>
      </w:r>
    </w:p>
    <w:p w:rsidR="000F0DF6" w:rsidRPr="00076373" w:rsidRDefault="000F0DF6" w:rsidP="000F0DF6">
      <w:pPr>
        <w:ind w:firstLine="709"/>
        <w:jc w:val="both"/>
        <w:rPr>
          <w:szCs w:val="28"/>
        </w:rPr>
      </w:pPr>
      <w:r w:rsidRPr="00076373">
        <w:rPr>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F0DF6" w:rsidRPr="00076373" w:rsidRDefault="000F0DF6" w:rsidP="000F0DF6">
      <w:pPr>
        <w:ind w:firstLine="709"/>
        <w:jc w:val="both"/>
        <w:rPr>
          <w:szCs w:val="28"/>
        </w:rPr>
      </w:pPr>
      <w:r w:rsidRPr="00076373">
        <w:rPr>
          <w:szCs w:val="28"/>
        </w:rPr>
        <w:t xml:space="preserve">- уведомляет заявителя о том, что невостребованные документы хранятся в </w:t>
      </w:r>
      <w:r w:rsidR="00B0099F" w:rsidRPr="00076373">
        <w:rPr>
          <w:szCs w:val="28"/>
        </w:rPr>
        <w:t xml:space="preserve">многофункциональном </w:t>
      </w:r>
      <w:r w:rsidR="00A63987" w:rsidRPr="00076373">
        <w:rPr>
          <w:szCs w:val="28"/>
        </w:rPr>
        <w:t>центр</w:t>
      </w:r>
      <w:r w:rsidR="00B0099F" w:rsidRPr="00076373">
        <w:rPr>
          <w:szCs w:val="28"/>
        </w:rPr>
        <w:t>е</w:t>
      </w:r>
      <w:r w:rsidRPr="00076373">
        <w:rPr>
          <w:szCs w:val="28"/>
        </w:rPr>
        <w:t xml:space="preserve"> в течение 30 дней, после чего передаются в уполномоченный орган.</w:t>
      </w:r>
    </w:p>
    <w:p w:rsidR="000F0DF6" w:rsidRPr="00076373" w:rsidRDefault="000F0DF6" w:rsidP="00A63987">
      <w:pPr>
        <w:pStyle w:val="1"/>
        <w:ind w:firstLine="709"/>
        <w:jc w:val="center"/>
        <w:rPr>
          <w:rFonts w:ascii="Times New Roman" w:hAnsi="Times New Roman"/>
          <w:sz w:val="28"/>
          <w:szCs w:val="28"/>
        </w:rPr>
      </w:pPr>
      <w:r w:rsidRPr="00076373">
        <w:rPr>
          <w:rFonts w:ascii="Times New Roman" w:hAnsi="Times New Roman"/>
          <w:sz w:val="28"/>
          <w:szCs w:val="28"/>
        </w:rPr>
        <w:t>Выдача заявителю результата предоставления муниципальной услуги</w:t>
      </w:r>
      <w:bookmarkStart w:id="33" w:name="_GoBack"/>
      <w:bookmarkEnd w:id="33"/>
    </w:p>
    <w:p w:rsidR="000F0DF6" w:rsidRPr="00076373" w:rsidRDefault="000F0DF6" w:rsidP="000F0DF6">
      <w:pPr>
        <w:ind w:firstLine="709"/>
        <w:jc w:val="both"/>
        <w:rPr>
          <w:szCs w:val="28"/>
        </w:rPr>
      </w:pPr>
    </w:p>
    <w:p w:rsidR="000F0DF6" w:rsidRPr="00076373" w:rsidRDefault="000F0DF6" w:rsidP="000F0DF6">
      <w:pPr>
        <w:ind w:firstLine="709"/>
        <w:jc w:val="both"/>
        <w:rPr>
          <w:szCs w:val="28"/>
        </w:rPr>
      </w:pPr>
      <w:r w:rsidRPr="00076373">
        <w:rPr>
          <w:szCs w:val="28"/>
        </w:rPr>
        <w:t xml:space="preserve">6.5. При наличии в заявлении о предоставлении муниципальной услуги,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в порядке, сроки и способом, определенные соглашением о взаимодействии, заключенным между Администрацией и многофункциональным центром в порядке, утвержденном </w:t>
      </w:r>
      <w:hyperlink r:id="rId25" w:history="1">
        <w:r w:rsidRPr="00076373">
          <w:rPr>
            <w:rStyle w:val="aa"/>
            <w:color w:val="auto"/>
            <w:szCs w:val="28"/>
          </w:rPr>
          <w:t>постановлением</w:t>
        </w:r>
      </w:hyperlink>
      <w:r w:rsidRPr="00076373">
        <w:rPr>
          <w:szCs w:val="28"/>
        </w:rPr>
        <w:t xml:space="preserve"> Правительства Росс</w:t>
      </w:r>
      <w:r w:rsidR="00AA2447" w:rsidRPr="00076373">
        <w:rPr>
          <w:szCs w:val="28"/>
        </w:rPr>
        <w:t>ийской Федерации от 27.09.2011 № 797 «</w:t>
      </w:r>
      <w:r w:rsidRPr="00076373">
        <w:rPr>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w:t>
      </w:r>
      <w:r w:rsidR="00AA2447" w:rsidRPr="00076373">
        <w:rPr>
          <w:szCs w:val="28"/>
        </w:rPr>
        <w:t>ниями»</w:t>
      </w:r>
      <w:r w:rsidRPr="00076373">
        <w:rPr>
          <w:szCs w:val="28"/>
        </w:rPr>
        <w:t>.</w:t>
      </w:r>
    </w:p>
    <w:p w:rsidR="000F0DF6" w:rsidRPr="00076373" w:rsidRDefault="000F0DF6" w:rsidP="000F0DF6">
      <w:pPr>
        <w:ind w:firstLine="709"/>
        <w:jc w:val="both"/>
        <w:rPr>
          <w:szCs w:val="28"/>
        </w:rPr>
      </w:pPr>
      <w:r w:rsidRPr="00076373">
        <w:rPr>
          <w:szCs w:val="28"/>
        </w:rPr>
        <w:t>6.6.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0DF6" w:rsidRPr="00076373" w:rsidRDefault="000F0DF6" w:rsidP="000F0DF6">
      <w:pPr>
        <w:ind w:firstLine="709"/>
        <w:jc w:val="both"/>
        <w:rPr>
          <w:szCs w:val="28"/>
        </w:rPr>
      </w:pPr>
      <w:r w:rsidRPr="00076373">
        <w:rPr>
          <w:szCs w:val="28"/>
        </w:rPr>
        <w:t>Работник многофункционального центра осуществляет следующие действия:</w:t>
      </w:r>
    </w:p>
    <w:p w:rsidR="000F0DF6" w:rsidRPr="00076373" w:rsidRDefault="00310D2D" w:rsidP="000F0DF6">
      <w:pPr>
        <w:ind w:firstLine="709"/>
        <w:jc w:val="both"/>
        <w:rPr>
          <w:szCs w:val="28"/>
        </w:rPr>
      </w:pPr>
      <w:r w:rsidRPr="00076373">
        <w:rPr>
          <w:szCs w:val="28"/>
        </w:rPr>
        <w:t xml:space="preserve">- </w:t>
      </w:r>
      <w:r w:rsidR="000F0DF6" w:rsidRPr="00076373">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0DF6" w:rsidRPr="00076373" w:rsidRDefault="00310D2D" w:rsidP="000F0DF6">
      <w:pPr>
        <w:ind w:firstLine="709"/>
        <w:jc w:val="both"/>
        <w:rPr>
          <w:szCs w:val="28"/>
        </w:rPr>
      </w:pPr>
      <w:r w:rsidRPr="00076373">
        <w:rPr>
          <w:szCs w:val="28"/>
        </w:rPr>
        <w:t xml:space="preserve">- </w:t>
      </w:r>
      <w:r w:rsidR="000F0DF6" w:rsidRPr="00076373">
        <w:rPr>
          <w:szCs w:val="28"/>
        </w:rPr>
        <w:t>проверяет полномочия представителя заявителя (в случае обращения представителя заявителя);</w:t>
      </w:r>
    </w:p>
    <w:p w:rsidR="000F0DF6" w:rsidRPr="00076373" w:rsidRDefault="00310D2D" w:rsidP="000F0DF6">
      <w:pPr>
        <w:ind w:firstLine="709"/>
        <w:jc w:val="both"/>
        <w:rPr>
          <w:szCs w:val="28"/>
        </w:rPr>
      </w:pPr>
      <w:r w:rsidRPr="00076373">
        <w:rPr>
          <w:szCs w:val="28"/>
        </w:rPr>
        <w:lastRenderedPageBreak/>
        <w:t xml:space="preserve">- </w:t>
      </w:r>
      <w:r w:rsidR="000F0DF6" w:rsidRPr="00076373">
        <w:rPr>
          <w:szCs w:val="28"/>
        </w:rPr>
        <w:t>определяет статус исполнения заявления о предоставлении муниципальной услуги, заявления о внесении изменений, уведомления в ГИС;</w:t>
      </w:r>
    </w:p>
    <w:p w:rsidR="000F0DF6" w:rsidRPr="00076373" w:rsidRDefault="00310D2D" w:rsidP="000F0DF6">
      <w:pPr>
        <w:ind w:firstLine="709"/>
        <w:jc w:val="both"/>
        <w:rPr>
          <w:szCs w:val="28"/>
        </w:rPr>
      </w:pPr>
      <w:r w:rsidRPr="00076373">
        <w:rPr>
          <w:szCs w:val="28"/>
        </w:rPr>
        <w:t xml:space="preserve">- </w:t>
      </w:r>
      <w:r w:rsidR="000F0DF6" w:rsidRPr="00076373">
        <w:rPr>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0DF6" w:rsidRPr="00076373" w:rsidRDefault="0007621E" w:rsidP="000F0DF6">
      <w:pPr>
        <w:ind w:firstLine="709"/>
        <w:jc w:val="both"/>
        <w:rPr>
          <w:szCs w:val="28"/>
        </w:rPr>
      </w:pPr>
      <w:r w:rsidRPr="00076373">
        <w:rPr>
          <w:szCs w:val="28"/>
        </w:rPr>
        <w:t xml:space="preserve">- </w:t>
      </w:r>
      <w:r w:rsidR="000F0DF6" w:rsidRPr="00076373">
        <w:rPr>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0DF6" w:rsidRPr="00076373" w:rsidRDefault="0007621E" w:rsidP="000F0DF6">
      <w:pPr>
        <w:ind w:firstLine="709"/>
        <w:jc w:val="both"/>
        <w:rPr>
          <w:szCs w:val="28"/>
        </w:rPr>
      </w:pPr>
      <w:r w:rsidRPr="00076373">
        <w:rPr>
          <w:szCs w:val="28"/>
        </w:rPr>
        <w:t xml:space="preserve">- </w:t>
      </w:r>
      <w:r w:rsidR="000F0DF6" w:rsidRPr="00076373">
        <w:rPr>
          <w:szCs w:val="28"/>
        </w:rPr>
        <w:t>выдает документы заявителю, при необходимости запрашивает у заявителя подписи за каждый выданный документ;</w:t>
      </w:r>
    </w:p>
    <w:p w:rsidR="00345737" w:rsidRPr="00076373" w:rsidRDefault="0007621E" w:rsidP="00283509">
      <w:pPr>
        <w:ind w:firstLine="709"/>
        <w:jc w:val="both"/>
        <w:rPr>
          <w:szCs w:val="28"/>
        </w:rPr>
      </w:pPr>
      <w:r w:rsidRPr="00076373">
        <w:rPr>
          <w:szCs w:val="28"/>
        </w:rPr>
        <w:t xml:space="preserve">- </w:t>
      </w:r>
      <w:r w:rsidR="000F0DF6" w:rsidRPr="00076373">
        <w:rPr>
          <w:szCs w:val="28"/>
        </w:rPr>
        <w:t>запрашивает согласие заявителя на участие в смс-опросе для оценки качества предоставленных усл</w:t>
      </w:r>
      <w:r w:rsidR="00283509" w:rsidRPr="00076373">
        <w:rPr>
          <w:szCs w:val="28"/>
        </w:rPr>
        <w:t>уг многофункциональным центром.</w:t>
      </w:r>
    </w:p>
    <w:p w:rsidR="00B6324C" w:rsidRPr="00076373" w:rsidRDefault="00B6324C" w:rsidP="00B6324C">
      <w:pPr>
        <w:suppressAutoHyphens/>
        <w:ind w:firstLine="709"/>
        <w:jc w:val="both"/>
        <w:rPr>
          <w:bCs/>
          <w:szCs w:val="28"/>
          <w:lang w:eastAsia="ar-SA"/>
        </w:rPr>
      </w:pPr>
      <w:r w:rsidRPr="00076373">
        <w:rPr>
          <w:bCs/>
          <w:szCs w:val="28"/>
          <w:lang w:eastAsia="ar-SA"/>
        </w:rPr>
        <w:t>2. Опубликовать настоящее постановление в официальном сетевом издании «Майкопские новости» (https://maykop-news.ru/docs) и разместить на официальном сайте Администрации муниципального образования «Город Майкоп» (https://maikop.ru/munitsipalnaya-pravovaya-baza/).</w:t>
      </w:r>
    </w:p>
    <w:p w:rsidR="00853260" w:rsidRPr="00076373" w:rsidRDefault="00853260" w:rsidP="00853260">
      <w:pPr>
        <w:ind w:firstLine="709"/>
        <w:jc w:val="both"/>
        <w:rPr>
          <w:szCs w:val="28"/>
        </w:rPr>
      </w:pPr>
      <w:r w:rsidRPr="00076373">
        <w:rPr>
          <w:szCs w:val="28"/>
        </w:rPr>
        <w:t xml:space="preserve">3. Постановление «О внесении изменений в Административный регламент </w:t>
      </w:r>
      <w:r w:rsidRPr="00076373">
        <w:rPr>
          <w:szCs w:val="28"/>
          <w:shd w:val="clear" w:color="auto" w:fill="FFFFFF"/>
        </w:rPr>
        <w:t>предоставления муниципальным казенным учреждением «Благоустройство муниципального образования «Город Майкоп» муниципальной услуги «Предоставление разрешения на осуществление земляных работ»</w:t>
      </w:r>
      <w:r w:rsidRPr="00076373">
        <w:rPr>
          <w:szCs w:val="28"/>
        </w:rPr>
        <w:t xml:space="preserve"> вступает в силу со дня его официального опубликования.</w:t>
      </w:r>
    </w:p>
    <w:p w:rsidR="00853260" w:rsidRPr="00076373" w:rsidRDefault="00853260" w:rsidP="00853260">
      <w:pPr>
        <w:ind w:firstLine="709"/>
        <w:jc w:val="both"/>
        <w:rPr>
          <w:szCs w:val="28"/>
        </w:rPr>
      </w:pPr>
    </w:p>
    <w:p w:rsidR="00853260" w:rsidRPr="00076373" w:rsidRDefault="00853260" w:rsidP="00853260">
      <w:pPr>
        <w:pStyle w:val="31"/>
        <w:spacing w:after="0"/>
        <w:jc w:val="both"/>
        <w:rPr>
          <w:sz w:val="28"/>
          <w:szCs w:val="28"/>
        </w:rPr>
      </w:pPr>
    </w:p>
    <w:p w:rsidR="00853260" w:rsidRPr="00076373" w:rsidRDefault="00853260" w:rsidP="00853260">
      <w:pPr>
        <w:tabs>
          <w:tab w:val="left" w:pos="851"/>
        </w:tabs>
        <w:ind w:firstLine="709"/>
        <w:jc w:val="both"/>
        <w:rPr>
          <w:szCs w:val="28"/>
        </w:rPr>
      </w:pPr>
    </w:p>
    <w:p w:rsidR="00853260" w:rsidRPr="00076373" w:rsidRDefault="00853260" w:rsidP="00853260">
      <w:pPr>
        <w:suppressAutoHyphens/>
        <w:rPr>
          <w:rFonts w:cs="Mangal"/>
          <w:kern w:val="2"/>
          <w:szCs w:val="28"/>
          <w:lang w:eastAsia="hi-IN" w:bidi="hi-IN"/>
        </w:rPr>
      </w:pPr>
      <w:r w:rsidRPr="00076373">
        <w:rPr>
          <w:rFonts w:cs="Mangal"/>
          <w:kern w:val="2"/>
          <w:szCs w:val="28"/>
          <w:lang w:eastAsia="hi-IN" w:bidi="hi-IN"/>
        </w:rPr>
        <w:t xml:space="preserve">Глава муниципального образования </w:t>
      </w:r>
    </w:p>
    <w:p w:rsidR="00853260" w:rsidRPr="005031D0" w:rsidRDefault="00853260" w:rsidP="00853260">
      <w:pPr>
        <w:suppressAutoHyphens/>
        <w:rPr>
          <w:rFonts w:cs="Mangal"/>
          <w:kern w:val="2"/>
          <w:szCs w:val="28"/>
          <w:lang w:eastAsia="hi-IN" w:bidi="hi-IN"/>
        </w:rPr>
      </w:pPr>
      <w:r w:rsidRPr="00076373">
        <w:rPr>
          <w:rFonts w:cs="Mangal"/>
          <w:kern w:val="2"/>
          <w:szCs w:val="28"/>
          <w:lang w:eastAsia="hi-IN" w:bidi="hi-IN"/>
        </w:rPr>
        <w:t xml:space="preserve">«Город </w:t>
      </w:r>
      <w:proofErr w:type="gramStart"/>
      <w:r w:rsidRPr="00076373">
        <w:rPr>
          <w:rFonts w:cs="Mangal"/>
          <w:kern w:val="2"/>
          <w:szCs w:val="28"/>
          <w:lang w:eastAsia="hi-IN" w:bidi="hi-IN"/>
        </w:rPr>
        <w:t xml:space="preserve">Майкоп»   </w:t>
      </w:r>
      <w:proofErr w:type="gramEnd"/>
      <w:r w:rsidRPr="00076373">
        <w:rPr>
          <w:rFonts w:cs="Mangal"/>
          <w:kern w:val="2"/>
          <w:szCs w:val="28"/>
          <w:lang w:eastAsia="hi-IN" w:bidi="hi-IN"/>
        </w:rPr>
        <w:t xml:space="preserve">                                                                    </w:t>
      </w:r>
      <w:r>
        <w:rPr>
          <w:rFonts w:cs="Mangal"/>
          <w:kern w:val="2"/>
          <w:szCs w:val="28"/>
          <w:lang w:eastAsia="hi-IN" w:bidi="hi-IN"/>
        </w:rPr>
        <w:t>Г.А. Митрофанов</w:t>
      </w:r>
    </w:p>
    <w:p w:rsidR="00853260" w:rsidRDefault="00853260" w:rsidP="00853260"/>
    <w:p w:rsidR="00853260" w:rsidRPr="00F569EC" w:rsidRDefault="00853260" w:rsidP="009A69EB">
      <w:pPr>
        <w:ind w:firstLine="709"/>
        <w:jc w:val="both"/>
        <w:rPr>
          <w:szCs w:val="28"/>
          <w:shd w:val="clear" w:color="auto" w:fill="FFFFFF"/>
        </w:rPr>
      </w:pPr>
    </w:p>
    <w:p w:rsidR="000528BC" w:rsidRDefault="000528BC" w:rsidP="00A678A1">
      <w:pPr>
        <w:pStyle w:val="s1"/>
        <w:shd w:val="clear" w:color="auto" w:fill="FFFFFF"/>
        <w:spacing w:before="0" w:beforeAutospacing="0" w:after="0" w:afterAutospacing="0"/>
        <w:ind w:left="4678"/>
        <w:jc w:val="center"/>
        <w:rPr>
          <w:sz w:val="28"/>
          <w:szCs w:val="28"/>
          <w:shd w:val="clear" w:color="auto" w:fill="FFFFFF"/>
        </w:rPr>
      </w:pPr>
    </w:p>
    <w:p w:rsidR="000528BC" w:rsidRDefault="000528BC"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B6324C">
      <w:pPr>
        <w:pStyle w:val="s1"/>
        <w:shd w:val="clear" w:color="auto" w:fill="FFFFFF"/>
        <w:spacing w:before="0" w:beforeAutospacing="0" w:after="0" w:afterAutospacing="0"/>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p w:rsidR="00853260" w:rsidRDefault="00853260" w:rsidP="00A678A1">
      <w:pPr>
        <w:pStyle w:val="s1"/>
        <w:shd w:val="clear" w:color="auto" w:fill="FFFFFF"/>
        <w:spacing w:before="0" w:beforeAutospacing="0" w:after="0" w:afterAutospacing="0"/>
        <w:ind w:left="4678"/>
        <w:jc w:val="center"/>
        <w:rPr>
          <w:sz w:val="28"/>
          <w:szCs w:val="28"/>
          <w:shd w:val="clear" w:color="auto" w:fill="FFFFFF"/>
        </w:rPr>
      </w:pPr>
    </w:p>
    <w:bookmarkEnd w:id="0"/>
    <w:p w:rsidR="000528BC" w:rsidRDefault="000528BC" w:rsidP="00A678A1">
      <w:pPr>
        <w:pStyle w:val="s1"/>
        <w:shd w:val="clear" w:color="auto" w:fill="FFFFFF"/>
        <w:spacing w:before="0" w:beforeAutospacing="0" w:after="0" w:afterAutospacing="0"/>
        <w:ind w:left="4678"/>
        <w:jc w:val="center"/>
        <w:rPr>
          <w:sz w:val="28"/>
          <w:szCs w:val="28"/>
          <w:shd w:val="clear" w:color="auto" w:fill="FFFFFF"/>
        </w:rPr>
      </w:pPr>
    </w:p>
    <w:sectPr w:rsidR="000528BC" w:rsidSect="005D51A8">
      <w:headerReference w:type="default" r:id="rId26"/>
      <w:pgSz w:w="11906" w:h="16838"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EF2" w:rsidRDefault="00246EF2">
      <w:r>
        <w:separator/>
      </w:r>
    </w:p>
  </w:endnote>
  <w:endnote w:type="continuationSeparator" w:id="0">
    <w:p w:rsidR="00246EF2" w:rsidRDefault="0024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EF2" w:rsidRDefault="00246EF2">
      <w:r>
        <w:separator/>
      </w:r>
    </w:p>
  </w:footnote>
  <w:footnote w:type="continuationSeparator" w:id="0">
    <w:p w:rsidR="00246EF2" w:rsidRDefault="00246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66" w:rsidRDefault="00C5318D">
    <w:pPr>
      <w:pStyle w:val="a3"/>
      <w:jc w:val="center"/>
    </w:pPr>
    <w:r>
      <w:fldChar w:fldCharType="begin"/>
    </w:r>
    <w:r>
      <w:instrText>PAGE   \* MERGEFORMAT</w:instrText>
    </w:r>
    <w:r>
      <w:fldChar w:fldCharType="separate"/>
    </w:r>
    <w:r w:rsidR="00A63987">
      <w:rPr>
        <w:noProof/>
      </w:rPr>
      <w:t>10</w:t>
    </w:r>
    <w:r>
      <w:fldChar w:fldCharType="end"/>
    </w:r>
  </w:p>
  <w:p w:rsidR="00622B66" w:rsidRDefault="00622B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8D"/>
    <w:rsid w:val="00003575"/>
    <w:rsid w:val="00004FE0"/>
    <w:rsid w:val="00043DC6"/>
    <w:rsid w:val="000454E9"/>
    <w:rsid w:val="000528BC"/>
    <w:rsid w:val="000534DB"/>
    <w:rsid w:val="000576B1"/>
    <w:rsid w:val="0007621E"/>
    <w:rsid w:val="00076373"/>
    <w:rsid w:val="0007719C"/>
    <w:rsid w:val="00092D7B"/>
    <w:rsid w:val="000A5269"/>
    <w:rsid w:val="000A7E8D"/>
    <w:rsid w:val="000B1803"/>
    <w:rsid w:val="000B313E"/>
    <w:rsid w:val="000D08F5"/>
    <w:rsid w:val="000D5F66"/>
    <w:rsid w:val="000E4880"/>
    <w:rsid w:val="000E5557"/>
    <w:rsid w:val="000E75DA"/>
    <w:rsid w:val="000F0DF6"/>
    <w:rsid w:val="0010368D"/>
    <w:rsid w:val="00112DD3"/>
    <w:rsid w:val="0011370C"/>
    <w:rsid w:val="001148AB"/>
    <w:rsid w:val="00115368"/>
    <w:rsid w:val="00125F42"/>
    <w:rsid w:val="0013001E"/>
    <w:rsid w:val="00131D98"/>
    <w:rsid w:val="00132C21"/>
    <w:rsid w:val="00136506"/>
    <w:rsid w:val="00144B8A"/>
    <w:rsid w:val="00154032"/>
    <w:rsid w:val="001620FF"/>
    <w:rsid w:val="00185E7E"/>
    <w:rsid w:val="00186685"/>
    <w:rsid w:val="001971D9"/>
    <w:rsid w:val="001A0B47"/>
    <w:rsid w:val="001B02F0"/>
    <w:rsid w:val="001B5150"/>
    <w:rsid w:val="001B7B5F"/>
    <w:rsid w:val="001C4131"/>
    <w:rsid w:val="001C5BA7"/>
    <w:rsid w:val="001D0FD7"/>
    <w:rsid w:val="001D7AF0"/>
    <w:rsid w:val="001E324F"/>
    <w:rsid w:val="001E3E29"/>
    <w:rsid w:val="001E7222"/>
    <w:rsid w:val="00201FF8"/>
    <w:rsid w:val="00212DD6"/>
    <w:rsid w:val="002219E1"/>
    <w:rsid w:val="0022539B"/>
    <w:rsid w:val="00235766"/>
    <w:rsid w:val="00244752"/>
    <w:rsid w:val="00246EF2"/>
    <w:rsid w:val="00250F9C"/>
    <w:rsid w:val="002528BB"/>
    <w:rsid w:val="0025293F"/>
    <w:rsid w:val="00262165"/>
    <w:rsid w:val="00263D2A"/>
    <w:rsid w:val="00263FB2"/>
    <w:rsid w:val="00266350"/>
    <w:rsid w:val="00283509"/>
    <w:rsid w:val="00285DA9"/>
    <w:rsid w:val="002A266C"/>
    <w:rsid w:val="002A37A2"/>
    <w:rsid w:val="002C10E7"/>
    <w:rsid w:val="002C1C52"/>
    <w:rsid w:val="002D097B"/>
    <w:rsid w:val="002D6B10"/>
    <w:rsid w:val="002E2838"/>
    <w:rsid w:val="002E63BA"/>
    <w:rsid w:val="002F1822"/>
    <w:rsid w:val="00310D2D"/>
    <w:rsid w:val="00311089"/>
    <w:rsid w:val="00320644"/>
    <w:rsid w:val="00332A89"/>
    <w:rsid w:val="00345737"/>
    <w:rsid w:val="0037784A"/>
    <w:rsid w:val="0038046F"/>
    <w:rsid w:val="00382BCA"/>
    <w:rsid w:val="0038492D"/>
    <w:rsid w:val="003865EF"/>
    <w:rsid w:val="00386871"/>
    <w:rsid w:val="00391170"/>
    <w:rsid w:val="003D2BF7"/>
    <w:rsid w:val="003D3218"/>
    <w:rsid w:val="003E1CC3"/>
    <w:rsid w:val="003F11F9"/>
    <w:rsid w:val="003F6EC3"/>
    <w:rsid w:val="00402393"/>
    <w:rsid w:val="00402AFE"/>
    <w:rsid w:val="004039FD"/>
    <w:rsid w:val="00414684"/>
    <w:rsid w:val="00422A48"/>
    <w:rsid w:val="00443AE2"/>
    <w:rsid w:val="004462CC"/>
    <w:rsid w:val="00451F51"/>
    <w:rsid w:val="004632B7"/>
    <w:rsid w:val="0046477D"/>
    <w:rsid w:val="00465E71"/>
    <w:rsid w:val="00472912"/>
    <w:rsid w:val="00477D64"/>
    <w:rsid w:val="00483E49"/>
    <w:rsid w:val="00492124"/>
    <w:rsid w:val="00493223"/>
    <w:rsid w:val="004A51C8"/>
    <w:rsid w:val="004A682E"/>
    <w:rsid w:val="004B4EFC"/>
    <w:rsid w:val="004C3540"/>
    <w:rsid w:val="004C42AC"/>
    <w:rsid w:val="004C7FBC"/>
    <w:rsid w:val="004D7079"/>
    <w:rsid w:val="004E1C8B"/>
    <w:rsid w:val="004F0CAF"/>
    <w:rsid w:val="005176CA"/>
    <w:rsid w:val="0052233D"/>
    <w:rsid w:val="005466CE"/>
    <w:rsid w:val="00561BEE"/>
    <w:rsid w:val="00563F77"/>
    <w:rsid w:val="00564307"/>
    <w:rsid w:val="0056543E"/>
    <w:rsid w:val="005810B6"/>
    <w:rsid w:val="0058186A"/>
    <w:rsid w:val="00585579"/>
    <w:rsid w:val="00597FFA"/>
    <w:rsid w:val="005C0C09"/>
    <w:rsid w:val="005C13E9"/>
    <w:rsid w:val="005C18B9"/>
    <w:rsid w:val="005C1932"/>
    <w:rsid w:val="005C205C"/>
    <w:rsid w:val="005C5AC0"/>
    <w:rsid w:val="005D3ED7"/>
    <w:rsid w:val="005D51A8"/>
    <w:rsid w:val="005E32C2"/>
    <w:rsid w:val="005F44CE"/>
    <w:rsid w:val="00614E1A"/>
    <w:rsid w:val="00622B66"/>
    <w:rsid w:val="006268E4"/>
    <w:rsid w:val="00627B7C"/>
    <w:rsid w:val="00630EB5"/>
    <w:rsid w:val="006363DC"/>
    <w:rsid w:val="00655ED7"/>
    <w:rsid w:val="00656F82"/>
    <w:rsid w:val="00672339"/>
    <w:rsid w:val="0067784A"/>
    <w:rsid w:val="00680EA8"/>
    <w:rsid w:val="00690C1D"/>
    <w:rsid w:val="00694C80"/>
    <w:rsid w:val="006A6E30"/>
    <w:rsid w:val="006B56A0"/>
    <w:rsid w:val="006D0111"/>
    <w:rsid w:val="006D48FD"/>
    <w:rsid w:val="006F3179"/>
    <w:rsid w:val="00703CBD"/>
    <w:rsid w:val="00726BDC"/>
    <w:rsid w:val="00730024"/>
    <w:rsid w:val="00734C91"/>
    <w:rsid w:val="00734F41"/>
    <w:rsid w:val="00743C76"/>
    <w:rsid w:val="007472C5"/>
    <w:rsid w:val="007612F5"/>
    <w:rsid w:val="007717EB"/>
    <w:rsid w:val="0079135E"/>
    <w:rsid w:val="00794EDE"/>
    <w:rsid w:val="007957A5"/>
    <w:rsid w:val="007A051A"/>
    <w:rsid w:val="007A2F25"/>
    <w:rsid w:val="007C198D"/>
    <w:rsid w:val="007C7999"/>
    <w:rsid w:val="007E3D16"/>
    <w:rsid w:val="00804906"/>
    <w:rsid w:val="00805547"/>
    <w:rsid w:val="00807E3A"/>
    <w:rsid w:val="00816D1F"/>
    <w:rsid w:val="00821A5F"/>
    <w:rsid w:val="00827DA1"/>
    <w:rsid w:val="00830745"/>
    <w:rsid w:val="00831277"/>
    <w:rsid w:val="00831B82"/>
    <w:rsid w:val="00833144"/>
    <w:rsid w:val="00840B7C"/>
    <w:rsid w:val="00843E3C"/>
    <w:rsid w:val="0084660B"/>
    <w:rsid w:val="00850D63"/>
    <w:rsid w:val="00853260"/>
    <w:rsid w:val="008A2954"/>
    <w:rsid w:val="008A34DA"/>
    <w:rsid w:val="008B4A50"/>
    <w:rsid w:val="008D77DC"/>
    <w:rsid w:val="008E44B8"/>
    <w:rsid w:val="008F2F25"/>
    <w:rsid w:val="008F4347"/>
    <w:rsid w:val="008F6766"/>
    <w:rsid w:val="009059DA"/>
    <w:rsid w:val="009168BC"/>
    <w:rsid w:val="0092037A"/>
    <w:rsid w:val="00924C80"/>
    <w:rsid w:val="009259DC"/>
    <w:rsid w:val="00936ABC"/>
    <w:rsid w:val="00942AB3"/>
    <w:rsid w:val="0094443C"/>
    <w:rsid w:val="00945327"/>
    <w:rsid w:val="0094654B"/>
    <w:rsid w:val="00946C63"/>
    <w:rsid w:val="00966270"/>
    <w:rsid w:val="009666FD"/>
    <w:rsid w:val="00970ECB"/>
    <w:rsid w:val="009724A2"/>
    <w:rsid w:val="00975D95"/>
    <w:rsid w:val="00985551"/>
    <w:rsid w:val="00990C04"/>
    <w:rsid w:val="00992832"/>
    <w:rsid w:val="00993669"/>
    <w:rsid w:val="009A69EB"/>
    <w:rsid w:val="009B5775"/>
    <w:rsid w:val="009C4185"/>
    <w:rsid w:val="009C6960"/>
    <w:rsid w:val="009D5FEA"/>
    <w:rsid w:val="009E52A2"/>
    <w:rsid w:val="009F531B"/>
    <w:rsid w:val="009F728D"/>
    <w:rsid w:val="00A005D8"/>
    <w:rsid w:val="00A23C82"/>
    <w:rsid w:val="00A264C4"/>
    <w:rsid w:val="00A334E7"/>
    <w:rsid w:val="00A51DE7"/>
    <w:rsid w:val="00A54654"/>
    <w:rsid w:val="00A546BD"/>
    <w:rsid w:val="00A6255A"/>
    <w:rsid w:val="00A63987"/>
    <w:rsid w:val="00A678A1"/>
    <w:rsid w:val="00A73C62"/>
    <w:rsid w:val="00A86D2F"/>
    <w:rsid w:val="00A93566"/>
    <w:rsid w:val="00AA08CD"/>
    <w:rsid w:val="00AA2447"/>
    <w:rsid w:val="00AC0B4F"/>
    <w:rsid w:val="00AE094B"/>
    <w:rsid w:val="00AF1F88"/>
    <w:rsid w:val="00AF6DF7"/>
    <w:rsid w:val="00B0099F"/>
    <w:rsid w:val="00B0372D"/>
    <w:rsid w:val="00B16660"/>
    <w:rsid w:val="00B2065E"/>
    <w:rsid w:val="00B5022B"/>
    <w:rsid w:val="00B54B46"/>
    <w:rsid w:val="00B6324C"/>
    <w:rsid w:val="00B70BC8"/>
    <w:rsid w:val="00B726D5"/>
    <w:rsid w:val="00B77301"/>
    <w:rsid w:val="00B86056"/>
    <w:rsid w:val="00BA21D7"/>
    <w:rsid w:val="00BA2FFB"/>
    <w:rsid w:val="00BB4F21"/>
    <w:rsid w:val="00BB5F1C"/>
    <w:rsid w:val="00BC4363"/>
    <w:rsid w:val="00BD04D0"/>
    <w:rsid w:val="00BD0DB7"/>
    <w:rsid w:val="00BD6FF9"/>
    <w:rsid w:val="00BE2BC3"/>
    <w:rsid w:val="00C04708"/>
    <w:rsid w:val="00C063BB"/>
    <w:rsid w:val="00C24FF0"/>
    <w:rsid w:val="00C2696D"/>
    <w:rsid w:val="00C41FCE"/>
    <w:rsid w:val="00C45B43"/>
    <w:rsid w:val="00C50A79"/>
    <w:rsid w:val="00C52325"/>
    <w:rsid w:val="00C5318D"/>
    <w:rsid w:val="00C567B4"/>
    <w:rsid w:val="00C56840"/>
    <w:rsid w:val="00C61612"/>
    <w:rsid w:val="00C62C96"/>
    <w:rsid w:val="00C640EE"/>
    <w:rsid w:val="00C64686"/>
    <w:rsid w:val="00C679A0"/>
    <w:rsid w:val="00C71D03"/>
    <w:rsid w:val="00C7243E"/>
    <w:rsid w:val="00C74F0A"/>
    <w:rsid w:val="00C778E4"/>
    <w:rsid w:val="00C80E04"/>
    <w:rsid w:val="00C8525A"/>
    <w:rsid w:val="00C863D2"/>
    <w:rsid w:val="00CA01D6"/>
    <w:rsid w:val="00CA4A67"/>
    <w:rsid w:val="00CA5362"/>
    <w:rsid w:val="00CA7C55"/>
    <w:rsid w:val="00CB59CA"/>
    <w:rsid w:val="00CC05A4"/>
    <w:rsid w:val="00CC2433"/>
    <w:rsid w:val="00CC3A95"/>
    <w:rsid w:val="00CC7230"/>
    <w:rsid w:val="00CD5BED"/>
    <w:rsid w:val="00CE2C53"/>
    <w:rsid w:val="00CF2C92"/>
    <w:rsid w:val="00D059BF"/>
    <w:rsid w:val="00D2077C"/>
    <w:rsid w:val="00D40A65"/>
    <w:rsid w:val="00D40C5C"/>
    <w:rsid w:val="00D71DC6"/>
    <w:rsid w:val="00D77A26"/>
    <w:rsid w:val="00D9787A"/>
    <w:rsid w:val="00DA70C7"/>
    <w:rsid w:val="00DC22BE"/>
    <w:rsid w:val="00DD010B"/>
    <w:rsid w:val="00DF5945"/>
    <w:rsid w:val="00E10028"/>
    <w:rsid w:val="00E35A67"/>
    <w:rsid w:val="00E4012D"/>
    <w:rsid w:val="00E46DB2"/>
    <w:rsid w:val="00E477F5"/>
    <w:rsid w:val="00E6237F"/>
    <w:rsid w:val="00E63712"/>
    <w:rsid w:val="00E77678"/>
    <w:rsid w:val="00E802B2"/>
    <w:rsid w:val="00E809E6"/>
    <w:rsid w:val="00E80AA4"/>
    <w:rsid w:val="00E86933"/>
    <w:rsid w:val="00EB273D"/>
    <w:rsid w:val="00EB29B7"/>
    <w:rsid w:val="00EB3FFC"/>
    <w:rsid w:val="00EC0234"/>
    <w:rsid w:val="00EC062D"/>
    <w:rsid w:val="00EC2E93"/>
    <w:rsid w:val="00EC545D"/>
    <w:rsid w:val="00EE5962"/>
    <w:rsid w:val="00EE7B0C"/>
    <w:rsid w:val="00EF384D"/>
    <w:rsid w:val="00EF4AE1"/>
    <w:rsid w:val="00F23F0B"/>
    <w:rsid w:val="00F42189"/>
    <w:rsid w:val="00F4745A"/>
    <w:rsid w:val="00F54E5D"/>
    <w:rsid w:val="00F569EC"/>
    <w:rsid w:val="00F6386B"/>
    <w:rsid w:val="00F80DF1"/>
    <w:rsid w:val="00F86CD1"/>
    <w:rsid w:val="00FA131B"/>
    <w:rsid w:val="00FB2C20"/>
    <w:rsid w:val="00FB6DDD"/>
    <w:rsid w:val="00FC2C44"/>
    <w:rsid w:val="00FC3710"/>
    <w:rsid w:val="00FC4583"/>
    <w:rsid w:val="00FD4FFA"/>
    <w:rsid w:val="00FF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F47B7-C7C0-4744-A123-C811B67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18D"/>
    <w:rPr>
      <w:rFonts w:ascii="Times New Roman" w:eastAsia="Times New Roman" w:hAnsi="Times New Roman"/>
      <w:sz w:val="28"/>
    </w:rPr>
  </w:style>
  <w:style w:type="paragraph" w:styleId="1">
    <w:name w:val="heading 1"/>
    <w:basedOn w:val="a"/>
    <w:next w:val="a"/>
    <w:link w:val="10"/>
    <w:uiPriority w:val="9"/>
    <w:qFormat/>
    <w:rsid w:val="001E324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318D"/>
    <w:pPr>
      <w:keepNext/>
      <w:jc w:val="center"/>
      <w:outlineLvl w:val="1"/>
    </w:pPr>
    <w:rPr>
      <w:rFonts w:ascii="Arial" w:hAnsi="Arial"/>
      <w:b/>
      <w:sz w:val="18"/>
    </w:rPr>
  </w:style>
  <w:style w:type="paragraph" w:styleId="3">
    <w:name w:val="heading 3"/>
    <w:basedOn w:val="a"/>
    <w:next w:val="a"/>
    <w:link w:val="30"/>
    <w:qFormat/>
    <w:rsid w:val="00C5318D"/>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5318D"/>
    <w:rPr>
      <w:rFonts w:ascii="Arial" w:eastAsia="Times New Roman" w:hAnsi="Arial" w:cs="Times New Roman"/>
      <w:b/>
      <w:sz w:val="18"/>
      <w:szCs w:val="20"/>
      <w:lang w:eastAsia="ru-RU"/>
    </w:rPr>
  </w:style>
  <w:style w:type="character" w:customStyle="1" w:styleId="30">
    <w:name w:val="Заголовок 3 Знак"/>
    <w:link w:val="3"/>
    <w:rsid w:val="00C5318D"/>
    <w:rPr>
      <w:rFonts w:ascii="Times New Roman" w:eastAsia="Times New Roman" w:hAnsi="Times New Roman" w:cs="Times New Roman"/>
      <w:b/>
      <w:sz w:val="36"/>
      <w:szCs w:val="20"/>
      <w:lang w:eastAsia="ru-RU"/>
    </w:rPr>
  </w:style>
  <w:style w:type="paragraph" w:styleId="a3">
    <w:name w:val="header"/>
    <w:basedOn w:val="a"/>
    <w:link w:val="a4"/>
    <w:rsid w:val="00C5318D"/>
    <w:pPr>
      <w:tabs>
        <w:tab w:val="center" w:pos="4677"/>
        <w:tab w:val="right" w:pos="9355"/>
      </w:tabs>
    </w:pPr>
    <w:rPr>
      <w:lang w:val="x-none" w:eastAsia="x-none"/>
    </w:rPr>
  </w:style>
  <w:style w:type="character" w:customStyle="1" w:styleId="a4">
    <w:name w:val="Верхний колонтитул Знак"/>
    <w:link w:val="a3"/>
    <w:rsid w:val="00C5318D"/>
    <w:rPr>
      <w:rFonts w:ascii="Times New Roman" w:eastAsia="Times New Roman" w:hAnsi="Times New Roman" w:cs="Times New Roman"/>
      <w:sz w:val="28"/>
      <w:szCs w:val="20"/>
      <w:lang w:val="x-none" w:eastAsia="x-none"/>
    </w:rPr>
  </w:style>
  <w:style w:type="paragraph" w:styleId="a5">
    <w:name w:val="Balloon Text"/>
    <w:basedOn w:val="a"/>
    <w:link w:val="a6"/>
    <w:uiPriority w:val="99"/>
    <w:semiHidden/>
    <w:unhideWhenUsed/>
    <w:rsid w:val="00C5318D"/>
    <w:rPr>
      <w:rFonts w:ascii="Tahoma" w:hAnsi="Tahoma" w:cs="Tahoma"/>
      <w:sz w:val="16"/>
      <w:szCs w:val="16"/>
    </w:rPr>
  </w:style>
  <w:style w:type="character" w:customStyle="1" w:styleId="a6">
    <w:name w:val="Текст выноски Знак"/>
    <w:link w:val="a5"/>
    <w:uiPriority w:val="99"/>
    <w:semiHidden/>
    <w:rsid w:val="00C5318D"/>
    <w:rPr>
      <w:rFonts w:ascii="Tahoma" w:eastAsia="Times New Roman" w:hAnsi="Tahoma" w:cs="Tahoma"/>
      <w:sz w:val="16"/>
      <w:szCs w:val="16"/>
      <w:lang w:eastAsia="ru-RU"/>
    </w:rPr>
  </w:style>
  <w:style w:type="character" w:customStyle="1" w:styleId="10">
    <w:name w:val="Заголовок 1 Знак"/>
    <w:link w:val="1"/>
    <w:uiPriority w:val="9"/>
    <w:rsid w:val="001E324F"/>
    <w:rPr>
      <w:rFonts w:ascii="Cambria" w:eastAsia="Times New Roman" w:hAnsi="Cambria" w:cs="Times New Roman"/>
      <w:b/>
      <w:bCs/>
      <w:kern w:val="32"/>
      <w:sz w:val="32"/>
      <w:szCs w:val="32"/>
    </w:rPr>
  </w:style>
  <w:style w:type="paragraph" w:styleId="a7">
    <w:name w:val="Body Text Indent"/>
    <w:basedOn w:val="a"/>
    <w:link w:val="a8"/>
    <w:semiHidden/>
    <w:unhideWhenUsed/>
    <w:rsid w:val="00EB273D"/>
    <w:pPr>
      <w:suppressAutoHyphens/>
      <w:ind w:firstLine="720"/>
      <w:jc w:val="both"/>
    </w:pPr>
    <w:rPr>
      <w:lang w:eastAsia="ar-SA"/>
    </w:rPr>
  </w:style>
  <w:style w:type="character" w:customStyle="1" w:styleId="a8">
    <w:name w:val="Основной текст с отступом Знак"/>
    <w:basedOn w:val="a0"/>
    <w:link w:val="a7"/>
    <w:semiHidden/>
    <w:rsid w:val="00EB273D"/>
    <w:rPr>
      <w:rFonts w:ascii="Times New Roman" w:eastAsia="Times New Roman" w:hAnsi="Times New Roman"/>
      <w:sz w:val="28"/>
      <w:lang w:eastAsia="ar-SA"/>
    </w:rPr>
  </w:style>
  <w:style w:type="paragraph" w:styleId="a9">
    <w:name w:val="List Paragraph"/>
    <w:basedOn w:val="a"/>
    <w:uiPriority w:val="34"/>
    <w:qFormat/>
    <w:rsid w:val="00EB273D"/>
    <w:pPr>
      <w:ind w:left="720"/>
      <w:contextualSpacing/>
    </w:pPr>
  </w:style>
  <w:style w:type="paragraph" w:styleId="31">
    <w:name w:val="Body Text 3"/>
    <w:basedOn w:val="a"/>
    <w:link w:val="32"/>
    <w:unhideWhenUsed/>
    <w:rsid w:val="00CC2433"/>
    <w:pPr>
      <w:spacing w:after="120"/>
    </w:pPr>
    <w:rPr>
      <w:sz w:val="16"/>
      <w:szCs w:val="16"/>
    </w:rPr>
  </w:style>
  <w:style w:type="character" w:customStyle="1" w:styleId="32">
    <w:name w:val="Основной текст 3 Знак"/>
    <w:basedOn w:val="a0"/>
    <w:link w:val="31"/>
    <w:rsid w:val="00CC2433"/>
    <w:rPr>
      <w:rFonts w:ascii="Times New Roman" w:eastAsia="Times New Roman" w:hAnsi="Times New Roman"/>
      <w:sz w:val="16"/>
      <w:szCs w:val="16"/>
    </w:rPr>
  </w:style>
  <w:style w:type="character" w:customStyle="1" w:styleId="aa">
    <w:name w:val="Гипертекстовая ссылка"/>
    <w:uiPriority w:val="99"/>
    <w:rsid w:val="00CC2433"/>
    <w:rPr>
      <w:color w:val="106BBE"/>
    </w:rPr>
  </w:style>
  <w:style w:type="paragraph" w:customStyle="1" w:styleId="s1">
    <w:name w:val="s_1"/>
    <w:basedOn w:val="a"/>
    <w:rsid w:val="002D097B"/>
    <w:pPr>
      <w:spacing w:before="100" w:beforeAutospacing="1" w:after="100" w:afterAutospacing="1"/>
    </w:pPr>
    <w:rPr>
      <w:sz w:val="24"/>
      <w:szCs w:val="24"/>
    </w:rPr>
  </w:style>
  <w:style w:type="paragraph" w:customStyle="1" w:styleId="formattexttopleveltext">
    <w:name w:val="formattext topleveltext"/>
    <w:basedOn w:val="a"/>
    <w:uiPriority w:val="99"/>
    <w:rsid w:val="00443AE2"/>
    <w:pPr>
      <w:spacing w:before="100" w:beforeAutospacing="1" w:after="100" w:afterAutospacing="1"/>
    </w:pPr>
    <w:rPr>
      <w:sz w:val="24"/>
      <w:szCs w:val="24"/>
    </w:rPr>
  </w:style>
  <w:style w:type="character" w:styleId="ab">
    <w:name w:val="Hyperlink"/>
    <w:basedOn w:val="a0"/>
    <w:uiPriority w:val="99"/>
    <w:semiHidden/>
    <w:unhideWhenUsed/>
    <w:rsid w:val="00103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3910">
      <w:bodyDiv w:val="1"/>
      <w:marLeft w:val="0"/>
      <w:marRight w:val="0"/>
      <w:marTop w:val="0"/>
      <w:marBottom w:val="0"/>
      <w:divBdr>
        <w:top w:val="none" w:sz="0" w:space="0" w:color="auto"/>
        <w:left w:val="none" w:sz="0" w:space="0" w:color="auto"/>
        <w:bottom w:val="none" w:sz="0" w:space="0" w:color="auto"/>
        <w:right w:val="none" w:sz="0" w:space="0" w:color="auto"/>
      </w:divBdr>
    </w:div>
    <w:div w:id="18322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32499271/177" TargetMode="External"/><Relationship Id="rId13" Type="http://schemas.openxmlformats.org/officeDocument/2006/relationships/hyperlink" Target="https://internet.garant.ru/document/redirect/12191208/0" TargetMode="External"/><Relationship Id="rId18" Type="http://schemas.openxmlformats.org/officeDocument/2006/relationships/hyperlink" Target="https://internet.garant.ru/document/redirect/32499271/177"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internet.garant.ru/document/redirect/32499271/177" TargetMode="External"/><Relationship Id="rId7" Type="http://schemas.openxmlformats.org/officeDocument/2006/relationships/hyperlink" Target="garantF1://12077515.0" TargetMode="External"/><Relationship Id="rId12" Type="http://schemas.openxmlformats.org/officeDocument/2006/relationships/hyperlink" Target="https://internet.garant.ru/document/redirect/12191208/1000" TargetMode="External"/><Relationship Id="rId17" Type="http://schemas.openxmlformats.org/officeDocument/2006/relationships/hyperlink" Target="https://internet.garant.ru/document/redirect/32499271/117" TargetMode="External"/><Relationship Id="rId25" Type="http://schemas.openxmlformats.org/officeDocument/2006/relationships/hyperlink" Target="https://internet.garant.ru/document/redirect/55172242/0" TargetMode="External"/><Relationship Id="rId2" Type="http://schemas.openxmlformats.org/officeDocument/2006/relationships/settings" Target="settings.xml"/><Relationship Id="rId16" Type="http://schemas.openxmlformats.org/officeDocument/2006/relationships/hyperlink" Target="https://internet.garant.ru/document/redirect/32499271/177" TargetMode="External"/><Relationship Id="rId20" Type="http://schemas.openxmlformats.org/officeDocument/2006/relationships/hyperlink" Target="https://internet.garant.ru/document/redirect/12177515/160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32499271/177" TargetMode="External"/><Relationship Id="rId24" Type="http://schemas.openxmlformats.org/officeDocument/2006/relationships/hyperlink" Target="https://internet.garant.ru/document/redirect/12177515/16011" TargetMode="External"/><Relationship Id="rId5" Type="http://schemas.openxmlformats.org/officeDocument/2006/relationships/endnotes" Target="endnotes.xml"/><Relationship Id="rId15" Type="http://schemas.openxmlformats.org/officeDocument/2006/relationships/hyperlink" Target="https://internet.garant.ru/document/redirect/32499271/177" TargetMode="External"/><Relationship Id="rId23" Type="http://schemas.openxmlformats.org/officeDocument/2006/relationships/hyperlink" Target="https://internet.garant.ru/document/redirect/12177515/0" TargetMode="External"/><Relationship Id="rId28" Type="http://schemas.openxmlformats.org/officeDocument/2006/relationships/theme" Target="theme/theme1.xml"/><Relationship Id="rId10" Type="http://schemas.openxmlformats.org/officeDocument/2006/relationships/hyperlink" Target="https://internet.garant.ru/document/redirect/32499271/3" TargetMode="External"/><Relationship Id="rId19" Type="http://schemas.openxmlformats.org/officeDocument/2006/relationships/hyperlink" Target="https://internet.garant.ru/document/redirect/32499271/117" TargetMode="External"/><Relationship Id="rId4" Type="http://schemas.openxmlformats.org/officeDocument/2006/relationships/footnotes" Target="footnotes.xml"/><Relationship Id="rId9" Type="http://schemas.openxmlformats.org/officeDocument/2006/relationships/hyperlink" Target="https://internet.garant.ru/document/redirect/32499271/117" TargetMode="External"/><Relationship Id="rId14" Type="http://schemas.openxmlformats.org/officeDocument/2006/relationships/hyperlink" Target="https://internet.garant.ru/document/redirect/32499271/177" TargetMode="External"/><Relationship Id="rId22" Type="http://schemas.openxmlformats.org/officeDocument/2006/relationships/hyperlink" Target="https://internet.garant.ru/document/redirect/32499271/1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dc:creator>
  <cp:keywords/>
  <cp:lastModifiedBy>Лавриненко Наталья Викторовна</cp:lastModifiedBy>
  <cp:revision>3</cp:revision>
  <cp:lastPrinted>2016-01-22T12:24:00Z</cp:lastPrinted>
  <dcterms:created xsi:type="dcterms:W3CDTF">2024-11-28T12:31:00Z</dcterms:created>
  <dcterms:modified xsi:type="dcterms:W3CDTF">2024-11-28T12:45:00Z</dcterms:modified>
</cp:coreProperties>
</file>