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E43F6" w:rsidRPr="00FE43F6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18А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924994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E43F6" w:rsidRPr="00FE43F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Пушкина, 18А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924994">
        <w:rPr>
          <w:rFonts w:ascii="Times New Roman" w:hAnsi="Times New Roman"/>
          <w:color w:val="000000"/>
          <w:sz w:val="28"/>
          <w:szCs w:val="28"/>
        </w:rPr>
        <w:t>86</w:t>
      </w:r>
      <w:r w:rsidR="00FE43F6">
        <w:rPr>
          <w:rFonts w:ascii="Times New Roman" w:hAnsi="Times New Roman"/>
          <w:color w:val="000000"/>
          <w:sz w:val="28"/>
          <w:szCs w:val="28"/>
        </w:rPr>
        <w:t>2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4994">
        <w:rPr>
          <w:rFonts w:ascii="Times New Roman" w:hAnsi="Times New Roman"/>
          <w:color w:val="000000"/>
          <w:sz w:val="28"/>
          <w:szCs w:val="28"/>
        </w:rPr>
        <w:t>29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924994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E43F6" w:rsidRPr="00FE43F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Пушкина, 18А </w:t>
      </w:r>
      <w:r w:rsidR="00FE43F6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FE43F6" w:rsidRPr="00FE43F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24994">
        <w:rPr>
          <w:rFonts w:ascii="Times New Roman" w:hAnsi="Times New Roman"/>
          <w:color w:val="000000"/>
          <w:sz w:val="28"/>
          <w:szCs w:val="28"/>
        </w:rPr>
        <w:t>20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A47F96">
        <w:rPr>
          <w:rFonts w:ascii="Times New Roman" w:hAnsi="Times New Roman"/>
          <w:color w:val="000000"/>
          <w:sz w:val="28"/>
          <w:szCs w:val="28"/>
        </w:rPr>
        <w:t>18</w:t>
      </w:r>
      <w:r w:rsidR="00924994">
        <w:rPr>
          <w:rFonts w:ascii="Times New Roman" w:hAnsi="Times New Roman"/>
          <w:color w:val="000000"/>
          <w:sz w:val="28"/>
          <w:szCs w:val="28"/>
        </w:rPr>
        <w:t>7</w:t>
      </w:r>
      <w:r w:rsidR="00FE43F6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E43F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FE43F6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62C88" w:rsidRPr="0042035B" w:rsidRDefault="00462C88" w:rsidP="00462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035B">
        <w:rPr>
          <w:rFonts w:ascii="Times New Roman" w:hAnsi="Times New Roman"/>
          <w:color w:val="000000"/>
          <w:sz w:val="28"/>
          <w:szCs w:val="28"/>
        </w:rPr>
        <w:t>В письменной форме поступило возражение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№6247 от 16.10.2023 г.</w:t>
      </w:r>
      <w:r w:rsidRPr="0042035B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 xml:space="preserve">собственника земельного участка по ул. Пушкина, 20 г. Майкопа Цыба Л.Ю. против строительства индивидуального жилого дома на смежном земельном участке по ул. Пушкина, 18 </w:t>
      </w:r>
      <w:r w:rsidRPr="00916B7F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916B7F">
        <w:rPr>
          <w:rFonts w:ascii="Times New Roman" w:hAnsi="Times New Roman"/>
          <w:sz w:val="28"/>
          <w:szCs w:val="28"/>
        </w:rPr>
        <w:t>отклонени</w:t>
      </w:r>
      <w:r>
        <w:rPr>
          <w:rFonts w:ascii="Times New Roman" w:hAnsi="Times New Roman"/>
          <w:sz w:val="28"/>
          <w:szCs w:val="28"/>
        </w:rPr>
        <w:t>ями</w:t>
      </w:r>
      <w:r w:rsidRPr="00916B7F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62C88" w:rsidRDefault="00462C88" w:rsidP="00462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65BF">
        <w:rPr>
          <w:rFonts w:ascii="Times New Roman" w:hAnsi="Times New Roman"/>
          <w:b/>
          <w:color w:val="000000"/>
          <w:sz w:val="28"/>
          <w:szCs w:val="28"/>
        </w:rPr>
        <w:t xml:space="preserve">Галушкин А.И. и Моторыгина Л.С.: </w:t>
      </w:r>
      <w:r w:rsidRPr="009B65BF">
        <w:rPr>
          <w:rFonts w:ascii="Times New Roman" w:hAnsi="Times New Roman"/>
          <w:color w:val="000000"/>
          <w:sz w:val="28"/>
          <w:szCs w:val="28"/>
        </w:rPr>
        <w:t xml:space="preserve">Земельный участок </w:t>
      </w:r>
      <w:r w:rsidRPr="009B65BF">
        <w:rPr>
          <w:rFonts w:ascii="Times New Roman" w:hAnsi="Times New Roman"/>
          <w:sz w:val="28"/>
          <w:szCs w:val="28"/>
        </w:rPr>
        <w:t>по                                ул. Пушкина, 18А г. Майкопа был искусственно созда</w:t>
      </w:r>
      <w:r>
        <w:rPr>
          <w:rFonts w:ascii="Times New Roman" w:hAnsi="Times New Roman"/>
          <w:sz w:val="28"/>
          <w:szCs w:val="28"/>
        </w:rPr>
        <w:t>н</w:t>
      </w:r>
      <w:r w:rsidRPr="009B65BF">
        <w:rPr>
          <w:rFonts w:ascii="Times New Roman" w:hAnsi="Times New Roman"/>
          <w:sz w:val="28"/>
          <w:szCs w:val="28"/>
        </w:rPr>
        <w:t xml:space="preserve"> предыдущим собственником за счет участков №18 и №16</w:t>
      </w:r>
      <w:r>
        <w:rPr>
          <w:rFonts w:ascii="Times New Roman" w:hAnsi="Times New Roman"/>
          <w:sz w:val="28"/>
          <w:szCs w:val="28"/>
        </w:rPr>
        <w:t>.</w:t>
      </w:r>
      <w:r w:rsidRPr="009B6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9B65BF">
        <w:rPr>
          <w:rFonts w:ascii="Times New Roman" w:hAnsi="Times New Roman"/>
          <w:sz w:val="28"/>
          <w:szCs w:val="28"/>
        </w:rPr>
        <w:t xml:space="preserve">ыл один большой, его разделили, и продали, в связи с чем, </w:t>
      </w:r>
      <w:r w:rsidR="00B05BBF">
        <w:rPr>
          <w:rFonts w:ascii="Times New Roman" w:hAnsi="Times New Roman"/>
          <w:sz w:val="28"/>
          <w:szCs w:val="28"/>
        </w:rPr>
        <w:t>мы</w:t>
      </w:r>
      <w:r w:rsidRPr="009B65BF">
        <w:rPr>
          <w:rFonts w:ascii="Times New Roman" w:hAnsi="Times New Roman"/>
          <w:sz w:val="28"/>
          <w:szCs w:val="28"/>
        </w:rPr>
        <w:t xml:space="preserve"> против предоставления разрешения на отклонение от предельных параметров разрешенного строительства объектов капитального </w:t>
      </w:r>
      <w:r w:rsidRPr="009B65BF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9B65BF">
        <w:rPr>
          <w:rFonts w:ascii="Times New Roman" w:hAnsi="Times New Roman"/>
          <w:sz w:val="28"/>
          <w:szCs w:val="28"/>
        </w:rPr>
        <w:t xml:space="preserve"> – для строительства индивидуального жилого дома по ул. Пушкина, 18А г. Майкопа на расстоянии 1 м от границы земельного участка по ул. Пушкина,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5BF">
        <w:rPr>
          <w:rFonts w:ascii="Times New Roman" w:hAnsi="Times New Roman"/>
          <w:sz w:val="28"/>
          <w:szCs w:val="28"/>
        </w:rPr>
        <w:t>г. Майкопа и на расстоянии 2 м от границы земельного участка по</w:t>
      </w:r>
      <w:r>
        <w:rPr>
          <w:rFonts w:ascii="Times New Roman" w:hAnsi="Times New Roman"/>
          <w:sz w:val="28"/>
          <w:szCs w:val="28"/>
        </w:rPr>
        <w:t xml:space="preserve"> ул. Пушкина, 16 г. Майкопа, так как были искусственно созданы неблагоприятные условия для застройки (внесло</w:t>
      </w:r>
      <w:r w:rsidR="00B05BB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2 чел.).</w:t>
      </w:r>
    </w:p>
    <w:p w:rsidR="00462C88" w:rsidRPr="009B65BF" w:rsidRDefault="00462C88" w:rsidP="00462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A5F61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462C88" w:rsidRDefault="00462C88" w:rsidP="00462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62C88" w:rsidRDefault="00462C88" w:rsidP="00462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62C88" w:rsidRDefault="00462C88" w:rsidP="00462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C88" w:rsidRPr="00EA55E1" w:rsidRDefault="00462C88" w:rsidP="00462C8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55E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55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62C88" w:rsidRPr="00EA55E1" w:rsidRDefault="00462C88" w:rsidP="00462C8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55E1">
        <w:rPr>
          <w:rFonts w:ascii="Times New Roman" w:hAnsi="Times New Roman"/>
          <w:bCs/>
          <w:sz w:val="28"/>
          <w:szCs w:val="28"/>
        </w:rPr>
        <w:t>Не предоставлять</w:t>
      </w:r>
      <w:r w:rsidRPr="00EA55E1">
        <w:rPr>
          <w:rFonts w:ascii="Times New Roman" w:hAnsi="Times New Roman"/>
          <w:sz w:val="28"/>
          <w:szCs w:val="28"/>
        </w:rPr>
        <w:t xml:space="preserve"> Чехонадскому Юрию Александровичу </w:t>
      </w:r>
      <w:r w:rsidRPr="00EA55E1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A55E1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EA55E1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EA55E1">
        <w:rPr>
          <w:rFonts w:ascii="Times New Roman" w:hAnsi="Times New Roman"/>
          <w:sz w:val="28"/>
          <w:szCs w:val="28"/>
        </w:rPr>
        <w:t xml:space="preserve"> – для строительства индивидуального жилого дома по ул. Пушкина, 18А г. Майкопа на расстоянии 1 м от границы земельного участка по ул. Пушкина, 20 г. Майкопа и на расстоянии 2 м от границы земельного участка по ул. Пушкина, 16 г. Майкопа.</w:t>
      </w:r>
    </w:p>
    <w:p w:rsidR="00462C88" w:rsidRPr="005A1E0C" w:rsidRDefault="00462C88" w:rsidP="00462C8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2C88" w:rsidRDefault="00462C88" w:rsidP="00462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462C88" w:rsidRDefault="00462C88" w:rsidP="00462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62C88" w:rsidRDefault="00661FD5" w:rsidP="00462C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bookmarkStart w:id="0" w:name="_GoBack"/>
      <w:bookmarkEnd w:id="0"/>
      <w:r w:rsidR="00462C88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437B4" w:rsidRDefault="002437B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437B4" w:rsidRDefault="002437B4" w:rsidP="002437B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7B4" w:rsidRPr="00DD2DAF" w:rsidRDefault="002437B4" w:rsidP="002437B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7B4" w:rsidRDefault="002437B4" w:rsidP="002437B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2437B4" w:rsidRPr="00DD2DAF" w:rsidRDefault="002437B4" w:rsidP="002437B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37B4" w:rsidRPr="002E6030" w:rsidRDefault="002437B4" w:rsidP="002437B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2437B4" w:rsidRDefault="002437B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15564" w:rsidRDefault="00D1556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15564" w:rsidRDefault="00D1556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15564" w:rsidRDefault="00D1556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15564" w:rsidRPr="00D15564" w:rsidRDefault="00D1556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15564">
        <w:rPr>
          <w:rFonts w:ascii="Times New Roman" w:hAnsi="Times New Roman"/>
          <w:color w:val="000000"/>
          <w:sz w:val="20"/>
          <w:szCs w:val="20"/>
        </w:rPr>
        <w:t>20.10.2023 г.</w:t>
      </w:r>
    </w:p>
    <w:sectPr w:rsidR="00D15564" w:rsidRPr="00D15564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63" w:rsidRDefault="00240A63">
      <w:pPr>
        <w:spacing w:line="240" w:lineRule="auto"/>
      </w:pPr>
      <w:r>
        <w:separator/>
      </w:r>
    </w:p>
  </w:endnote>
  <w:endnote w:type="continuationSeparator" w:id="0">
    <w:p w:rsidR="00240A63" w:rsidRDefault="00240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63" w:rsidRDefault="00240A63">
      <w:pPr>
        <w:spacing w:after="0" w:line="240" w:lineRule="auto"/>
      </w:pPr>
      <w:r>
        <w:separator/>
      </w:r>
    </w:p>
  </w:footnote>
  <w:footnote w:type="continuationSeparator" w:id="0">
    <w:p w:rsidR="00240A63" w:rsidRDefault="00240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5013"/>
    <w:rsid w:val="00016CC8"/>
    <w:rsid w:val="000172E4"/>
    <w:rsid w:val="00024014"/>
    <w:rsid w:val="000255D9"/>
    <w:rsid w:val="000258B1"/>
    <w:rsid w:val="00031339"/>
    <w:rsid w:val="00033B7C"/>
    <w:rsid w:val="000340FD"/>
    <w:rsid w:val="00034187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19BC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0A63"/>
    <w:rsid w:val="002437B4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2C88"/>
    <w:rsid w:val="00464506"/>
    <w:rsid w:val="00465226"/>
    <w:rsid w:val="00465233"/>
    <w:rsid w:val="004663A2"/>
    <w:rsid w:val="0047246E"/>
    <w:rsid w:val="004741A6"/>
    <w:rsid w:val="00475A29"/>
    <w:rsid w:val="00476B94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1FD5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50D7"/>
    <w:rsid w:val="0092534B"/>
    <w:rsid w:val="00925567"/>
    <w:rsid w:val="009278B0"/>
    <w:rsid w:val="00927D26"/>
    <w:rsid w:val="0093228F"/>
    <w:rsid w:val="00932D64"/>
    <w:rsid w:val="00933A9C"/>
    <w:rsid w:val="00934719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5BBF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1556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27C47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43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2023-07-07T13:03:00Z</cp:lastPrinted>
  <dcterms:created xsi:type="dcterms:W3CDTF">2022-05-26T14:02:00Z</dcterms:created>
  <dcterms:modified xsi:type="dcterms:W3CDTF">2023-10-26T14:22:00Z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