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374E2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374E2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4B55D7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B62C96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62C9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B62C9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B62C96" w:rsidRPr="00B62C9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179 г. Майкопа</w:t>
      </w:r>
      <w:r w:rsidR="005C5D78" w:rsidRPr="00B62C9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B62C96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B62C96" w:rsidRDefault="00630964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2C96">
        <w:rPr>
          <w:rFonts w:ascii="Times New Roman" w:hAnsi="Times New Roman"/>
          <w:b/>
          <w:color w:val="000000"/>
          <w:sz w:val="28"/>
          <w:szCs w:val="28"/>
        </w:rPr>
        <w:t>14</w:t>
      </w:r>
      <w:r w:rsidR="008D7295" w:rsidRPr="00B62C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2C96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5341AB" w:rsidRPr="00B62C96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0374E2" w:rsidRPr="00B62C96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B62C9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</w:t>
      </w:r>
      <w:r w:rsidR="00DF7C69" w:rsidRPr="00B62C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B62C96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B62C9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B62C96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B62C9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B62C96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B62C96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B62C96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9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62C96" w:rsidRPr="00B62C9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179 г. Майкопа</w:t>
      </w:r>
      <w:r w:rsidRPr="00B62C96">
        <w:rPr>
          <w:rFonts w:ascii="Times New Roman" w:hAnsi="Times New Roman"/>
          <w:color w:val="000000"/>
          <w:sz w:val="28"/>
          <w:szCs w:val="28"/>
        </w:rPr>
        <w:t>» №</w:t>
      </w:r>
      <w:r w:rsidR="00B62C96">
        <w:rPr>
          <w:rFonts w:ascii="Times New Roman" w:hAnsi="Times New Roman"/>
          <w:color w:val="000000"/>
          <w:sz w:val="28"/>
          <w:szCs w:val="28"/>
        </w:rPr>
        <w:t>17</w:t>
      </w:r>
      <w:r w:rsidR="00AC6AED" w:rsidRPr="00B62C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2C9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62C96">
        <w:rPr>
          <w:rFonts w:ascii="Times New Roman" w:hAnsi="Times New Roman"/>
          <w:color w:val="000000"/>
          <w:sz w:val="28"/>
          <w:szCs w:val="28"/>
        </w:rPr>
        <w:t>24</w:t>
      </w:r>
      <w:r w:rsidR="00F80B60" w:rsidRPr="00B62C96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B62C96">
        <w:rPr>
          <w:rFonts w:ascii="Times New Roman" w:hAnsi="Times New Roman"/>
          <w:color w:val="000000"/>
          <w:sz w:val="28"/>
          <w:szCs w:val="28"/>
        </w:rPr>
        <w:t>01</w:t>
      </w:r>
      <w:r w:rsidR="005341AB" w:rsidRPr="00B62C96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B62C96">
        <w:rPr>
          <w:rFonts w:ascii="Times New Roman" w:hAnsi="Times New Roman"/>
          <w:color w:val="000000"/>
          <w:sz w:val="28"/>
          <w:szCs w:val="28"/>
        </w:rPr>
        <w:t>5</w:t>
      </w:r>
      <w:r w:rsidRPr="00B62C96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B62C96">
        <w:rPr>
          <w:rFonts w:ascii="Times New Roman" w:hAnsi="Times New Roman"/>
          <w:sz w:val="28"/>
          <w:szCs w:val="28"/>
        </w:rPr>
        <w:t xml:space="preserve"> </w:t>
      </w:r>
      <w:r w:rsidRPr="00B62C9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B62C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2C96">
        <w:rPr>
          <w:rFonts w:ascii="Times New Roman" w:hAnsi="Times New Roman"/>
          <w:color w:val="000000"/>
          <w:sz w:val="28"/>
          <w:szCs w:val="28"/>
        </w:rPr>
        <w:t>«</w:t>
      </w:r>
      <w:r w:rsidR="00B62C96" w:rsidRPr="00B62C9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Хакурате, 179 </w:t>
      </w:r>
      <w:r w:rsidR="00B62C96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62C96" w:rsidRPr="00B62C96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B62C96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B62C9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2C9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630964" w:rsidRPr="00B62C96">
        <w:rPr>
          <w:rFonts w:ascii="Times New Roman" w:hAnsi="Times New Roman"/>
          <w:color w:val="000000"/>
          <w:sz w:val="28"/>
          <w:szCs w:val="28"/>
        </w:rPr>
        <w:t>14</w:t>
      </w:r>
      <w:r w:rsidR="005341AB" w:rsidRPr="00B62C96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B62C96">
        <w:rPr>
          <w:rFonts w:ascii="Times New Roman" w:hAnsi="Times New Roman"/>
          <w:color w:val="000000"/>
          <w:sz w:val="28"/>
          <w:szCs w:val="28"/>
        </w:rPr>
        <w:t>0</w:t>
      </w:r>
      <w:r w:rsidR="00630964" w:rsidRPr="00B62C96">
        <w:rPr>
          <w:rFonts w:ascii="Times New Roman" w:hAnsi="Times New Roman"/>
          <w:color w:val="000000"/>
          <w:sz w:val="28"/>
          <w:szCs w:val="28"/>
        </w:rPr>
        <w:t>2</w:t>
      </w:r>
      <w:r w:rsidRPr="00B62C96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B62C96">
        <w:rPr>
          <w:rFonts w:ascii="Times New Roman" w:hAnsi="Times New Roman"/>
          <w:color w:val="000000"/>
          <w:sz w:val="28"/>
          <w:szCs w:val="28"/>
        </w:rPr>
        <w:t>5</w:t>
      </w:r>
      <w:r w:rsidRPr="00B62C9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B62C96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B62C96">
        <w:rPr>
          <w:rFonts w:ascii="Times New Roman" w:hAnsi="Times New Roman"/>
          <w:color w:val="000000"/>
          <w:sz w:val="28"/>
          <w:szCs w:val="28"/>
        </w:rPr>
        <w:t>1</w:t>
      </w:r>
      <w:r w:rsidR="00B62C96">
        <w:rPr>
          <w:rFonts w:ascii="Times New Roman" w:hAnsi="Times New Roman"/>
          <w:color w:val="000000"/>
          <w:sz w:val="28"/>
          <w:szCs w:val="28"/>
        </w:rPr>
        <w:t>25</w:t>
      </w:r>
      <w:r w:rsidRPr="00B62C96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B62C9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2C9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B62C96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B62C96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B62C96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B62C9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B62C96" w:rsidRPr="003C3B43" w:rsidRDefault="00B62C96" w:rsidP="00B62C9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62C96" w:rsidRDefault="00B62C96" w:rsidP="00B62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Сидоренко Н.А.:</w:t>
      </w:r>
      <w:r>
        <w:rPr>
          <w:rFonts w:ascii="Times New Roman" w:hAnsi="Times New Roman"/>
          <w:color w:val="000000"/>
          <w:sz w:val="28"/>
          <w:szCs w:val="28"/>
        </w:rPr>
        <w:t xml:space="preserve"> Я категорически против строительства магазина по       ул. Хакурате, 179 г. Майкопа, так как эта жилая зона, не </w:t>
      </w:r>
      <w:r w:rsidR="00304E70">
        <w:rPr>
          <w:rFonts w:ascii="Times New Roman" w:hAnsi="Times New Roman"/>
          <w:color w:val="000000"/>
          <w:sz w:val="28"/>
          <w:szCs w:val="28"/>
        </w:rPr>
        <w:t>буд</w:t>
      </w:r>
      <w:r w:rsidR="00725D4D">
        <w:rPr>
          <w:rFonts w:ascii="Times New Roman" w:hAnsi="Times New Roman"/>
          <w:color w:val="000000"/>
          <w:sz w:val="28"/>
          <w:szCs w:val="28"/>
        </w:rPr>
        <w:t>у</w:t>
      </w:r>
      <w:r w:rsidR="00304E70">
        <w:rPr>
          <w:rFonts w:ascii="Times New Roman" w:hAnsi="Times New Roman"/>
          <w:color w:val="000000"/>
          <w:sz w:val="28"/>
          <w:szCs w:val="28"/>
        </w:rPr>
        <w:t>т соблюда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="00304E70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ся противопожарны</w:t>
      </w:r>
      <w:r w:rsidR="00725D4D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4E70">
        <w:rPr>
          <w:rFonts w:ascii="Times New Roman" w:hAnsi="Times New Roman"/>
          <w:color w:val="000000"/>
          <w:sz w:val="28"/>
          <w:szCs w:val="28"/>
        </w:rPr>
        <w:t>отступ</w:t>
      </w:r>
      <w:r w:rsidR="00725D4D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(внес 1 чел.).</w:t>
      </w:r>
    </w:p>
    <w:p w:rsidR="00B62C96" w:rsidRDefault="00B62C96" w:rsidP="00B62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Землянушнова К.У.: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4E70" w:rsidRPr="00304E70">
        <w:rPr>
          <w:rFonts w:ascii="Times New Roman" w:hAnsi="Times New Roman"/>
          <w:color w:val="000000"/>
          <w:sz w:val="28"/>
          <w:szCs w:val="28"/>
        </w:rPr>
        <w:t>Согласно Правилам землепользования и застройки муниципального образования «Город Майкоп», утвержденным Решением Совета народных депутатов муниципального образования «Город Майкоп» от 28 октября 2011 г. №377-рс, земельный участок с кадастровым номером 01:08:0508006:122 по ул. Хакурате, 179 г. Майкопа находится в зоне средне и многоэтажной жилой застройки с размещением объектов общественно-делового назначения (Ж-ОЖ). Разрешенный вид использования земельного участка «[4.4] – Магазины» является основны</w:t>
      </w:r>
      <w:r w:rsidR="00304E70">
        <w:rPr>
          <w:rFonts w:ascii="Times New Roman" w:hAnsi="Times New Roman"/>
          <w:color w:val="000000"/>
          <w:sz w:val="28"/>
          <w:szCs w:val="28"/>
        </w:rPr>
        <w:t>м видом использования зоны Ж-ОЖ, в которой предусмотрен отступ 3 м от межи.</w:t>
      </w:r>
    </w:p>
    <w:p w:rsidR="00B62C96" w:rsidRDefault="00B62C96" w:rsidP="00B62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Сидоренко В.Н.: </w:t>
      </w:r>
      <w:r w:rsidRPr="00D01C25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против строительства магазина, </w:t>
      </w:r>
      <w:r w:rsidR="00304E70">
        <w:rPr>
          <w:rFonts w:ascii="Times New Roman" w:hAnsi="Times New Roman"/>
          <w:color w:val="000000"/>
          <w:sz w:val="28"/>
          <w:szCs w:val="28"/>
        </w:rPr>
        <w:t>т.к.</w:t>
      </w:r>
      <w:r>
        <w:rPr>
          <w:rFonts w:ascii="Times New Roman" w:hAnsi="Times New Roman"/>
          <w:color w:val="000000"/>
          <w:sz w:val="28"/>
          <w:szCs w:val="28"/>
        </w:rPr>
        <w:t xml:space="preserve"> рядом </w:t>
      </w:r>
      <w:r w:rsidR="00304E70">
        <w:rPr>
          <w:rFonts w:ascii="Times New Roman" w:hAnsi="Times New Roman"/>
          <w:color w:val="000000"/>
          <w:sz w:val="28"/>
          <w:szCs w:val="28"/>
        </w:rPr>
        <w:t xml:space="preserve">уже расположены существующие </w:t>
      </w:r>
      <w:r>
        <w:rPr>
          <w:rFonts w:ascii="Times New Roman" w:hAnsi="Times New Roman"/>
          <w:color w:val="000000"/>
          <w:sz w:val="28"/>
          <w:szCs w:val="28"/>
        </w:rPr>
        <w:t>магазин</w:t>
      </w:r>
      <w:r w:rsidR="00304E70">
        <w:rPr>
          <w:rFonts w:ascii="Times New Roman" w:hAnsi="Times New Roman"/>
          <w:color w:val="000000"/>
          <w:sz w:val="28"/>
          <w:szCs w:val="28"/>
        </w:rPr>
        <w:t>ы от которых образуются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свалки мусора, </w:t>
      </w:r>
      <w:r w:rsidR="00304E70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>
        <w:rPr>
          <w:rFonts w:ascii="Times New Roman" w:hAnsi="Times New Roman"/>
          <w:color w:val="000000"/>
          <w:sz w:val="28"/>
          <w:szCs w:val="28"/>
        </w:rPr>
        <w:t>парковка возле нашего дома всегда заставлена чужими машинами (внес 1 чел.).</w:t>
      </w:r>
    </w:p>
    <w:p w:rsidR="00B62C96" w:rsidRDefault="00B62C96" w:rsidP="00B62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Яценко О.Д.:</w:t>
      </w:r>
      <w:r>
        <w:rPr>
          <w:rFonts w:ascii="Times New Roman" w:hAnsi="Times New Roman"/>
          <w:color w:val="000000"/>
          <w:sz w:val="28"/>
          <w:szCs w:val="28"/>
        </w:rPr>
        <w:t xml:space="preserve"> Я против строительства магазина (внес 1 чел.)</w:t>
      </w:r>
    </w:p>
    <w:p w:rsidR="00B62C96" w:rsidRPr="003E6A89" w:rsidRDefault="00B62C96" w:rsidP="00B62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Садыхи Ш.Б.:</w:t>
      </w:r>
      <w:r w:rsidR="003E6A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6A89" w:rsidRPr="003E6A89">
        <w:rPr>
          <w:rFonts w:ascii="Times New Roman" w:hAnsi="Times New Roman"/>
          <w:color w:val="000000"/>
          <w:sz w:val="28"/>
          <w:szCs w:val="28"/>
        </w:rPr>
        <w:t xml:space="preserve">Земельный участок </w:t>
      </w:r>
      <w:r w:rsidR="003E6A89" w:rsidRPr="003E6A89">
        <w:rPr>
          <w:rFonts w:ascii="Times New Roman" w:hAnsi="Times New Roman"/>
          <w:color w:val="000000"/>
          <w:sz w:val="28"/>
          <w:szCs w:val="28"/>
        </w:rPr>
        <w:t xml:space="preserve">по ул. Хакурате, 179 </w:t>
      </w:r>
      <w:r w:rsidR="003E6A89">
        <w:rPr>
          <w:rFonts w:ascii="Times New Roman" w:hAnsi="Times New Roman"/>
          <w:color w:val="000000"/>
          <w:sz w:val="28"/>
          <w:szCs w:val="28"/>
        </w:rPr>
        <w:t>г. Майкопа</w:t>
      </w:r>
      <w:r w:rsidR="003E6A89" w:rsidRPr="003E6A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A89">
        <w:rPr>
          <w:rFonts w:ascii="Times New Roman" w:hAnsi="Times New Roman"/>
          <w:color w:val="000000"/>
          <w:sz w:val="28"/>
          <w:szCs w:val="28"/>
        </w:rPr>
        <w:t>узкий, ш</w:t>
      </w:r>
      <w:r w:rsidR="003E6A89" w:rsidRPr="003E6A89">
        <w:rPr>
          <w:rFonts w:ascii="Times New Roman" w:hAnsi="Times New Roman"/>
          <w:color w:val="000000"/>
          <w:sz w:val="28"/>
          <w:szCs w:val="28"/>
        </w:rPr>
        <w:t xml:space="preserve">ирина участка </w:t>
      </w:r>
      <w:r w:rsidR="003E6A89">
        <w:rPr>
          <w:rFonts w:ascii="Times New Roman" w:hAnsi="Times New Roman"/>
          <w:color w:val="000000"/>
          <w:sz w:val="28"/>
          <w:szCs w:val="28"/>
        </w:rPr>
        <w:t>по фасаду составляет около 12 м.</w:t>
      </w:r>
      <w:r w:rsidR="003E6A89" w:rsidRPr="003E6A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A89">
        <w:rPr>
          <w:rFonts w:ascii="Times New Roman" w:hAnsi="Times New Roman"/>
          <w:color w:val="000000"/>
          <w:sz w:val="28"/>
          <w:szCs w:val="28"/>
        </w:rPr>
        <w:t>О</w:t>
      </w:r>
      <w:r w:rsidRPr="003E6A89">
        <w:rPr>
          <w:rFonts w:ascii="Times New Roman" w:hAnsi="Times New Roman"/>
          <w:color w:val="000000"/>
          <w:sz w:val="28"/>
          <w:szCs w:val="28"/>
        </w:rPr>
        <w:t xml:space="preserve">т границ </w:t>
      </w:r>
      <w:r w:rsidR="003E6A89" w:rsidRPr="003E6A89">
        <w:rPr>
          <w:rFonts w:ascii="Times New Roman" w:hAnsi="Times New Roman"/>
          <w:color w:val="000000"/>
          <w:sz w:val="28"/>
          <w:szCs w:val="28"/>
        </w:rPr>
        <w:t>смежных</w:t>
      </w:r>
      <w:r w:rsidRPr="003E6A89">
        <w:rPr>
          <w:rFonts w:ascii="Times New Roman" w:hAnsi="Times New Roman"/>
          <w:color w:val="000000"/>
          <w:sz w:val="28"/>
          <w:szCs w:val="28"/>
        </w:rPr>
        <w:t xml:space="preserve"> земельных участков</w:t>
      </w:r>
      <w:r w:rsidR="003E6A89" w:rsidRPr="003E6A89">
        <w:rPr>
          <w:rFonts w:ascii="Times New Roman" w:hAnsi="Times New Roman"/>
          <w:color w:val="000000"/>
          <w:sz w:val="28"/>
          <w:szCs w:val="28"/>
        </w:rPr>
        <w:t xml:space="preserve"> я отступаю</w:t>
      </w:r>
      <w:r w:rsidR="003E6A89">
        <w:rPr>
          <w:rFonts w:ascii="Times New Roman" w:hAnsi="Times New Roman"/>
          <w:color w:val="000000"/>
          <w:sz w:val="28"/>
          <w:szCs w:val="28"/>
        </w:rPr>
        <w:t xml:space="preserve"> положенные</w:t>
      </w:r>
      <w:r w:rsidR="003E6A89" w:rsidRPr="003E6A89">
        <w:rPr>
          <w:rFonts w:ascii="Times New Roman" w:hAnsi="Times New Roman"/>
          <w:color w:val="000000"/>
          <w:sz w:val="28"/>
          <w:szCs w:val="28"/>
        </w:rPr>
        <w:t xml:space="preserve"> 3 м. </w:t>
      </w:r>
      <w:r w:rsidR="003E6A89">
        <w:rPr>
          <w:rFonts w:ascii="Times New Roman" w:hAnsi="Times New Roman"/>
          <w:color w:val="000000"/>
          <w:sz w:val="28"/>
          <w:szCs w:val="28"/>
        </w:rPr>
        <w:t xml:space="preserve">Все существующие коммерческие объекты по ул. Хакурате г. Майкопа расположены по красной линии, в связи с чем я обратился в Комиссию за предоставлением разрешения </w:t>
      </w:r>
      <w:r w:rsidR="003E6A89" w:rsidRPr="003E6A89">
        <w:rPr>
          <w:rFonts w:ascii="Times New Roman" w:hAnsi="Times New Roman"/>
          <w:color w:val="000000"/>
          <w:sz w:val="28"/>
          <w:szCs w:val="28"/>
        </w:rPr>
        <w:t xml:space="preserve">на отклонение от предельных параметров разрешенного строительства объекта капитального строительства по ул. Хакурате, 179 </w:t>
      </w:r>
      <w:r w:rsidR="003E6A89">
        <w:rPr>
          <w:rFonts w:ascii="Times New Roman" w:hAnsi="Times New Roman"/>
          <w:color w:val="000000"/>
          <w:sz w:val="28"/>
          <w:szCs w:val="28"/>
        </w:rPr>
        <w:t xml:space="preserve">                  г. Майкопа </w:t>
      </w:r>
      <w:r w:rsidR="003E6A89" w:rsidRPr="003E6A89">
        <w:rPr>
          <w:rFonts w:ascii="Times New Roman" w:hAnsi="Times New Roman"/>
          <w:color w:val="000000"/>
          <w:sz w:val="28"/>
          <w:szCs w:val="28"/>
        </w:rPr>
        <w:t xml:space="preserve">для строительства магазина по красной линии ул. Хакурате </w:t>
      </w:r>
      <w:r w:rsidR="003E6A89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E6A89" w:rsidRPr="003E6A89">
        <w:rPr>
          <w:rFonts w:ascii="Times New Roman" w:hAnsi="Times New Roman"/>
          <w:color w:val="000000"/>
          <w:sz w:val="28"/>
          <w:szCs w:val="28"/>
        </w:rPr>
        <w:t>г. Майкопа</w:t>
      </w:r>
      <w:r w:rsidR="003E6A89">
        <w:rPr>
          <w:rFonts w:ascii="Times New Roman" w:hAnsi="Times New Roman"/>
          <w:color w:val="000000"/>
          <w:sz w:val="28"/>
          <w:szCs w:val="28"/>
        </w:rPr>
        <w:t xml:space="preserve"> (внес 1 чел.).</w:t>
      </w:r>
    </w:p>
    <w:p w:rsidR="00B62C96" w:rsidRDefault="00B62C96" w:rsidP="00B62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 xml:space="preserve">учесть данные замечания и </w:t>
      </w:r>
      <w:r w:rsidR="003E6A89">
        <w:rPr>
          <w:rFonts w:ascii="Times New Roman" w:hAnsi="Times New Roman"/>
          <w:color w:val="000000"/>
          <w:sz w:val="28"/>
          <w:szCs w:val="28"/>
        </w:rPr>
        <w:t>предложения.</w:t>
      </w:r>
    </w:p>
    <w:p w:rsidR="00B62C96" w:rsidRPr="003C3B43" w:rsidRDefault="00B62C96" w:rsidP="00B62C9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62C96" w:rsidRPr="003C3B43" w:rsidRDefault="00B62C96" w:rsidP="00B62C9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  <w:bookmarkStart w:id="0" w:name="_GoBack"/>
      <w:bookmarkEnd w:id="0"/>
    </w:p>
    <w:p w:rsidR="00B62C96" w:rsidRPr="003C3B43" w:rsidRDefault="00B62C96" w:rsidP="00B62C9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C96" w:rsidRPr="00C9531F" w:rsidRDefault="00B62C96" w:rsidP="00B62C9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9531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9531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62C96" w:rsidRPr="00C9531F" w:rsidRDefault="00B62C96" w:rsidP="00B62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9531F">
        <w:rPr>
          <w:rFonts w:ascii="Times New Roman" w:hAnsi="Times New Roman"/>
          <w:color w:val="000000"/>
          <w:sz w:val="28"/>
          <w:szCs w:val="28"/>
        </w:rPr>
        <w:t xml:space="preserve">По результатам публичных слушаний проект распоряжения Администрации муниципального образования «Город Майкоп»                                           «О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C9531F">
        <w:rPr>
          <w:rFonts w:ascii="Times New Roman" w:hAnsi="Times New Roman"/>
          <w:color w:val="000000"/>
          <w:sz w:val="28"/>
          <w:szCs w:val="28"/>
        </w:rPr>
        <w:t xml:space="preserve">ул. Хакурате, 179 г. Майкопа» - для строительства магазина по ул. Хакурате, 179 г. Майкопа по красной линии ул. Хакурате г. Майкопа, в отношении Садыхи Ширвана Барзановича, не одобрен и рекомендован для рассмотрения на заседании комиссии. </w:t>
      </w:r>
    </w:p>
    <w:p w:rsidR="00B62C96" w:rsidRDefault="00B62C96" w:rsidP="00B62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2C96" w:rsidRPr="003C3B43" w:rsidRDefault="00B62C96" w:rsidP="00B62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B62C96" w:rsidRPr="003C3B43" w:rsidRDefault="00B62C96" w:rsidP="00B62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0374E2" w:rsidRPr="00B62C96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0B0C" w:rsidRPr="00B62C96" w:rsidRDefault="00030B0C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66EE" w:rsidRPr="007D3D56" w:rsidRDefault="00B166EE" w:rsidP="00B166E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М.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B166EE" w:rsidRPr="007D3D56" w:rsidRDefault="00B166EE" w:rsidP="00B166E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166EE" w:rsidRPr="007D3D56" w:rsidRDefault="00B166EE" w:rsidP="00B166E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502D7C" w:rsidRPr="00B166EE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6"/>
          <w:szCs w:val="28"/>
        </w:rPr>
      </w:pPr>
    </w:p>
    <w:p w:rsidR="004C6511" w:rsidRPr="004E5AF3" w:rsidRDefault="00630964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14</w:t>
      </w:r>
      <w:r w:rsidR="00740AC6" w:rsidRPr="004E5AF3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4E5AF3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5341AB" w:rsidRPr="004E5AF3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4E5AF3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4E5AF3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4C6511" w:rsidRPr="004E5AF3" w:rsidSect="009231C7">
      <w:pgSz w:w="11906" w:h="16838"/>
      <w:pgMar w:top="709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08E" w:rsidRDefault="009D108E">
      <w:pPr>
        <w:spacing w:line="240" w:lineRule="auto"/>
      </w:pPr>
      <w:r>
        <w:separator/>
      </w:r>
    </w:p>
  </w:endnote>
  <w:endnote w:type="continuationSeparator" w:id="0">
    <w:p w:rsidR="009D108E" w:rsidRDefault="009D1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08E" w:rsidRDefault="009D108E">
      <w:pPr>
        <w:spacing w:after="0" w:line="240" w:lineRule="auto"/>
      </w:pPr>
      <w:r>
        <w:separator/>
      </w:r>
    </w:p>
  </w:footnote>
  <w:footnote w:type="continuationSeparator" w:id="0">
    <w:p w:rsidR="009D108E" w:rsidRDefault="009D1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0B0C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4B02"/>
    <w:rsid w:val="00205AC4"/>
    <w:rsid w:val="00207E5C"/>
    <w:rsid w:val="00211408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32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4E70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A89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5D4D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4CF5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31C7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08E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66EE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2C96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AAED61-817C-46DB-8956-B9E684E7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272</cp:revision>
  <cp:lastPrinted>2025-02-20T11:43:00Z</cp:lastPrinted>
  <dcterms:created xsi:type="dcterms:W3CDTF">2022-05-26T14:02:00Z</dcterms:created>
  <dcterms:modified xsi:type="dcterms:W3CDTF">2025-02-21T07:16:00Z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