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b/>
          <w:color w:val="000000"/>
          <w:sz w:val="28"/>
          <w:szCs w:val="28"/>
        </w:rPr>
        <w:t>1</w:t>
      </w:r>
      <w:r w:rsidR="00061F7C">
        <w:rPr>
          <w:rFonts w:ascii="Times New Roman" w:hAnsi="Times New Roman"/>
          <w:b/>
          <w:color w:val="000000"/>
          <w:sz w:val="28"/>
          <w:szCs w:val="28"/>
        </w:rPr>
        <w:t>5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061F7C" w:rsidRPr="00061F7C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условно разрешенные виды использования земельного участка с кадастровым номером 01:08:0502001:17 по ул. 9 Мая, 10, участок 6 </w:t>
      </w:r>
      <w:r w:rsidR="00061F7C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="00061F7C" w:rsidRPr="00061F7C">
        <w:rPr>
          <w:rFonts w:ascii="Times New Roman" w:hAnsi="Times New Roman"/>
          <w:color w:val="000000"/>
          <w:sz w:val="28"/>
          <w:szCs w:val="28"/>
        </w:rPr>
        <w:t>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3877CB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14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но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061F7C" w:rsidRPr="00061F7C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разрешенные виды использования земельного участка с кадастровым номером 01:08:0502001:17 по ул. 9 Мая, 10, участок 6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916D3B">
        <w:rPr>
          <w:rFonts w:ascii="Times New Roman" w:hAnsi="Times New Roman"/>
          <w:color w:val="000000"/>
          <w:sz w:val="28"/>
          <w:szCs w:val="28"/>
        </w:rPr>
        <w:t>4</w:t>
      </w:r>
      <w:r w:rsidR="003877CB">
        <w:rPr>
          <w:rFonts w:ascii="Times New Roman" w:hAnsi="Times New Roman"/>
          <w:color w:val="000000"/>
          <w:sz w:val="28"/>
          <w:szCs w:val="28"/>
        </w:rPr>
        <w:t>6</w:t>
      </w:r>
      <w:r w:rsidR="00061F7C">
        <w:rPr>
          <w:rFonts w:ascii="Times New Roman" w:hAnsi="Times New Roman"/>
          <w:color w:val="000000"/>
          <w:sz w:val="28"/>
          <w:szCs w:val="28"/>
        </w:rPr>
        <w:t>5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877CB">
        <w:rPr>
          <w:rFonts w:ascii="Times New Roman" w:hAnsi="Times New Roman"/>
          <w:color w:val="000000"/>
          <w:sz w:val="28"/>
          <w:szCs w:val="28"/>
        </w:rPr>
        <w:t>29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10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01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061F7C" w:rsidRPr="00061F7C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условно разрешенные виды использования земельного участка с кадастровым номером 01:08:0502001:17 по ул. 9 Мая, 10, участок 6 </w:t>
      </w:r>
      <w:r w:rsidR="00061F7C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061F7C" w:rsidRPr="00061F7C">
        <w:rPr>
          <w:rFonts w:ascii="Times New Roman" w:hAnsi="Times New Roman"/>
          <w:color w:val="000000"/>
          <w:sz w:val="28"/>
          <w:szCs w:val="28"/>
        </w:rPr>
        <w:t>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2C491B" w:rsidRDefault="002C491B" w:rsidP="002C491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D9530A">
        <w:rPr>
          <w:rFonts w:ascii="Times New Roman" w:hAnsi="Times New Roman"/>
          <w:color w:val="000000"/>
          <w:sz w:val="28"/>
          <w:szCs w:val="28"/>
        </w:rPr>
        <w:t>Ж-</w:t>
      </w:r>
      <w:r w:rsidR="00061F7C">
        <w:rPr>
          <w:rFonts w:ascii="Times New Roman" w:hAnsi="Times New Roman"/>
          <w:color w:val="000000"/>
          <w:sz w:val="28"/>
          <w:szCs w:val="28"/>
        </w:rPr>
        <w:t>1А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</w:t>
      </w:r>
      <w:r w:rsidR="00061F7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D9530A">
        <w:rPr>
          <w:rFonts w:ascii="Times New Roman" w:hAnsi="Times New Roman"/>
          <w:color w:val="000000"/>
          <w:sz w:val="28"/>
          <w:szCs w:val="28"/>
        </w:rPr>
        <w:t>01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24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061F7C" w:rsidRPr="00061F7C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разрешенные виды использования земельного участка с кадастровым номером 01:08:0502001:17 по ул. 9 Мая, 10, участок 6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9530A">
        <w:rPr>
          <w:rFonts w:ascii="Times New Roman" w:hAnsi="Times New Roman"/>
          <w:color w:val="000000"/>
          <w:sz w:val="28"/>
          <w:szCs w:val="28"/>
        </w:rPr>
        <w:t>10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D9530A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D9530A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061F7C"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AC6095" w:rsidRPr="003C3B43" w:rsidRDefault="00AC6095" w:rsidP="00AC609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</w:t>
      </w:r>
      <w:bookmarkStart w:id="1" w:name="_GoBack"/>
      <w:bookmarkEnd w:id="1"/>
      <w:r w:rsidRPr="003C3B43">
        <w:rPr>
          <w:rFonts w:ascii="Times New Roman" w:hAnsi="Times New Roman"/>
          <w:b/>
          <w:color w:val="000000"/>
          <w:sz w:val="28"/>
          <w:szCs w:val="28"/>
        </w:rPr>
        <w:t>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9530A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D9530A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02C3A" w:rsidRPr="003C3B43" w:rsidRDefault="00802C3A" w:rsidP="00802C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3F149E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D9530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D9530A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530A" w:rsidRPr="00CB733B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 xml:space="preserve">Секретарь Комиссии:                                                                 </w:t>
      </w:r>
      <w:r w:rsidR="00061F7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B733B">
        <w:rPr>
          <w:rFonts w:ascii="Times New Roman" w:hAnsi="Times New Roman"/>
          <w:b/>
          <w:color w:val="000000"/>
          <w:sz w:val="28"/>
          <w:szCs w:val="28"/>
        </w:rPr>
        <w:t xml:space="preserve">  В.Г. Рудниченко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877CB" w:rsidRDefault="003877CB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color w:val="000000"/>
          <w:sz w:val="28"/>
          <w:szCs w:val="28"/>
        </w:rPr>
        <w:t>1</w:t>
      </w:r>
      <w:r w:rsidR="00061F7C">
        <w:rPr>
          <w:rFonts w:ascii="Times New Roman" w:hAnsi="Times New Roman"/>
          <w:color w:val="000000"/>
          <w:sz w:val="28"/>
          <w:szCs w:val="28"/>
        </w:rPr>
        <w:t>5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9530A">
        <w:rPr>
          <w:rFonts w:ascii="Times New Roman" w:hAnsi="Times New Roman"/>
          <w:color w:val="000000"/>
          <w:sz w:val="28"/>
          <w:szCs w:val="28"/>
        </w:rPr>
        <w:t>14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530A" w:rsidRPr="009442A7" w:rsidRDefault="00D9530A" w:rsidP="00D9530A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D9530A" w:rsidRPr="009442A7" w:rsidRDefault="00D9530A" w:rsidP="00D953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4062A2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061F7C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Носатов Владимир Васильевич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061F7C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Майкоп, ул. </w:t>
            </w:r>
            <w:r w:rsidR="00061F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Школьная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1</w:t>
            </w:r>
            <w:r w:rsidR="00061F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91, кв.12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061F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61F7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061F7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.19</w:t>
            </w:r>
            <w:r w:rsidR="00061F7C">
              <w:rPr>
                <w:rFonts w:ascii="Times New Roman" w:hAnsi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7183" w:rsidRPr="009F4468" w:rsidRDefault="00D77183" w:rsidP="00D9530A">
      <w:pPr>
        <w:spacing w:after="60" w:line="240" w:lineRule="auto"/>
        <w:ind w:firstLine="720"/>
        <w:jc w:val="center"/>
        <w:outlineLvl w:val="1"/>
      </w:pPr>
    </w:p>
    <w:sectPr w:rsidR="00D77183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240" w:rsidRDefault="00C72240">
      <w:pPr>
        <w:spacing w:line="240" w:lineRule="auto"/>
      </w:pPr>
      <w:r>
        <w:separator/>
      </w:r>
    </w:p>
  </w:endnote>
  <w:endnote w:type="continuationSeparator" w:id="0">
    <w:p w:rsidR="00C72240" w:rsidRDefault="00C72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240" w:rsidRDefault="00C72240">
      <w:pPr>
        <w:spacing w:after="0" w:line="240" w:lineRule="auto"/>
      </w:pPr>
      <w:r>
        <w:separator/>
      </w:r>
    </w:p>
  </w:footnote>
  <w:footnote w:type="continuationSeparator" w:id="0">
    <w:p w:rsidR="00C72240" w:rsidRDefault="00C72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1F7C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0C14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2CCF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22C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877CB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C3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3EB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4446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61F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1584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4D7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C6095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240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0A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38B1BC-E642-4AF9-A0BA-44D6E477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5131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807</cp:revision>
  <cp:lastPrinted>2025-11-14T12:09:00Z</cp:lastPrinted>
  <dcterms:created xsi:type="dcterms:W3CDTF">2022-11-14T13:43:00Z</dcterms:created>
  <dcterms:modified xsi:type="dcterms:W3CDTF">2025-11-14T12:09:00Z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