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157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A45D59">
        <w:rPr>
          <w:rFonts w:ascii="Times New Roman" w:hAnsi="Times New Roman"/>
          <w:b/>
          <w:color w:val="000000"/>
          <w:sz w:val="28"/>
          <w:szCs w:val="28"/>
        </w:rPr>
        <w:t>2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A45D59" w:rsidRPr="00A45D5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01:08:0301002:190 по ул. Весенней, 5 п. Западного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86C4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A45D59" w:rsidRPr="00A45D5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01:08:0301002:190 по ул. Весенней, 5 п. Западного и на отклонение от предельных параметров разрешенного строительства объекта капитального строительства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DB6C90">
        <w:rPr>
          <w:rFonts w:ascii="Times New Roman" w:hAnsi="Times New Roman"/>
          <w:color w:val="000000"/>
          <w:sz w:val="28"/>
          <w:szCs w:val="28"/>
        </w:rPr>
        <w:t>3</w:t>
      </w:r>
      <w:r w:rsidR="00A45D59">
        <w:rPr>
          <w:rFonts w:ascii="Times New Roman" w:hAnsi="Times New Roman"/>
          <w:color w:val="000000"/>
          <w:sz w:val="28"/>
          <w:szCs w:val="28"/>
        </w:rPr>
        <w:t>7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A15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A45D59" w:rsidRPr="00A45D59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разрешенные виды использования земельного участка с кадастровым номером 01:08:0301002:190 по 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A45D59" w:rsidRPr="00A45D59">
        <w:rPr>
          <w:rFonts w:ascii="Times New Roman" w:hAnsi="Times New Roman"/>
          <w:color w:val="000000"/>
          <w:sz w:val="28"/>
          <w:szCs w:val="28"/>
        </w:rPr>
        <w:t>ул. Весенней, 5 п. Западного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A45D59">
        <w:rPr>
          <w:rFonts w:ascii="Times New Roman" w:hAnsi="Times New Roman"/>
          <w:color w:val="000000"/>
          <w:sz w:val="28"/>
          <w:szCs w:val="28"/>
        </w:rPr>
        <w:t>1Б/1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</w:t>
      </w:r>
      <w:r w:rsidR="00842783">
        <w:rPr>
          <w:rFonts w:ascii="Times New Roman" w:hAnsi="Times New Roman"/>
          <w:color w:val="000000"/>
          <w:sz w:val="28"/>
          <w:szCs w:val="28"/>
        </w:rPr>
        <w:t>е общественное самоуправление №</w:t>
      </w:r>
      <w:r w:rsidR="00953709">
        <w:rPr>
          <w:rFonts w:ascii="Times New Roman" w:hAnsi="Times New Roman"/>
          <w:color w:val="000000"/>
          <w:sz w:val="28"/>
          <w:szCs w:val="28"/>
        </w:rPr>
        <w:t>1</w:t>
      </w:r>
      <w:r w:rsidR="008D4BDC">
        <w:rPr>
          <w:rFonts w:ascii="Times New Roman" w:hAnsi="Times New Roman"/>
          <w:color w:val="000000"/>
          <w:sz w:val="28"/>
          <w:szCs w:val="28"/>
        </w:rPr>
        <w:t>4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9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8D4BDC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45D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A45D59" w:rsidRPr="00A45D59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разрешенные виды использования земельного участка с кадастровым номером 01:08:0301002:190 по ул. Весенней, 5 п. Западного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86C4D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86C4D">
        <w:rPr>
          <w:rFonts w:ascii="Times New Roman" w:hAnsi="Times New Roman"/>
          <w:color w:val="000000"/>
          <w:sz w:val="28"/>
          <w:szCs w:val="28"/>
        </w:rPr>
        <w:t>20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A45D59">
        <w:rPr>
          <w:rFonts w:ascii="Times New Roman" w:hAnsi="Times New Roman"/>
          <w:color w:val="000000"/>
          <w:sz w:val="28"/>
          <w:szCs w:val="28"/>
        </w:rPr>
        <w:t>1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86C4D">
        <w:rPr>
          <w:rFonts w:ascii="Times New Roman" w:hAnsi="Times New Roman"/>
          <w:color w:val="000000"/>
          <w:sz w:val="28"/>
          <w:szCs w:val="28"/>
        </w:rPr>
        <w:t>8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9</w:t>
      </w:r>
      <w:r w:rsidR="00A45D59">
        <w:rPr>
          <w:rFonts w:ascii="Times New Roman" w:hAnsi="Times New Roman"/>
          <w:color w:val="000000"/>
          <w:sz w:val="28"/>
          <w:szCs w:val="28"/>
        </w:rPr>
        <w:t>2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86C4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A45D59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Мусиенко Виталий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9A1BDE" w:rsidP="00A45D59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Западный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45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A45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Весенняя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A45D5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A45D59" w:rsidP="00A45D5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10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>
              <w:rPr>
                <w:rFonts w:ascii="Times New Roman" w:hAnsi="Times New Roman"/>
                <w:sz w:val="28"/>
                <w:szCs w:val="28"/>
              </w:rPr>
              <w:t>65</w:t>
            </w:r>
            <w:bookmarkStart w:id="1" w:name="_GoBack"/>
            <w:bookmarkEnd w:id="1"/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DB6C9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F6E" w:rsidRDefault="00AA7F6E">
      <w:pPr>
        <w:spacing w:line="240" w:lineRule="auto"/>
      </w:pPr>
      <w:r>
        <w:separator/>
      </w:r>
    </w:p>
  </w:endnote>
  <w:endnote w:type="continuationSeparator" w:id="0">
    <w:p w:rsidR="00AA7F6E" w:rsidRDefault="00AA7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F6E" w:rsidRDefault="00AA7F6E">
      <w:pPr>
        <w:spacing w:after="0" w:line="240" w:lineRule="auto"/>
      </w:pPr>
      <w:r>
        <w:separator/>
      </w:r>
    </w:p>
  </w:footnote>
  <w:footnote w:type="continuationSeparator" w:id="0">
    <w:p w:rsidR="00AA7F6E" w:rsidRDefault="00AA7F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F24621B-3885-416F-A361-E29317F2A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758</cp:revision>
  <cp:lastPrinted>2025-08-14T13:08:00Z</cp:lastPrinted>
  <dcterms:created xsi:type="dcterms:W3CDTF">2022-11-14T13:43:00Z</dcterms:created>
  <dcterms:modified xsi:type="dcterms:W3CDTF">2025-08-21T14:16:00Z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