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728E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728E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728E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728E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FA3946" w:rsidRPr="00FA3946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01:08:0513043:20 по ул. Пирогова, 4, квартала 279 г. Майкопа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728E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728E8" w:rsidRDefault="000728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28</w:t>
      </w:r>
      <w:r w:rsidR="008D7295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0728E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0728E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728E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3946" w:rsidRPr="00FA3946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01:08:0513043:20 по ул. Пирогова, 4, квартала 279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 №</w:t>
      </w:r>
      <w:r w:rsidR="000728E8">
        <w:rPr>
          <w:rFonts w:ascii="Times New Roman" w:hAnsi="Times New Roman"/>
          <w:color w:val="000000"/>
          <w:sz w:val="27"/>
          <w:szCs w:val="27"/>
        </w:rPr>
        <w:t>9</w:t>
      </w:r>
      <w:r w:rsidR="002022AD">
        <w:rPr>
          <w:rFonts w:ascii="Times New Roman" w:hAnsi="Times New Roman"/>
          <w:color w:val="000000"/>
          <w:sz w:val="27"/>
          <w:szCs w:val="27"/>
        </w:rPr>
        <w:t>9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0728E8">
        <w:rPr>
          <w:rFonts w:ascii="Times New Roman" w:hAnsi="Times New Roman"/>
          <w:color w:val="000000"/>
          <w:sz w:val="27"/>
          <w:szCs w:val="27"/>
        </w:rPr>
        <w:t>1</w:t>
      </w:r>
      <w:bookmarkStart w:id="0" w:name="_GoBack"/>
      <w:r w:rsidR="000728E8">
        <w:rPr>
          <w:rFonts w:ascii="Times New Roman" w:hAnsi="Times New Roman"/>
          <w:color w:val="000000"/>
          <w:sz w:val="27"/>
          <w:szCs w:val="27"/>
        </w:rPr>
        <w:t>0</w:t>
      </w:r>
      <w:bookmarkEnd w:id="0"/>
      <w:r w:rsidR="00F80B60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0728E8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728E8">
        <w:rPr>
          <w:rFonts w:ascii="Times New Roman" w:hAnsi="Times New Roman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FA3946" w:rsidRPr="00FA3946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01:08:0513043:20 по ул. Пирогова, 4, квартала 279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728E8">
        <w:rPr>
          <w:rFonts w:ascii="Times New Roman" w:hAnsi="Times New Roman"/>
          <w:color w:val="000000"/>
          <w:sz w:val="27"/>
          <w:szCs w:val="27"/>
        </w:rPr>
        <w:t>28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="00FA3946">
        <w:rPr>
          <w:rFonts w:ascii="Times New Roman" w:hAnsi="Times New Roman"/>
          <w:color w:val="000000"/>
          <w:sz w:val="27"/>
          <w:szCs w:val="27"/>
        </w:rPr>
        <w:t>8</w:t>
      </w:r>
      <w:r w:rsidRPr="000728E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0728E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728E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0728E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728E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0728E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0728E8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FA3946" w:rsidRPr="00FA3946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01:08:0513043:20 по ул. Пирогова, 4, квартала 279 г. Майкопа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0728E8">
        <w:rPr>
          <w:sz w:val="27"/>
          <w:szCs w:val="27"/>
        </w:rPr>
        <w:t xml:space="preserve"> </w:t>
      </w:r>
      <w:r w:rsidR="0022261B" w:rsidRPr="000728E8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</w:t>
      </w:r>
      <w:r w:rsid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A3946" w:rsidRPr="00FA3946">
        <w:rPr>
          <w:rFonts w:ascii="Times New Roman" w:hAnsi="Times New Roman"/>
          <w:color w:val="000000"/>
          <w:sz w:val="27"/>
          <w:szCs w:val="27"/>
        </w:rPr>
        <w:t>«[3.10.1] - Амбулаторное ветеринарное обслуживание» использования земельного участка с кадастровым номером 01:08:0513043:20, площадью 3161 кв. м, по ул. Пирогова, 4, квартала 279 г. Майкопа</w:t>
      </w:r>
      <w:r w:rsidRPr="000728E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0728E8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К.У. Землянушнова</w:t>
      </w:r>
    </w:p>
    <w:p w:rsidR="00502D7C" w:rsidRPr="000728E8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C6511" w:rsidRPr="00FA3946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</w:rPr>
      </w:pPr>
      <w:r w:rsidRPr="00FA3946">
        <w:rPr>
          <w:rFonts w:ascii="Times New Roman" w:hAnsi="Times New Roman"/>
          <w:color w:val="000000"/>
        </w:rPr>
        <w:t>28</w:t>
      </w:r>
      <w:r w:rsidR="00740AC6" w:rsidRPr="00FA3946">
        <w:rPr>
          <w:rFonts w:ascii="Times New Roman" w:hAnsi="Times New Roman"/>
          <w:color w:val="000000"/>
        </w:rPr>
        <w:t>.</w:t>
      </w:r>
      <w:r w:rsidR="000374E2" w:rsidRPr="00FA3946">
        <w:rPr>
          <w:rFonts w:ascii="Times New Roman" w:hAnsi="Times New Roman"/>
          <w:color w:val="000000"/>
        </w:rPr>
        <w:t>0</w:t>
      </w:r>
      <w:r w:rsidR="00533CB1" w:rsidRPr="00FA3946">
        <w:rPr>
          <w:rFonts w:ascii="Times New Roman" w:hAnsi="Times New Roman"/>
          <w:color w:val="000000"/>
        </w:rPr>
        <w:t>3</w:t>
      </w:r>
      <w:r w:rsidR="005341AB" w:rsidRPr="00FA3946">
        <w:rPr>
          <w:rFonts w:ascii="Times New Roman" w:hAnsi="Times New Roman"/>
          <w:color w:val="000000"/>
        </w:rPr>
        <w:t>.202</w:t>
      </w:r>
      <w:r w:rsidR="000374E2" w:rsidRPr="00FA3946">
        <w:rPr>
          <w:rFonts w:ascii="Times New Roman" w:hAnsi="Times New Roman"/>
          <w:color w:val="000000"/>
        </w:rPr>
        <w:t>5</w:t>
      </w:r>
      <w:r w:rsidR="00F11D1A" w:rsidRPr="00FA3946">
        <w:rPr>
          <w:rFonts w:ascii="Times New Roman" w:hAnsi="Times New Roman"/>
          <w:color w:val="000000"/>
        </w:rPr>
        <w:t xml:space="preserve"> г.</w:t>
      </w:r>
    </w:p>
    <w:p w:rsidR="000728E8" w:rsidRPr="000728E8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0728E8" w:rsidRPr="000728E8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51" w:rsidRDefault="00271A51">
      <w:pPr>
        <w:spacing w:line="240" w:lineRule="auto"/>
      </w:pPr>
      <w:r>
        <w:separator/>
      </w:r>
    </w:p>
  </w:endnote>
  <w:endnote w:type="continuationSeparator" w:id="0">
    <w:p w:rsidR="00271A51" w:rsidRDefault="0027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51" w:rsidRDefault="00271A51">
      <w:pPr>
        <w:spacing w:after="0" w:line="240" w:lineRule="auto"/>
      </w:pPr>
      <w:r>
        <w:separator/>
      </w:r>
    </w:p>
  </w:footnote>
  <w:footnote w:type="continuationSeparator" w:id="0">
    <w:p w:rsidR="00271A51" w:rsidRDefault="0027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2AD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1A51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946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C6F49-6E67-4EA7-A8FA-1FF800D8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279</cp:revision>
  <cp:lastPrinted>2025-02-14T14:14:00Z</cp:lastPrinted>
  <dcterms:created xsi:type="dcterms:W3CDTF">2022-05-26T14:02:00Z</dcterms:created>
  <dcterms:modified xsi:type="dcterms:W3CDTF">2025-03-25T09:24:00Z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