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BA1B9" w14:textId="5FCB75E7" w:rsidR="00946D15" w:rsidRDefault="00946D15" w:rsidP="00855CB4">
      <w:pPr>
        <w:spacing w:before="0" w:after="0" w:line="240" w:lineRule="auto"/>
        <w:ind w:firstLine="4536"/>
        <w:rPr>
          <w:rFonts w:ascii="Times New Roman" w:hAnsi="Times New Roman" w:cs="Times New Roman"/>
          <w:iCs/>
          <w:sz w:val="28"/>
          <w:szCs w:val="28"/>
          <w:lang w:eastAsia="ru-RU"/>
        </w:rPr>
      </w:pPr>
      <w:r>
        <w:rPr>
          <w:rFonts w:ascii="Times New Roman" w:hAnsi="Times New Roman" w:cs="Times New Roman"/>
          <w:iCs/>
          <w:sz w:val="28"/>
          <w:szCs w:val="28"/>
          <w:lang w:eastAsia="ru-RU"/>
        </w:rPr>
        <w:t>Приложение № 4</w:t>
      </w:r>
    </w:p>
    <w:p w14:paraId="195F2252" w14:textId="4C6324ED" w:rsidR="00946D15" w:rsidRDefault="00946D15" w:rsidP="00855CB4">
      <w:pPr>
        <w:spacing w:before="0" w:after="0" w:line="240" w:lineRule="auto"/>
        <w:ind w:firstLine="4536"/>
        <w:rPr>
          <w:rFonts w:ascii="Times New Roman" w:hAnsi="Times New Roman" w:cs="Times New Roman"/>
          <w:iCs/>
          <w:sz w:val="28"/>
          <w:szCs w:val="28"/>
          <w:lang w:eastAsia="ru-RU"/>
        </w:rPr>
      </w:pPr>
      <w:r>
        <w:rPr>
          <w:rFonts w:ascii="Times New Roman" w:hAnsi="Times New Roman" w:cs="Times New Roman"/>
          <w:iCs/>
          <w:sz w:val="28"/>
          <w:szCs w:val="28"/>
          <w:lang w:eastAsia="ru-RU"/>
        </w:rPr>
        <w:t>к приказу Комитета Республики Адыгея</w:t>
      </w:r>
    </w:p>
    <w:p w14:paraId="3ECA554B" w14:textId="1C022556" w:rsidR="00946D15" w:rsidRDefault="00946D15" w:rsidP="00855CB4">
      <w:pPr>
        <w:spacing w:before="0" w:after="0" w:line="240" w:lineRule="auto"/>
        <w:ind w:firstLine="4536"/>
        <w:rPr>
          <w:rFonts w:ascii="Times New Roman" w:hAnsi="Times New Roman" w:cs="Times New Roman"/>
          <w:iCs/>
          <w:sz w:val="28"/>
          <w:szCs w:val="28"/>
          <w:lang w:eastAsia="ru-RU"/>
        </w:rPr>
      </w:pPr>
      <w:r>
        <w:rPr>
          <w:rFonts w:ascii="Times New Roman" w:hAnsi="Times New Roman" w:cs="Times New Roman"/>
          <w:iCs/>
          <w:sz w:val="28"/>
          <w:szCs w:val="28"/>
          <w:lang w:eastAsia="ru-RU"/>
        </w:rPr>
        <w:t>по архитектуре и градостроительству</w:t>
      </w:r>
    </w:p>
    <w:p w14:paraId="342C3122" w14:textId="5E0812D8" w:rsidR="00946D15" w:rsidRDefault="00946D15" w:rsidP="00855CB4">
      <w:pPr>
        <w:spacing w:before="0" w:after="0" w:line="240" w:lineRule="auto"/>
        <w:ind w:firstLine="4536"/>
        <w:rPr>
          <w:rFonts w:ascii="Times New Roman" w:hAnsi="Times New Roman" w:cs="Times New Roman"/>
          <w:iCs/>
          <w:sz w:val="28"/>
          <w:szCs w:val="28"/>
          <w:lang w:eastAsia="ru-RU"/>
        </w:rPr>
      </w:pPr>
      <w:r>
        <w:rPr>
          <w:rFonts w:ascii="Times New Roman" w:hAnsi="Times New Roman" w:cs="Times New Roman"/>
          <w:iCs/>
          <w:sz w:val="28"/>
          <w:szCs w:val="28"/>
          <w:lang w:eastAsia="ru-RU"/>
        </w:rPr>
        <w:t xml:space="preserve">от </w:t>
      </w:r>
      <w:r w:rsidR="00855CB4">
        <w:rPr>
          <w:rFonts w:ascii="Times New Roman" w:hAnsi="Times New Roman" w:cs="Times New Roman"/>
          <w:iCs/>
          <w:sz w:val="28"/>
          <w:szCs w:val="28"/>
          <w:lang w:eastAsia="ru-RU"/>
        </w:rPr>
        <w:t xml:space="preserve">20.08.2025г. </w:t>
      </w:r>
      <w:r>
        <w:rPr>
          <w:rFonts w:ascii="Times New Roman" w:hAnsi="Times New Roman" w:cs="Times New Roman"/>
          <w:iCs/>
          <w:sz w:val="28"/>
          <w:szCs w:val="28"/>
          <w:lang w:eastAsia="ru-RU"/>
        </w:rPr>
        <w:t xml:space="preserve">№ </w:t>
      </w:r>
      <w:r w:rsidR="00B0764B">
        <w:rPr>
          <w:rFonts w:ascii="Times New Roman" w:hAnsi="Times New Roman" w:cs="Times New Roman"/>
          <w:iCs/>
          <w:sz w:val="28"/>
          <w:szCs w:val="28"/>
          <w:lang w:eastAsia="ru-RU"/>
        </w:rPr>
        <w:t>10-ГПУ</w:t>
      </w:r>
      <w:r>
        <w:rPr>
          <w:rFonts w:ascii="Times New Roman" w:hAnsi="Times New Roman" w:cs="Times New Roman"/>
          <w:iCs/>
          <w:sz w:val="28"/>
          <w:szCs w:val="28"/>
          <w:lang w:eastAsia="ru-RU"/>
        </w:rPr>
        <w:t>________</w:t>
      </w:r>
    </w:p>
    <w:p w14:paraId="6F9DEF78" w14:textId="77777777" w:rsidR="00946D15" w:rsidRDefault="00946D15" w:rsidP="00951538">
      <w:pPr>
        <w:spacing w:before="0" w:after="0" w:line="240" w:lineRule="auto"/>
        <w:ind w:firstLine="5954"/>
        <w:jc w:val="right"/>
        <w:rPr>
          <w:rFonts w:ascii="Times New Roman" w:hAnsi="Times New Roman" w:cs="Times New Roman"/>
          <w:iCs/>
          <w:sz w:val="28"/>
          <w:szCs w:val="28"/>
          <w:lang w:eastAsia="ru-RU"/>
        </w:rPr>
      </w:pPr>
    </w:p>
    <w:p w14:paraId="185C6550" w14:textId="77777777" w:rsidR="00946D15" w:rsidRDefault="00946D15" w:rsidP="00951538">
      <w:pPr>
        <w:spacing w:before="0" w:after="0" w:line="240" w:lineRule="auto"/>
        <w:ind w:firstLine="5954"/>
        <w:jc w:val="right"/>
        <w:rPr>
          <w:rFonts w:ascii="Times New Roman" w:hAnsi="Times New Roman" w:cs="Times New Roman"/>
          <w:iCs/>
          <w:sz w:val="28"/>
          <w:szCs w:val="28"/>
          <w:lang w:eastAsia="ru-RU"/>
        </w:rPr>
      </w:pPr>
    </w:p>
    <w:p w14:paraId="50DFFE34" w14:textId="00B48123" w:rsidR="00951538" w:rsidRPr="00FD099D" w:rsidRDefault="00951538" w:rsidP="00951538">
      <w:pPr>
        <w:spacing w:before="0" w:after="0" w:line="240" w:lineRule="auto"/>
        <w:ind w:firstLine="5954"/>
        <w:jc w:val="right"/>
        <w:rPr>
          <w:rFonts w:ascii="Times New Roman" w:hAnsi="Times New Roman" w:cs="Times New Roman"/>
          <w:iCs/>
          <w:lang w:eastAsia="ru-RU"/>
        </w:rPr>
      </w:pPr>
    </w:p>
    <w:p w14:paraId="62ACB65F" w14:textId="77777777" w:rsidR="00951538" w:rsidRDefault="00951538" w:rsidP="00951538">
      <w:pPr>
        <w:spacing w:before="0" w:after="0" w:line="240" w:lineRule="auto"/>
        <w:ind w:left="567"/>
        <w:rPr>
          <w:b/>
          <w:color w:val="4B734B" w:themeColor="accent2" w:themeShade="80"/>
          <w:sz w:val="64"/>
          <w:szCs w:val="64"/>
        </w:rPr>
      </w:pPr>
    </w:p>
    <w:p w14:paraId="16DD3FF8" w14:textId="77777777" w:rsidR="00951538" w:rsidRPr="00F82B44" w:rsidRDefault="00951538" w:rsidP="00951538">
      <w:pPr>
        <w:widowControl w:val="0"/>
        <w:shd w:val="clear" w:color="auto" w:fill="FFFFFF"/>
        <w:suppressAutoHyphens/>
        <w:overflowPunct w:val="0"/>
        <w:autoSpaceDE w:val="0"/>
        <w:spacing w:before="0" w:after="0" w:line="240" w:lineRule="auto"/>
        <w:ind w:right="-6"/>
        <w:jc w:val="center"/>
        <w:rPr>
          <w:b/>
          <w:sz w:val="44"/>
          <w:szCs w:val="44"/>
          <w14:shadow w14:blurRad="63500" w14:dist="50800" w14:dir="10800000" w14:sx="0" w14:sy="0" w14:kx="0" w14:ky="0" w14:algn="none">
            <w14:srgbClr w14:val="000000">
              <w14:alpha w14:val="50000"/>
            </w14:srgbClr>
          </w14:shadow>
        </w:rPr>
      </w:pPr>
      <w:r w:rsidRPr="00F82B44">
        <w:rPr>
          <w:b/>
          <w:sz w:val="44"/>
          <w:szCs w:val="44"/>
          <w14:shadow w14:blurRad="63500" w14:dist="50800" w14:dir="10800000" w14:sx="0" w14:sy="0" w14:kx="0" w14:ky="0" w14:algn="none">
            <w14:srgbClr w14:val="000000">
              <w14:alpha w14:val="50000"/>
            </w14:srgbClr>
          </w14:shadow>
        </w:rPr>
        <w:t xml:space="preserve">ВНЕСЕНИЕ ИЗМЕНЕНИЙ В ГЕНЕРАЛЬНЫЙ ПЛАН  </w:t>
      </w:r>
    </w:p>
    <w:p w14:paraId="40EBBE52" w14:textId="77777777" w:rsidR="00951538" w:rsidRPr="00F82B44" w:rsidRDefault="00951538" w:rsidP="00951538">
      <w:pPr>
        <w:widowControl w:val="0"/>
        <w:shd w:val="clear" w:color="auto" w:fill="FFFFFF"/>
        <w:suppressAutoHyphens/>
        <w:overflowPunct w:val="0"/>
        <w:autoSpaceDE w:val="0"/>
        <w:spacing w:before="0" w:after="0" w:line="240" w:lineRule="auto"/>
        <w:ind w:right="-6"/>
        <w:jc w:val="center"/>
        <w:rPr>
          <w:rFonts w:ascii="Calibri" w:eastAsia="Times New Roman" w:hAnsi="Calibri" w:cs="Times New Roman"/>
          <w:b/>
          <w:sz w:val="64"/>
          <w:szCs w:val="64"/>
        </w:rPr>
      </w:pPr>
      <w:r w:rsidRPr="00F82B44">
        <w:rPr>
          <w:rFonts w:ascii="Calibri" w:eastAsia="Times New Roman" w:hAnsi="Calibri" w:cs="Times New Roman"/>
          <w:b/>
          <w:sz w:val="64"/>
          <w:szCs w:val="64"/>
        </w:rPr>
        <w:t>МУНИЦИПАЛЬНОГО ОБРАЗОВАНИЯ</w:t>
      </w:r>
    </w:p>
    <w:p w14:paraId="2EF13698" w14:textId="77777777" w:rsidR="00951538" w:rsidRDefault="00951538" w:rsidP="00951538">
      <w:pPr>
        <w:widowControl w:val="0"/>
        <w:shd w:val="clear" w:color="auto" w:fill="FFFFFF"/>
        <w:suppressAutoHyphens/>
        <w:overflowPunct w:val="0"/>
        <w:autoSpaceDE w:val="0"/>
        <w:spacing w:before="0" w:after="0" w:line="240" w:lineRule="auto"/>
        <w:ind w:right="-6"/>
        <w:jc w:val="center"/>
        <w:rPr>
          <w:rFonts w:ascii="Calibri" w:eastAsia="Times New Roman" w:hAnsi="Calibri" w:cs="Times New Roman"/>
          <w:b/>
          <w:sz w:val="64"/>
          <w:szCs w:val="64"/>
        </w:rPr>
      </w:pPr>
      <w:r w:rsidRPr="00F82B44">
        <w:rPr>
          <w:rFonts w:ascii="Calibri" w:eastAsia="Times New Roman" w:hAnsi="Calibri" w:cs="Times New Roman"/>
          <w:b/>
          <w:sz w:val="64"/>
          <w:szCs w:val="64"/>
        </w:rPr>
        <w:t>«ГОРОД МАЙКОП»</w:t>
      </w:r>
    </w:p>
    <w:p w14:paraId="079139A6" w14:textId="77777777" w:rsidR="00946D15" w:rsidRDefault="00946D15" w:rsidP="00951538">
      <w:pPr>
        <w:widowControl w:val="0"/>
        <w:shd w:val="clear" w:color="auto" w:fill="FFFFFF"/>
        <w:suppressAutoHyphens/>
        <w:overflowPunct w:val="0"/>
        <w:autoSpaceDE w:val="0"/>
        <w:spacing w:before="0" w:after="0" w:line="240" w:lineRule="auto"/>
        <w:ind w:right="-6"/>
        <w:jc w:val="center"/>
        <w:rPr>
          <w:rFonts w:ascii="Calibri" w:eastAsia="Times New Roman" w:hAnsi="Calibri" w:cs="Times New Roman"/>
          <w:b/>
          <w:sz w:val="64"/>
          <w:szCs w:val="64"/>
        </w:rPr>
      </w:pPr>
      <w:r>
        <w:rPr>
          <w:rFonts w:ascii="Calibri" w:eastAsia="Times New Roman" w:hAnsi="Calibri" w:cs="Times New Roman"/>
          <w:b/>
          <w:sz w:val="64"/>
          <w:szCs w:val="64"/>
        </w:rPr>
        <w:t xml:space="preserve">Республики Адыгея </w:t>
      </w:r>
    </w:p>
    <w:p w14:paraId="52E9DDBE" w14:textId="7EE73961" w:rsidR="00946D15" w:rsidRPr="00F82B44" w:rsidRDefault="00946D15" w:rsidP="00951538">
      <w:pPr>
        <w:widowControl w:val="0"/>
        <w:shd w:val="clear" w:color="auto" w:fill="FFFFFF"/>
        <w:suppressAutoHyphens/>
        <w:overflowPunct w:val="0"/>
        <w:autoSpaceDE w:val="0"/>
        <w:spacing w:before="0" w:after="0" w:line="240" w:lineRule="auto"/>
        <w:ind w:right="-6"/>
        <w:jc w:val="center"/>
        <w:rPr>
          <w:rFonts w:ascii="Calibri" w:eastAsia="Times New Roman" w:hAnsi="Calibri" w:cs="Times New Roman"/>
          <w:b/>
          <w:sz w:val="64"/>
          <w:szCs w:val="64"/>
        </w:rPr>
      </w:pPr>
      <w:r>
        <w:rPr>
          <w:rFonts w:ascii="Calibri" w:eastAsia="Times New Roman" w:hAnsi="Calibri" w:cs="Times New Roman"/>
          <w:b/>
          <w:sz w:val="64"/>
          <w:szCs w:val="64"/>
        </w:rPr>
        <w:t>Российской Федерации</w:t>
      </w:r>
    </w:p>
    <w:p w14:paraId="76C820C9" w14:textId="77777777" w:rsidR="00951538" w:rsidRDefault="00951538" w:rsidP="00951538">
      <w:pPr>
        <w:widowControl w:val="0"/>
        <w:shd w:val="clear" w:color="auto" w:fill="FFFFFF"/>
        <w:suppressAutoHyphens/>
        <w:overflowPunct w:val="0"/>
        <w:autoSpaceDE w:val="0"/>
        <w:spacing w:before="0" w:after="0" w:line="240" w:lineRule="auto"/>
        <w:ind w:right="-6"/>
        <w:jc w:val="center"/>
        <w:rPr>
          <w:rFonts w:ascii="Calibri" w:eastAsia="Times New Roman" w:hAnsi="Calibri" w:cs="Times New Roman"/>
          <w:b/>
          <w:color w:val="3C7483"/>
          <w:sz w:val="64"/>
          <w:szCs w:val="64"/>
        </w:rPr>
      </w:pPr>
    </w:p>
    <w:p w14:paraId="769EA85E" w14:textId="77777777" w:rsidR="00951538" w:rsidRDefault="00951538" w:rsidP="00951538">
      <w:pPr>
        <w:widowControl w:val="0"/>
        <w:shd w:val="clear" w:color="auto" w:fill="FFFFFF"/>
        <w:suppressAutoHyphens/>
        <w:overflowPunct w:val="0"/>
        <w:autoSpaceDE w:val="0"/>
        <w:spacing w:before="0" w:after="0" w:line="240" w:lineRule="auto"/>
        <w:ind w:right="-6"/>
        <w:jc w:val="center"/>
        <w:rPr>
          <w:b/>
          <w:color w:val="3C7483" w:themeColor="accent3" w:themeShade="80"/>
          <w:sz w:val="64"/>
          <w:szCs w:val="64"/>
          <w14:shadow w14:blurRad="63500" w14:dist="50800" w14:dir="10800000" w14:sx="0" w14:sy="0" w14:kx="0" w14:ky="0" w14:algn="none">
            <w14:srgbClr w14:val="000000">
              <w14:alpha w14:val="50000"/>
            </w14:srgbClr>
          </w14:shadow>
        </w:rPr>
      </w:pPr>
    </w:p>
    <w:p w14:paraId="3FAE06D3" w14:textId="77777777" w:rsidR="00951538" w:rsidRPr="00F82B44" w:rsidRDefault="00951538" w:rsidP="00951538">
      <w:pPr>
        <w:widowControl w:val="0"/>
        <w:shd w:val="clear" w:color="auto" w:fill="FFFFFF"/>
        <w:suppressAutoHyphens/>
        <w:overflowPunct w:val="0"/>
        <w:autoSpaceDE w:val="0"/>
        <w:spacing w:before="0" w:after="0" w:line="240" w:lineRule="auto"/>
        <w:ind w:right="-6"/>
        <w:jc w:val="center"/>
        <w:rPr>
          <w:b/>
          <w:sz w:val="44"/>
          <w:szCs w:val="44"/>
          <w14:shadow w14:blurRad="63500" w14:dist="50800" w14:dir="10800000" w14:sx="0" w14:sy="0" w14:kx="0" w14:ky="0" w14:algn="none">
            <w14:srgbClr w14:val="000000">
              <w14:alpha w14:val="50000"/>
            </w14:srgbClr>
          </w14:shadow>
        </w:rPr>
      </w:pPr>
      <w:r w:rsidRPr="00F82B44">
        <w:rPr>
          <w:b/>
          <w:sz w:val="44"/>
          <w:szCs w:val="44"/>
          <w14:shadow w14:blurRad="63500" w14:dist="50800" w14:dir="10800000" w14:sx="0" w14:sy="0" w14:kx="0" w14:ky="0" w14:algn="none">
            <w14:srgbClr w14:val="000000">
              <w14:alpha w14:val="50000"/>
            </w14:srgbClr>
          </w14:shadow>
        </w:rPr>
        <w:t xml:space="preserve">ПОЛОЖЕНИЕ О ТЕРРИТОРИАЛЬНОМ ПЛАНИРОВАНИИ </w:t>
      </w:r>
    </w:p>
    <w:p w14:paraId="6044EBC5" w14:textId="77777777" w:rsidR="009E3611" w:rsidRDefault="009E3611" w:rsidP="00AC2EF7">
      <w:pPr>
        <w:spacing w:before="0" w:after="0" w:line="240" w:lineRule="auto"/>
        <w:ind w:left="567"/>
        <w:contextualSpacing/>
        <w:rPr>
          <w:b/>
          <w:color w:val="2D7B47"/>
          <w:sz w:val="44"/>
          <w:szCs w:val="44"/>
          <w14:shadow w14:blurRad="63500" w14:dist="50800" w14:dir="10800000" w14:sx="0" w14:sy="0" w14:kx="0" w14:ky="0" w14:algn="none">
            <w14:srgbClr w14:val="000000">
              <w14:alpha w14:val="50000"/>
            </w14:srgbClr>
          </w14:shadow>
        </w:rPr>
      </w:pPr>
    </w:p>
    <w:p w14:paraId="4F15CF0A" w14:textId="77777777" w:rsidR="00A610A1" w:rsidRDefault="00A610A1" w:rsidP="00AC2EF7">
      <w:pPr>
        <w:spacing w:before="0" w:after="0" w:line="240" w:lineRule="auto"/>
        <w:ind w:left="567"/>
        <w:contextualSpacing/>
        <w:rPr>
          <w:b/>
          <w:color w:val="2D7B47"/>
          <w:sz w:val="44"/>
          <w:szCs w:val="44"/>
          <w14:shadow w14:blurRad="63500" w14:dist="50800" w14:dir="10800000" w14:sx="0" w14:sy="0" w14:kx="0" w14:ky="0" w14:algn="none">
            <w14:srgbClr w14:val="000000">
              <w14:alpha w14:val="50000"/>
            </w14:srgbClr>
          </w14:shadow>
        </w:rPr>
      </w:pPr>
    </w:p>
    <w:p w14:paraId="12B490BF" w14:textId="77777777" w:rsidR="00A610A1" w:rsidRDefault="00A610A1" w:rsidP="00AC2EF7">
      <w:pPr>
        <w:spacing w:before="0" w:after="0" w:line="240" w:lineRule="auto"/>
        <w:ind w:left="567"/>
        <w:contextualSpacing/>
        <w:rPr>
          <w:b/>
          <w:color w:val="2D7B47"/>
          <w:sz w:val="44"/>
          <w:szCs w:val="44"/>
          <w14:shadow w14:blurRad="63500" w14:dist="50800" w14:dir="10800000" w14:sx="0" w14:sy="0" w14:kx="0" w14:ky="0" w14:algn="none">
            <w14:srgbClr w14:val="000000">
              <w14:alpha w14:val="50000"/>
            </w14:srgbClr>
          </w14:shadow>
        </w:rPr>
      </w:pPr>
    </w:p>
    <w:p w14:paraId="3421A842" w14:textId="77777777" w:rsidR="00A610A1" w:rsidRDefault="00A610A1" w:rsidP="00AC2EF7">
      <w:pPr>
        <w:spacing w:before="0" w:after="0" w:line="240" w:lineRule="auto"/>
        <w:ind w:left="567"/>
        <w:contextualSpacing/>
        <w:rPr>
          <w:b/>
          <w:color w:val="2D7B47"/>
          <w:sz w:val="44"/>
          <w:szCs w:val="44"/>
          <w14:shadow w14:blurRad="63500" w14:dist="50800" w14:dir="10800000" w14:sx="0" w14:sy="0" w14:kx="0" w14:ky="0" w14:algn="none">
            <w14:srgbClr w14:val="000000">
              <w14:alpha w14:val="50000"/>
            </w14:srgbClr>
          </w14:shadow>
        </w:rPr>
      </w:pPr>
    </w:p>
    <w:p w14:paraId="0A40C0A6" w14:textId="77777777" w:rsidR="00A610A1" w:rsidRPr="00AC2EF7" w:rsidRDefault="00A610A1" w:rsidP="00AC2EF7">
      <w:pPr>
        <w:spacing w:before="0" w:after="0" w:line="240" w:lineRule="auto"/>
        <w:ind w:left="567"/>
        <w:contextualSpacing/>
        <w:rPr>
          <w:b/>
          <w:color w:val="2D7B47"/>
          <w:sz w:val="44"/>
          <w:szCs w:val="44"/>
          <w14:shadow w14:blurRad="63500" w14:dist="50800" w14:dir="10800000" w14:sx="0" w14:sy="0" w14:kx="0" w14:ky="0" w14:algn="none">
            <w14:srgbClr w14:val="000000">
              <w14:alpha w14:val="50000"/>
            </w14:srgbClr>
          </w14:shadow>
        </w:rPr>
      </w:pPr>
    </w:p>
    <w:tbl>
      <w:tblPr>
        <w:tblStyle w:val="afa"/>
        <w:tblW w:w="9571"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6"/>
        <w:gridCol w:w="8005"/>
      </w:tblGrid>
      <w:tr w:rsidR="009E3611" w14:paraId="549258A4" w14:textId="77777777" w:rsidTr="00190DC6">
        <w:tc>
          <w:tcPr>
            <w:tcW w:w="1566" w:type="dxa"/>
            <w:vAlign w:val="center"/>
          </w:tcPr>
          <w:p w14:paraId="712B5D85" w14:textId="77777777" w:rsidR="009E3611" w:rsidRDefault="009E3611" w:rsidP="00190DC6">
            <w:pPr>
              <w:spacing w:before="0"/>
              <w:rPr>
                <w:lang w:eastAsia="ru-RU"/>
              </w:rPr>
            </w:pPr>
            <w:r w:rsidRPr="004D3202">
              <w:rPr>
                <w:noProof/>
                <w:sz w:val="28"/>
                <w:szCs w:val="28"/>
                <w:lang w:eastAsia="ru-RU"/>
              </w:rPr>
              <w:drawing>
                <wp:inline distT="0" distB="0" distL="0" distR="0" wp14:anchorId="4DB0D352" wp14:editId="13A7D3D9">
                  <wp:extent cx="801724" cy="847725"/>
                  <wp:effectExtent l="0" t="0" r="0" b="0"/>
                  <wp:docPr id="1" name="Рисунок 1" descr="\\ATLAS\arh\c\ГРАДОСТРОИТЕЛЬНЫЙ ЦЕНТР\_НПО ЮРГЦ\_!_ФИРМЕННЫЙ СТИЛЬ\JPG_style\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LAS\arh\c\ГРАДОСТРОИТЕЛЬНЫЙ ЦЕНТР\_НПО ЮРГЦ\_!_ФИРМЕННЫЙ СТИЛЬ\JPG_style\blank.jpg"/>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a:ext>
                            </a:extLst>
                          </a:blip>
                          <a:srcRect/>
                          <a:stretch/>
                        </pic:blipFill>
                        <pic:spPr bwMode="auto">
                          <a:xfrm>
                            <a:off x="0" y="0"/>
                            <a:ext cx="804145" cy="85028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8005" w:type="dxa"/>
            <w:vAlign w:val="center"/>
          </w:tcPr>
          <w:p w14:paraId="27AFA084" w14:textId="77777777" w:rsidR="009E3611" w:rsidRPr="00AC2EF7" w:rsidRDefault="009E3611" w:rsidP="00190DC6">
            <w:pPr>
              <w:spacing w:before="0"/>
              <w:rPr>
                <w:b/>
                <w:color w:val="595959" w:themeColor="text1" w:themeTint="A6"/>
                <w:lang w:eastAsia="ru-RU"/>
              </w:rPr>
            </w:pPr>
            <w:r w:rsidRPr="00AC2EF7">
              <w:rPr>
                <w:b/>
                <w:color w:val="595959" w:themeColor="text1" w:themeTint="A6"/>
                <w:lang w:eastAsia="ru-RU"/>
              </w:rPr>
              <w:t>ОБЩЕСТВО С ОГРАНИЧЕННОЙ ОТВЕТСТВЕННОСТЬЮ</w:t>
            </w:r>
          </w:p>
          <w:p w14:paraId="17ADC2B2" w14:textId="77777777" w:rsidR="009E3611" w:rsidRPr="00AC2EF7" w:rsidRDefault="009E3611" w:rsidP="00190DC6">
            <w:pPr>
              <w:spacing w:before="0"/>
              <w:rPr>
                <w:b/>
                <w:color w:val="595959" w:themeColor="text1" w:themeTint="A6"/>
                <w:lang w:eastAsia="ru-RU"/>
              </w:rPr>
            </w:pPr>
            <w:r w:rsidRPr="00AC2EF7">
              <w:rPr>
                <w:b/>
                <w:color w:val="595959" w:themeColor="text1" w:themeTint="A6"/>
                <w:lang w:eastAsia="ru-RU"/>
              </w:rPr>
              <w:t>«НАУЧНО-ПРОЕКТНАЯ ОРГАНИЗАЦИЯ</w:t>
            </w:r>
          </w:p>
          <w:p w14:paraId="0012D8DF" w14:textId="77777777" w:rsidR="009E3611" w:rsidRPr="00AC2EF7" w:rsidRDefault="009E3611" w:rsidP="00190DC6">
            <w:pPr>
              <w:spacing w:before="0"/>
              <w:rPr>
                <w:b/>
                <w:color w:val="595959" w:themeColor="text1" w:themeTint="A6"/>
                <w:lang w:eastAsia="ru-RU"/>
              </w:rPr>
            </w:pPr>
            <w:r w:rsidRPr="00AC2EF7">
              <w:rPr>
                <w:b/>
                <w:color w:val="595959" w:themeColor="text1" w:themeTint="A6"/>
                <w:lang w:eastAsia="ru-RU"/>
              </w:rPr>
              <w:t>«ЮЖНЫЙ ГРАДОСТРОИТЕЛЬНЫЙ ЦЕНТР»</w:t>
            </w:r>
          </w:p>
          <w:p w14:paraId="6E168AF2" w14:textId="77777777" w:rsidR="009E3611" w:rsidRPr="00AC2EF7" w:rsidRDefault="009E3611" w:rsidP="00190DC6">
            <w:pPr>
              <w:spacing w:before="0"/>
              <w:rPr>
                <w:b/>
                <w:color w:val="595959" w:themeColor="text1" w:themeTint="A6"/>
                <w:lang w:eastAsia="ru-RU"/>
              </w:rPr>
            </w:pPr>
            <w:r w:rsidRPr="00AC2EF7">
              <w:rPr>
                <w:b/>
                <w:color w:val="595959" w:themeColor="text1" w:themeTint="A6"/>
                <w:lang w:eastAsia="ru-RU"/>
              </w:rPr>
              <w:t>344000, г. РОСТОВ-НА-ДОНУ, пер. ГАЗЕТНЫЙ, 121/262а, ОФ.4а</w:t>
            </w:r>
          </w:p>
          <w:p w14:paraId="71DD5EFF" w14:textId="77777777" w:rsidR="009E3611" w:rsidRPr="001C5B06" w:rsidRDefault="009E3611" w:rsidP="00190DC6">
            <w:pPr>
              <w:spacing w:before="0"/>
              <w:rPr>
                <w:lang w:eastAsia="ru-RU"/>
              </w:rPr>
            </w:pPr>
            <w:r w:rsidRPr="00AC2EF7">
              <w:rPr>
                <w:b/>
                <w:color w:val="595959" w:themeColor="text1" w:themeTint="A6"/>
                <w:lang w:eastAsia="ru-RU"/>
              </w:rPr>
              <w:t>(863)242-99-70, 242-99-68, WWW.URGC.INFO</w:t>
            </w:r>
          </w:p>
        </w:tc>
      </w:tr>
    </w:tbl>
    <w:p w14:paraId="0D5F7D19" w14:textId="77777777" w:rsidR="009E3611" w:rsidRDefault="009E3611" w:rsidP="009E3611">
      <w:pPr>
        <w:sectPr w:rsidR="009E3611" w:rsidSect="00064C7B">
          <w:headerReference w:type="default" r:id="rId9"/>
          <w:footerReference w:type="default" r:id="rId10"/>
          <w:pgSz w:w="11906" w:h="16838"/>
          <w:pgMar w:top="1276" w:right="850" w:bottom="1276" w:left="1418" w:header="708" w:footer="361" w:gutter="0"/>
          <w:cols w:space="708"/>
          <w:titlePg/>
          <w:docGrid w:linePitch="360"/>
        </w:sectPr>
      </w:pPr>
      <w:r>
        <w:rPr>
          <w:b/>
          <w:noProof/>
          <w:color w:val="527D55" w:themeColor="accent1" w:themeShade="BF"/>
          <w:lang w:eastAsia="ru-RU"/>
        </w:rPr>
        <w:drawing>
          <wp:anchor distT="0" distB="0" distL="114300" distR="114300" simplePos="0" relativeHeight="251659264" behindDoc="0" locked="0" layoutInCell="1" allowOverlap="1" wp14:anchorId="2876E441" wp14:editId="741F62D5">
            <wp:simplePos x="0" y="0"/>
            <wp:positionH relativeFrom="column">
              <wp:posOffset>334010</wp:posOffset>
            </wp:positionH>
            <wp:positionV relativeFrom="paragraph">
              <wp:posOffset>121285</wp:posOffset>
            </wp:positionV>
            <wp:extent cx="7562215" cy="390525"/>
            <wp:effectExtent l="0" t="0" r="635"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7562215" cy="390525"/>
                    </a:xfrm>
                    <a:prstGeom prst="rect">
                      <a:avLst/>
                    </a:prstGeom>
                    <a:noFill/>
                  </pic:spPr>
                </pic:pic>
              </a:graphicData>
            </a:graphic>
            <wp14:sizeRelH relativeFrom="page">
              <wp14:pctWidth>0</wp14:pctWidth>
            </wp14:sizeRelH>
            <wp14:sizeRelV relativeFrom="page">
              <wp14:pctHeight>0</wp14:pctHeight>
            </wp14:sizeRelV>
          </wp:anchor>
        </w:drawing>
      </w:r>
    </w:p>
    <w:p w14:paraId="234EE2AE" w14:textId="77777777" w:rsidR="00E87371" w:rsidRDefault="00E87371" w:rsidP="00F07A4F">
      <w:pPr>
        <w:spacing w:before="60" w:after="60" w:line="240" w:lineRule="auto"/>
        <w:rPr>
          <w:sz w:val="26"/>
          <w:szCs w:val="26"/>
        </w:rPr>
      </w:pPr>
    </w:p>
    <w:p w14:paraId="245AE256" w14:textId="77777777" w:rsidR="00E87371" w:rsidRPr="000F2FC3" w:rsidRDefault="00E87371" w:rsidP="00E87371">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F2FC3">
        <w:rPr>
          <w:rFonts w:ascii="Palatino Linotype" w:eastAsia="Times New Roman" w:hAnsi="Palatino Linotype" w:cs="Times New Roman"/>
          <w:sz w:val="22"/>
          <w:lang w:eastAsia="ar-SA"/>
        </w:rPr>
        <w:t>Общество с ограниченной ответственностью</w:t>
      </w:r>
    </w:p>
    <w:p w14:paraId="4DA9CEC3" w14:textId="77777777" w:rsidR="00E87371" w:rsidRPr="000F2FC3" w:rsidRDefault="00E87371" w:rsidP="00E87371">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F2FC3">
        <w:rPr>
          <w:rFonts w:ascii="Palatino Linotype" w:eastAsia="Times New Roman" w:hAnsi="Palatino Linotype" w:cs="Times New Roman"/>
          <w:sz w:val="22"/>
          <w:lang w:eastAsia="ar-SA"/>
        </w:rPr>
        <w:t>«Научно-проектная организация</w:t>
      </w:r>
    </w:p>
    <w:p w14:paraId="066E00A9" w14:textId="77777777" w:rsidR="00E87371" w:rsidRPr="000F2FC3" w:rsidRDefault="00E87371" w:rsidP="00E87371">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F2FC3">
        <w:rPr>
          <w:rFonts w:ascii="Palatino Linotype" w:eastAsia="Times New Roman" w:hAnsi="Palatino Linotype" w:cs="Times New Roman"/>
          <w:sz w:val="22"/>
          <w:lang w:eastAsia="ar-SA"/>
        </w:rPr>
        <w:t>«Южный градостроительный центр»</w:t>
      </w:r>
    </w:p>
    <w:p w14:paraId="451C0380" w14:textId="77777777" w:rsidR="00E87371" w:rsidRPr="000F2FC3" w:rsidRDefault="00E87371" w:rsidP="00E87371">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F2FC3">
        <w:rPr>
          <w:rFonts w:ascii="Palatino Linotype" w:eastAsia="Times New Roman" w:hAnsi="Palatino Linotype" w:cs="Times New Roman"/>
          <w:sz w:val="22"/>
          <w:lang w:eastAsia="ar-SA"/>
        </w:rPr>
        <w:t>(ООО «НПО «ЮРГЦ»)</w:t>
      </w:r>
    </w:p>
    <w:p w14:paraId="5EBF1080" w14:textId="77777777" w:rsidR="00E87371" w:rsidRPr="000F2FC3" w:rsidRDefault="00E87371" w:rsidP="00E87371">
      <w:pPr>
        <w:shd w:val="clear" w:color="auto" w:fill="FFFFFF"/>
        <w:tabs>
          <w:tab w:val="left" w:pos="5054"/>
        </w:tabs>
        <w:suppressAutoHyphens/>
        <w:spacing w:before="0" w:after="0" w:line="240" w:lineRule="auto"/>
        <w:ind w:right="-6" w:firstLine="540"/>
        <w:jc w:val="center"/>
        <w:rPr>
          <w:rFonts w:ascii="Palatino Linotype" w:eastAsia="Times New Roman" w:hAnsi="Palatino Linotype" w:cs="Times New Roman"/>
          <w:sz w:val="24"/>
          <w:szCs w:val="24"/>
          <w:lang w:eastAsia="ar-SA"/>
        </w:rPr>
      </w:pPr>
    </w:p>
    <w:tbl>
      <w:tblPr>
        <w:tblW w:w="0" w:type="auto"/>
        <w:tblInd w:w="-180" w:type="dxa"/>
        <w:tblLayout w:type="fixed"/>
        <w:tblCellMar>
          <w:left w:w="0" w:type="dxa"/>
          <w:right w:w="0" w:type="dxa"/>
        </w:tblCellMar>
        <w:tblLook w:val="0000" w:firstRow="0" w:lastRow="0" w:firstColumn="0" w:lastColumn="0" w:noHBand="0" w:noVBand="0"/>
      </w:tblPr>
      <w:tblGrid>
        <w:gridCol w:w="4680"/>
        <w:gridCol w:w="5040"/>
      </w:tblGrid>
      <w:tr w:rsidR="00E87371" w:rsidRPr="000F2FC3" w14:paraId="69092406" w14:textId="77777777" w:rsidTr="00981767">
        <w:trPr>
          <w:trHeight w:val="1681"/>
        </w:trPr>
        <w:tc>
          <w:tcPr>
            <w:tcW w:w="4680" w:type="dxa"/>
          </w:tcPr>
          <w:p w14:paraId="62E8F7E2" w14:textId="77777777" w:rsidR="00E87371" w:rsidRPr="000F2FC3" w:rsidRDefault="00E87371" w:rsidP="00981767">
            <w:pPr>
              <w:widowControl w:val="0"/>
              <w:tabs>
                <w:tab w:val="left" w:pos="252"/>
                <w:tab w:val="left" w:pos="5054"/>
              </w:tabs>
              <w:suppressAutoHyphens/>
              <w:overflowPunct w:val="0"/>
              <w:autoSpaceDE w:val="0"/>
              <w:snapToGrid w:val="0"/>
              <w:spacing w:before="0" w:after="0" w:line="240" w:lineRule="auto"/>
              <w:ind w:right="-6" w:firstLine="540"/>
              <w:textAlignment w:val="baseline"/>
              <w:rPr>
                <w:rFonts w:ascii="Palatino Linotype" w:eastAsia="Times New Roman" w:hAnsi="Palatino Linotype" w:cs="Times New Roman"/>
                <w:sz w:val="22"/>
                <w:lang w:eastAsia="ar-SA"/>
              </w:rPr>
            </w:pPr>
            <w:r w:rsidRPr="000F2FC3">
              <w:rPr>
                <w:rFonts w:ascii="Palatino Linotype" w:eastAsia="Times New Roman" w:hAnsi="Palatino Linotype" w:cs="Times New Roman"/>
                <w:sz w:val="22"/>
                <w:lang w:eastAsia="ar-SA"/>
              </w:rPr>
              <w:t>Арх.№______________</w:t>
            </w:r>
          </w:p>
          <w:p w14:paraId="1E7A7CD5" w14:textId="77777777" w:rsidR="00E87371" w:rsidRPr="000F2FC3" w:rsidRDefault="00E87371" w:rsidP="00981767">
            <w:pPr>
              <w:widowControl w:val="0"/>
              <w:tabs>
                <w:tab w:val="left" w:pos="252"/>
                <w:tab w:val="left" w:pos="5054"/>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2"/>
                <w:lang w:eastAsia="ar-SA"/>
              </w:rPr>
            </w:pPr>
          </w:p>
          <w:p w14:paraId="5C13C826" w14:textId="77777777" w:rsidR="00E87371" w:rsidRPr="000F2FC3" w:rsidRDefault="00E87371" w:rsidP="00981767">
            <w:pPr>
              <w:widowControl w:val="0"/>
              <w:tabs>
                <w:tab w:val="left" w:pos="3600"/>
                <w:tab w:val="left" w:pos="5054"/>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8"/>
                <w:lang w:eastAsia="ar-SA"/>
              </w:rPr>
            </w:pPr>
          </w:p>
        </w:tc>
        <w:tc>
          <w:tcPr>
            <w:tcW w:w="5040" w:type="dxa"/>
          </w:tcPr>
          <w:p w14:paraId="06BDD1BF" w14:textId="55D0ECBA" w:rsidR="00951538" w:rsidRPr="000F2FC3" w:rsidRDefault="00951538" w:rsidP="00951538">
            <w:pPr>
              <w:widowControl w:val="0"/>
              <w:tabs>
                <w:tab w:val="left" w:pos="3600"/>
                <w:tab w:val="left" w:pos="5054"/>
                <w:tab w:val="left" w:pos="9498"/>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2"/>
                <w:lang w:eastAsia="ar-SA"/>
              </w:rPr>
            </w:pPr>
            <w:r w:rsidRPr="000F2FC3">
              <w:rPr>
                <w:rFonts w:ascii="Palatino Linotype" w:eastAsia="Times New Roman" w:hAnsi="Palatino Linotype" w:cs="Times New Roman"/>
                <w:sz w:val="22"/>
                <w:lang w:eastAsia="ar-SA"/>
              </w:rPr>
              <w:t xml:space="preserve">Заказ: </w:t>
            </w:r>
          </w:p>
          <w:p w14:paraId="545A1D12" w14:textId="77777777" w:rsidR="00E87371" w:rsidRPr="000F2FC3" w:rsidRDefault="00E87371" w:rsidP="00981767">
            <w:pPr>
              <w:widowControl w:val="0"/>
              <w:tabs>
                <w:tab w:val="left" w:pos="3600"/>
                <w:tab w:val="left" w:pos="5054"/>
              </w:tabs>
              <w:suppressAutoHyphens/>
              <w:overflowPunct w:val="0"/>
              <w:autoSpaceDE w:val="0"/>
              <w:snapToGrid w:val="0"/>
              <w:spacing w:before="0" w:after="0" w:line="240" w:lineRule="auto"/>
              <w:ind w:right="-6" w:firstLine="540"/>
              <w:textAlignment w:val="baseline"/>
              <w:rPr>
                <w:rFonts w:ascii="Palatino Linotype" w:eastAsia="Times New Roman" w:hAnsi="Palatino Linotype" w:cs="Times New Roman"/>
                <w:b/>
                <w:sz w:val="22"/>
                <w:lang w:eastAsia="ar-SA"/>
              </w:rPr>
            </w:pPr>
          </w:p>
          <w:p w14:paraId="5D14262B" w14:textId="4B168119" w:rsidR="00E87371" w:rsidRPr="000F2FC3" w:rsidRDefault="00E87371" w:rsidP="001005DF">
            <w:pPr>
              <w:widowControl w:val="0"/>
              <w:tabs>
                <w:tab w:val="left" w:pos="3600"/>
                <w:tab w:val="left" w:pos="5054"/>
                <w:tab w:val="left" w:pos="9498"/>
              </w:tabs>
              <w:suppressAutoHyphens/>
              <w:overflowPunct w:val="0"/>
              <w:autoSpaceDE w:val="0"/>
              <w:spacing w:before="0" w:after="0" w:line="240" w:lineRule="auto"/>
              <w:ind w:left="540" w:right="-6"/>
              <w:textAlignment w:val="baseline"/>
              <w:rPr>
                <w:rFonts w:ascii="Palatino Linotype" w:eastAsia="Times New Roman" w:hAnsi="Palatino Linotype" w:cs="Times New Roman"/>
                <w:sz w:val="22"/>
                <w:lang w:eastAsia="ar-SA"/>
              </w:rPr>
            </w:pPr>
          </w:p>
        </w:tc>
      </w:tr>
    </w:tbl>
    <w:p w14:paraId="1EB7E34E" w14:textId="77777777" w:rsidR="00E87371" w:rsidRPr="000F2FC3" w:rsidRDefault="00E87371"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14:paraId="0F97FB1C" w14:textId="77777777" w:rsidR="00E87371" w:rsidRPr="000F2FC3" w:rsidRDefault="00E87371" w:rsidP="00E87371">
      <w:pPr>
        <w:widowControl w:val="0"/>
        <w:shd w:val="clear" w:color="auto" w:fill="FFFFFF"/>
        <w:suppressAutoHyphens/>
        <w:overflowPunct w:val="0"/>
        <w:autoSpaceDE w:val="0"/>
        <w:spacing w:before="0" w:after="0" w:line="240" w:lineRule="auto"/>
        <w:ind w:right="-6" w:firstLine="540"/>
        <w:jc w:val="right"/>
        <w:rPr>
          <w:rFonts w:ascii="Palatino Linotype" w:eastAsia="Times New Roman" w:hAnsi="Palatino Linotype" w:cs="Times New Roman"/>
          <w:sz w:val="24"/>
          <w:lang w:eastAsia="ar-SA"/>
        </w:rPr>
      </w:pPr>
    </w:p>
    <w:p w14:paraId="5489177E" w14:textId="77777777" w:rsidR="00E87371" w:rsidRPr="000F2FC3" w:rsidRDefault="00E87371"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14:paraId="2A573110" w14:textId="77777777" w:rsidR="00E87371" w:rsidRPr="000F2FC3" w:rsidRDefault="00E87371"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14:paraId="6E02090D" w14:textId="77777777" w:rsidR="00E87371" w:rsidRPr="000F2FC3" w:rsidRDefault="00E87371"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14:paraId="5F223A8C" w14:textId="77777777" w:rsidR="00E87371" w:rsidRPr="000F2FC3" w:rsidRDefault="00E87371" w:rsidP="00E87371">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14:paraId="3975A8DF" w14:textId="75F57282" w:rsidR="00827179" w:rsidRPr="000F2FC3" w:rsidRDefault="00C83769" w:rsidP="0082717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sidRPr="000F2FC3">
        <w:rPr>
          <w:rFonts w:ascii="Palatino Linotype" w:eastAsia="Times New Roman" w:hAnsi="Palatino Linotype" w:cs="Times New Roman"/>
          <w:b/>
          <w:sz w:val="28"/>
          <w:szCs w:val="28"/>
          <w:lang w:eastAsia="ar-SA"/>
        </w:rPr>
        <w:t xml:space="preserve">ВНЕСЕНИЕ ИЗМЕНЕНИЙ В </w:t>
      </w:r>
      <w:r w:rsidR="00827179" w:rsidRPr="000F2FC3">
        <w:rPr>
          <w:rFonts w:ascii="Palatino Linotype" w:eastAsia="Times New Roman" w:hAnsi="Palatino Linotype" w:cs="Times New Roman"/>
          <w:b/>
          <w:sz w:val="28"/>
          <w:szCs w:val="28"/>
          <w:lang w:eastAsia="ar-SA"/>
        </w:rPr>
        <w:t xml:space="preserve">ГЕНЕРАЛЬНЫЙ ПЛАН </w:t>
      </w:r>
    </w:p>
    <w:p w14:paraId="71DC461B" w14:textId="77777777" w:rsidR="00E87371" w:rsidRPr="000F2FC3" w:rsidRDefault="001005DF" w:rsidP="00E87371">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sidRPr="000F2FC3">
        <w:rPr>
          <w:rFonts w:ascii="Palatino Linotype" w:eastAsia="Times New Roman" w:hAnsi="Palatino Linotype" w:cs="Times New Roman"/>
          <w:b/>
          <w:sz w:val="44"/>
          <w:szCs w:val="44"/>
          <w:lang w:eastAsia="ar-SA"/>
        </w:rPr>
        <w:t>МУНИЦИПАЛЬНОГО ОБРАЗОВАНИЯ «ГОРОД МАЙКОП»</w:t>
      </w:r>
    </w:p>
    <w:p w14:paraId="2A7A6482" w14:textId="77777777" w:rsidR="00E87371" w:rsidRPr="000F2FC3" w:rsidRDefault="00E87371" w:rsidP="00E87371">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346E9BE1" w14:textId="77777777" w:rsidR="00AC77C8" w:rsidRPr="000F2FC3" w:rsidRDefault="00F84572" w:rsidP="00E87371">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sidRPr="000F2FC3">
        <w:rPr>
          <w:rFonts w:ascii="Palatino Linotype" w:eastAsia="Times New Roman" w:hAnsi="Palatino Linotype" w:cs="Times New Roman"/>
          <w:sz w:val="24"/>
          <w:lang w:eastAsia="ar-SA"/>
        </w:rPr>
        <w:t>ПОЛОЖЕНИЕ</w:t>
      </w:r>
    </w:p>
    <w:p w14:paraId="125ED99D" w14:textId="77777777" w:rsidR="00F84572" w:rsidRPr="000F2FC3" w:rsidRDefault="00F84572" w:rsidP="00E87371">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sidRPr="000F2FC3">
        <w:rPr>
          <w:rFonts w:ascii="Palatino Linotype" w:eastAsia="Times New Roman" w:hAnsi="Palatino Linotype" w:cs="Times New Roman"/>
          <w:sz w:val="24"/>
          <w:lang w:eastAsia="ar-SA"/>
        </w:rPr>
        <w:t>О ТЕРРИТОРИАЛЬНОМ ПЛАНИРОВАНИИ</w:t>
      </w:r>
    </w:p>
    <w:p w14:paraId="5BCF0B77" w14:textId="77777777" w:rsidR="00E87371" w:rsidRPr="000F2FC3" w:rsidRDefault="00E87371" w:rsidP="00E87371">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30F7AD3F" w14:textId="77777777" w:rsidR="00E87371" w:rsidRPr="000F2FC3" w:rsidRDefault="00E87371" w:rsidP="00E87371">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28BE1BA3" w14:textId="77777777" w:rsidR="00E87371" w:rsidRPr="000F2FC3"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2036F636" w14:textId="77777777" w:rsidR="00E87371" w:rsidRPr="000F2FC3"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77903FB8" w14:textId="77777777" w:rsidR="00E87371" w:rsidRPr="000F2FC3"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73E96855" w14:textId="77777777" w:rsidR="00E87371" w:rsidRPr="000F2FC3"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5C5473B2" w14:textId="77777777" w:rsidR="00E87371" w:rsidRPr="000F2FC3" w:rsidRDefault="00E87371" w:rsidP="00D87998">
      <w:pPr>
        <w:widowControl w:val="0"/>
        <w:shd w:val="clear" w:color="auto" w:fill="FFFFFF"/>
        <w:suppressAutoHyphens/>
        <w:overflowPunct w:val="0"/>
        <w:autoSpaceDE w:val="0"/>
        <w:spacing w:before="0" w:after="0" w:line="240" w:lineRule="auto"/>
        <w:ind w:left="567" w:right="-6"/>
        <w:rPr>
          <w:rFonts w:ascii="Palatino Linotype" w:eastAsia="Times New Roman" w:hAnsi="Palatino Linotype" w:cs="Times New Roman"/>
          <w:sz w:val="24"/>
          <w:lang w:eastAsia="ar-SA"/>
        </w:rPr>
      </w:pPr>
      <w:r w:rsidRPr="000F2FC3">
        <w:rPr>
          <w:rFonts w:ascii="Palatino Linotype" w:eastAsia="Times New Roman" w:hAnsi="Palatino Linotype" w:cs="Times New Roman"/>
          <w:sz w:val="24"/>
          <w:lang w:eastAsia="ar-SA"/>
        </w:rPr>
        <w:t>Директор</w:t>
      </w:r>
    </w:p>
    <w:p w14:paraId="2EE76661" w14:textId="77777777" w:rsidR="00E87371" w:rsidRPr="000F2FC3" w:rsidRDefault="00E87371" w:rsidP="00D87998">
      <w:pPr>
        <w:widowControl w:val="0"/>
        <w:shd w:val="clear" w:color="auto" w:fill="FFFFFF"/>
        <w:suppressAutoHyphens/>
        <w:overflowPunct w:val="0"/>
        <w:autoSpaceDE w:val="0"/>
        <w:spacing w:before="0" w:after="0" w:line="240" w:lineRule="auto"/>
        <w:ind w:left="567" w:right="-6"/>
        <w:rPr>
          <w:rFonts w:ascii="Palatino Linotype" w:eastAsia="Times New Roman" w:hAnsi="Palatino Linotype" w:cs="Times New Roman"/>
          <w:sz w:val="24"/>
          <w:lang w:eastAsia="ar-SA"/>
        </w:rPr>
      </w:pPr>
      <w:r w:rsidRPr="000F2FC3">
        <w:rPr>
          <w:rFonts w:ascii="Palatino Linotype" w:eastAsia="Times New Roman" w:hAnsi="Palatino Linotype" w:cs="Times New Roman"/>
          <w:sz w:val="24"/>
          <w:lang w:eastAsia="ar-SA"/>
        </w:rPr>
        <w:t>ООО «НПО «ЮРГЦ»</w:t>
      </w:r>
      <w:r w:rsidRPr="000F2FC3">
        <w:rPr>
          <w:rFonts w:ascii="Palatino Linotype" w:eastAsia="Times New Roman" w:hAnsi="Palatino Linotype" w:cs="Times New Roman"/>
          <w:sz w:val="24"/>
          <w:lang w:eastAsia="ar-SA"/>
        </w:rPr>
        <w:tab/>
        <w:t xml:space="preserve"> </w:t>
      </w:r>
      <w:r w:rsidRPr="000F2FC3">
        <w:rPr>
          <w:rFonts w:ascii="Palatino Linotype" w:eastAsia="Times New Roman" w:hAnsi="Palatino Linotype" w:cs="Times New Roman"/>
          <w:sz w:val="24"/>
          <w:lang w:eastAsia="ar-SA"/>
        </w:rPr>
        <w:tab/>
      </w:r>
      <w:r w:rsidRPr="000F2FC3">
        <w:rPr>
          <w:rFonts w:ascii="Palatino Linotype" w:eastAsia="Times New Roman" w:hAnsi="Palatino Linotype" w:cs="Times New Roman"/>
          <w:sz w:val="24"/>
          <w:lang w:eastAsia="ar-SA"/>
        </w:rPr>
        <w:tab/>
      </w:r>
      <w:r w:rsidRPr="000F2FC3">
        <w:rPr>
          <w:rFonts w:ascii="Palatino Linotype" w:eastAsia="Times New Roman" w:hAnsi="Palatino Linotype" w:cs="Times New Roman"/>
          <w:sz w:val="24"/>
          <w:lang w:eastAsia="ar-SA"/>
        </w:rPr>
        <w:tab/>
      </w:r>
      <w:r w:rsidRPr="000F2FC3">
        <w:rPr>
          <w:rFonts w:ascii="Palatino Linotype" w:eastAsia="Times New Roman" w:hAnsi="Palatino Linotype" w:cs="Times New Roman"/>
          <w:sz w:val="24"/>
          <w:lang w:eastAsia="ar-SA"/>
        </w:rPr>
        <w:tab/>
      </w:r>
      <w:r w:rsidRPr="000F2FC3">
        <w:rPr>
          <w:rFonts w:ascii="Palatino Linotype" w:eastAsia="Times New Roman" w:hAnsi="Palatino Linotype" w:cs="Times New Roman"/>
          <w:sz w:val="24"/>
          <w:lang w:eastAsia="ar-SA"/>
        </w:rPr>
        <w:tab/>
        <w:t>С.Ю. </w:t>
      </w:r>
      <w:proofErr w:type="spellStart"/>
      <w:r w:rsidRPr="000F2FC3">
        <w:rPr>
          <w:rFonts w:ascii="Palatino Linotype" w:eastAsia="Times New Roman" w:hAnsi="Palatino Linotype" w:cs="Times New Roman"/>
          <w:sz w:val="24"/>
          <w:lang w:eastAsia="ar-SA"/>
        </w:rPr>
        <w:t>Трухачёв</w:t>
      </w:r>
      <w:proofErr w:type="spellEnd"/>
    </w:p>
    <w:p w14:paraId="7E4F7498" w14:textId="77777777" w:rsidR="00E87371" w:rsidRPr="000F2FC3"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4938F7DC" w14:textId="77777777" w:rsidR="00E87371" w:rsidRPr="000F2FC3"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29898A84" w14:textId="77777777" w:rsidR="00E87371" w:rsidRPr="000F2FC3"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1C93AA65" w14:textId="77777777" w:rsidR="001005DF" w:rsidRPr="000F2FC3" w:rsidRDefault="001005DF"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67FCA042" w14:textId="77777777" w:rsidR="001005DF" w:rsidRPr="000F2FC3" w:rsidRDefault="001005DF"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619CED53" w14:textId="77777777" w:rsidR="00E87371" w:rsidRPr="000F2FC3"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5C4971D3" w14:textId="77777777" w:rsidR="00CE448E" w:rsidRPr="000F2FC3" w:rsidRDefault="00CE448E"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14:paraId="08A0A258" w14:textId="77777777" w:rsidR="00E87371" w:rsidRPr="000F2FC3" w:rsidRDefault="00E87371" w:rsidP="00D87998">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roofErr w:type="spellStart"/>
      <w:r w:rsidRPr="000F2FC3">
        <w:rPr>
          <w:rFonts w:ascii="Palatino Linotype" w:eastAsia="Times New Roman" w:hAnsi="Palatino Linotype" w:cs="Times New Roman"/>
          <w:sz w:val="24"/>
          <w:lang w:eastAsia="ar-SA"/>
        </w:rPr>
        <w:t>Ростов</w:t>
      </w:r>
      <w:proofErr w:type="spellEnd"/>
      <w:r w:rsidRPr="000F2FC3">
        <w:rPr>
          <w:rFonts w:ascii="Palatino Linotype" w:eastAsia="Times New Roman" w:hAnsi="Palatino Linotype" w:cs="Times New Roman"/>
          <w:sz w:val="24"/>
          <w:lang w:eastAsia="ar-SA"/>
        </w:rPr>
        <w:t>-на-Дону</w:t>
      </w:r>
    </w:p>
    <w:p w14:paraId="1580B2A8" w14:textId="28E8EE95" w:rsidR="00E87371" w:rsidRPr="00946D15" w:rsidRDefault="00E87371" w:rsidP="006A79A6">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r w:rsidRPr="000F2FC3">
        <w:rPr>
          <w:rFonts w:ascii="Palatino Linotype" w:eastAsia="Times New Roman" w:hAnsi="Palatino Linotype" w:cs="Times New Roman"/>
          <w:sz w:val="24"/>
          <w:lang w:eastAsia="ar-SA"/>
        </w:rPr>
        <w:t>20</w:t>
      </w:r>
      <w:r w:rsidR="00951538" w:rsidRPr="00946D15">
        <w:rPr>
          <w:rFonts w:ascii="Palatino Linotype" w:eastAsia="Times New Roman" w:hAnsi="Palatino Linotype" w:cs="Times New Roman"/>
          <w:sz w:val="24"/>
          <w:lang w:eastAsia="ar-SA"/>
        </w:rPr>
        <w:t>2</w:t>
      </w:r>
      <w:r w:rsidR="00B0764B">
        <w:rPr>
          <w:rFonts w:ascii="Palatino Linotype" w:eastAsia="Times New Roman" w:hAnsi="Palatino Linotype" w:cs="Times New Roman"/>
          <w:sz w:val="24"/>
          <w:lang w:eastAsia="ar-SA"/>
        </w:rPr>
        <w:t>5</w:t>
      </w:r>
      <w:r w:rsidR="00C83769" w:rsidRPr="000F2FC3">
        <w:rPr>
          <w:rFonts w:ascii="Palatino Linotype" w:eastAsia="Times New Roman" w:hAnsi="Palatino Linotype" w:cs="Times New Roman"/>
          <w:sz w:val="24"/>
          <w:lang w:eastAsia="ar-SA"/>
        </w:rPr>
        <w:t xml:space="preserve"> </w:t>
      </w:r>
      <w:r w:rsidRPr="000F2FC3">
        <w:rPr>
          <w:rFonts w:ascii="Palatino Linotype" w:eastAsia="Times New Roman" w:hAnsi="Palatino Linotype" w:cs="Times New Roman"/>
          <w:sz w:val="24"/>
          <w:lang w:eastAsia="ar-SA"/>
        </w:rPr>
        <w:t>г.</w:t>
      </w:r>
    </w:p>
    <w:p w14:paraId="6436ED12" w14:textId="77777777" w:rsidR="00951538" w:rsidRPr="00946D15" w:rsidRDefault="00951538" w:rsidP="006A79A6">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sdt>
      <w:sdtPr>
        <w:rPr>
          <w:rFonts w:ascii="Calibri" w:eastAsia="Calibri" w:hAnsi="Calibri" w:cs="Calibri"/>
          <w:b w:val="0"/>
          <w:bCs w:val="0"/>
          <w:i/>
          <w:caps w:val="0"/>
          <w:noProof/>
          <w:color w:val="auto"/>
          <w:spacing w:val="0"/>
          <w:sz w:val="20"/>
          <w:szCs w:val="20"/>
          <w:lang w:eastAsia="ru-RU" w:bidi="ar-SA"/>
        </w:rPr>
        <w:id w:val="1616557395"/>
        <w:docPartObj>
          <w:docPartGallery w:val="Table of Contents"/>
          <w:docPartUnique/>
        </w:docPartObj>
      </w:sdtPr>
      <w:sdtEndPr>
        <w:rPr>
          <w:b/>
        </w:rPr>
      </w:sdtEndPr>
      <w:sdtContent>
        <w:p w14:paraId="0552A2B6" w14:textId="77777777" w:rsidR="00A8181B" w:rsidRPr="000F2FC3" w:rsidRDefault="00A8181B" w:rsidP="00A8181B">
          <w:pPr>
            <w:pStyle w:val="af9"/>
            <w:spacing w:before="60" w:after="60" w:line="240" w:lineRule="auto"/>
            <w:rPr>
              <w:sz w:val="24"/>
              <w:szCs w:val="24"/>
            </w:rPr>
          </w:pPr>
          <w:r w:rsidRPr="000F2FC3">
            <w:rPr>
              <w:sz w:val="24"/>
              <w:szCs w:val="24"/>
            </w:rPr>
            <w:t>Оглавление</w:t>
          </w:r>
        </w:p>
        <w:p w14:paraId="50CD8E80" w14:textId="65B79A0D" w:rsidR="00C43B17" w:rsidRDefault="004E7A6D">
          <w:pPr>
            <w:pStyle w:val="34"/>
            <w:rPr>
              <w:rFonts w:asciiTheme="minorHAnsi" w:eastAsiaTheme="minorEastAsia" w:hAnsiTheme="minorHAnsi" w:cstheme="minorBidi"/>
              <w:b w:val="0"/>
              <w:i w:val="0"/>
              <w:sz w:val="22"/>
              <w:szCs w:val="22"/>
            </w:rPr>
          </w:pPr>
          <w:r w:rsidRPr="000F2FC3">
            <w:rPr>
              <w:sz w:val="24"/>
              <w:szCs w:val="24"/>
            </w:rPr>
            <w:fldChar w:fldCharType="begin"/>
          </w:r>
          <w:r w:rsidRPr="000F2FC3">
            <w:rPr>
              <w:sz w:val="24"/>
              <w:szCs w:val="24"/>
            </w:rPr>
            <w:instrText xml:space="preserve"> TOC \o "1-3" \h \z \u </w:instrText>
          </w:r>
          <w:r w:rsidRPr="000F2FC3">
            <w:rPr>
              <w:sz w:val="24"/>
              <w:szCs w:val="24"/>
            </w:rPr>
            <w:fldChar w:fldCharType="separate"/>
          </w:r>
          <w:hyperlink w:anchor="_Toc82104111" w:history="1">
            <w:r w:rsidR="00C43B17" w:rsidRPr="00F47FE9">
              <w:rPr>
                <w:rStyle w:val="aff1"/>
              </w:rPr>
              <w:t>Сведения о составе авторского коллектива</w:t>
            </w:r>
            <w:r w:rsidR="00C43B17">
              <w:rPr>
                <w:webHidden/>
              </w:rPr>
              <w:tab/>
            </w:r>
            <w:r w:rsidR="00C43B17">
              <w:rPr>
                <w:webHidden/>
              </w:rPr>
              <w:fldChar w:fldCharType="begin"/>
            </w:r>
            <w:r w:rsidR="00C43B17">
              <w:rPr>
                <w:webHidden/>
              </w:rPr>
              <w:instrText xml:space="preserve"> PAGEREF _Toc82104111 \h </w:instrText>
            </w:r>
            <w:r w:rsidR="00C43B17">
              <w:rPr>
                <w:webHidden/>
              </w:rPr>
            </w:r>
            <w:r w:rsidR="00C43B17">
              <w:rPr>
                <w:webHidden/>
              </w:rPr>
              <w:fldChar w:fldCharType="separate"/>
            </w:r>
            <w:r w:rsidR="00757FF5">
              <w:rPr>
                <w:webHidden/>
              </w:rPr>
              <w:t>4</w:t>
            </w:r>
            <w:r w:rsidR="00C43B17">
              <w:rPr>
                <w:webHidden/>
              </w:rPr>
              <w:fldChar w:fldCharType="end"/>
            </w:r>
          </w:hyperlink>
        </w:p>
        <w:p w14:paraId="78E09306" w14:textId="12563A89" w:rsidR="00C43B17" w:rsidRDefault="00C43B17">
          <w:pPr>
            <w:pStyle w:val="11"/>
            <w:tabs>
              <w:tab w:val="right" w:leader="dot" w:pos="9628"/>
            </w:tabs>
            <w:rPr>
              <w:noProof/>
              <w:sz w:val="22"/>
              <w:szCs w:val="22"/>
              <w:lang w:eastAsia="ru-RU"/>
            </w:rPr>
          </w:pPr>
          <w:hyperlink w:anchor="_Toc82104112" w:history="1">
            <w:r w:rsidRPr="00F47FE9">
              <w:rPr>
                <w:rStyle w:val="aff1"/>
                <w:noProof/>
              </w:rPr>
              <w:t>Раздел 1. Сведения о видах, назначении, наименованиях, характеристиках и местоположении планируемых для размещения объектов местного значения МУНИЦИПАЛЬНОГО ОБРАЗОВАНИЯ «ГОРОД МАЙКОП», а также характеристики зон с особыми условиями использования территорий</w:t>
            </w:r>
            <w:r>
              <w:rPr>
                <w:noProof/>
                <w:webHidden/>
              </w:rPr>
              <w:tab/>
            </w:r>
            <w:r>
              <w:rPr>
                <w:noProof/>
                <w:webHidden/>
              </w:rPr>
              <w:fldChar w:fldCharType="begin"/>
            </w:r>
            <w:r>
              <w:rPr>
                <w:noProof/>
                <w:webHidden/>
              </w:rPr>
              <w:instrText xml:space="preserve"> PAGEREF _Toc82104112 \h </w:instrText>
            </w:r>
            <w:r>
              <w:rPr>
                <w:noProof/>
                <w:webHidden/>
              </w:rPr>
            </w:r>
            <w:r>
              <w:rPr>
                <w:noProof/>
                <w:webHidden/>
              </w:rPr>
              <w:fldChar w:fldCharType="separate"/>
            </w:r>
            <w:r w:rsidR="00757FF5">
              <w:rPr>
                <w:noProof/>
                <w:webHidden/>
              </w:rPr>
              <w:t>5</w:t>
            </w:r>
            <w:r>
              <w:rPr>
                <w:noProof/>
                <w:webHidden/>
              </w:rPr>
              <w:fldChar w:fldCharType="end"/>
            </w:r>
          </w:hyperlink>
        </w:p>
        <w:p w14:paraId="5A7534CE" w14:textId="3C363B9E" w:rsidR="00C43B17" w:rsidRDefault="00C43B17">
          <w:pPr>
            <w:pStyle w:val="34"/>
            <w:rPr>
              <w:rFonts w:asciiTheme="minorHAnsi" w:eastAsiaTheme="minorEastAsia" w:hAnsiTheme="minorHAnsi" w:cstheme="minorBidi"/>
              <w:b w:val="0"/>
              <w:i w:val="0"/>
              <w:sz w:val="22"/>
              <w:szCs w:val="22"/>
            </w:rPr>
          </w:pPr>
          <w:hyperlink w:anchor="_Toc82104113" w:history="1">
            <w:r w:rsidRPr="00F47FE9">
              <w:rPr>
                <w:rStyle w:val="aff1"/>
                <w:bCs/>
              </w:rPr>
              <w:t>1.1. Планируемые для размещения на территории муниципального образования «Город Майкоп» объекты местного значения в сфере водоотведения,  газоснабжения, теплоснабжения, дождевой канализации</w:t>
            </w:r>
            <w:r>
              <w:rPr>
                <w:webHidden/>
              </w:rPr>
              <w:tab/>
            </w:r>
            <w:r>
              <w:rPr>
                <w:webHidden/>
              </w:rPr>
              <w:fldChar w:fldCharType="begin"/>
            </w:r>
            <w:r>
              <w:rPr>
                <w:webHidden/>
              </w:rPr>
              <w:instrText xml:space="preserve"> PAGEREF _Toc82104113 \h </w:instrText>
            </w:r>
            <w:r>
              <w:rPr>
                <w:webHidden/>
              </w:rPr>
            </w:r>
            <w:r>
              <w:rPr>
                <w:webHidden/>
              </w:rPr>
              <w:fldChar w:fldCharType="separate"/>
            </w:r>
            <w:r w:rsidR="00757FF5">
              <w:rPr>
                <w:webHidden/>
              </w:rPr>
              <w:t>6</w:t>
            </w:r>
            <w:r>
              <w:rPr>
                <w:webHidden/>
              </w:rPr>
              <w:fldChar w:fldCharType="end"/>
            </w:r>
          </w:hyperlink>
        </w:p>
        <w:p w14:paraId="5D77A4C4" w14:textId="356657EA" w:rsidR="00C43B17" w:rsidRDefault="00C43B17">
          <w:pPr>
            <w:pStyle w:val="34"/>
            <w:rPr>
              <w:rFonts w:asciiTheme="minorHAnsi" w:eastAsiaTheme="minorEastAsia" w:hAnsiTheme="minorHAnsi" w:cstheme="minorBidi"/>
              <w:b w:val="0"/>
              <w:i w:val="0"/>
              <w:sz w:val="22"/>
              <w:szCs w:val="22"/>
            </w:rPr>
          </w:pPr>
          <w:hyperlink w:anchor="_Toc82104114" w:history="1">
            <w:r w:rsidRPr="00F47FE9">
              <w:rPr>
                <w:rStyle w:val="aff1"/>
                <w:bCs/>
              </w:rPr>
              <w:t>1.2. Планируемые для размещения на территории муниципального образования «Город Майкоп» объекты местного значения в сфере физической культуры и спорта</w:t>
            </w:r>
            <w:r>
              <w:rPr>
                <w:webHidden/>
              </w:rPr>
              <w:tab/>
            </w:r>
            <w:r>
              <w:rPr>
                <w:webHidden/>
              </w:rPr>
              <w:fldChar w:fldCharType="begin"/>
            </w:r>
            <w:r>
              <w:rPr>
                <w:webHidden/>
              </w:rPr>
              <w:instrText xml:space="preserve"> PAGEREF _Toc82104114 \h </w:instrText>
            </w:r>
            <w:r>
              <w:rPr>
                <w:webHidden/>
              </w:rPr>
            </w:r>
            <w:r>
              <w:rPr>
                <w:webHidden/>
              </w:rPr>
              <w:fldChar w:fldCharType="separate"/>
            </w:r>
            <w:r w:rsidR="00757FF5">
              <w:rPr>
                <w:webHidden/>
              </w:rPr>
              <w:t>71</w:t>
            </w:r>
            <w:r>
              <w:rPr>
                <w:webHidden/>
              </w:rPr>
              <w:fldChar w:fldCharType="end"/>
            </w:r>
          </w:hyperlink>
        </w:p>
        <w:p w14:paraId="51F8DC8D" w14:textId="7CAA4A37" w:rsidR="00C43B17" w:rsidRDefault="00C43B17">
          <w:pPr>
            <w:pStyle w:val="34"/>
            <w:rPr>
              <w:rFonts w:asciiTheme="minorHAnsi" w:eastAsiaTheme="minorEastAsia" w:hAnsiTheme="minorHAnsi" w:cstheme="minorBidi"/>
              <w:b w:val="0"/>
              <w:i w:val="0"/>
              <w:sz w:val="22"/>
              <w:szCs w:val="22"/>
            </w:rPr>
          </w:pPr>
          <w:hyperlink w:anchor="_Toc82104115" w:history="1">
            <w:r w:rsidRPr="00F47FE9">
              <w:rPr>
                <w:rStyle w:val="aff1"/>
                <w:bCs/>
              </w:rPr>
              <w:t>1.3. Планируемые для размещения на территории муниципального образования «Город Майкоп» объекты местного значения в сфере образования</w:t>
            </w:r>
            <w:r>
              <w:rPr>
                <w:webHidden/>
              </w:rPr>
              <w:tab/>
            </w:r>
            <w:r>
              <w:rPr>
                <w:webHidden/>
              </w:rPr>
              <w:fldChar w:fldCharType="begin"/>
            </w:r>
            <w:r>
              <w:rPr>
                <w:webHidden/>
              </w:rPr>
              <w:instrText xml:space="preserve"> PAGEREF _Toc82104115 \h </w:instrText>
            </w:r>
            <w:r>
              <w:rPr>
                <w:webHidden/>
              </w:rPr>
            </w:r>
            <w:r>
              <w:rPr>
                <w:webHidden/>
              </w:rPr>
              <w:fldChar w:fldCharType="separate"/>
            </w:r>
            <w:r w:rsidR="00757FF5">
              <w:rPr>
                <w:webHidden/>
              </w:rPr>
              <w:t>71</w:t>
            </w:r>
            <w:r>
              <w:rPr>
                <w:webHidden/>
              </w:rPr>
              <w:fldChar w:fldCharType="end"/>
            </w:r>
          </w:hyperlink>
        </w:p>
        <w:p w14:paraId="5331F5E6" w14:textId="6ABCCC94" w:rsidR="00C43B17" w:rsidRDefault="00C43B17">
          <w:pPr>
            <w:pStyle w:val="34"/>
            <w:rPr>
              <w:rFonts w:asciiTheme="minorHAnsi" w:eastAsiaTheme="minorEastAsia" w:hAnsiTheme="minorHAnsi" w:cstheme="minorBidi"/>
              <w:b w:val="0"/>
              <w:i w:val="0"/>
              <w:sz w:val="22"/>
              <w:szCs w:val="22"/>
            </w:rPr>
          </w:pPr>
          <w:hyperlink w:anchor="_Toc82104116" w:history="1">
            <w:r w:rsidRPr="00F47FE9">
              <w:rPr>
                <w:rStyle w:val="aff1"/>
                <w:bCs/>
              </w:rPr>
              <w:t>1.4. Планируемые для размещения на территории муниципального образования «Город Майкоп» объекты местного значения в сфере дополнительного образования</w:t>
            </w:r>
            <w:r>
              <w:rPr>
                <w:webHidden/>
              </w:rPr>
              <w:tab/>
            </w:r>
            <w:r>
              <w:rPr>
                <w:webHidden/>
              </w:rPr>
              <w:fldChar w:fldCharType="begin"/>
            </w:r>
            <w:r>
              <w:rPr>
                <w:webHidden/>
              </w:rPr>
              <w:instrText xml:space="preserve"> PAGEREF _Toc82104116 \h </w:instrText>
            </w:r>
            <w:r>
              <w:rPr>
                <w:webHidden/>
              </w:rPr>
            </w:r>
            <w:r>
              <w:rPr>
                <w:webHidden/>
              </w:rPr>
              <w:fldChar w:fldCharType="separate"/>
            </w:r>
            <w:r w:rsidR="00757FF5">
              <w:rPr>
                <w:webHidden/>
              </w:rPr>
              <w:t>75</w:t>
            </w:r>
            <w:r>
              <w:rPr>
                <w:webHidden/>
              </w:rPr>
              <w:fldChar w:fldCharType="end"/>
            </w:r>
          </w:hyperlink>
        </w:p>
        <w:p w14:paraId="3EB348E1" w14:textId="11F8BDDE" w:rsidR="00C43B17" w:rsidRDefault="00C43B17">
          <w:pPr>
            <w:pStyle w:val="34"/>
            <w:rPr>
              <w:rFonts w:asciiTheme="minorHAnsi" w:eastAsiaTheme="minorEastAsia" w:hAnsiTheme="minorHAnsi" w:cstheme="minorBidi"/>
              <w:b w:val="0"/>
              <w:i w:val="0"/>
              <w:sz w:val="22"/>
              <w:szCs w:val="22"/>
            </w:rPr>
          </w:pPr>
          <w:hyperlink w:anchor="_Toc82104117" w:history="1">
            <w:r w:rsidRPr="00F47FE9">
              <w:rPr>
                <w:rStyle w:val="aff1"/>
                <w:bCs/>
              </w:rPr>
              <w:t>1.5. Планируемые для размещения на территории муниципального образования «Город Майкоп» объекты местного значения в сфере культуры и искусства</w:t>
            </w:r>
            <w:r>
              <w:rPr>
                <w:webHidden/>
              </w:rPr>
              <w:tab/>
            </w:r>
            <w:r>
              <w:rPr>
                <w:webHidden/>
              </w:rPr>
              <w:fldChar w:fldCharType="begin"/>
            </w:r>
            <w:r>
              <w:rPr>
                <w:webHidden/>
              </w:rPr>
              <w:instrText xml:space="preserve"> PAGEREF _Toc82104117 \h </w:instrText>
            </w:r>
            <w:r>
              <w:rPr>
                <w:webHidden/>
              </w:rPr>
            </w:r>
            <w:r>
              <w:rPr>
                <w:webHidden/>
              </w:rPr>
              <w:fldChar w:fldCharType="separate"/>
            </w:r>
            <w:r w:rsidR="00757FF5">
              <w:rPr>
                <w:webHidden/>
              </w:rPr>
              <w:t>75</w:t>
            </w:r>
            <w:r>
              <w:rPr>
                <w:webHidden/>
              </w:rPr>
              <w:fldChar w:fldCharType="end"/>
            </w:r>
          </w:hyperlink>
        </w:p>
        <w:p w14:paraId="7EFFAEC9" w14:textId="1152EFD3" w:rsidR="00C43B17" w:rsidRDefault="00C43B17">
          <w:pPr>
            <w:pStyle w:val="34"/>
            <w:rPr>
              <w:rFonts w:asciiTheme="minorHAnsi" w:eastAsiaTheme="minorEastAsia" w:hAnsiTheme="minorHAnsi" w:cstheme="minorBidi"/>
              <w:b w:val="0"/>
              <w:i w:val="0"/>
              <w:sz w:val="22"/>
              <w:szCs w:val="22"/>
            </w:rPr>
          </w:pPr>
          <w:hyperlink w:anchor="_Toc82104118" w:history="1">
            <w:r w:rsidRPr="00F47FE9">
              <w:rPr>
                <w:rStyle w:val="aff1"/>
                <w:bCs/>
              </w:rPr>
              <w:t>1.6. Планируемые для размещения на территории муниципального образования «Город Майкоп» объекты местного значения в сфере организации ритуальных услуг и мест захоронения</w:t>
            </w:r>
            <w:r>
              <w:rPr>
                <w:webHidden/>
              </w:rPr>
              <w:tab/>
            </w:r>
            <w:r>
              <w:rPr>
                <w:webHidden/>
              </w:rPr>
              <w:fldChar w:fldCharType="begin"/>
            </w:r>
            <w:r>
              <w:rPr>
                <w:webHidden/>
              </w:rPr>
              <w:instrText xml:space="preserve"> PAGEREF _Toc82104118 \h </w:instrText>
            </w:r>
            <w:r>
              <w:rPr>
                <w:webHidden/>
              </w:rPr>
            </w:r>
            <w:r>
              <w:rPr>
                <w:webHidden/>
              </w:rPr>
              <w:fldChar w:fldCharType="separate"/>
            </w:r>
            <w:r w:rsidR="00757FF5">
              <w:rPr>
                <w:webHidden/>
              </w:rPr>
              <w:t>76</w:t>
            </w:r>
            <w:r>
              <w:rPr>
                <w:webHidden/>
              </w:rPr>
              <w:fldChar w:fldCharType="end"/>
            </w:r>
          </w:hyperlink>
        </w:p>
        <w:p w14:paraId="31E14710" w14:textId="358EC1A6" w:rsidR="00C43B17" w:rsidRDefault="00C43B17">
          <w:pPr>
            <w:pStyle w:val="34"/>
            <w:rPr>
              <w:rFonts w:asciiTheme="minorHAnsi" w:eastAsiaTheme="minorEastAsia" w:hAnsiTheme="minorHAnsi" w:cstheme="minorBidi"/>
              <w:b w:val="0"/>
              <w:i w:val="0"/>
              <w:sz w:val="22"/>
              <w:szCs w:val="22"/>
            </w:rPr>
          </w:pPr>
          <w:hyperlink w:anchor="_Toc82104119" w:history="1">
            <w:r w:rsidRPr="00F47FE9">
              <w:rPr>
                <w:rStyle w:val="aff1"/>
                <w:bCs/>
              </w:rPr>
              <w:t>1.7. Планируемые для размещения на территории муниципального образования «Город Майкоп» объекты местного значения в сфере автомобильных дорог и искусственных сооружений</w:t>
            </w:r>
            <w:r>
              <w:rPr>
                <w:webHidden/>
              </w:rPr>
              <w:tab/>
            </w:r>
            <w:r>
              <w:rPr>
                <w:webHidden/>
              </w:rPr>
              <w:fldChar w:fldCharType="begin"/>
            </w:r>
            <w:r>
              <w:rPr>
                <w:webHidden/>
              </w:rPr>
              <w:instrText xml:space="preserve"> PAGEREF _Toc82104119 \h </w:instrText>
            </w:r>
            <w:r>
              <w:rPr>
                <w:webHidden/>
              </w:rPr>
            </w:r>
            <w:r>
              <w:rPr>
                <w:webHidden/>
              </w:rPr>
              <w:fldChar w:fldCharType="separate"/>
            </w:r>
            <w:r w:rsidR="00757FF5">
              <w:rPr>
                <w:webHidden/>
              </w:rPr>
              <w:t>77</w:t>
            </w:r>
            <w:r>
              <w:rPr>
                <w:webHidden/>
              </w:rPr>
              <w:fldChar w:fldCharType="end"/>
            </w:r>
          </w:hyperlink>
        </w:p>
        <w:p w14:paraId="378EA3C3" w14:textId="77777777" w:rsidR="00A8181B" w:rsidRPr="000F2FC3" w:rsidRDefault="004E7A6D" w:rsidP="006C2C6B">
          <w:pPr>
            <w:pStyle w:val="34"/>
          </w:pPr>
          <w:r w:rsidRPr="000F2FC3">
            <w:fldChar w:fldCharType="end"/>
          </w:r>
        </w:p>
      </w:sdtContent>
    </w:sdt>
    <w:p w14:paraId="762D4F98" w14:textId="77777777" w:rsidR="005C1399" w:rsidRPr="000F2FC3" w:rsidRDefault="005C1399" w:rsidP="00A81D78">
      <w:pPr>
        <w:spacing w:before="120" w:after="0" w:line="240" w:lineRule="auto"/>
        <w:ind w:firstLine="851"/>
        <w:jc w:val="both"/>
        <w:rPr>
          <w:sz w:val="24"/>
          <w:szCs w:val="24"/>
        </w:rPr>
        <w:sectPr w:rsidR="005C1399" w:rsidRPr="000F2FC3" w:rsidSect="00F84572">
          <w:headerReference w:type="even" r:id="rId12"/>
          <w:headerReference w:type="default" r:id="rId13"/>
          <w:footerReference w:type="even" r:id="rId14"/>
          <w:footerReference w:type="default" r:id="rId15"/>
          <w:pgSz w:w="11906" w:h="16838"/>
          <w:pgMar w:top="1276" w:right="850" w:bottom="1276" w:left="1418" w:header="708" w:footer="361" w:gutter="0"/>
          <w:cols w:space="708"/>
          <w:titlePg/>
          <w:docGrid w:linePitch="360"/>
        </w:sectPr>
      </w:pPr>
    </w:p>
    <w:p w14:paraId="43537FAB" w14:textId="77777777" w:rsidR="00522214" w:rsidRPr="000F2FC3" w:rsidRDefault="00522214" w:rsidP="00522214">
      <w:pPr>
        <w:pStyle w:val="32"/>
      </w:pPr>
      <w:bookmarkStart w:id="0" w:name="_Toc82104111"/>
      <w:bookmarkStart w:id="1" w:name="_Toc379907739"/>
      <w:bookmarkStart w:id="2" w:name="_Toc380350664"/>
      <w:r w:rsidRPr="000F2FC3">
        <w:lastRenderedPageBreak/>
        <w:t>Сведения о составе авторского коллектива</w:t>
      </w:r>
      <w:bookmarkEnd w:id="0"/>
    </w:p>
    <w:p w14:paraId="755589ED" w14:textId="77777777" w:rsidR="00522214" w:rsidRPr="000F2FC3" w:rsidRDefault="00522214" w:rsidP="00522214">
      <w:pPr>
        <w:spacing w:before="120" w:after="120" w:line="240" w:lineRule="auto"/>
        <w:jc w:val="center"/>
        <w:rPr>
          <w:rFonts w:ascii="Calibri" w:eastAsia="Times New Roman" w:hAnsi="Calibri" w:cs="Times New Roman"/>
          <w:b/>
          <w:sz w:val="24"/>
          <w:szCs w:val="24"/>
        </w:rPr>
      </w:pPr>
    </w:p>
    <w:p w14:paraId="6D993BE3" w14:textId="77777777" w:rsidR="00522214" w:rsidRPr="000F2FC3" w:rsidRDefault="00522214" w:rsidP="00522214">
      <w:pPr>
        <w:spacing w:before="120" w:after="120" w:line="240" w:lineRule="auto"/>
        <w:jc w:val="center"/>
        <w:rPr>
          <w:rFonts w:ascii="Calibri" w:eastAsia="Times New Roman" w:hAnsi="Calibri" w:cs="Times New Roman"/>
          <w:b/>
          <w:sz w:val="24"/>
          <w:szCs w:val="24"/>
        </w:rPr>
      </w:pPr>
    </w:p>
    <w:p w14:paraId="2A9B57CC" w14:textId="77777777" w:rsidR="00071D5F" w:rsidRPr="000F2FC3" w:rsidRDefault="00071D5F" w:rsidP="00522214">
      <w:pPr>
        <w:spacing w:before="120" w:after="120" w:line="240" w:lineRule="auto"/>
        <w:jc w:val="center"/>
        <w:rPr>
          <w:rFonts w:ascii="Calibri" w:eastAsia="Times New Roman" w:hAnsi="Calibri" w:cs="Times New Roman"/>
          <w:b/>
          <w:sz w:val="24"/>
          <w:szCs w:val="24"/>
        </w:rPr>
      </w:pPr>
    </w:p>
    <w:p w14:paraId="2483E8FB" w14:textId="77777777" w:rsidR="00071D5F" w:rsidRPr="000F2FC3" w:rsidRDefault="00071D5F" w:rsidP="00522214">
      <w:pPr>
        <w:spacing w:before="120" w:after="120" w:line="240" w:lineRule="auto"/>
        <w:jc w:val="center"/>
        <w:rPr>
          <w:rFonts w:ascii="Calibri" w:eastAsia="Times New Roman" w:hAnsi="Calibri" w:cs="Times New Roman"/>
          <w:b/>
          <w:sz w:val="24"/>
          <w:szCs w:val="24"/>
        </w:rPr>
      </w:pPr>
    </w:p>
    <w:p w14:paraId="738D9DAD" w14:textId="77777777" w:rsidR="00071D5F" w:rsidRPr="000F2FC3" w:rsidRDefault="00071D5F" w:rsidP="00522214">
      <w:pPr>
        <w:spacing w:before="120" w:after="120" w:line="240" w:lineRule="auto"/>
        <w:jc w:val="center"/>
        <w:rPr>
          <w:rFonts w:ascii="Calibri" w:eastAsia="Times New Roman" w:hAnsi="Calibri" w:cs="Times New Roman"/>
          <w:b/>
          <w:sz w:val="24"/>
          <w:szCs w:val="24"/>
        </w:rPr>
      </w:pPr>
    </w:p>
    <w:p w14:paraId="1AE6F467" w14:textId="77777777" w:rsidR="008E58FB" w:rsidRPr="008E58FB" w:rsidRDefault="008E58FB" w:rsidP="008E58FB">
      <w:pPr>
        <w:spacing w:before="120" w:after="120" w:line="240" w:lineRule="auto"/>
        <w:jc w:val="center"/>
        <w:rPr>
          <w:rFonts w:ascii="Calibri" w:eastAsia="Times New Roman" w:hAnsi="Calibri" w:cs="Times New Roman"/>
          <w:b/>
          <w:sz w:val="24"/>
          <w:szCs w:val="24"/>
        </w:rPr>
      </w:pPr>
      <w:r w:rsidRPr="008E58FB">
        <w:rPr>
          <w:rFonts w:ascii="Calibri" w:eastAsia="Times New Roman" w:hAnsi="Calibri" w:cs="Times New Roman"/>
          <w:b/>
          <w:sz w:val="24"/>
          <w:szCs w:val="24"/>
        </w:rPr>
        <w:t>Для разработки проекта изменений в материалы генерального плана сформирован временный авторский коллектив в следующем составе:</w:t>
      </w:r>
    </w:p>
    <w:p w14:paraId="4FF80F92" w14:textId="77777777" w:rsidR="00915B76" w:rsidRPr="008E58FB" w:rsidRDefault="00915B76" w:rsidP="00915B76">
      <w:pPr>
        <w:tabs>
          <w:tab w:val="left" w:pos="2127"/>
        </w:tabs>
        <w:spacing w:before="120" w:after="120" w:line="240" w:lineRule="auto"/>
        <w:ind w:left="2127" w:hanging="2127"/>
        <w:jc w:val="both"/>
        <w:rPr>
          <w:rFonts w:ascii="Calibri" w:eastAsia="Times New Roman" w:hAnsi="Calibri" w:cs="Times New Roman"/>
          <w:sz w:val="24"/>
          <w:szCs w:val="24"/>
        </w:rPr>
      </w:pPr>
      <w:proofErr w:type="spellStart"/>
      <w:r w:rsidRPr="008E58FB">
        <w:rPr>
          <w:rFonts w:ascii="Calibri" w:eastAsia="Times New Roman" w:hAnsi="Calibri" w:cs="Times New Roman"/>
          <w:sz w:val="24"/>
          <w:szCs w:val="24"/>
        </w:rPr>
        <w:t>Трухачёв</w:t>
      </w:r>
      <w:proofErr w:type="spellEnd"/>
      <w:r w:rsidRPr="008E58FB">
        <w:rPr>
          <w:rFonts w:ascii="Calibri" w:eastAsia="Times New Roman" w:hAnsi="Calibri" w:cs="Times New Roman"/>
          <w:sz w:val="24"/>
          <w:szCs w:val="24"/>
        </w:rPr>
        <w:t xml:space="preserve"> С.Ю.</w:t>
      </w:r>
      <w:r w:rsidRPr="008E58FB">
        <w:rPr>
          <w:rFonts w:ascii="Calibri" w:eastAsia="Times New Roman" w:hAnsi="Calibri" w:cs="Times New Roman"/>
          <w:sz w:val="24"/>
          <w:szCs w:val="24"/>
        </w:rPr>
        <w:tab/>
        <w:t>директор ООО «НПО «ЮРГЦ», кандидат архитектуры, советник Российской академии архитектуры и строительных наук, член Союза архитекторов России;</w:t>
      </w:r>
    </w:p>
    <w:p w14:paraId="7A7A282E" w14:textId="77777777" w:rsidR="00915B76" w:rsidRPr="00915B76" w:rsidRDefault="00915B76" w:rsidP="00915B76">
      <w:pPr>
        <w:tabs>
          <w:tab w:val="left" w:pos="2127"/>
        </w:tabs>
        <w:spacing w:before="120" w:after="120" w:line="240" w:lineRule="auto"/>
        <w:ind w:left="2127" w:hanging="2127"/>
        <w:jc w:val="both"/>
        <w:rPr>
          <w:rFonts w:ascii="Calibri" w:eastAsia="Times New Roman" w:hAnsi="Calibri" w:cs="Times New Roman"/>
          <w:sz w:val="24"/>
          <w:szCs w:val="24"/>
        </w:rPr>
      </w:pPr>
      <w:r w:rsidRPr="008E58FB">
        <w:rPr>
          <w:rFonts w:ascii="Calibri" w:eastAsia="Times New Roman" w:hAnsi="Calibri" w:cs="Times New Roman"/>
          <w:sz w:val="24"/>
          <w:szCs w:val="24"/>
        </w:rPr>
        <w:t>Коноваленко О.В.</w:t>
      </w:r>
      <w:r w:rsidRPr="008E58FB">
        <w:rPr>
          <w:rFonts w:ascii="Calibri" w:eastAsia="Times New Roman" w:hAnsi="Calibri" w:cs="Times New Roman"/>
          <w:sz w:val="24"/>
          <w:szCs w:val="24"/>
        </w:rPr>
        <w:tab/>
        <w:t>главный архитектор проекта, член Союза архитекторов России;</w:t>
      </w:r>
    </w:p>
    <w:p w14:paraId="3B646C3D" w14:textId="77777777" w:rsidR="00915B76" w:rsidRPr="00F82B44" w:rsidRDefault="00915B76" w:rsidP="00915B76">
      <w:pPr>
        <w:tabs>
          <w:tab w:val="left" w:pos="2127"/>
        </w:tabs>
        <w:spacing w:before="120" w:after="120" w:line="240" w:lineRule="auto"/>
        <w:ind w:left="2127" w:hanging="2127"/>
        <w:jc w:val="both"/>
        <w:rPr>
          <w:rFonts w:ascii="Calibri" w:eastAsia="Times New Roman" w:hAnsi="Calibri" w:cs="Times New Roman"/>
          <w:sz w:val="24"/>
          <w:szCs w:val="24"/>
        </w:rPr>
      </w:pPr>
      <w:r w:rsidRPr="008E58FB">
        <w:rPr>
          <w:rFonts w:ascii="Calibri" w:eastAsia="Times New Roman" w:hAnsi="Calibri" w:cs="Times New Roman"/>
          <w:sz w:val="24"/>
          <w:szCs w:val="24"/>
        </w:rPr>
        <w:t>Хохлачев Р.В.</w:t>
      </w:r>
      <w:r w:rsidRPr="008E58FB">
        <w:rPr>
          <w:rFonts w:ascii="Calibri" w:eastAsia="Times New Roman" w:hAnsi="Calibri" w:cs="Times New Roman"/>
          <w:sz w:val="24"/>
          <w:szCs w:val="24"/>
        </w:rPr>
        <w:tab/>
        <w:t>руководитель группы;</w:t>
      </w:r>
    </w:p>
    <w:p w14:paraId="16993FD9" w14:textId="77777777" w:rsidR="00915B76" w:rsidRPr="008E58FB" w:rsidRDefault="00915B76" w:rsidP="00915B76">
      <w:pPr>
        <w:tabs>
          <w:tab w:val="left" w:pos="2127"/>
        </w:tabs>
        <w:spacing w:before="120" w:after="120" w:line="240" w:lineRule="auto"/>
        <w:ind w:left="2127" w:hanging="2127"/>
        <w:jc w:val="both"/>
        <w:rPr>
          <w:rFonts w:ascii="Calibri" w:eastAsia="Times New Roman" w:hAnsi="Calibri" w:cs="Times New Roman"/>
          <w:sz w:val="24"/>
          <w:szCs w:val="24"/>
        </w:rPr>
      </w:pPr>
      <w:r w:rsidRPr="008E58FB">
        <w:rPr>
          <w:rFonts w:ascii="Calibri" w:eastAsia="Times New Roman" w:hAnsi="Calibri" w:cs="Times New Roman"/>
          <w:sz w:val="24"/>
          <w:szCs w:val="24"/>
        </w:rPr>
        <w:t>Хрипкова А.А.</w:t>
      </w:r>
      <w:r w:rsidRPr="008E58FB">
        <w:rPr>
          <w:rFonts w:ascii="Calibri" w:eastAsia="Times New Roman" w:hAnsi="Calibri" w:cs="Times New Roman"/>
          <w:sz w:val="24"/>
          <w:szCs w:val="24"/>
        </w:rPr>
        <w:tab/>
      </w:r>
      <w:r w:rsidRPr="00825300">
        <w:rPr>
          <w:rFonts w:ascii="Calibri" w:eastAsia="Times New Roman" w:hAnsi="Calibri" w:cs="Times New Roman"/>
          <w:sz w:val="24"/>
          <w:szCs w:val="24"/>
        </w:rPr>
        <w:t>ведущий инженер</w:t>
      </w:r>
      <w:r w:rsidRPr="008E58FB">
        <w:rPr>
          <w:rFonts w:ascii="Calibri" w:eastAsia="Times New Roman" w:hAnsi="Calibri" w:cs="Times New Roman"/>
          <w:sz w:val="24"/>
          <w:szCs w:val="24"/>
        </w:rPr>
        <w:t>;</w:t>
      </w:r>
    </w:p>
    <w:p w14:paraId="4FBA6AD3" w14:textId="77777777" w:rsidR="00522214" w:rsidRPr="000F2FC3" w:rsidRDefault="00522214" w:rsidP="00522214">
      <w:pPr>
        <w:spacing w:before="120" w:after="120" w:line="240" w:lineRule="auto"/>
        <w:ind w:firstLine="709"/>
        <w:jc w:val="both"/>
        <w:rPr>
          <w:rFonts w:ascii="Calibri" w:eastAsia="Times New Roman" w:hAnsi="Calibri" w:cs="Times New Roman"/>
          <w:sz w:val="24"/>
          <w:szCs w:val="24"/>
        </w:rPr>
      </w:pPr>
    </w:p>
    <w:p w14:paraId="3DA0F300" w14:textId="77777777" w:rsidR="00522214" w:rsidRPr="000F2FC3" w:rsidRDefault="00522214" w:rsidP="00522214">
      <w:pPr>
        <w:spacing w:before="120" w:after="120" w:line="240" w:lineRule="auto"/>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br w:type="page"/>
      </w:r>
    </w:p>
    <w:p w14:paraId="62971260" w14:textId="77777777" w:rsidR="001A114F" w:rsidRPr="000F2FC3" w:rsidRDefault="00DC5D6E" w:rsidP="001A114F">
      <w:pPr>
        <w:pStyle w:val="1"/>
        <w:pBdr>
          <w:left w:val="single" w:sz="24" w:space="1" w:color="72A376" w:themeColor="accent1"/>
        </w:pBdr>
        <w:spacing w:before="360" w:after="360"/>
      </w:pPr>
      <w:bookmarkStart w:id="3" w:name="_Toc82104112"/>
      <w:r w:rsidRPr="000F2FC3">
        <w:lastRenderedPageBreak/>
        <w:t xml:space="preserve">Раздел </w:t>
      </w:r>
      <w:r w:rsidR="00F65670" w:rsidRPr="000F2FC3">
        <w:t>1</w:t>
      </w:r>
      <w:r w:rsidRPr="000F2FC3">
        <w:t xml:space="preserve">. </w:t>
      </w:r>
      <w:r w:rsidR="00406FA8" w:rsidRPr="000F2FC3">
        <w:t xml:space="preserve">Сведения о </w:t>
      </w:r>
      <w:r w:rsidR="00F65670" w:rsidRPr="000F2FC3">
        <w:t>видах, назначении, наименованиях, харак</w:t>
      </w:r>
      <w:r w:rsidR="005D5068" w:rsidRPr="000F2FC3">
        <w:t>те</w:t>
      </w:r>
      <w:r w:rsidR="00F65670" w:rsidRPr="000F2FC3">
        <w:t>ристиках и местоположении планируемых для размещения объектов местно</w:t>
      </w:r>
      <w:r w:rsidR="00722CCE" w:rsidRPr="000F2FC3">
        <w:t xml:space="preserve">го значения </w:t>
      </w:r>
      <w:r w:rsidR="00FC48DA" w:rsidRPr="000F2FC3">
        <w:t>МУНИЦИПАЛЬНОГО ОБРАЗОВАНИЯ «ГОРОД МАЙКОП»</w:t>
      </w:r>
      <w:r w:rsidR="001A114F" w:rsidRPr="000F2FC3">
        <w:t>, а также характеристики зон с особыми условиями использования территорий</w:t>
      </w:r>
      <w:bookmarkEnd w:id="3"/>
    </w:p>
    <w:bookmarkEnd w:id="1"/>
    <w:bookmarkEnd w:id="2"/>
    <w:p w14:paraId="58A8E2BC" w14:textId="77777777" w:rsidR="00E7175C" w:rsidRPr="000F2FC3" w:rsidRDefault="00ED6BA5" w:rsidP="00E7175C">
      <w:pPr>
        <w:spacing w:before="120" w:after="120" w:line="240" w:lineRule="auto"/>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Перечень объектов местного значения, размещаемых</w:t>
      </w:r>
      <w:r w:rsidR="00834837" w:rsidRPr="000F2FC3">
        <w:rPr>
          <w:rFonts w:ascii="Calibri" w:eastAsia="Times New Roman" w:hAnsi="Calibri" w:cs="Times New Roman"/>
          <w:sz w:val="24"/>
          <w:szCs w:val="24"/>
        </w:rPr>
        <w:t xml:space="preserve"> в пределах</w:t>
      </w:r>
      <w:r w:rsidR="00FC48DA" w:rsidRPr="000F2FC3">
        <w:rPr>
          <w:rFonts w:ascii="Calibri" w:eastAsia="Times New Roman" w:hAnsi="Calibri" w:cs="Times New Roman"/>
          <w:sz w:val="24"/>
          <w:szCs w:val="24"/>
        </w:rPr>
        <w:t xml:space="preserve"> муниципального образования «Город Майкоп»</w:t>
      </w:r>
      <w:r w:rsidR="00D938C7" w:rsidRPr="000F2FC3">
        <w:rPr>
          <w:rFonts w:ascii="Calibri" w:eastAsia="Times New Roman" w:hAnsi="Calibri" w:cs="Times New Roman"/>
          <w:sz w:val="24"/>
          <w:szCs w:val="24"/>
        </w:rPr>
        <w:t>,</w:t>
      </w:r>
      <w:r w:rsidRPr="000F2FC3">
        <w:rPr>
          <w:rFonts w:ascii="Calibri" w:eastAsia="Times New Roman" w:hAnsi="Calibri" w:cs="Times New Roman"/>
          <w:sz w:val="24"/>
          <w:szCs w:val="24"/>
        </w:rPr>
        <w:t xml:space="preserve"> сформирован на основании материалов по обоснованию </w:t>
      </w:r>
      <w:r w:rsidR="00D938C7" w:rsidRPr="000F2FC3">
        <w:rPr>
          <w:rFonts w:ascii="Calibri" w:eastAsia="Times New Roman" w:hAnsi="Calibri" w:cs="Times New Roman"/>
          <w:sz w:val="24"/>
          <w:szCs w:val="24"/>
        </w:rPr>
        <w:t>Г</w:t>
      </w:r>
      <w:r w:rsidRPr="000F2FC3">
        <w:rPr>
          <w:rFonts w:ascii="Calibri" w:eastAsia="Times New Roman" w:hAnsi="Calibri" w:cs="Times New Roman"/>
          <w:sz w:val="24"/>
          <w:szCs w:val="24"/>
        </w:rPr>
        <w:t>енерального плана, утверждённых проектов планировки</w:t>
      </w:r>
      <w:r w:rsidR="00BE68CD" w:rsidRPr="000F2FC3">
        <w:rPr>
          <w:rFonts w:ascii="Calibri" w:eastAsia="Times New Roman" w:hAnsi="Calibri" w:cs="Times New Roman"/>
          <w:sz w:val="24"/>
          <w:szCs w:val="24"/>
        </w:rPr>
        <w:t>, действующих муниципальных программ</w:t>
      </w:r>
      <w:r w:rsidR="005336D3" w:rsidRPr="000F2FC3">
        <w:rPr>
          <w:rFonts w:ascii="Calibri" w:eastAsia="Times New Roman" w:hAnsi="Calibri" w:cs="Times New Roman"/>
          <w:sz w:val="24"/>
          <w:szCs w:val="24"/>
        </w:rPr>
        <w:t xml:space="preserve">, программ </w:t>
      </w:r>
      <w:r w:rsidR="00E7175C" w:rsidRPr="000F2FC3">
        <w:rPr>
          <w:rFonts w:ascii="Calibri" w:eastAsia="Times New Roman" w:hAnsi="Calibri" w:cs="Times New Roman"/>
          <w:sz w:val="24"/>
          <w:szCs w:val="24"/>
        </w:rPr>
        <w:t>комплексного развития систем коммунальной инфраструктуры городского округа, инвестиционных программ субъектов естественных монополий, организаций коммунального комплекса.</w:t>
      </w:r>
    </w:p>
    <w:p w14:paraId="620F3BC8" w14:textId="77777777" w:rsidR="00813246" w:rsidRPr="00813246" w:rsidRDefault="00813246" w:rsidP="002978DF">
      <w:pPr>
        <w:spacing w:before="120" w:after="120" w:line="240" w:lineRule="auto"/>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Сведения о характеристиках зон с особыми условиями использования территорий</w:t>
      </w:r>
      <w:r w:rsidR="002978DF" w:rsidRPr="000F2FC3">
        <w:rPr>
          <w:rFonts w:ascii="Calibri" w:eastAsia="Times New Roman" w:hAnsi="Calibri" w:cs="Times New Roman"/>
          <w:sz w:val="24"/>
          <w:szCs w:val="24"/>
        </w:rPr>
        <w:t xml:space="preserve"> в случае, если установление таких зон требуется в соответствии с законодательством (разрешенные виды использования земельных участков в границах зоны, запрещенные виды использования земельных участков в границах зоны),</w:t>
      </w:r>
      <w:r w:rsidRPr="000F2FC3">
        <w:rPr>
          <w:rFonts w:ascii="Calibri" w:eastAsia="Times New Roman" w:hAnsi="Calibri" w:cs="Times New Roman"/>
          <w:sz w:val="24"/>
          <w:szCs w:val="24"/>
        </w:rPr>
        <w:t xml:space="preserve"> приведены </w:t>
      </w:r>
      <w:proofErr w:type="gramStart"/>
      <w:r w:rsidRPr="000F2FC3">
        <w:rPr>
          <w:rFonts w:ascii="Calibri" w:eastAsia="Times New Roman" w:hAnsi="Calibri" w:cs="Times New Roman"/>
          <w:sz w:val="24"/>
          <w:szCs w:val="24"/>
        </w:rPr>
        <w:t>в  виде</w:t>
      </w:r>
      <w:proofErr w:type="gramEnd"/>
      <w:r w:rsidRPr="000F2FC3">
        <w:rPr>
          <w:rFonts w:ascii="Calibri" w:eastAsia="Times New Roman" w:hAnsi="Calibri" w:cs="Times New Roman"/>
          <w:sz w:val="24"/>
          <w:szCs w:val="24"/>
        </w:rPr>
        <w:t xml:space="preserve"> отсылочных норм на нормативные правовые акты регулирующие вопросы установления тех или иных зон с особыми условиями использования территории. </w:t>
      </w:r>
      <w:r w:rsidR="002978DF" w:rsidRPr="000F2FC3">
        <w:rPr>
          <w:rFonts w:ascii="Calibri" w:eastAsia="Times New Roman" w:hAnsi="Calibri" w:cs="Times New Roman"/>
          <w:sz w:val="24"/>
          <w:szCs w:val="24"/>
        </w:rPr>
        <w:t>Радиус зоны от границ земельного участка</w:t>
      </w:r>
      <w:r w:rsidR="00685987" w:rsidRPr="000F2FC3">
        <w:rPr>
          <w:rFonts w:ascii="Calibri" w:eastAsia="Times New Roman" w:hAnsi="Calibri" w:cs="Times New Roman"/>
          <w:sz w:val="24"/>
          <w:szCs w:val="24"/>
        </w:rPr>
        <w:t xml:space="preserve"> и её площадь</w:t>
      </w:r>
      <w:r w:rsidR="002978DF" w:rsidRPr="000F2FC3">
        <w:rPr>
          <w:rFonts w:ascii="Calibri" w:eastAsia="Times New Roman" w:hAnsi="Calibri" w:cs="Times New Roman"/>
          <w:sz w:val="24"/>
          <w:szCs w:val="24"/>
        </w:rPr>
        <w:t xml:space="preserve"> привед</w:t>
      </w:r>
      <w:r w:rsidR="00685987" w:rsidRPr="000F2FC3">
        <w:rPr>
          <w:rFonts w:ascii="Calibri" w:eastAsia="Times New Roman" w:hAnsi="Calibri" w:cs="Times New Roman"/>
          <w:sz w:val="24"/>
          <w:szCs w:val="24"/>
        </w:rPr>
        <w:t>ены</w:t>
      </w:r>
      <w:r w:rsidR="002978DF" w:rsidRPr="000F2FC3">
        <w:rPr>
          <w:rFonts w:ascii="Calibri" w:eastAsia="Times New Roman" w:hAnsi="Calibri" w:cs="Times New Roman"/>
          <w:sz w:val="24"/>
          <w:szCs w:val="24"/>
        </w:rPr>
        <w:t xml:space="preserve"> в таблиц</w:t>
      </w:r>
      <w:r w:rsidR="00FC48DA" w:rsidRPr="000F2FC3">
        <w:rPr>
          <w:rFonts w:ascii="Calibri" w:eastAsia="Times New Roman" w:hAnsi="Calibri" w:cs="Times New Roman"/>
          <w:sz w:val="24"/>
          <w:szCs w:val="24"/>
        </w:rPr>
        <w:t>е</w:t>
      </w:r>
      <w:r w:rsidR="002978DF" w:rsidRPr="000F2FC3">
        <w:rPr>
          <w:rFonts w:ascii="Calibri" w:eastAsia="Times New Roman" w:hAnsi="Calibri" w:cs="Times New Roman"/>
          <w:sz w:val="24"/>
          <w:szCs w:val="24"/>
        </w:rPr>
        <w:t xml:space="preserve"> 1.1.</w:t>
      </w:r>
      <w:r w:rsidR="006B37A6" w:rsidRPr="000F2FC3">
        <w:rPr>
          <w:rFonts w:ascii="Calibri" w:eastAsia="Times New Roman" w:hAnsi="Calibri" w:cs="Times New Roman"/>
          <w:sz w:val="24"/>
          <w:szCs w:val="24"/>
        </w:rPr>
        <w:t>-1.5.</w:t>
      </w:r>
      <w:r w:rsidR="002978DF" w:rsidRPr="000F2FC3">
        <w:rPr>
          <w:rFonts w:ascii="Calibri" w:eastAsia="Times New Roman" w:hAnsi="Calibri" w:cs="Times New Roman"/>
          <w:sz w:val="24"/>
          <w:szCs w:val="24"/>
        </w:rPr>
        <w:t xml:space="preserve"> в случаях, если имеющиеся данные по характеристикам объекта позволяют однозначно судить о величине такого радиуса</w:t>
      </w:r>
      <w:r w:rsidR="00685987" w:rsidRPr="000F2FC3">
        <w:rPr>
          <w:rFonts w:ascii="Calibri" w:eastAsia="Times New Roman" w:hAnsi="Calibri" w:cs="Times New Roman"/>
          <w:sz w:val="24"/>
          <w:szCs w:val="24"/>
        </w:rPr>
        <w:t xml:space="preserve"> и п</w:t>
      </w:r>
      <w:r w:rsidR="00E7175C" w:rsidRPr="000F2FC3">
        <w:rPr>
          <w:rFonts w:ascii="Calibri" w:eastAsia="Times New Roman" w:hAnsi="Calibri" w:cs="Times New Roman"/>
          <w:sz w:val="24"/>
          <w:szCs w:val="24"/>
        </w:rPr>
        <w:t>л</w:t>
      </w:r>
      <w:r w:rsidR="00685987" w:rsidRPr="000F2FC3">
        <w:rPr>
          <w:rFonts w:ascii="Calibri" w:eastAsia="Times New Roman" w:hAnsi="Calibri" w:cs="Times New Roman"/>
          <w:sz w:val="24"/>
          <w:szCs w:val="24"/>
        </w:rPr>
        <w:t>ощади</w:t>
      </w:r>
      <w:r w:rsidR="002978DF" w:rsidRPr="000F2FC3">
        <w:rPr>
          <w:rFonts w:ascii="Calibri" w:eastAsia="Times New Roman" w:hAnsi="Calibri" w:cs="Times New Roman"/>
          <w:sz w:val="24"/>
          <w:szCs w:val="24"/>
        </w:rPr>
        <w:t>.</w:t>
      </w:r>
    </w:p>
    <w:p w14:paraId="7D7560A9" w14:textId="77777777" w:rsidR="00813246" w:rsidRPr="00813246" w:rsidRDefault="00813246" w:rsidP="00813246">
      <w:pPr>
        <w:spacing w:before="120" w:after="120" w:line="240" w:lineRule="auto"/>
        <w:ind w:firstLine="709"/>
        <w:jc w:val="both"/>
        <w:rPr>
          <w:rFonts w:ascii="Calibri" w:eastAsia="Times New Roman" w:hAnsi="Calibri" w:cs="Times New Roman"/>
          <w:sz w:val="24"/>
          <w:szCs w:val="24"/>
        </w:rPr>
      </w:pPr>
    </w:p>
    <w:p w14:paraId="1B0A4103" w14:textId="77777777" w:rsidR="00813246" w:rsidRPr="00813246" w:rsidRDefault="00813246" w:rsidP="00813246">
      <w:pPr>
        <w:spacing w:before="120" w:after="120" w:line="240" w:lineRule="auto"/>
        <w:ind w:firstLine="709"/>
        <w:jc w:val="both"/>
        <w:rPr>
          <w:rFonts w:ascii="Calibri" w:eastAsia="Times New Roman" w:hAnsi="Calibri" w:cs="Times New Roman"/>
          <w:sz w:val="24"/>
          <w:szCs w:val="24"/>
        </w:rPr>
      </w:pPr>
    </w:p>
    <w:p w14:paraId="736CCF40" w14:textId="77777777" w:rsidR="00813246" w:rsidRPr="00813246" w:rsidRDefault="00813246" w:rsidP="00813246">
      <w:pPr>
        <w:spacing w:before="120" w:after="120" w:line="240" w:lineRule="auto"/>
        <w:ind w:firstLine="709"/>
        <w:jc w:val="both"/>
        <w:rPr>
          <w:rFonts w:ascii="Calibri" w:eastAsia="Times New Roman" w:hAnsi="Calibri" w:cs="Times New Roman"/>
          <w:sz w:val="24"/>
          <w:szCs w:val="24"/>
        </w:rPr>
        <w:sectPr w:rsidR="00813246" w:rsidRPr="00813246" w:rsidSect="00813246">
          <w:pgSz w:w="11906" w:h="16838"/>
          <w:pgMar w:top="1276" w:right="850" w:bottom="1276" w:left="1418" w:header="708" w:footer="361" w:gutter="0"/>
          <w:cols w:space="708"/>
          <w:docGrid w:linePitch="360"/>
        </w:sectPr>
      </w:pPr>
    </w:p>
    <w:p w14:paraId="3057CF2D" w14:textId="54F776D1" w:rsidR="001B569C" w:rsidRDefault="001B569C" w:rsidP="001B569C">
      <w:pPr>
        <w:keepNext/>
        <w:keepLines/>
        <w:spacing w:after="0"/>
        <w:jc w:val="right"/>
        <w:outlineLvl w:val="2"/>
        <w:rPr>
          <w:rFonts w:ascii="Calibri" w:eastAsia="Calibri" w:hAnsi="Calibri" w:cs="Calibri"/>
          <w:b/>
          <w:i/>
          <w:sz w:val="22"/>
          <w:szCs w:val="22"/>
          <w:lang w:eastAsia="ru-RU"/>
        </w:rPr>
      </w:pPr>
      <w:bookmarkStart w:id="4" w:name="_Toc82104113"/>
      <w:r w:rsidRPr="005C1399">
        <w:rPr>
          <w:rFonts w:ascii="Calibri" w:eastAsia="Calibri" w:hAnsi="Calibri" w:cs="Calibri"/>
          <w:b/>
          <w:bCs/>
          <w:i/>
          <w:color w:val="4F81BD"/>
          <w:sz w:val="22"/>
          <w:szCs w:val="22"/>
          <w:lang w:eastAsia="ru-RU"/>
        </w:rPr>
        <w:lastRenderedPageBreak/>
        <w:t>1.</w:t>
      </w:r>
      <w:r>
        <w:rPr>
          <w:rFonts w:ascii="Calibri" w:eastAsia="Calibri" w:hAnsi="Calibri" w:cs="Calibri"/>
          <w:b/>
          <w:bCs/>
          <w:i/>
          <w:color w:val="4F81BD"/>
          <w:sz w:val="22"/>
          <w:szCs w:val="22"/>
          <w:lang w:eastAsia="ru-RU"/>
        </w:rPr>
        <w:t>1</w:t>
      </w:r>
      <w:r w:rsidRPr="005C1399">
        <w:rPr>
          <w:rFonts w:ascii="Calibri" w:eastAsia="Calibri" w:hAnsi="Calibri" w:cs="Calibri"/>
          <w:b/>
          <w:bCs/>
          <w:i/>
          <w:color w:val="4F81BD"/>
          <w:sz w:val="22"/>
          <w:szCs w:val="22"/>
          <w:lang w:eastAsia="ru-RU"/>
        </w:rPr>
        <w:t xml:space="preserve">. </w:t>
      </w:r>
      <w:r>
        <w:rPr>
          <w:rFonts w:ascii="Calibri" w:eastAsia="Calibri" w:hAnsi="Calibri" w:cs="Calibri"/>
          <w:b/>
          <w:bCs/>
          <w:i/>
          <w:color w:val="4F81BD"/>
          <w:sz w:val="22"/>
          <w:szCs w:val="22"/>
          <w:lang w:eastAsia="ru-RU"/>
        </w:rPr>
        <w:t>Планируемые</w:t>
      </w:r>
      <w:r w:rsidRPr="005D5068">
        <w:rPr>
          <w:rFonts w:ascii="Calibri" w:eastAsia="Calibri" w:hAnsi="Calibri" w:cs="Calibri"/>
          <w:b/>
          <w:bCs/>
          <w:i/>
          <w:color w:val="4F81BD"/>
          <w:sz w:val="22"/>
          <w:szCs w:val="22"/>
          <w:lang w:eastAsia="ru-RU"/>
        </w:rPr>
        <w:t xml:space="preserve"> для размещения на территории </w:t>
      </w:r>
      <w:r>
        <w:rPr>
          <w:rFonts w:ascii="Calibri" w:eastAsia="Calibri" w:hAnsi="Calibri" w:cs="Calibri"/>
          <w:b/>
          <w:bCs/>
          <w:i/>
          <w:color w:val="4F81BD"/>
          <w:sz w:val="22"/>
          <w:szCs w:val="22"/>
          <w:lang w:eastAsia="ru-RU"/>
        </w:rPr>
        <w:t xml:space="preserve">муниципального образования «Город Майкоп» </w:t>
      </w:r>
      <w:r w:rsidRPr="005D5068">
        <w:rPr>
          <w:rFonts w:ascii="Calibri" w:eastAsia="Calibri" w:hAnsi="Calibri" w:cs="Calibri"/>
          <w:b/>
          <w:bCs/>
          <w:i/>
          <w:color w:val="4F81BD"/>
          <w:sz w:val="22"/>
          <w:szCs w:val="22"/>
          <w:lang w:eastAsia="ru-RU"/>
        </w:rPr>
        <w:t>объект</w:t>
      </w:r>
      <w:r>
        <w:rPr>
          <w:rFonts w:ascii="Calibri" w:eastAsia="Calibri" w:hAnsi="Calibri" w:cs="Calibri"/>
          <w:b/>
          <w:bCs/>
          <w:i/>
          <w:color w:val="4F81BD"/>
          <w:sz w:val="22"/>
          <w:szCs w:val="22"/>
          <w:lang w:eastAsia="ru-RU"/>
        </w:rPr>
        <w:t>ы</w:t>
      </w:r>
      <w:r w:rsidRPr="005D5068">
        <w:rPr>
          <w:rFonts w:ascii="Calibri" w:eastAsia="Calibri" w:hAnsi="Calibri" w:cs="Calibri"/>
          <w:b/>
          <w:bCs/>
          <w:i/>
          <w:color w:val="4F81BD"/>
          <w:sz w:val="22"/>
          <w:szCs w:val="22"/>
          <w:lang w:eastAsia="ru-RU"/>
        </w:rPr>
        <w:t xml:space="preserve"> местного значения в сфере </w:t>
      </w:r>
      <w:proofErr w:type="gramStart"/>
      <w:r w:rsidRPr="00D56264">
        <w:rPr>
          <w:rFonts w:ascii="Calibri" w:eastAsia="Calibri" w:hAnsi="Calibri" w:cs="Calibri"/>
          <w:b/>
          <w:bCs/>
          <w:i/>
          <w:color w:val="0070C0"/>
          <w:sz w:val="22"/>
          <w:szCs w:val="22"/>
          <w:lang w:eastAsia="ru-RU"/>
        </w:rPr>
        <w:t>водоотведения,  газоснабжения</w:t>
      </w:r>
      <w:proofErr w:type="gramEnd"/>
      <w:r w:rsidRPr="00D56264">
        <w:rPr>
          <w:rFonts w:ascii="Calibri" w:eastAsia="Calibri" w:hAnsi="Calibri" w:cs="Calibri"/>
          <w:b/>
          <w:bCs/>
          <w:i/>
          <w:color w:val="0070C0"/>
          <w:sz w:val="22"/>
          <w:szCs w:val="22"/>
          <w:lang w:eastAsia="ru-RU"/>
        </w:rPr>
        <w:t>, теплоснабжения, дождевой канализации</w:t>
      </w:r>
      <w:bookmarkEnd w:id="4"/>
      <w:r w:rsidRPr="00D56264">
        <w:rPr>
          <w:rFonts w:ascii="Calibri" w:eastAsia="Calibri" w:hAnsi="Calibri" w:cs="Calibri"/>
          <w:b/>
          <w:bCs/>
          <w:i/>
          <w:color w:val="0070C0"/>
          <w:sz w:val="22"/>
          <w:szCs w:val="22"/>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1"/>
        <w:gridCol w:w="1934"/>
        <w:gridCol w:w="1903"/>
        <w:gridCol w:w="1671"/>
        <w:gridCol w:w="1381"/>
        <w:gridCol w:w="2811"/>
        <w:gridCol w:w="3272"/>
      </w:tblGrid>
      <w:tr w:rsidR="00005C1C" w:rsidRPr="00005C1C" w14:paraId="4306FD13" w14:textId="77777777" w:rsidTr="00283CF2">
        <w:trPr>
          <w:cantSplit/>
          <w:tblHeader/>
          <w:jc w:val="center"/>
        </w:trPr>
        <w:tc>
          <w:tcPr>
            <w:tcW w:w="528" w:type="pct"/>
            <w:tcBorders>
              <w:top w:val="single" w:sz="4" w:space="0" w:color="auto"/>
              <w:left w:val="single" w:sz="4" w:space="0" w:color="auto"/>
              <w:bottom w:val="single" w:sz="4" w:space="0" w:color="auto"/>
              <w:right w:val="single" w:sz="4" w:space="0" w:color="auto"/>
            </w:tcBorders>
          </w:tcPr>
          <w:p w14:paraId="33B3ADD1"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Calibri" w:hAnsi="Calibri" w:cs="Arial"/>
                <w:b/>
                <w:sz w:val="16"/>
                <w:szCs w:val="16"/>
                <w:lang w:eastAsia="ru-RU"/>
              </w:rPr>
              <w:t>Назначение</w:t>
            </w:r>
          </w:p>
          <w:p w14:paraId="0F1FF4CF"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Calibri" w:hAnsi="Calibri" w:cs="Arial"/>
                <w:b/>
                <w:sz w:val="16"/>
                <w:szCs w:val="16"/>
                <w:lang w:eastAsia="ru-RU"/>
              </w:rPr>
              <w:t>объекта</w:t>
            </w:r>
          </w:p>
        </w:tc>
        <w:tc>
          <w:tcPr>
            <w:tcW w:w="667" w:type="pct"/>
            <w:tcBorders>
              <w:top w:val="single" w:sz="4" w:space="0" w:color="auto"/>
              <w:left w:val="single" w:sz="4" w:space="0" w:color="auto"/>
              <w:bottom w:val="single" w:sz="4" w:space="0" w:color="auto"/>
              <w:right w:val="single" w:sz="4" w:space="0" w:color="auto"/>
            </w:tcBorders>
          </w:tcPr>
          <w:p w14:paraId="57FF606C"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Calibri" w:hAnsi="Calibri" w:cs="Arial"/>
                <w:b/>
                <w:sz w:val="16"/>
                <w:szCs w:val="16"/>
                <w:lang w:eastAsia="ru-RU"/>
              </w:rPr>
              <w:t>Наименование</w:t>
            </w:r>
          </w:p>
          <w:p w14:paraId="7B22E40D"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Calibri" w:hAnsi="Calibri" w:cs="Arial"/>
                <w:b/>
                <w:sz w:val="16"/>
                <w:szCs w:val="16"/>
                <w:lang w:eastAsia="ru-RU"/>
              </w:rPr>
              <w:t>планируемого объекта</w:t>
            </w:r>
          </w:p>
        </w:tc>
        <w:tc>
          <w:tcPr>
            <w:tcW w:w="656" w:type="pct"/>
            <w:tcBorders>
              <w:top w:val="single" w:sz="4" w:space="0" w:color="auto"/>
              <w:left w:val="single" w:sz="4" w:space="0" w:color="auto"/>
              <w:bottom w:val="single" w:sz="4" w:space="0" w:color="auto"/>
              <w:right w:val="single" w:sz="4" w:space="0" w:color="auto"/>
            </w:tcBorders>
          </w:tcPr>
          <w:p w14:paraId="0493B83E"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Calibri" w:hAnsi="Calibri" w:cs="Arial"/>
                <w:b/>
                <w:sz w:val="16"/>
                <w:szCs w:val="16"/>
                <w:lang w:eastAsia="ru-RU"/>
              </w:rPr>
              <w:t>Основные</w:t>
            </w:r>
          </w:p>
          <w:p w14:paraId="320FDD32"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Calibri" w:hAnsi="Calibri" w:cs="Arial"/>
                <w:b/>
                <w:sz w:val="16"/>
                <w:szCs w:val="16"/>
                <w:lang w:eastAsia="ru-RU"/>
              </w:rPr>
              <w:t>характеристики объекта</w:t>
            </w:r>
          </w:p>
        </w:tc>
        <w:tc>
          <w:tcPr>
            <w:tcW w:w="576" w:type="pct"/>
            <w:tcBorders>
              <w:top w:val="single" w:sz="4" w:space="0" w:color="auto"/>
              <w:left w:val="single" w:sz="4" w:space="0" w:color="auto"/>
              <w:bottom w:val="single" w:sz="4" w:space="0" w:color="auto"/>
              <w:right w:val="single" w:sz="4" w:space="0" w:color="auto"/>
            </w:tcBorders>
          </w:tcPr>
          <w:p w14:paraId="25A58342"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Calibri" w:hAnsi="Calibri" w:cs="Arial"/>
                <w:b/>
                <w:sz w:val="16"/>
                <w:szCs w:val="16"/>
                <w:lang w:eastAsia="ru-RU"/>
              </w:rPr>
              <w:t>Местоположение</w:t>
            </w:r>
          </w:p>
        </w:tc>
        <w:tc>
          <w:tcPr>
            <w:tcW w:w="476" w:type="pct"/>
            <w:tcBorders>
              <w:top w:val="single" w:sz="4" w:space="0" w:color="auto"/>
              <w:left w:val="single" w:sz="4" w:space="0" w:color="auto"/>
              <w:bottom w:val="single" w:sz="4" w:space="0" w:color="auto"/>
              <w:right w:val="single" w:sz="4" w:space="0" w:color="auto"/>
            </w:tcBorders>
          </w:tcPr>
          <w:p w14:paraId="59A94860"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Times New Roman" w:hAnsi="Calibri" w:cs="Calibri"/>
                <w:b/>
                <w:sz w:val="16"/>
                <w:szCs w:val="16"/>
                <w:lang w:eastAsia="ru-RU"/>
              </w:rPr>
              <w:t>Очередность строительства</w:t>
            </w:r>
          </w:p>
        </w:tc>
        <w:tc>
          <w:tcPr>
            <w:tcW w:w="969" w:type="pct"/>
            <w:tcBorders>
              <w:top w:val="single" w:sz="4" w:space="0" w:color="auto"/>
              <w:left w:val="single" w:sz="4" w:space="0" w:color="auto"/>
              <w:bottom w:val="single" w:sz="4" w:space="0" w:color="auto"/>
              <w:right w:val="single" w:sz="4" w:space="0" w:color="auto"/>
            </w:tcBorders>
          </w:tcPr>
          <w:p w14:paraId="4E4A7D11"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Calibri" w:hAnsi="Calibri" w:cs="Arial"/>
                <w:b/>
                <w:sz w:val="16"/>
                <w:szCs w:val="16"/>
                <w:lang w:eastAsia="ru-RU"/>
              </w:rPr>
              <w:t>Характеристики зон с особыми условиями использования территории</w:t>
            </w:r>
          </w:p>
        </w:tc>
        <w:tc>
          <w:tcPr>
            <w:tcW w:w="1128" w:type="pct"/>
            <w:tcBorders>
              <w:top w:val="single" w:sz="4" w:space="0" w:color="auto"/>
              <w:left w:val="single" w:sz="4" w:space="0" w:color="auto"/>
              <w:bottom w:val="single" w:sz="4" w:space="0" w:color="auto"/>
              <w:right w:val="single" w:sz="4" w:space="0" w:color="auto"/>
            </w:tcBorders>
          </w:tcPr>
          <w:p w14:paraId="1AACC820"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Calibri" w:hAnsi="Calibri" w:cs="Arial"/>
                <w:b/>
                <w:sz w:val="16"/>
                <w:szCs w:val="16"/>
                <w:lang w:eastAsia="ru-RU"/>
              </w:rPr>
              <w:t>Обоснование выбранного варианта размещения объектов местного значения.</w:t>
            </w:r>
          </w:p>
          <w:p w14:paraId="71862A05" w14:textId="77777777" w:rsidR="00913503" w:rsidRPr="00005C1C" w:rsidRDefault="00913503" w:rsidP="00913503">
            <w:pPr>
              <w:suppressAutoHyphens/>
              <w:spacing w:before="0" w:after="0" w:line="240" w:lineRule="auto"/>
              <w:contextualSpacing/>
              <w:jc w:val="center"/>
              <w:rPr>
                <w:rFonts w:ascii="Calibri" w:eastAsia="Calibri" w:hAnsi="Calibri" w:cs="Arial"/>
                <w:b/>
                <w:sz w:val="16"/>
                <w:szCs w:val="16"/>
                <w:lang w:eastAsia="ru-RU"/>
              </w:rPr>
            </w:pPr>
            <w:r w:rsidRPr="00005C1C">
              <w:rPr>
                <w:rFonts w:ascii="Calibri" w:eastAsia="Calibri" w:hAnsi="Calibri" w:cs="Arial"/>
                <w:b/>
                <w:sz w:val="16"/>
                <w:szCs w:val="16"/>
                <w:lang w:eastAsia="ru-RU"/>
              </w:rPr>
              <w:t>Основание для включения в перечень</w:t>
            </w:r>
          </w:p>
        </w:tc>
      </w:tr>
      <w:tr w:rsidR="00005C1C" w:rsidRPr="00005C1C" w14:paraId="2E49B046" w14:textId="77777777" w:rsidTr="00283CF2">
        <w:trPr>
          <w:cantSplit/>
          <w:trHeight w:val="330"/>
          <w:jc w:val="center"/>
        </w:trPr>
        <w:tc>
          <w:tcPr>
            <w:tcW w:w="528" w:type="pct"/>
            <w:vMerge w:val="restart"/>
          </w:tcPr>
          <w:p w14:paraId="31EE4E17" w14:textId="77777777" w:rsidR="00913503" w:rsidRPr="00005C1C" w:rsidRDefault="00913503" w:rsidP="00913503">
            <w:pPr>
              <w:suppressAutoHyphens/>
              <w:spacing w:before="0" w:after="0" w:line="240" w:lineRule="auto"/>
              <w:contextualSpacing/>
              <w:rPr>
                <w:rFonts w:ascii="Calibri" w:eastAsia="Calibri" w:hAnsi="Calibri" w:cs="Arial"/>
                <w:sz w:val="16"/>
                <w:szCs w:val="16"/>
                <w:highlight w:val="yellow"/>
                <w:lang w:eastAsia="ru-RU"/>
              </w:rPr>
            </w:pPr>
            <w:r w:rsidRPr="00005C1C">
              <w:rPr>
                <w:rFonts w:ascii="Calibri" w:eastAsia="Calibri" w:hAnsi="Calibri" w:cs="Arial"/>
                <w:sz w:val="16"/>
                <w:szCs w:val="16"/>
                <w:lang w:eastAsia="ru-RU"/>
              </w:rPr>
              <w:t>организация в границах муниципального образования теплоснабжения населения</w:t>
            </w:r>
          </w:p>
        </w:tc>
        <w:tc>
          <w:tcPr>
            <w:tcW w:w="667" w:type="pct"/>
            <w:vAlign w:val="center"/>
          </w:tcPr>
          <w:p w14:paraId="1E369AA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2FD6D6E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МРН №2,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5FFF092C" w14:textId="579D1AD3"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 </w:t>
            </w:r>
            <w:r w:rsidR="0097424D" w:rsidRPr="00005C1C">
              <w:rPr>
                <w:rFonts w:ascii="Calibri" w:eastAsia="Calibri" w:hAnsi="Calibri" w:cs="Arial"/>
                <w:sz w:val="16"/>
                <w:szCs w:val="16"/>
                <w:lang w:eastAsia="ru-RU"/>
              </w:rPr>
              <w:t>Муниципальное образование «Город Майкоп»</w:t>
            </w:r>
            <w:r w:rsidRPr="00005C1C">
              <w:rPr>
                <w:rFonts w:ascii="Calibri" w:eastAsia="Calibri" w:hAnsi="Calibri" w:cs="Arial"/>
                <w:sz w:val="16"/>
                <w:szCs w:val="16"/>
                <w:lang w:eastAsia="ru-RU"/>
              </w:rPr>
              <w:t xml:space="preserve">, г. Майкоп, Депутатская, 8б </w:t>
            </w:r>
          </w:p>
        </w:tc>
        <w:tc>
          <w:tcPr>
            <w:tcW w:w="476" w:type="pct"/>
            <w:vAlign w:val="center"/>
          </w:tcPr>
          <w:p w14:paraId="560FD219"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37FBDF4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54B06FBE" w14:textId="2EA03633" w:rsidR="00FF6CE6" w:rsidRPr="00005C1C" w:rsidRDefault="00FF6CE6"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Схема теплоснабжения муниципального образования «Город Майкоп» до 2028 года, утвержденная постановлением</w:t>
            </w:r>
            <w:r w:rsidR="00996CF1" w:rsidRPr="00005C1C">
              <w:rPr>
                <w:rFonts w:ascii="Calibri" w:eastAsia="Calibri" w:hAnsi="Calibri" w:cs="Arial"/>
                <w:sz w:val="16"/>
                <w:szCs w:val="16"/>
                <w:lang w:eastAsia="ru-RU"/>
              </w:rPr>
              <w:t xml:space="preserve"> Администрации </w:t>
            </w:r>
            <w:r w:rsidRPr="00005C1C">
              <w:rPr>
                <w:rFonts w:ascii="Calibri" w:eastAsia="Calibri" w:hAnsi="Calibri" w:cs="Arial"/>
                <w:sz w:val="16"/>
                <w:szCs w:val="16"/>
                <w:lang w:eastAsia="ru-RU"/>
              </w:rPr>
              <w:t xml:space="preserve">муниципального образования «Город Майкоп» от 26.06.2014г. №433. </w:t>
            </w:r>
          </w:p>
          <w:p w14:paraId="0FBBAF88" w14:textId="0781ECC7" w:rsidR="00913503" w:rsidRPr="00005C1C" w:rsidRDefault="00FF6CE6"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Проектные решения в части внесения изменений в генеральный план </w:t>
            </w:r>
            <w:r w:rsidR="006B7D0B" w:rsidRPr="00005C1C">
              <w:rPr>
                <w:rFonts w:ascii="Calibri" w:eastAsia="Calibri" w:hAnsi="Calibri" w:cs="Arial"/>
                <w:sz w:val="16"/>
                <w:szCs w:val="16"/>
                <w:lang w:eastAsia="ru-RU"/>
              </w:rPr>
              <w:t xml:space="preserve">муниципального образования </w:t>
            </w:r>
            <w:r w:rsidR="0097424D" w:rsidRPr="00005C1C">
              <w:rPr>
                <w:rFonts w:ascii="Calibri" w:eastAsia="Calibri" w:hAnsi="Calibri" w:cs="Arial"/>
                <w:sz w:val="16"/>
                <w:szCs w:val="16"/>
                <w:lang w:eastAsia="ru-RU"/>
              </w:rPr>
              <w:t>«Город Майкоп»</w:t>
            </w:r>
            <w:r w:rsidRPr="00005C1C">
              <w:rPr>
                <w:rFonts w:ascii="Calibri" w:eastAsia="Calibri" w:hAnsi="Calibri" w:cs="Arial"/>
                <w:sz w:val="16"/>
                <w:szCs w:val="16"/>
                <w:lang w:eastAsia="ru-RU"/>
              </w:rPr>
              <w:t>.</w:t>
            </w:r>
          </w:p>
        </w:tc>
      </w:tr>
      <w:tr w:rsidR="00005C1C" w:rsidRPr="00005C1C" w14:paraId="14695D2B" w14:textId="77777777" w:rsidTr="00283CF2">
        <w:trPr>
          <w:cantSplit/>
          <w:trHeight w:val="330"/>
          <w:jc w:val="center"/>
        </w:trPr>
        <w:tc>
          <w:tcPr>
            <w:tcW w:w="528" w:type="pct"/>
            <w:vMerge/>
          </w:tcPr>
          <w:p w14:paraId="5BFC4C4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9078B1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316F29B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СШ №10,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10A08589" w14:textId="0238F31B"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Курганная, 644 </w:t>
            </w:r>
          </w:p>
        </w:tc>
        <w:tc>
          <w:tcPr>
            <w:tcW w:w="476" w:type="pct"/>
            <w:vAlign w:val="center"/>
          </w:tcPr>
          <w:p w14:paraId="792F9EC0"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32EA1E9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5AA55868" w14:textId="7B1D8833"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постановлением </w:t>
            </w:r>
            <w:r w:rsidR="00996CF1" w:rsidRPr="00005C1C">
              <w:rPr>
                <w:rFonts w:ascii="Calibri" w:eastAsia="Calibri" w:hAnsi="Calibri" w:cs="Arial"/>
                <w:sz w:val="16"/>
                <w:szCs w:val="16"/>
                <w:lang w:eastAsia="ru-RU"/>
              </w:rPr>
              <w:t xml:space="preserve">Администрации </w:t>
            </w:r>
            <w:r w:rsidRPr="00005C1C">
              <w:rPr>
                <w:rFonts w:ascii="Calibri" w:eastAsia="Calibri" w:hAnsi="Calibri" w:cs="Arial"/>
                <w:sz w:val="16"/>
                <w:szCs w:val="16"/>
                <w:lang w:eastAsia="ru-RU"/>
              </w:rPr>
              <w:t xml:space="preserve">муниципального образования «Город Майкоп» от 26.06.2014г. №433. </w:t>
            </w:r>
          </w:p>
          <w:p w14:paraId="143D72CA" w14:textId="2F705F08" w:rsidR="00913503"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Проектные решения в части внесения изменений в генеральный план </w:t>
            </w:r>
            <w:r w:rsidR="006B7D0B" w:rsidRPr="00005C1C">
              <w:rPr>
                <w:rFonts w:ascii="Calibri" w:eastAsia="Calibri" w:hAnsi="Calibri" w:cs="Arial"/>
                <w:sz w:val="16"/>
                <w:szCs w:val="16"/>
                <w:lang w:eastAsia="ru-RU"/>
              </w:rPr>
              <w:t xml:space="preserve">муниципального образования </w:t>
            </w:r>
            <w:r w:rsidR="0097424D" w:rsidRPr="00005C1C">
              <w:rPr>
                <w:rFonts w:ascii="Calibri" w:eastAsia="Calibri" w:hAnsi="Calibri" w:cs="Arial"/>
                <w:sz w:val="16"/>
                <w:szCs w:val="16"/>
                <w:lang w:eastAsia="ru-RU"/>
              </w:rPr>
              <w:t>«Город Майкоп»</w:t>
            </w:r>
            <w:r w:rsidRPr="00005C1C">
              <w:rPr>
                <w:rFonts w:ascii="Calibri" w:eastAsia="Calibri" w:hAnsi="Calibri" w:cs="Arial"/>
                <w:sz w:val="16"/>
                <w:szCs w:val="16"/>
                <w:lang w:eastAsia="ru-RU"/>
              </w:rPr>
              <w:t>.</w:t>
            </w:r>
          </w:p>
        </w:tc>
      </w:tr>
      <w:tr w:rsidR="00005C1C" w:rsidRPr="00005C1C" w14:paraId="7379860A" w14:textId="77777777" w:rsidTr="00283CF2">
        <w:trPr>
          <w:cantSplit/>
          <w:trHeight w:val="330"/>
          <w:jc w:val="center"/>
        </w:trPr>
        <w:tc>
          <w:tcPr>
            <w:tcW w:w="528" w:type="pct"/>
            <w:vMerge/>
          </w:tcPr>
          <w:p w14:paraId="2927ED6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BCC27E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62243A7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«ТРМ»,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22E49844" w14:textId="55DFE5E2" w:rsidR="00913503" w:rsidRPr="00005C1C" w:rsidRDefault="0097424D" w:rsidP="001B569C">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Загородная, 16 </w:t>
            </w:r>
          </w:p>
        </w:tc>
        <w:tc>
          <w:tcPr>
            <w:tcW w:w="476" w:type="pct"/>
            <w:vAlign w:val="center"/>
          </w:tcPr>
          <w:p w14:paraId="36B22DCA"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6C9363F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6D6FD74B" w14:textId="498435BC"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постановлением </w:t>
            </w:r>
            <w:r w:rsidR="00996CF1" w:rsidRPr="00005C1C">
              <w:rPr>
                <w:rFonts w:ascii="Calibri" w:eastAsia="Calibri" w:hAnsi="Calibri" w:cs="Arial"/>
                <w:sz w:val="16"/>
                <w:szCs w:val="16"/>
                <w:lang w:eastAsia="ru-RU"/>
              </w:rPr>
              <w:t>Администрации</w:t>
            </w:r>
            <w:r w:rsidRPr="00005C1C">
              <w:rPr>
                <w:rFonts w:ascii="Calibri" w:eastAsia="Calibri" w:hAnsi="Calibri" w:cs="Arial"/>
                <w:sz w:val="16"/>
                <w:szCs w:val="16"/>
                <w:lang w:eastAsia="ru-RU"/>
              </w:rPr>
              <w:t xml:space="preserve"> муниципального образования «Город Майкоп» от 26.06.2014г. №433. </w:t>
            </w:r>
          </w:p>
          <w:p w14:paraId="76A35825" w14:textId="17CBCDB4" w:rsidR="00913503"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Проектные решения в части внесения изменений в генеральный план </w:t>
            </w:r>
            <w:r w:rsidR="006B7D0B" w:rsidRPr="00005C1C">
              <w:rPr>
                <w:rFonts w:ascii="Calibri" w:eastAsia="Calibri" w:hAnsi="Calibri" w:cs="Arial"/>
                <w:sz w:val="16"/>
                <w:szCs w:val="16"/>
                <w:lang w:eastAsia="ru-RU"/>
              </w:rPr>
              <w:t xml:space="preserve">муниципального образования </w:t>
            </w:r>
            <w:r w:rsidR="0097424D" w:rsidRPr="00005C1C">
              <w:rPr>
                <w:rFonts w:ascii="Calibri" w:eastAsia="Calibri" w:hAnsi="Calibri" w:cs="Arial"/>
                <w:sz w:val="16"/>
                <w:szCs w:val="16"/>
                <w:lang w:eastAsia="ru-RU"/>
              </w:rPr>
              <w:t>«Город Майкоп»</w:t>
            </w:r>
            <w:r w:rsidRPr="00005C1C">
              <w:rPr>
                <w:rFonts w:ascii="Calibri" w:eastAsia="Calibri" w:hAnsi="Calibri" w:cs="Arial"/>
                <w:sz w:val="16"/>
                <w:szCs w:val="16"/>
                <w:lang w:eastAsia="ru-RU"/>
              </w:rPr>
              <w:t>.</w:t>
            </w:r>
          </w:p>
        </w:tc>
      </w:tr>
      <w:tr w:rsidR="00005C1C" w:rsidRPr="00005C1C" w14:paraId="356DA5E1" w14:textId="77777777" w:rsidTr="00283CF2">
        <w:trPr>
          <w:cantSplit/>
          <w:trHeight w:val="330"/>
          <w:jc w:val="center"/>
        </w:trPr>
        <w:tc>
          <w:tcPr>
            <w:tcW w:w="528" w:type="pct"/>
            <w:vMerge/>
          </w:tcPr>
          <w:p w14:paraId="18181E8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058D6D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1B38061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282 кв.,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4F4DD175" w14:textId="3C57F19A"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Титова, 71а </w:t>
            </w:r>
          </w:p>
        </w:tc>
        <w:tc>
          <w:tcPr>
            <w:tcW w:w="476" w:type="pct"/>
            <w:vAlign w:val="center"/>
          </w:tcPr>
          <w:p w14:paraId="77694513"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1C8BE65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3E112606" w14:textId="6E0E4BDB"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постановлением </w:t>
            </w:r>
            <w:r w:rsidR="00996CF1" w:rsidRPr="00005C1C">
              <w:rPr>
                <w:rFonts w:ascii="Calibri" w:eastAsia="Calibri" w:hAnsi="Calibri" w:cs="Arial"/>
                <w:sz w:val="16"/>
                <w:szCs w:val="16"/>
                <w:lang w:eastAsia="ru-RU"/>
              </w:rPr>
              <w:t>Администрации</w:t>
            </w:r>
            <w:r w:rsidRPr="00005C1C">
              <w:rPr>
                <w:rFonts w:ascii="Calibri" w:eastAsia="Calibri" w:hAnsi="Calibri" w:cs="Arial"/>
                <w:sz w:val="16"/>
                <w:szCs w:val="16"/>
                <w:lang w:eastAsia="ru-RU"/>
              </w:rPr>
              <w:t xml:space="preserve"> муниципального образования «Город Майкоп» от 26.06.2014г. №433. </w:t>
            </w:r>
          </w:p>
          <w:p w14:paraId="32EC7C69" w14:textId="77CF6109" w:rsidR="00913503"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Проектные решения в части внесения изменений в генеральный план </w:t>
            </w:r>
            <w:r w:rsidR="006B7D0B" w:rsidRPr="00005C1C">
              <w:rPr>
                <w:rFonts w:ascii="Calibri" w:eastAsia="Calibri" w:hAnsi="Calibri" w:cs="Arial"/>
                <w:sz w:val="16"/>
                <w:szCs w:val="16"/>
                <w:lang w:eastAsia="ru-RU"/>
              </w:rPr>
              <w:t xml:space="preserve">муниципального образования </w:t>
            </w:r>
            <w:r w:rsidR="0097424D" w:rsidRPr="00005C1C">
              <w:rPr>
                <w:rFonts w:ascii="Calibri" w:eastAsia="Calibri" w:hAnsi="Calibri" w:cs="Arial"/>
                <w:sz w:val="16"/>
                <w:szCs w:val="16"/>
                <w:lang w:eastAsia="ru-RU"/>
              </w:rPr>
              <w:t>«Город Майкоп»</w:t>
            </w:r>
            <w:r w:rsidRPr="00005C1C">
              <w:rPr>
                <w:rFonts w:ascii="Calibri" w:eastAsia="Calibri" w:hAnsi="Calibri" w:cs="Arial"/>
                <w:sz w:val="16"/>
                <w:szCs w:val="16"/>
                <w:lang w:eastAsia="ru-RU"/>
              </w:rPr>
              <w:t>.</w:t>
            </w:r>
          </w:p>
        </w:tc>
      </w:tr>
      <w:tr w:rsidR="00005C1C" w:rsidRPr="00005C1C" w14:paraId="344D9572" w14:textId="77777777" w:rsidTr="00283CF2">
        <w:trPr>
          <w:cantSplit/>
          <w:trHeight w:val="330"/>
          <w:jc w:val="center"/>
        </w:trPr>
        <w:tc>
          <w:tcPr>
            <w:tcW w:w="528" w:type="pct"/>
            <w:vMerge/>
          </w:tcPr>
          <w:p w14:paraId="4A818B7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6D14A0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0612901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ДС №12,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112DB0A0" w14:textId="774B57A9"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Ушинского, 2 </w:t>
            </w:r>
          </w:p>
        </w:tc>
        <w:tc>
          <w:tcPr>
            <w:tcW w:w="476" w:type="pct"/>
            <w:vAlign w:val="center"/>
          </w:tcPr>
          <w:p w14:paraId="20DD9270"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6F47A1E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2A1A5B15" w14:textId="24BBE5F2"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5024F165" w14:textId="1D153092" w:rsidR="00913503"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Проектные решения в части внесения изменений в генеральный план </w:t>
            </w:r>
            <w:r w:rsidR="006B7D0B" w:rsidRPr="00005C1C">
              <w:rPr>
                <w:rFonts w:ascii="Calibri" w:eastAsia="Calibri" w:hAnsi="Calibri" w:cs="Arial"/>
                <w:sz w:val="16"/>
                <w:szCs w:val="16"/>
                <w:lang w:eastAsia="ru-RU"/>
              </w:rPr>
              <w:t xml:space="preserve">муниципального образования </w:t>
            </w:r>
            <w:r w:rsidR="0097424D" w:rsidRPr="00005C1C">
              <w:rPr>
                <w:rFonts w:ascii="Calibri" w:eastAsia="Calibri" w:hAnsi="Calibri" w:cs="Arial"/>
                <w:sz w:val="16"/>
                <w:szCs w:val="16"/>
                <w:lang w:eastAsia="ru-RU"/>
              </w:rPr>
              <w:t>«Город Майкоп»</w:t>
            </w:r>
            <w:r w:rsidRPr="00005C1C">
              <w:rPr>
                <w:rFonts w:ascii="Calibri" w:eastAsia="Calibri" w:hAnsi="Calibri" w:cs="Arial"/>
                <w:sz w:val="16"/>
                <w:szCs w:val="16"/>
                <w:lang w:eastAsia="ru-RU"/>
              </w:rPr>
              <w:t>.</w:t>
            </w:r>
          </w:p>
        </w:tc>
      </w:tr>
      <w:tr w:rsidR="00005C1C" w:rsidRPr="00005C1C" w14:paraId="5DFF3BAC" w14:textId="77777777" w:rsidTr="00283CF2">
        <w:trPr>
          <w:cantSplit/>
          <w:trHeight w:val="330"/>
          <w:jc w:val="center"/>
        </w:trPr>
        <w:tc>
          <w:tcPr>
            <w:tcW w:w="528" w:type="pct"/>
            <w:vMerge/>
          </w:tcPr>
          <w:p w14:paraId="1F6B038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772B54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36A0FB7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73 кв.,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58DD1266" w14:textId="383078BD"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Калинина, 211 </w:t>
            </w:r>
          </w:p>
        </w:tc>
        <w:tc>
          <w:tcPr>
            <w:tcW w:w="476" w:type="pct"/>
            <w:vAlign w:val="center"/>
          </w:tcPr>
          <w:p w14:paraId="3417B609"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0CAF4F1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3C79D456" w14:textId="2C74C700"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28D3BCD0" w14:textId="664484E3" w:rsidR="00913503"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Проектные решения в части внесения изменений в генеральный план </w:t>
            </w:r>
            <w:r w:rsidR="006B7D0B" w:rsidRPr="00005C1C">
              <w:rPr>
                <w:rFonts w:ascii="Calibri" w:eastAsia="Calibri" w:hAnsi="Calibri" w:cs="Arial"/>
                <w:sz w:val="16"/>
                <w:szCs w:val="16"/>
                <w:lang w:eastAsia="ru-RU"/>
              </w:rPr>
              <w:t xml:space="preserve">муниципального образования </w:t>
            </w:r>
            <w:r w:rsidR="0097424D" w:rsidRPr="00005C1C">
              <w:rPr>
                <w:rFonts w:ascii="Calibri" w:eastAsia="Calibri" w:hAnsi="Calibri" w:cs="Arial"/>
                <w:sz w:val="16"/>
                <w:szCs w:val="16"/>
                <w:lang w:eastAsia="ru-RU"/>
              </w:rPr>
              <w:t>«Город Майкоп»</w:t>
            </w:r>
            <w:r w:rsidRPr="00005C1C">
              <w:rPr>
                <w:rFonts w:ascii="Calibri" w:eastAsia="Calibri" w:hAnsi="Calibri" w:cs="Arial"/>
                <w:sz w:val="16"/>
                <w:szCs w:val="16"/>
                <w:lang w:eastAsia="ru-RU"/>
              </w:rPr>
              <w:t>.</w:t>
            </w:r>
          </w:p>
        </w:tc>
      </w:tr>
      <w:tr w:rsidR="00005C1C" w:rsidRPr="00005C1C" w14:paraId="199A1FEA" w14:textId="77777777" w:rsidTr="00283CF2">
        <w:trPr>
          <w:cantSplit/>
          <w:trHeight w:val="330"/>
          <w:jc w:val="center"/>
        </w:trPr>
        <w:tc>
          <w:tcPr>
            <w:tcW w:w="528" w:type="pct"/>
            <w:vMerge/>
          </w:tcPr>
          <w:p w14:paraId="23A1139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5798D7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53346FC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103 кв.,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1DB23BEE" w14:textId="7A01216A"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Жуковского, 55б </w:t>
            </w:r>
          </w:p>
        </w:tc>
        <w:tc>
          <w:tcPr>
            <w:tcW w:w="476" w:type="pct"/>
            <w:vAlign w:val="center"/>
          </w:tcPr>
          <w:p w14:paraId="59B1EA3B"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1973D24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0B576090" w14:textId="6BF17D12"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32203B92" w14:textId="4E30220D" w:rsidR="00913503"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Проектные решения в части внесения изменений в генеральный план </w:t>
            </w:r>
            <w:r w:rsidR="006B7D0B" w:rsidRPr="00005C1C">
              <w:rPr>
                <w:rFonts w:ascii="Calibri" w:eastAsia="Calibri" w:hAnsi="Calibri" w:cs="Arial"/>
                <w:sz w:val="16"/>
                <w:szCs w:val="16"/>
                <w:lang w:eastAsia="ru-RU"/>
              </w:rPr>
              <w:t xml:space="preserve">муниципального образования </w:t>
            </w:r>
            <w:r w:rsidR="0097424D" w:rsidRPr="00005C1C">
              <w:rPr>
                <w:rFonts w:ascii="Calibri" w:eastAsia="Calibri" w:hAnsi="Calibri" w:cs="Arial"/>
                <w:sz w:val="16"/>
                <w:szCs w:val="16"/>
                <w:lang w:eastAsia="ru-RU"/>
              </w:rPr>
              <w:t>«Город Майкоп»</w:t>
            </w:r>
            <w:r w:rsidRPr="00005C1C">
              <w:rPr>
                <w:rFonts w:ascii="Calibri" w:eastAsia="Calibri" w:hAnsi="Calibri" w:cs="Arial"/>
                <w:sz w:val="16"/>
                <w:szCs w:val="16"/>
                <w:lang w:eastAsia="ru-RU"/>
              </w:rPr>
              <w:t>.</w:t>
            </w:r>
          </w:p>
        </w:tc>
      </w:tr>
      <w:tr w:rsidR="00005C1C" w:rsidRPr="00005C1C" w14:paraId="647C244F" w14:textId="77777777" w:rsidTr="00283CF2">
        <w:trPr>
          <w:cantSplit/>
          <w:trHeight w:val="330"/>
          <w:jc w:val="center"/>
        </w:trPr>
        <w:tc>
          <w:tcPr>
            <w:tcW w:w="528" w:type="pct"/>
            <w:vMerge/>
          </w:tcPr>
          <w:p w14:paraId="48C71F9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A14881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20B52A0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192 кв.,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611A2250" w14:textId="5B21AA59"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Краснооктябрьская, 40в </w:t>
            </w:r>
          </w:p>
        </w:tc>
        <w:tc>
          <w:tcPr>
            <w:tcW w:w="476" w:type="pct"/>
            <w:vAlign w:val="center"/>
          </w:tcPr>
          <w:p w14:paraId="42A333C0"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0A051AA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00DD3518" w14:textId="11161ACF"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414A8FD1" w14:textId="695B0644"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7782CC6" w14:textId="77777777" w:rsidTr="00283CF2">
        <w:trPr>
          <w:cantSplit/>
          <w:trHeight w:val="330"/>
          <w:jc w:val="center"/>
        </w:trPr>
        <w:tc>
          <w:tcPr>
            <w:tcW w:w="528" w:type="pct"/>
            <w:vMerge/>
          </w:tcPr>
          <w:p w14:paraId="0989D8C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84DD0E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2C536DB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ДС №62,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17A4790C" w14:textId="64F00F3B"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Привокзальная, 76 </w:t>
            </w:r>
          </w:p>
        </w:tc>
        <w:tc>
          <w:tcPr>
            <w:tcW w:w="476" w:type="pct"/>
            <w:vAlign w:val="center"/>
          </w:tcPr>
          <w:p w14:paraId="1BC46EFE"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59E2D18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6D8C036C" w14:textId="19101E95"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2F6C43F7" w14:textId="48DE44BF"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3819E86" w14:textId="77777777" w:rsidTr="00283CF2">
        <w:trPr>
          <w:cantSplit/>
          <w:trHeight w:val="330"/>
          <w:jc w:val="center"/>
        </w:trPr>
        <w:tc>
          <w:tcPr>
            <w:tcW w:w="528" w:type="pct"/>
            <w:vMerge/>
          </w:tcPr>
          <w:p w14:paraId="085AA42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85898E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19EDBD5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302 кв.,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50867984" w14:textId="34B4C17C"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Первомайская, 230а </w:t>
            </w:r>
          </w:p>
        </w:tc>
        <w:tc>
          <w:tcPr>
            <w:tcW w:w="476" w:type="pct"/>
            <w:vAlign w:val="center"/>
          </w:tcPr>
          <w:p w14:paraId="51F0A9E6"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18B2BA7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1BA74B62" w14:textId="21DFEC06"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7C03A944" w14:textId="2D830858"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8D4ED3A" w14:textId="77777777" w:rsidTr="00283CF2">
        <w:trPr>
          <w:cantSplit/>
          <w:trHeight w:val="330"/>
          <w:jc w:val="center"/>
        </w:trPr>
        <w:tc>
          <w:tcPr>
            <w:tcW w:w="528" w:type="pct"/>
            <w:vMerge/>
          </w:tcPr>
          <w:p w14:paraId="0EAB483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BFED93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5ADF443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345 кв.,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424968F2" w14:textId="6D33489E"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Пушкина, 179 </w:t>
            </w:r>
          </w:p>
        </w:tc>
        <w:tc>
          <w:tcPr>
            <w:tcW w:w="476" w:type="pct"/>
            <w:vAlign w:val="center"/>
          </w:tcPr>
          <w:p w14:paraId="154BD9C4"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19EE037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5B083FE7" w14:textId="73516EC2"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66885FED" w14:textId="41086C26"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ABDA7D4" w14:textId="77777777" w:rsidTr="00283CF2">
        <w:trPr>
          <w:cantSplit/>
          <w:trHeight w:val="330"/>
          <w:jc w:val="center"/>
        </w:trPr>
        <w:tc>
          <w:tcPr>
            <w:tcW w:w="528" w:type="pct"/>
            <w:vMerge/>
          </w:tcPr>
          <w:p w14:paraId="3B9D93A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7362F6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64C4818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356 кв.,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61AA7B26" w14:textId="796CEDDA"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Гагарина, 4 </w:t>
            </w:r>
          </w:p>
        </w:tc>
        <w:tc>
          <w:tcPr>
            <w:tcW w:w="476" w:type="pct"/>
            <w:vAlign w:val="center"/>
          </w:tcPr>
          <w:p w14:paraId="64434FD9"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055B190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12DB787C" w14:textId="72C53271"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08A9F236" w14:textId="0C139FAB"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7473857" w14:textId="77777777" w:rsidTr="00283CF2">
        <w:trPr>
          <w:cantSplit/>
          <w:trHeight w:val="330"/>
          <w:jc w:val="center"/>
        </w:trPr>
        <w:tc>
          <w:tcPr>
            <w:tcW w:w="528" w:type="pct"/>
            <w:vMerge/>
          </w:tcPr>
          <w:p w14:paraId="58DC624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9B33E2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0C63F10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СШ №16,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712350DE" w14:textId="19BE6FCF"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Кирова, 130а </w:t>
            </w:r>
          </w:p>
        </w:tc>
        <w:tc>
          <w:tcPr>
            <w:tcW w:w="476" w:type="pct"/>
            <w:vAlign w:val="center"/>
          </w:tcPr>
          <w:p w14:paraId="72E249FC"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6E3D33C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3CF7E3B5" w14:textId="64ECDE6D"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0CE77A30" w14:textId="44181BA1"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BC384E0" w14:textId="77777777" w:rsidTr="00283CF2">
        <w:trPr>
          <w:cantSplit/>
          <w:trHeight w:val="330"/>
          <w:jc w:val="center"/>
        </w:trPr>
        <w:tc>
          <w:tcPr>
            <w:tcW w:w="528" w:type="pct"/>
            <w:vMerge/>
          </w:tcPr>
          <w:p w14:paraId="72491E3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A19488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3700120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ДС №30,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18C045D3" w14:textId="102C6952"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Тургенева, 160а </w:t>
            </w:r>
          </w:p>
        </w:tc>
        <w:tc>
          <w:tcPr>
            <w:tcW w:w="476" w:type="pct"/>
            <w:vAlign w:val="center"/>
          </w:tcPr>
          <w:p w14:paraId="23437ABC"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6EC831E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11300A59" w14:textId="0EFE5CE6"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7B09A31D" w14:textId="5CD6A94E"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E5A06D3" w14:textId="77777777" w:rsidTr="00283CF2">
        <w:trPr>
          <w:cantSplit/>
          <w:trHeight w:val="330"/>
          <w:jc w:val="center"/>
        </w:trPr>
        <w:tc>
          <w:tcPr>
            <w:tcW w:w="528" w:type="pct"/>
            <w:vMerge/>
          </w:tcPr>
          <w:p w14:paraId="56CD4A3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CA5B6D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1C6518A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740 кв.,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6D7056E6" w14:textId="58534CA4"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Ул. Коммунаров,61а </w:t>
            </w:r>
          </w:p>
        </w:tc>
        <w:tc>
          <w:tcPr>
            <w:tcW w:w="476" w:type="pct"/>
            <w:vAlign w:val="center"/>
          </w:tcPr>
          <w:p w14:paraId="09C29C49"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09F2513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3021B93E" w14:textId="2FD01899"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18CC3D58" w14:textId="12303054"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82BB4FB" w14:textId="77777777" w:rsidTr="00283CF2">
        <w:trPr>
          <w:cantSplit/>
          <w:trHeight w:val="330"/>
          <w:jc w:val="center"/>
        </w:trPr>
        <w:tc>
          <w:tcPr>
            <w:tcW w:w="528" w:type="pct"/>
            <w:vMerge/>
          </w:tcPr>
          <w:p w14:paraId="0EC4ACC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A2576A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7A45EA7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717 кв.,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6741A6FB" w14:textId="5D560059"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Кужорская, 91а </w:t>
            </w:r>
          </w:p>
        </w:tc>
        <w:tc>
          <w:tcPr>
            <w:tcW w:w="476" w:type="pct"/>
            <w:vAlign w:val="center"/>
          </w:tcPr>
          <w:p w14:paraId="5CAFE8D6"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63844B0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653F6452" w14:textId="561559B4"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4BF885A4" w14:textId="5ECBDEF6"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100B8D6" w14:textId="77777777" w:rsidTr="00283CF2">
        <w:trPr>
          <w:cantSplit/>
          <w:trHeight w:val="330"/>
          <w:jc w:val="center"/>
        </w:trPr>
        <w:tc>
          <w:tcPr>
            <w:tcW w:w="528" w:type="pct"/>
            <w:vMerge/>
          </w:tcPr>
          <w:p w14:paraId="5FCAB0D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DEEEFA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526D122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ПТУ № 5,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3D5DD0B6" w14:textId="0988FDF0"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Крестьянская, 2 </w:t>
            </w:r>
          </w:p>
        </w:tc>
        <w:tc>
          <w:tcPr>
            <w:tcW w:w="476" w:type="pct"/>
            <w:vAlign w:val="center"/>
          </w:tcPr>
          <w:p w14:paraId="531CA398"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0CBCD10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42AB5547" w14:textId="2639C45C"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41F361EE" w14:textId="73FFE0FD"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74C2DB4" w14:textId="77777777" w:rsidTr="00283CF2">
        <w:trPr>
          <w:cantSplit/>
          <w:trHeight w:val="330"/>
          <w:jc w:val="center"/>
        </w:trPr>
        <w:tc>
          <w:tcPr>
            <w:tcW w:w="528" w:type="pct"/>
            <w:vMerge/>
          </w:tcPr>
          <w:p w14:paraId="03BFA74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A806DA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5BFCC33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Инф. Больницы,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0AD908DE" w14:textId="17FA8641" w:rsidR="00913503" w:rsidRPr="00005C1C" w:rsidRDefault="0097424D" w:rsidP="00F23C38">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2-я Короткая, 8 </w:t>
            </w:r>
          </w:p>
        </w:tc>
        <w:tc>
          <w:tcPr>
            <w:tcW w:w="476" w:type="pct"/>
            <w:vAlign w:val="center"/>
          </w:tcPr>
          <w:p w14:paraId="4335ECDD"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06CCA75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743B7769" w14:textId="4BFC82E9"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2860DEB2" w14:textId="23B07908"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9C48646" w14:textId="77777777" w:rsidTr="00283CF2">
        <w:trPr>
          <w:cantSplit/>
          <w:trHeight w:val="330"/>
          <w:jc w:val="center"/>
        </w:trPr>
        <w:tc>
          <w:tcPr>
            <w:tcW w:w="528" w:type="pct"/>
            <w:vMerge/>
          </w:tcPr>
          <w:p w14:paraId="3082207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B24596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0C86E55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407 «ДЕ» кв.,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2E1A00EB" w14:textId="6190DAA0"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Батарейная, 2 </w:t>
            </w:r>
          </w:p>
        </w:tc>
        <w:tc>
          <w:tcPr>
            <w:tcW w:w="476" w:type="pct"/>
            <w:vAlign w:val="center"/>
          </w:tcPr>
          <w:p w14:paraId="36A212EF"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02BD335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2F6671C2" w14:textId="250FF542"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0826F653" w14:textId="172159E7"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3BC4395" w14:textId="77777777" w:rsidTr="00283CF2">
        <w:trPr>
          <w:cantSplit/>
          <w:trHeight w:val="330"/>
          <w:jc w:val="center"/>
        </w:trPr>
        <w:tc>
          <w:tcPr>
            <w:tcW w:w="528" w:type="pct"/>
            <w:vMerge/>
          </w:tcPr>
          <w:p w14:paraId="6360072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5FED68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4C77F85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407-г,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317E132B" w14:textId="24F04209"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6-й Переулок, 3в </w:t>
            </w:r>
          </w:p>
        </w:tc>
        <w:tc>
          <w:tcPr>
            <w:tcW w:w="476" w:type="pct"/>
            <w:vAlign w:val="center"/>
          </w:tcPr>
          <w:p w14:paraId="4CB226FF"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698EDE5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28F40041" w14:textId="799866A3"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33BA78E2" w14:textId="32894798"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0F8AAE9" w14:textId="77777777" w:rsidTr="00283CF2">
        <w:trPr>
          <w:cantSplit/>
          <w:trHeight w:val="330"/>
          <w:jc w:val="center"/>
        </w:trPr>
        <w:tc>
          <w:tcPr>
            <w:tcW w:w="528" w:type="pct"/>
            <w:vMerge/>
          </w:tcPr>
          <w:p w14:paraId="3879579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220FE2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66C261D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п. Северный,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4A30B991" w14:textId="3B16EA70" w:rsidR="00913503" w:rsidRPr="00005C1C" w:rsidRDefault="0097424D" w:rsidP="00F23C38">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proofErr w:type="gramStart"/>
            <w:r w:rsidRPr="00005C1C">
              <w:rPr>
                <w:rFonts w:ascii="Calibri" w:eastAsia="Calibri" w:hAnsi="Calibri" w:cs="Arial"/>
                <w:sz w:val="16"/>
                <w:szCs w:val="16"/>
                <w:lang w:eastAsia="ru-RU"/>
              </w:rPr>
              <w:t>»</w:t>
            </w:r>
            <w:r w:rsidR="00913503" w:rsidRPr="00005C1C">
              <w:rPr>
                <w:rFonts w:ascii="Calibri" w:eastAsia="Calibri" w:hAnsi="Calibri" w:cs="Arial"/>
                <w:sz w:val="16"/>
                <w:szCs w:val="16"/>
                <w:lang w:eastAsia="ru-RU"/>
              </w:rPr>
              <w:t xml:space="preserve">, </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п.</w:t>
            </w:r>
            <w:proofErr w:type="gramEnd"/>
            <w:r w:rsidR="00913503" w:rsidRPr="00005C1C">
              <w:rPr>
                <w:rFonts w:ascii="Calibri" w:eastAsia="Calibri" w:hAnsi="Calibri" w:cs="Arial"/>
                <w:sz w:val="16"/>
                <w:szCs w:val="16"/>
                <w:lang w:eastAsia="ru-RU"/>
              </w:rPr>
              <w:t xml:space="preserve"> Северный, ул. Тепличная, 2 </w:t>
            </w:r>
          </w:p>
        </w:tc>
        <w:tc>
          <w:tcPr>
            <w:tcW w:w="476" w:type="pct"/>
            <w:vAlign w:val="center"/>
          </w:tcPr>
          <w:p w14:paraId="4A4BD38E"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59FFCD4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4573A6DD" w14:textId="1A191DCC"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00D5465A" w14:textId="3FB01D6B"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BFA8739" w14:textId="77777777" w:rsidTr="00283CF2">
        <w:trPr>
          <w:cantSplit/>
          <w:trHeight w:val="330"/>
          <w:jc w:val="center"/>
        </w:trPr>
        <w:tc>
          <w:tcPr>
            <w:tcW w:w="528" w:type="pct"/>
            <w:vMerge/>
          </w:tcPr>
          <w:p w14:paraId="2EC179A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F65965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0745311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п. Подгорный,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0478A788" w14:textId="6B8728DF" w:rsidR="00913503" w:rsidRPr="00005C1C" w:rsidRDefault="0097424D" w:rsidP="00F23C38">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w:t>
            </w:r>
            <w:r w:rsidR="00913503" w:rsidRPr="00005C1C">
              <w:rPr>
                <w:rFonts w:eastAsiaTheme="minorHAnsi"/>
                <w:sz w:val="16"/>
                <w:szCs w:val="16"/>
              </w:rPr>
              <w:t xml:space="preserve"> </w:t>
            </w:r>
            <w:r w:rsidR="00913503" w:rsidRPr="00005C1C">
              <w:rPr>
                <w:rFonts w:ascii="Calibri" w:eastAsia="Calibri" w:hAnsi="Calibri" w:cs="Arial"/>
                <w:sz w:val="16"/>
                <w:szCs w:val="16"/>
                <w:lang w:eastAsia="ru-RU"/>
              </w:rPr>
              <w:t xml:space="preserve">п. Подгорный, ул. Ленина, 58а </w:t>
            </w:r>
          </w:p>
        </w:tc>
        <w:tc>
          <w:tcPr>
            <w:tcW w:w="476" w:type="pct"/>
            <w:vAlign w:val="center"/>
          </w:tcPr>
          <w:p w14:paraId="23BFC906"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0F8FC30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193885FC" w14:textId="10CFC6F4"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2878C3C1" w14:textId="65249658"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F2C35F2" w14:textId="77777777" w:rsidTr="00283CF2">
        <w:trPr>
          <w:cantSplit/>
          <w:trHeight w:val="330"/>
          <w:jc w:val="center"/>
        </w:trPr>
        <w:tc>
          <w:tcPr>
            <w:tcW w:w="528" w:type="pct"/>
            <w:vMerge/>
          </w:tcPr>
          <w:p w14:paraId="152273D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5C1F82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5D5A119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Шовгеновский жилой город, с увеличением установленной мощности на 1,5 Гкал/час</w:t>
            </w:r>
          </w:p>
        </w:tc>
        <w:tc>
          <w:tcPr>
            <w:tcW w:w="576" w:type="pct"/>
            <w:vAlign w:val="center"/>
          </w:tcPr>
          <w:p w14:paraId="6360A4E4" w14:textId="3E5797D0"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Шовгеновский жилой город</w:t>
            </w:r>
          </w:p>
        </w:tc>
        <w:tc>
          <w:tcPr>
            <w:tcW w:w="476" w:type="pct"/>
            <w:vAlign w:val="center"/>
          </w:tcPr>
          <w:p w14:paraId="0DA2A808"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3414EF4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222C75B9" w14:textId="1E28DD08"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1EAD0882" w14:textId="289414AE"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6E1314E" w14:textId="77777777" w:rsidTr="00283CF2">
        <w:trPr>
          <w:cantSplit/>
          <w:trHeight w:val="330"/>
          <w:jc w:val="center"/>
        </w:trPr>
        <w:tc>
          <w:tcPr>
            <w:tcW w:w="528" w:type="pct"/>
            <w:vMerge/>
          </w:tcPr>
          <w:p w14:paraId="0E1E732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133C0A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7973D18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Конезавода,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6B3A7E69" w14:textId="0565CCBB"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3E1075E9"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2019-2028гг.</w:t>
            </w:r>
          </w:p>
        </w:tc>
        <w:tc>
          <w:tcPr>
            <w:tcW w:w="969" w:type="pct"/>
            <w:vAlign w:val="center"/>
          </w:tcPr>
          <w:p w14:paraId="1888378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3CC7CFC6" w14:textId="3BB5B256"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587AB792" w14:textId="5A968F53"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42E2F8B" w14:textId="77777777" w:rsidTr="00283CF2">
        <w:trPr>
          <w:cantSplit/>
          <w:trHeight w:val="330"/>
          <w:jc w:val="center"/>
        </w:trPr>
        <w:tc>
          <w:tcPr>
            <w:tcW w:w="528" w:type="pct"/>
            <w:vMerge/>
          </w:tcPr>
          <w:p w14:paraId="382D724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286BC4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45F1D47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 ПТУ-2, проведение технического диагностирования котлов (наружное и внутреннее обследование, исследование вырезок и т.д.), подбор и установка мазутных горелок, автоматизация и диспетчеризация, замена старых морально и физически устарелых котлов</w:t>
            </w:r>
          </w:p>
        </w:tc>
        <w:tc>
          <w:tcPr>
            <w:tcW w:w="576" w:type="pct"/>
            <w:vAlign w:val="center"/>
          </w:tcPr>
          <w:p w14:paraId="6971EAC5" w14:textId="6BC9007E"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52487137"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2019-2028гг.</w:t>
            </w:r>
          </w:p>
        </w:tc>
        <w:tc>
          <w:tcPr>
            <w:tcW w:w="969" w:type="pct"/>
            <w:vAlign w:val="center"/>
          </w:tcPr>
          <w:p w14:paraId="402C292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79341675" w14:textId="15F56B8F"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5E4E7D6A" w14:textId="2E8E5C1A"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1CC9DB9" w14:textId="77777777" w:rsidTr="00283CF2">
        <w:trPr>
          <w:cantSplit/>
          <w:trHeight w:val="330"/>
          <w:jc w:val="center"/>
        </w:trPr>
        <w:tc>
          <w:tcPr>
            <w:tcW w:w="528" w:type="pct"/>
            <w:vMerge/>
          </w:tcPr>
          <w:p w14:paraId="7AE2876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F71D5E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roofErr w:type="gramStart"/>
            <w:r w:rsidRPr="00005C1C">
              <w:rPr>
                <w:rFonts w:ascii="Calibri" w:eastAsia="Calibri" w:hAnsi="Calibri" w:cs="Arial"/>
                <w:sz w:val="16"/>
                <w:szCs w:val="16"/>
                <w:lang w:eastAsia="ru-RU"/>
              </w:rPr>
              <w:t>Строительство  котельной</w:t>
            </w:r>
            <w:proofErr w:type="gramEnd"/>
          </w:p>
        </w:tc>
        <w:tc>
          <w:tcPr>
            <w:tcW w:w="656" w:type="pct"/>
            <w:vAlign w:val="center"/>
          </w:tcPr>
          <w:p w14:paraId="2D2719F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Водогрейной котельной мощностью 5 Гкал/ч</w:t>
            </w:r>
          </w:p>
        </w:tc>
        <w:tc>
          <w:tcPr>
            <w:tcW w:w="576" w:type="pct"/>
            <w:vAlign w:val="center"/>
          </w:tcPr>
          <w:p w14:paraId="501CE569" w14:textId="1BCDF125" w:rsidR="00913503" w:rsidRPr="00005C1C" w:rsidRDefault="0097424D" w:rsidP="009F7FDD">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 Родниковый</w:t>
            </w:r>
          </w:p>
        </w:tc>
        <w:tc>
          <w:tcPr>
            <w:tcW w:w="476" w:type="pct"/>
            <w:vAlign w:val="center"/>
          </w:tcPr>
          <w:p w14:paraId="7F99D990"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2019-2028гг.</w:t>
            </w:r>
          </w:p>
        </w:tc>
        <w:tc>
          <w:tcPr>
            <w:tcW w:w="969" w:type="pct"/>
            <w:vAlign w:val="center"/>
          </w:tcPr>
          <w:p w14:paraId="4C3C632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43B469C5" w14:textId="4B91B654"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7B4A708C" w14:textId="336B188B"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EE7C196" w14:textId="77777777" w:rsidTr="00283CF2">
        <w:trPr>
          <w:cantSplit/>
          <w:trHeight w:val="330"/>
          <w:jc w:val="center"/>
        </w:trPr>
        <w:tc>
          <w:tcPr>
            <w:tcW w:w="528" w:type="pct"/>
            <w:vMerge/>
          </w:tcPr>
          <w:p w14:paraId="51CBAD9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DCEEBD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котельной</w:t>
            </w:r>
          </w:p>
        </w:tc>
        <w:tc>
          <w:tcPr>
            <w:tcW w:w="656" w:type="pct"/>
            <w:vAlign w:val="center"/>
          </w:tcPr>
          <w:p w14:paraId="563A989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Котельная</w:t>
            </w:r>
            <w:r w:rsidRPr="00005C1C">
              <w:rPr>
                <w:rFonts w:eastAsiaTheme="minorHAnsi"/>
                <w:sz w:val="16"/>
                <w:szCs w:val="16"/>
              </w:rPr>
              <w:t xml:space="preserve"> </w:t>
            </w:r>
            <w:r w:rsidRPr="00005C1C">
              <w:rPr>
                <w:rFonts w:ascii="Calibri" w:eastAsia="Calibri" w:hAnsi="Calibri" w:cs="Arial"/>
                <w:sz w:val="16"/>
                <w:szCs w:val="16"/>
                <w:lang w:eastAsia="ru-RU"/>
              </w:rPr>
              <w:t>МНР-3, для работы на мазуте в качестве резервного топлива с установкой газомазутных горелок</w:t>
            </w:r>
          </w:p>
        </w:tc>
        <w:tc>
          <w:tcPr>
            <w:tcW w:w="576" w:type="pct"/>
            <w:vAlign w:val="center"/>
          </w:tcPr>
          <w:p w14:paraId="20FC612D" w14:textId="73D19A99"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0D28B50C"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до 2023г.</w:t>
            </w:r>
          </w:p>
        </w:tc>
        <w:tc>
          <w:tcPr>
            <w:tcW w:w="969" w:type="pct"/>
            <w:vAlign w:val="center"/>
          </w:tcPr>
          <w:p w14:paraId="6DB63B9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0318EC79" w14:textId="6C42874B"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6E347E8C" w14:textId="4DC4053E"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BB6415D" w14:textId="77777777" w:rsidTr="00283CF2">
        <w:trPr>
          <w:cantSplit/>
          <w:trHeight w:val="330"/>
          <w:jc w:val="center"/>
        </w:trPr>
        <w:tc>
          <w:tcPr>
            <w:tcW w:w="528" w:type="pct"/>
            <w:vMerge/>
          </w:tcPr>
          <w:p w14:paraId="4BFA8AA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5A62FE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тепловых сетей</w:t>
            </w:r>
          </w:p>
        </w:tc>
        <w:tc>
          <w:tcPr>
            <w:tcW w:w="656" w:type="pct"/>
            <w:vAlign w:val="center"/>
          </w:tcPr>
          <w:p w14:paraId="3388F88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тепловых сетей протяженностью 49 км</w:t>
            </w:r>
          </w:p>
        </w:tc>
        <w:tc>
          <w:tcPr>
            <w:tcW w:w="576" w:type="pct"/>
            <w:vAlign w:val="center"/>
          </w:tcPr>
          <w:p w14:paraId="28B328B0" w14:textId="3E275727"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w:t>
            </w:r>
          </w:p>
        </w:tc>
        <w:tc>
          <w:tcPr>
            <w:tcW w:w="476" w:type="pct"/>
            <w:vAlign w:val="center"/>
          </w:tcPr>
          <w:p w14:paraId="7C2CB303"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до 2030-2035гг.</w:t>
            </w:r>
          </w:p>
        </w:tc>
        <w:tc>
          <w:tcPr>
            <w:tcW w:w="969" w:type="pct"/>
            <w:vAlign w:val="center"/>
          </w:tcPr>
          <w:p w14:paraId="59DC7A7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Характеристики санитарно-защитной зоны определить проектом (п.7.1.10. СанПиН 1200)</w:t>
            </w:r>
          </w:p>
        </w:tc>
        <w:tc>
          <w:tcPr>
            <w:tcW w:w="1128" w:type="pct"/>
            <w:vAlign w:val="center"/>
          </w:tcPr>
          <w:p w14:paraId="7A5220BB" w14:textId="5F439F2A" w:rsidR="00FF6CE6" w:rsidRPr="00005C1C" w:rsidRDefault="00FF6CE6"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теплоснабжения муниципального образования «Город Майкоп» до 2028 года, утвержденная </w:t>
            </w:r>
            <w:r w:rsidR="00996CF1" w:rsidRPr="00005C1C">
              <w:rPr>
                <w:rFonts w:ascii="Calibri" w:eastAsia="Calibri" w:hAnsi="Calibri" w:cs="Arial"/>
                <w:sz w:val="16"/>
                <w:szCs w:val="16"/>
                <w:lang w:eastAsia="ru-RU"/>
              </w:rPr>
              <w:t>постановлением Администрации муниципального образования «Город Майкоп» от 26.06.2014г. №433</w:t>
            </w:r>
            <w:r w:rsidRPr="00005C1C">
              <w:rPr>
                <w:rFonts w:ascii="Calibri" w:eastAsia="Calibri" w:hAnsi="Calibri" w:cs="Arial"/>
                <w:sz w:val="16"/>
                <w:szCs w:val="16"/>
                <w:lang w:eastAsia="ru-RU"/>
              </w:rPr>
              <w:t xml:space="preserve">. </w:t>
            </w:r>
          </w:p>
          <w:p w14:paraId="3BBEA46A" w14:textId="3CA3C7A1" w:rsidR="00913503" w:rsidRPr="00005C1C" w:rsidRDefault="006B7D0B" w:rsidP="00FF6CE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9AADFDB" w14:textId="77777777" w:rsidTr="00FD099D">
        <w:trPr>
          <w:cantSplit/>
          <w:trHeight w:val="2303"/>
          <w:jc w:val="center"/>
        </w:trPr>
        <w:tc>
          <w:tcPr>
            <w:tcW w:w="528" w:type="pct"/>
            <w:vMerge w:val="restart"/>
          </w:tcPr>
          <w:p w14:paraId="39F651DF" w14:textId="77777777" w:rsidR="008D35C4" w:rsidRPr="00005C1C" w:rsidRDefault="008D35C4" w:rsidP="00913503">
            <w:pPr>
              <w:suppressAutoHyphens/>
              <w:spacing w:before="0" w:after="0" w:line="240" w:lineRule="auto"/>
              <w:contextualSpacing/>
              <w:rPr>
                <w:rFonts w:ascii="Calibri" w:eastAsia="Calibri" w:hAnsi="Calibri" w:cs="Arial"/>
                <w:sz w:val="16"/>
                <w:szCs w:val="16"/>
                <w:highlight w:val="yellow"/>
                <w:lang w:eastAsia="ru-RU"/>
              </w:rPr>
            </w:pPr>
            <w:r w:rsidRPr="00005C1C">
              <w:rPr>
                <w:rFonts w:ascii="Calibri" w:eastAsia="Calibri" w:hAnsi="Calibri" w:cs="Arial"/>
                <w:sz w:val="16"/>
                <w:szCs w:val="16"/>
                <w:lang w:eastAsia="ru-RU"/>
              </w:rPr>
              <w:t>организация в границах муниципального образования газоснабжения населения</w:t>
            </w:r>
          </w:p>
        </w:tc>
        <w:tc>
          <w:tcPr>
            <w:tcW w:w="667" w:type="pct"/>
            <w:vAlign w:val="center"/>
          </w:tcPr>
          <w:p w14:paraId="39AF9D9F" w14:textId="77777777" w:rsidR="008D35C4" w:rsidRPr="00005C1C" w:rsidRDefault="008D35C4" w:rsidP="00913503">
            <w:pPr>
              <w:suppressAutoHyphens/>
              <w:spacing w:before="0" w:after="0" w:line="240" w:lineRule="auto"/>
              <w:contextualSpacing/>
              <w:rPr>
                <w:rFonts w:ascii="Calibri" w:eastAsia="Calibri" w:hAnsi="Calibri" w:cs="Arial"/>
                <w:sz w:val="16"/>
                <w:szCs w:val="16"/>
                <w:highlight w:val="yellow"/>
                <w:lang w:eastAsia="ru-RU"/>
              </w:rPr>
            </w:pPr>
            <w:r w:rsidRPr="00005C1C">
              <w:rPr>
                <w:rFonts w:ascii="Calibri" w:eastAsia="Calibri" w:hAnsi="Calibri" w:cs="Arial"/>
                <w:sz w:val="16"/>
                <w:szCs w:val="16"/>
                <w:lang w:eastAsia="ru-RU"/>
              </w:rPr>
              <w:t>Газораспределительный пункт ГРП (ПГБ, ГРПШ)</w:t>
            </w:r>
          </w:p>
          <w:p w14:paraId="213EACCA" w14:textId="77777777" w:rsidR="008D35C4" w:rsidRPr="00005C1C" w:rsidRDefault="008D35C4" w:rsidP="00913503">
            <w:pPr>
              <w:suppressAutoHyphens/>
              <w:spacing w:before="0" w:after="0" w:line="240" w:lineRule="auto"/>
              <w:contextualSpacing/>
              <w:rPr>
                <w:rFonts w:ascii="Calibri" w:eastAsia="Calibri" w:hAnsi="Calibri" w:cs="Arial"/>
                <w:sz w:val="16"/>
                <w:szCs w:val="16"/>
                <w:lang w:eastAsia="ru-RU"/>
              </w:rPr>
            </w:pPr>
          </w:p>
        </w:tc>
        <w:tc>
          <w:tcPr>
            <w:tcW w:w="656" w:type="pct"/>
            <w:vAlign w:val="center"/>
          </w:tcPr>
          <w:p w14:paraId="7C77748E" w14:textId="77777777" w:rsidR="008D35C4" w:rsidRPr="00005C1C" w:rsidRDefault="008D35C4"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ГРС№1 в ГГРП и подачей в него газ давлением 1,2 МПа</w:t>
            </w:r>
          </w:p>
        </w:tc>
        <w:tc>
          <w:tcPr>
            <w:tcW w:w="576" w:type="pct"/>
            <w:vAlign w:val="center"/>
          </w:tcPr>
          <w:p w14:paraId="0DBF6E1D" w14:textId="65415F6C" w:rsidR="008D35C4" w:rsidRPr="00005C1C" w:rsidRDefault="0097424D" w:rsidP="009F7FDD">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8D35C4" w:rsidRPr="00005C1C">
              <w:rPr>
                <w:rFonts w:ascii="Calibri" w:eastAsia="Calibri" w:hAnsi="Calibri" w:cs="Arial"/>
                <w:sz w:val="16"/>
                <w:szCs w:val="16"/>
                <w:lang w:eastAsia="ru-RU"/>
              </w:rPr>
              <w:t>, в районе п. Северный</w:t>
            </w:r>
          </w:p>
        </w:tc>
        <w:tc>
          <w:tcPr>
            <w:tcW w:w="476" w:type="pct"/>
            <w:vAlign w:val="center"/>
          </w:tcPr>
          <w:p w14:paraId="03F01233" w14:textId="77777777" w:rsidR="008D35C4" w:rsidRPr="00005C1C" w:rsidRDefault="008D35C4"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до 2030-2035гг.</w:t>
            </w:r>
          </w:p>
        </w:tc>
        <w:tc>
          <w:tcPr>
            <w:tcW w:w="969" w:type="pct"/>
            <w:vAlign w:val="center"/>
          </w:tcPr>
          <w:p w14:paraId="2BF6E2D4" w14:textId="77777777" w:rsidR="008D35C4" w:rsidRPr="00005C1C" w:rsidRDefault="008D35C4"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Характеристики зоны с особыми условиями использования </w:t>
            </w:r>
            <w:proofErr w:type="gramStart"/>
            <w:r w:rsidRPr="00005C1C">
              <w:rPr>
                <w:rFonts w:ascii="Calibri" w:eastAsia="Calibri" w:hAnsi="Calibri" w:cs="Arial"/>
                <w:sz w:val="16"/>
                <w:szCs w:val="16"/>
                <w:lang w:eastAsia="ru-RU"/>
              </w:rPr>
              <w:t>территории  определить</w:t>
            </w:r>
            <w:proofErr w:type="gramEnd"/>
            <w:r w:rsidRPr="00005C1C">
              <w:rPr>
                <w:rFonts w:ascii="Calibri" w:eastAsia="Calibri" w:hAnsi="Calibri" w:cs="Arial"/>
                <w:sz w:val="16"/>
                <w:szCs w:val="16"/>
                <w:lang w:eastAsia="ru-RU"/>
              </w:rPr>
              <w:t xml:space="preserve"> проектом</w:t>
            </w:r>
          </w:p>
        </w:tc>
        <w:tc>
          <w:tcPr>
            <w:tcW w:w="1128" w:type="pct"/>
            <w:vAlign w:val="center"/>
          </w:tcPr>
          <w:p w14:paraId="3968B09D" w14:textId="6CF26476" w:rsidR="008D35C4" w:rsidRPr="00005C1C" w:rsidRDefault="008D35C4" w:rsidP="00CA782E">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Изменения в Генеральный план муниципального образования «Город Майкоп», утвержденные Решением </w:t>
            </w:r>
            <w:r w:rsidR="005D7B82" w:rsidRPr="00005C1C">
              <w:rPr>
                <w:rFonts w:ascii="Calibri" w:eastAsia="Calibri" w:hAnsi="Calibri" w:cs="Arial"/>
                <w:sz w:val="16"/>
                <w:szCs w:val="16"/>
                <w:lang w:eastAsia="ru-RU"/>
              </w:rPr>
              <w:t>Совета народных депутатов муниципального образования «Город Майкоп» от 18.02.2016 №169-рс</w:t>
            </w:r>
            <w:r w:rsidRPr="00005C1C">
              <w:rPr>
                <w:rFonts w:ascii="Calibri" w:eastAsia="Calibri" w:hAnsi="Calibri" w:cs="Arial"/>
                <w:sz w:val="16"/>
                <w:szCs w:val="16"/>
                <w:lang w:eastAsia="ru-RU"/>
              </w:rPr>
              <w:t xml:space="preserve">. </w:t>
            </w:r>
          </w:p>
          <w:p w14:paraId="004C4976" w14:textId="75CFE60B" w:rsidR="008D35C4" w:rsidRPr="00005C1C" w:rsidRDefault="006B7D0B" w:rsidP="00CA782E">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31079DB" w14:textId="77777777" w:rsidTr="00283CF2">
        <w:trPr>
          <w:cantSplit/>
          <w:trHeight w:val="360"/>
          <w:jc w:val="center"/>
        </w:trPr>
        <w:tc>
          <w:tcPr>
            <w:tcW w:w="528" w:type="pct"/>
            <w:vMerge/>
          </w:tcPr>
          <w:p w14:paraId="7B5A7992" w14:textId="77777777" w:rsidR="000D5532" w:rsidRPr="00005C1C" w:rsidRDefault="000D5532"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8F6DA47" w14:textId="77777777" w:rsidR="000D5532" w:rsidRPr="00005C1C" w:rsidRDefault="000D5532" w:rsidP="005910B8">
            <w:pPr>
              <w:suppressAutoHyphens/>
              <w:spacing w:before="0" w:after="0" w:line="240" w:lineRule="auto"/>
              <w:contextualSpacing/>
              <w:rPr>
                <w:rFonts w:ascii="Calibri" w:eastAsia="Calibri" w:hAnsi="Calibri" w:cs="Arial"/>
                <w:sz w:val="16"/>
                <w:szCs w:val="16"/>
                <w:highlight w:val="yellow"/>
                <w:lang w:eastAsia="ru-RU"/>
              </w:rPr>
            </w:pPr>
            <w:r w:rsidRPr="00005C1C">
              <w:rPr>
                <w:rFonts w:ascii="Calibri" w:eastAsia="Calibri" w:hAnsi="Calibri" w:cs="Arial"/>
                <w:sz w:val="16"/>
                <w:szCs w:val="16"/>
                <w:lang w:eastAsia="ru-RU"/>
              </w:rPr>
              <w:t xml:space="preserve">Газораспределительные пункты ГРП </w:t>
            </w:r>
          </w:p>
          <w:p w14:paraId="1120B747" w14:textId="77777777" w:rsidR="000D5532" w:rsidRPr="00005C1C" w:rsidRDefault="000D5532" w:rsidP="00913503">
            <w:pPr>
              <w:suppressAutoHyphens/>
              <w:spacing w:before="0" w:after="0" w:line="240" w:lineRule="auto"/>
              <w:contextualSpacing/>
              <w:rPr>
                <w:rFonts w:ascii="Calibri" w:eastAsia="Calibri" w:hAnsi="Calibri" w:cs="Arial"/>
                <w:sz w:val="16"/>
                <w:szCs w:val="16"/>
                <w:lang w:eastAsia="ru-RU"/>
              </w:rPr>
            </w:pPr>
          </w:p>
        </w:tc>
        <w:tc>
          <w:tcPr>
            <w:tcW w:w="656" w:type="pct"/>
            <w:vAlign w:val="center"/>
          </w:tcPr>
          <w:p w14:paraId="2F23DE55" w14:textId="77777777" w:rsidR="000D5532" w:rsidRPr="00005C1C" w:rsidRDefault="000D5532"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Строительство</w:t>
            </w:r>
            <w:r w:rsidR="0002387B" w:rsidRPr="00005C1C">
              <w:rPr>
                <w:rFonts w:ascii="Calibri" w:eastAsia="Calibri" w:hAnsi="Calibri" w:cs="Arial"/>
                <w:sz w:val="16"/>
                <w:szCs w:val="16"/>
                <w:lang w:eastAsia="ru-RU"/>
              </w:rPr>
              <w:t xml:space="preserve"> ГРП</w:t>
            </w:r>
            <w:r w:rsidRPr="00005C1C">
              <w:rPr>
                <w:rFonts w:ascii="Calibri" w:eastAsia="Calibri" w:hAnsi="Calibri" w:cs="Arial"/>
                <w:sz w:val="16"/>
                <w:szCs w:val="16"/>
                <w:lang w:eastAsia="ru-RU"/>
              </w:rPr>
              <w:t xml:space="preserve"> 43 шт. Применить типовой проект.</w:t>
            </w:r>
          </w:p>
        </w:tc>
        <w:tc>
          <w:tcPr>
            <w:tcW w:w="576" w:type="pct"/>
            <w:vAlign w:val="center"/>
          </w:tcPr>
          <w:p w14:paraId="0E153DEC" w14:textId="11E6E397" w:rsidR="000D5532" w:rsidRPr="00005C1C" w:rsidRDefault="0097424D" w:rsidP="009F7FDD">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p>
        </w:tc>
        <w:tc>
          <w:tcPr>
            <w:tcW w:w="476" w:type="pct"/>
            <w:vAlign w:val="center"/>
          </w:tcPr>
          <w:p w14:paraId="5FF52E72" w14:textId="77777777" w:rsidR="000D5532" w:rsidRPr="00005C1C" w:rsidRDefault="000D5532"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до 2030-2035гг.</w:t>
            </w:r>
          </w:p>
        </w:tc>
        <w:tc>
          <w:tcPr>
            <w:tcW w:w="969" w:type="pct"/>
            <w:vAlign w:val="center"/>
          </w:tcPr>
          <w:p w14:paraId="5C03AF98" w14:textId="77777777" w:rsidR="000D5532" w:rsidRPr="00005C1C" w:rsidRDefault="000D5532"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Характеристики зоны с особыми условиями использования </w:t>
            </w:r>
            <w:proofErr w:type="gramStart"/>
            <w:r w:rsidRPr="00005C1C">
              <w:rPr>
                <w:rFonts w:ascii="Calibri" w:eastAsia="Calibri" w:hAnsi="Calibri" w:cs="Arial"/>
                <w:sz w:val="16"/>
                <w:szCs w:val="16"/>
                <w:lang w:eastAsia="ru-RU"/>
              </w:rPr>
              <w:t>территории  определить</w:t>
            </w:r>
            <w:proofErr w:type="gramEnd"/>
            <w:r w:rsidRPr="00005C1C">
              <w:rPr>
                <w:rFonts w:ascii="Calibri" w:eastAsia="Calibri" w:hAnsi="Calibri" w:cs="Arial"/>
                <w:sz w:val="16"/>
                <w:szCs w:val="16"/>
                <w:lang w:eastAsia="ru-RU"/>
              </w:rPr>
              <w:t xml:space="preserve"> проектом</w:t>
            </w:r>
          </w:p>
        </w:tc>
        <w:tc>
          <w:tcPr>
            <w:tcW w:w="1128" w:type="pct"/>
            <w:vAlign w:val="center"/>
          </w:tcPr>
          <w:p w14:paraId="14742E71" w14:textId="1AB8B94B" w:rsidR="00CA782E" w:rsidRPr="00005C1C" w:rsidRDefault="00CA782E" w:rsidP="00CA782E">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Изменения в Генеральный план муниципального образования «Город Майкоп», утвержденные Решением </w:t>
            </w:r>
            <w:r w:rsidR="005D7B82" w:rsidRPr="00005C1C">
              <w:rPr>
                <w:rFonts w:ascii="Calibri" w:eastAsia="Calibri" w:hAnsi="Calibri" w:cs="Arial"/>
                <w:sz w:val="16"/>
                <w:szCs w:val="16"/>
                <w:lang w:eastAsia="ru-RU"/>
              </w:rPr>
              <w:t>Совета народных депутатов муниципального образования «Город Майкоп» от 18.02.2016 №169-рс</w:t>
            </w:r>
            <w:r w:rsidRPr="00005C1C">
              <w:rPr>
                <w:rFonts w:ascii="Calibri" w:eastAsia="Calibri" w:hAnsi="Calibri" w:cs="Arial"/>
                <w:sz w:val="16"/>
                <w:szCs w:val="16"/>
                <w:lang w:eastAsia="ru-RU"/>
              </w:rPr>
              <w:t xml:space="preserve">. </w:t>
            </w:r>
          </w:p>
          <w:p w14:paraId="48265ED2" w14:textId="339E5411" w:rsidR="000D5532" w:rsidRPr="00005C1C" w:rsidRDefault="006B7D0B" w:rsidP="00CA782E">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46D41E8" w14:textId="77777777" w:rsidTr="00283CF2">
        <w:trPr>
          <w:cantSplit/>
          <w:trHeight w:val="360"/>
          <w:jc w:val="center"/>
        </w:trPr>
        <w:tc>
          <w:tcPr>
            <w:tcW w:w="528" w:type="pct"/>
            <w:vMerge/>
          </w:tcPr>
          <w:p w14:paraId="2A1F78B0" w14:textId="77777777" w:rsidR="000D5532" w:rsidRPr="00005C1C" w:rsidRDefault="000D5532"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465BF46" w14:textId="77777777" w:rsidR="000D5532" w:rsidRPr="00005C1C" w:rsidRDefault="000D5532" w:rsidP="00913503">
            <w:pPr>
              <w:suppressAutoHyphens/>
              <w:spacing w:before="0" w:after="0" w:line="240" w:lineRule="auto"/>
              <w:contextualSpacing/>
              <w:rPr>
                <w:rFonts w:ascii="Calibri" w:eastAsia="Calibri" w:hAnsi="Calibri" w:cs="Arial"/>
                <w:sz w:val="16"/>
                <w:szCs w:val="16"/>
                <w:highlight w:val="yellow"/>
                <w:lang w:eastAsia="ru-RU"/>
              </w:rPr>
            </w:pPr>
            <w:r w:rsidRPr="00005C1C">
              <w:rPr>
                <w:rFonts w:ascii="Calibri" w:eastAsia="Calibri" w:hAnsi="Calibri" w:cs="Arial"/>
                <w:sz w:val="16"/>
                <w:szCs w:val="16"/>
                <w:lang w:eastAsia="ru-RU"/>
              </w:rPr>
              <w:t>Газопровод высокого давления</w:t>
            </w:r>
          </w:p>
        </w:tc>
        <w:tc>
          <w:tcPr>
            <w:tcW w:w="656" w:type="pct"/>
            <w:vAlign w:val="center"/>
          </w:tcPr>
          <w:p w14:paraId="1E67A7EA" w14:textId="77777777" w:rsidR="000D5532" w:rsidRPr="00005C1C" w:rsidRDefault="000D5532"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Закольцовка газораспределительных сетей высокого давления газопроводом Ду100 от ул. Первомайской по ул. Победы до ул. Пионерской для стабильного и бесперебойного газоснабжения</w:t>
            </w:r>
          </w:p>
        </w:tc>
        <w:tc>
          <w:tcPr>
            <w:tcW w:w="576" w:type="pct"/>
            <w:vAlign w:val="center"/>
          </w:tcPr>
          <w:p w14:paraId="09A17A6D" w14:textId="4EBEABA7" w:rsidR="000D5532"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0D5532" w:rsidRPr="00005C1C">
              <w:rPr>
                <w:rFonts w:ascii="Calibri" w:eastAsia="Calibri" w:hAnsi="Calibri" w:cs="Arial"/>
                <w:sz w:val="16"/>
                <w:szCs w:val="16"/>
                <w:lang w:eastAsia="ru-RU"/>
              </w:rPr>
              <w:t>, г. Майкоп, от ул. Первомайской по ул. Победы до ул. Пионерской</w:t>
            </w:r>
          </w:p>
        </w:tc>
        <w:tc>
          <w:tcPr>
            <w:tcW w:w="476" w:type="pct"/>
            <w:vAlign w:val="center"/>
          </w:tcPr>
          <w:p w14:paraId="12E266D7" w14:textId="77777777" w:rsidR="000D5532" w:rsidRPr="00005C1C" w:rsidRDefault="000D5532"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до 2030-2035гг.</w:t>
            </w:r>
          </w:p>
        </w:tc>
        <w:tc>
          <w:tcPr>
            <w:tcW w:w="969" w:type="pct"/>
            <w:vAlign w:val="center"/>
          </w:tcPr>
          <w:p w14:paraId="12900546" w14:textId="77777777" w:rsidR="000D5532" w:rsidRPr="00005C1C" w:rsidRDefault="000D5532"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Размеры охранных зон устанавливаются в соответствии с п.7 Постановления Правительства РФ от 20.11.2000 № 878 «Об утверждении Правил охраны газораспределительных сетей».</w:t>
            </w:r>
          </w:p>
          <w:p w14:paraId="3A2706A0" w14:textId="77777777" w:rsidR="000D5532" w:rsidRPr="00005C1C" w:rsidRDefault="000D5532"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Минимальные расстояния до зданий и сооружений определяются при рабочем проектировании в зависимости от типа прокладки, материала трубопровода и иных показателей в соответствии с действующими нормами.</w:t>
            </w:r>
          </w:p>
        </w:tc>
        <w:tc>
          <w:tcPr>
            <w:tcW w:w="1128" w:type="pct"/>
            <w:vAlign w:val="center"/>
          </w:tcPr>
          <w:p w14:paraId="06360ACF" w14:textId="63A015CC" w:rsidR="00CA782E" w:rsidRPr="00005C1C" w:rsidRDefault="00CA782E" w:rsidP="00CA782E">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Изменения в Генеральный план муниципального образования «Город Майкоп», утвержденные Решением </w:t>
            </w:r>
            <w:r w:rsidR="005D7B82" w:rsidRPr="00005C1C">
              <w:rPr>
                <w:rFonts w:ascii="Calibri" w:eastAsia="Calibri" w:hAnsi="Calibri" w:cs="Arial"/>
                <w:sz w:val="16"/>
                <w:szCs w:val="16"/>
                <w:lang w:eastAsia="ru-RU"/>
              </w:rPr>
              <w:t>Совета народных депутатов муниципального образования «Город Майкоп» от 18.02.2016 №169-рс</w:t>
            </w:r>
            <w:r w:rsidRPr="00005C1C">
              <w:rPr>
                <w:rFonts w:ascii="Calibri" w:eastAsia="Calibri" w:hAnsi="Calibri" w:cs="Arial"/>
                <w:sz w:val="16"/>
                <w:szCs w:val="16"/>
                <w:lang w:eastAsia="ru-RU"/>
              </w:rPr>
              <w:t xml:space="preserve">. </w:t>
            </w:r>
          </w:p>
          <w:p w14:paraId="62496324" w14:textId="50318C38" w:rsidR="000D5532" w:rsidRPr="00005C1C" w:rsidRDefault="006B7D0B" w:rsidP="00CA782E">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83C1A5C" w14:textId="77777777" w:rsidTr="00283CF2">
        <w:trPr>
          <w:cantSplit/>
          <w:trHeight w:val="360"/>
          <w:jc w:val="center"/>
        </w:trPr>
        <w:tc>
          <w:tcPr>
            <w:tcW w:w="528" w:type="pct"/>
            <w:vMerge/>
          </w:tcPr>
          <w:p w14:paraId="5E863559" w14:textId="77777777" w:rsidR="000D5532" w:rsidRPr="00005C1C" w:rsidRDefault="000D5532"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DB98FE4" w14:textId="77777777" w:rsidR="000D5532" w:rsidRPr="00005C1C" w:rsidRDefault="000D5532"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Газопровод высокого давления</w:t>
            </w:r>
          </w:p>
        </w:tc>
        <w:tc>
          <w:tcPr>
            <w:tcW w:w="656" w:type="pct"/>
            <w:vAlign w:val="center"/>
          </w:tcPr>
          <w:p w14:paraId="32D201A2" w14:textId="77777777" w:rsidR="000D5532" w:rsidRPr="00005C1C" w:rsidRDefault="0002387B"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Газопроводы высокого давления протяженностью 46,17 км.</w:t>
            </w:r>
          </w:p>
        </w:tc>
        <w:tc>
          <w:tcPr>
            <w:tcW w:w="576" w:type="pct"/>
            <w:vAlign w:val="center"/>
          </w:tcPr>
          <w:p w14:paraId="3D957B98" w14:textId="5DEA0F9C" w:rsidR="000D5532"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p>
        </w:tc>
        <w:tc>
          <w:tcPr>
            <w:tcW w:w="476" w:type="pct"/>
            <w:vAlign w:val="center"/>
          </w:tcPr>
          <w:p w14:paraId="2AB34498" w14:textId="77777777" w:rsidR="000D5532" w:rsidRPr="00005C1C" w:rsidRDefault="0002387B"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до 2030-2035гг.</w:t>
            </w:r>
          </w:p>
        </w:tc>
        <w:tc>
          <w:tcPr>
            <w:tcW w:w="969" w:type="pct"/>
            <w:vAlign w:val="center"/>
          </w:tcPr>
          <w:p w14:paraId="3A5B54E9" w14:textId="77777777" w:rsidR="0002387B" w:rsidRPr="00005C1C" w:rsidRDefault="0002387B"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Размеры охранных зон устанавливаются в соответствии с п.7 Постановления Правительства РФ от 20.11.2000 № 878 «Об утверждении Правил охраны газораспределительных сетей».</w:t>
            </w:r>
          </w:p>
          <w:p w14:paraId="5CD53261" w14:textId="77777777" w:rsidR="000D5532" w:rsidRPr="00005C1C" w:rsidRDefault="0002387B"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Минимальные расстояния до зданий и сооружений определяются при рабочем проектировании в зависимости от типа прокладки, материала трубопровода и иных показателей в соответствии с действующими нормами.</w:t>
            </w:r>
          </w:p>
        </w:tc>
        <w:tc>
          <w:tcPr>
            <w:tcW w:w="1128" w:type="pct"/>
            <w:vAlign w:val="center"/>
          </w:tcPr>
          <w:p w14:paraId="79FA94DE" w14:textId="047139BF" w:rsidR="00CA782E" w:rsidRPr="00005C1C" w:rsidRDefault="00CA782E" w:rsidP="00CA782E">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Изменения в Генеральный план муниципального образования «Город Майкоп», утвержденные Решением </w:t>
            </w:r>
            <w:r w:rsidR="005D7B82" w:rsidRPr="00005C1C">
              <w:rPr>
                <w:rFonts w:ascii="Calibri" w:eastAsia="Calibri" w:hAnsi="Calibri" w:cs="Arial"/>
                <w:sz w:val="16"/>
                <w:szCs w:val="16"/>
                <w:lang w:eastAsia="ru-RU"/>
              </w:rPr>
              <w:t>Совета народных депутатов муниципального образования «Город Майкоп» от 18.02.2016 №169-рс</w:t>
            </w:r>
            <w:r w:rsidRPr="00005C1C">
              <w:rPr>
                <w:rFonts w:ascii="Calibri" w:eastAsia="Calibri" w:hAnsi="Calibri" w:cs="Arial"/>
                <w:sz w:val="16"/>
                <w:szCs w:val="16"/>
                <w:lang w:eastAsia="ru-RU"/>
              </w:rPr>
              <w:t xml:space="preserve">. </w:t>
            </w:r>
          </w:p>
          <w:p w14:paraId="1D2DFC7D" w14:textId="199E1F1A" w:rsidR="000D5532" w:rsidRPr="00005C1C" w:rsidRDefault="006B7D0B" w:rsidP="00CA782E">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6DA1FA3" w14:textId="77777777" w:rsidTr="00283CF2">
        <w:trPr>
          <w:cantSplit/>
          <w:trHeight w:val="360"/>
          <w:jc w:val="center"/>
        </w:trPr>
        <w:tc>
          <w:tcPr>
            <w:tcW w:w="528" w:type="pct"/>
            <w:vMerge w:val="restart"/>
          </w:tcPr>
          <w:p w14:paraId="04CBF1D3" w14:textId="77777777" w:rsidR="00913503" w:rsidRPr="00005C1C" w:rsidRDefault="00913503" w:rsidP="00913503">
            <w:pPr>
              <w:suppressAutoHyphens/>
              <w:spacing w:before="0" w:after="0" w:line="240" w:lineRule="auto"/>
              <w:contextualSpacing/>
              <w:rPr>
                <w:rFonts w:ascii="Calibri" w:eastAsia="Calibri" w:hAnsi="Calibri" w:cs="Arial"/>
                <w:sz w:val="16"/>
                <w:szCs w:val="16"/>
                <w:highlight w:val="yellow"/>
                <w:lang w:eastAsia="ru-RU"/>
              </w:rPr>
            </w:pPr>
            <w:r w:rsidRPr="00005C1C">
              <w:rPr>
                <w:rFonts w:ascii="Calibri" w:eastAsia="Calibri" w:hAnsi="Calibri" w:cs="Arial"/>
                <w:sz w:val="16"/>
                <w:szCs w:val="16"/>
                <w:lang w:eastAsia="ru-RU"/>
              </w:rPr>
              <w:t>организация в границах муниципального образования водоснабжения</w:t>
            </w:r>
          </w:p>
        </w:tc>
        <w:tc>
          <w:tcPr>
            <w:tcW w:w="667" w:type="pct"/>
            <w:vAlign w:val="center"/>
          </w:tcPr>
          <w:p w14:paraId="1F08DA2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1A70F3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Завершение строительства второй нитки Майкопского группового водовода</w:t>
            </w:r>
          </w:p>
        </w:tc>
        <w:tc>
          <w:tcPr>
            <w:tcW w:w="576" w:type="pct"/>
            <w:vAlign w:val="center"/>
          </w:tcPr>
          <w:p w14:paraId="70FECDFF" w14:textId="68A7618D"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7A31B1DC"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2018-2020гг</w:t>
            </w:r>
          </w:p>
        </w:tc>
        <w:tc>
          <w:tcPr>
            <w:tcW w:w="969" w:type="pct"/>
            <w:vAlign w:val="center"/>
          </w:tcPr>
          <w:p w14:paraId="5F81396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20 м"/>
              </w:smartTagPr>
              <w:r w:rsidRPr="00005C1C">
                <w:rPr>
                  <w:rFonts w:ascii="Calibri" w:eastAsia="Calibri" w:hAnsi="Calibri" w:cs="Arial"/>
                  <w:sz w:val="16"/>
                  <w:szCs w:val="16"/>
                  <w:lang w:eastAsia="ru-RU"/>
                </w:rPr>
                <w:t>20 м</w:t>
              </w:r>
            </w:smartTag>
            <w:r w:rsidRPr="00005C1C">
              <w:rPr>
                <w:rFonts w:ascii="Calibri" w:eastAsia="Calibri" w:hAnsi="Calibri" w:cs="Arial"/>
                <w:sz w:val="16"/>
                <w:szCs w:val="16"/>
                <w:lang w:eastAsia="ru-RU"/>
              </w:rPr>
              <w:t>. п.2.4.3 СанПиН 2.1.4.1110-02</w:t>
            </w:r>
          </w:p>
        </w:tc>
        <w:tc>
          <w:tcPr>
            <w:tcW w:w="1128" w:type="pct"/>
            <w:vAlign w:val="center"/>
          </w:tcPr>
          <w:p w14:paraId="7B85428B" w14:textId="3F78F3B1" w:rsidR="00913503" w:rsidRPr="00005C1C" w:rsidRDefault="002731E4"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w:t>
            </w:r>
            <w:r w:rsidR="00276663" w:rsidRPr="00005C1C">
              <w:rPr>
                <w:rFonts w:ascii="Calibri" w:eastAsia="Calibri" w:hAnsi="Calibri" w:cs="Arial"/>
                <w:sz w:val="16"/>
                <w:szCs w:val="16"/>
                <w:lang w:eastAsia="ru-RU"/>
              </w:rPr>
              <w:t xml:space="preserve">,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00276663" w:rsidRPr="00005C1C">
              <w:rPr>
                <w:rFonts w:ascii="Calibri" w:eastAsia="Calibri" w:hAnsi="Calibri" w:cs="Arial"/>
                <w:sz w:val="16"/>
                <w:szCs w:val="16"/>
                <w:lang w:eastAsia="ru-RU"/>
              </w:rPr>
              <w:t>Администрации муниципального образования «Город Майкоп» от 29.05.2018 №654</w:t>
            </w:r>
            <w:r w:rsidRPr="00005C1C">
              <w:rPr>
                <w:rFonts w:ascii="Calibri" w:eastAsia="Calibri" w:hAnsi="Calibri" w:cs="Arial"/>
                <w:sz w:val="16"/>
                <w:szCs w:val="16"/>
                <w:lang w:eastAsia="ru-RU"/>
              </w:rPr>
              <w:t>)</w:t>
            </w:r>
            <w:r w:rsidR="00967419" w:rsidRPr="00005C1C">
              <w:rPr>
                <w:rFonts w:ascii="Calibri" w:eastAsia="Calibri" w:hAnsi="Calibri" w:cs="Arial"/>
                <w:sz w:val="16"/>
                <w:szCs w:val="16"/>
                <w:lang w:eastAsia="ru-RU"/>
              </w:rPr>
              <w:t>.</w:t>
            </w:r>
          </w:p>
          <w:p w14:paraId="4256CBED" w14:textId="61C25F0D" w:rsidR="00967419" w:rsidRPr="00005C1C" w:rsidRDefault="006B7D0B"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34C20DF" w14:textId="77777777" w:rsidTr="00283CF2">
        <w:trPr>
          <w:cantSplit/>
          <w:trHeight w:val="360"/>
          <w:jc w:val="center"/>
        </w:trPr>
        <w:tc>
          <w:tcPr>
            <w:tcW w:w="528" w:type="pct"/>
            <w:vMerge/>
          </w:tcPr>
          <w:p w14:paraId="48FC703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769596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F96939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Вынос водовода из зоны застройки в </w:t>
            </w:r>
            <w:proofErr w:type="spellStart"/>
            <w:r w:rsidRPr="00005C1C">
              <w:rPr>
                <w:rFonts w:ascii="Calibri" w:eastAsia="Calibri" w:hAnsi="Calibri" w:cs="Arial"/>
                <w:sz w:val="16"/>
                <w:szCs w:val="16"/>
                <w:lang w:eastAsia="ru-RU"/>
              </w:rPr>
              <w:t>п.Западном</w:t>
            </w:r>
            <w:proofErr w:type="spellEnd"/>
            <w:r w:rsidRPr="00005C1C">
              <w:rPr>
                <w:rFonts w:ascii="Calibri" w:eastAsia="Calibri" w:hAnsi="Calibri" w:cs="Arial"/>
                <w:sz w:val="16"/>
                <w:szCs w:val="16"/>
                <w:lang w:eastAsia="ru-RU"/>
              </w:rPr>
              <w:t xml:space="preserve"> (Ду = 530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=0,5 км</w:t>
            </w:r>
          </w:p>
        </w:tc>
        <w:tc>
          <w:tcPr>
            <w:tcW w:w="576" w:type="pct"/>
            <w:vAlign w:val="center"/>
          </w:tcPr>
          <w:p w14:paraId="0EA8C7EC" w14:textId="2011DC23" w:rsidR="00913503" w:rsidRPr="00005C1C" w:rsidRDefault="0097424D" w:rsidP="009F7FDD">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 Западный</w:t>
            </w:r>
          </w:p>
        </w:tc>
        <w:tc>
          <w:tcPr>
            <w:tcW w:w="476" w:type="pct"/>
            <w:vAlign w:val="center"/>
          </w:tcPr>
          <w:p w14:paraId="7C0A67D2"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2020г.</w:t>
            </w:r>
          </w:p>
        </w:tc>
        <w:tc>
          <w:tcPr>
            <w:tcW w:w="969" w:type="pct"/>
            <w:vAlign w:val="center"/>
          </w:tcPr>
          <w:p w14:paraId="363DE13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7EF6EE65" w14:textId="403173EA"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224A7F4" w14:textId="478F5632"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DB75D3E" w14:textId="77777777" w:rsidTr="00283CF2">
        <w:trPr>
          <w:cantSplit/>
          <w:trHeight w:val="360"/>
          <w:jc w:val="center"/>
        </w:trPr>
        <w:tc>
          <w:tcPr>
            <w:tcW w:w="528" w:type="pct"/>
            <w:vMerge/>
          </w:tcPr>
          <w:p w14:paraId="0A95CDB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00118D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5225DD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roofErr w:type="gramStart"/>
            <w:r w:rsidRPr="00005C1C">
              <w:rPr>
                <w:rFonts w:ascii="Calibri" w:eastAsia="Calibri" w:hAnsi="Calibri" w:cs="Arial"/>
                <w:sz w:val="16"/>
                <w:szCs w:val="16"/>
                <w:lang w:eastAsia="ru-RU"/>
              </w:rPr>
              <w:t>Реконструкция  водопроводной</w:t>
            </w:r>
            <w:proofErr w:type="gramEnd"/>
            <w:r w:rsidRPr="00005C1C">
              <w:rPr>
                <w:rFonts w:ascii="Calibri" w:eastAsia="Calibri" w:hAnsi="Calibri" w:cs="Arial"/>
                <w:sz w:val="16"/>
                <w:szCs w:val="16"/>
                <w:lang w:eastAsia="ru-RU"/>
              </w:rPr>
              <w:t xml:space="preserve"> сети по </w:t>
            </w:r>
            <w:proofErr w:type="spellStart"/>
            <w:r w:rsidRPr="00005C1C">
              <w:rPr>
                <w:rFonts w:ascii="Calibri" w:eastAsia="Calibri" w:hAnsi="Calibri" w:cs="Arial"/>
                <w:sz w:val="16"/>
                <w:szCs w:val="16"/>
                <w:lang w:eastAsia="ru-RU"/>
              </w:rPr>
              <w:t>ул.Подгорная</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ул.Некрасова</w:t>
            </w:r>
            <w:proofErr w:type="spellEnd"/>
            <w:r w:rsidRPr="00005C1C">
              <w:rPr>
                <w:rFonts w:ascii="Calibri" w:eastAsia="Calibri" w:hAnsi="Calibri" w:cs="Arial"/>
                <w:sz w:val="16"/>
                <w:szCs w:val="16"/>
                <w:lang w:eastAsia="ru-RU"/>
              </w:rPr>
              <w:t xml:space="preserve"> до </w:t>
            </w:r>
            <w:proofErr w:type="spellStart"/>
            <w:proofErr w:type="gramStart"/>
            <w:r w:rsidRPr="00005C1C">
              <w:rPr>
                <w:rFonts w:ascii="Calibri" w:eastAsia="Calibri" w:hAnsi="Calibri" w:cs="Arial"/>
                <w:sz w:val="16"/>
                <w:szCs w:val="16"/>
                <w:lang w:eastAsia="ru-RU"/>
              </w:rPr>
              <w:t>ул.Кирпичная</w:t>
            </w:r>
            <w:proofErr w:type="spellEnd"/>
            <w:r w:rsidRPr="00005C1C">
              <w:rPr>
                <w:rFonts w:ascii="Calibri" w:eastAsia="Calibri" w:hAnsi="Calibri" w:cs="Arial"/>
                <w:sz w:val="16"/>
                <w:szCs w:val="16"/>
                <w:lang w:eastAsia="ru-RU"/>
              </w:rPr>
              <w:t xml:space="preserve">  (</w:t>
            </w:r>
            <w:proofErr w:type="gramEnd"/>
            <w:r w:rsidRPr="00005C1C">
              <w:rPr>
                <w:rFonts w:ascii="Calibri" w:eastAsia="Calibri" w:hAnsi="Calibri" w:cs="Arial"/>
                <w:sz w:val="16"/>
                <w:szCs w:val="16"/>
                <w:lang w:eastAsia="ru-RU"/>
              </w:rPr>
              <w:t xml:space="preserve">Ду = 150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=2,0 км</w:t>
            </w:r>
          </w:p>
        </w:tc>
        <w:tc>
          <w:tcPr>
            <w:tcW w:w="576" w:type="pct"/>
            <w:vAlign w:val="center"/>
          </w:tcPr>
          <w:p w14:paraId="02763535" w14:textId="21C8E932"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w:t>
            </w:r>
            <w:r w:rsidR="00913503" w:rsidRPr="00005C1C">
              <w:rPr>
                <w:sz w:val="16"/>
                <w:szCs w:val="16"/>
              </w:rPr>
              <w:t> </w:t>
            </w:r>
            <w:r w:rsidR="00913503" w:rsidRPr="00005C1C">
              <w:rPr>
                <w:rFonts w:ascii="Calibri" w:eastAsia="Calibri" w:hAnsi="Calibri" w:cs="Arial"/>
                <w:sz w:val="16"/>
                <w:szCs w:val="16"/>
                <w:lang w:eastAsia="ru-RU"/>
              </w:rPr>
              <w:t xml:space="preserve">Подгорная от ул. Некрасова до ул. Кирпичная  </w:t>
            </w:r>
          </w:p>
        </w:tc>
        <w:tc>
          <w:tcPr>
            <w:tcW w:w="476" w:type="pct"/>
            <w:vAlign w:val="center"/>
          </w:tcPr>
          <w:p w14:paraId="0BE3E5A9"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2019-2021гг.</w:t>
            </w:r>
          </w:p>
        </w:tc>
        <w:tc>
          <w:tcPr>
            <w:tcW w:w="969" w:type="pct"/>
            <w:vAlign w:val="center"/>
          </w:tcPr>
          <w:p w14:paraId="40EE28B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B9DA8CE" w14:textId="4B232500"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A619C56" w14:textId="23136FD4"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60FE8D0" w14:textId="77777777" w:rsidTr="00283CF2">
        <w:trPr>
          <w:cantSplit/>
          <w:trHeight w:val="360"/>
          <w:jc w:val="center"/>
        </w:trPr>
        <w:tc>
          <w:tcPr>
            <w:tcW w:w="528" w:type="pct"/>
            <w:vMerge/>
          </w:tcPr>
          <w:p w14:paraId="0E80F0B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3A034A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41030F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roofErr w:type="gramStart"/>
            <w:r w:rsidRPr="00005C1C">
              <w:rPr>
                <w:rFonts w:ascii="Calibri" w:eastAsia="Calibri" w:hAnsi="Calibri" w:cs="Arial"/>
                <w:sz w:val="16"/>
                <w:szCs w:val="16"/>
                <w:lang w:eastAsia="ru-RU"/>
              </w:rPr>
              <w:t>Реконструкция  водопроводной</w:t>
            </w:r>
            <w:proofErr w:type="gramEnd"/>
            <w:r w:rsidRPr="00005C1C">
              <w:rPr>
                <w:rFonts w:ascii="Calibri" w:eastAsia="Calibri" w:hAnsi="Calibri" w:cs="Arial"/>
                <w:sz w:val="16"/>
                <w:szCs w:val="16"/>
                <w:lang w:eastAsia="ru-RU"/>
              </w:rPr>
              <w:t xml:space="preserve"> сети по </w:t>
            </w:r>
            <w:proofErr w:type="spellStart"/>
            <w:r w:rsidRPr="00005C1C">
              <w:rPr>
                <w:rFonts w:ascii="Calibri" w:eastAsia="Calibri" w:hAnsi="Calibri" w:cs="Arial"/>
                <w:sz w:val="16"/>
                <w:szCs w:val="16"/>
                <w:lang w:eastAsia="ru-RU"/>
              </w:rPr>
              <w:t>ул.Тургенева</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ул.Крестьянской</w:t>
            </w:r>
            <w:proofErr w:type="spellEnd"/>
            <w:r w:rsidRPr="00005C1C">
              <w:rPr>
                <w:rFonts w:ascii="Calibri" w:eastAsia="Calibri" w:hAnsi="Calibri" w:cs="Arial"/>
                <w:sz w:val="16"/>
                <w:szCs w:val="16"/>
                <w:lang w:eastAsia="ru-RU"/>
              </w:rPr>
              <w:t xml:space="preserve"> до </w:t>
            </w:r>
            <w:proofErr w:type="spellStart"/>
            <w:r w:rsidRPr="00005C1C">
              <w:rPr>
                <w:rFonts w:ascii="Calibri" w:eastAsia="Calibri" w:hAnsi="Calibri" w:cs="Arial"/>
                <w:sz w:val="16"/>
                <w:szCs w:val="16"/>
                <w:lang w:eastAsia="ru-RU"/>
              </w:rPr>
              <w:t>ул.Привокзальная</w:t>
            </w:r>
            <w:proofErr w:type="spellEnd"/>
            <w:r w:rsidRPr="00005C1C">
              <w:rPr>
                <w:rFonts w:ascii="Calibri" w:eastAsia="Calibri" w:hAnsi="Calibri" w:cs="Arial"/>
                <w:sz w:val="16"/>
                <w:szCs w:val="16"/>
                <w:lang w:eastAsia="ru-RU"/>
              </w:rPr>
              <w:t xml:space="preserve"> (Ду = 150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=1,0 км</w:t>
            </w:r>
          </w:p>
        </w:tc>
        <w:tc>
          <w:tcPr>
            <w:tcW w:w="576" w:type="pct"/>
            <w:vAlign w:val="center"/>
          </w:tcPr>
          <w:p w14:paraId="6C339F8A" w14:textId="3D2F8325"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Тургенева от ул. Крестьянской до ул. Привокзальная</w:t>
            </w:r>
          </w:p>
        </w:tc>
        <w:tc>
          <w:tcPr>
            <w:tcW w:w="476" w:type="pct"/>
            <w:vAlign w:val="center"/>
          </w:tcPr>
          <w:p w14:paraId="137C5E3B"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2020-2021гг.</w:t>
            </w:r>
          </w:p>
        </w:tc>
        <w:tc>
          <w:tcPr>
            <w:tcW w:w="969" w:type="pct"/>
            <w:vAlign w:val="center"/>
          </w:tcPr>
          <w:p w14:paraId="2537C2E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73C8D47" w14:textId="61E01852"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904BE94" w14:textId="4D14FB5A"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AC716D7" w14:textId="77777777" w:rsidTr="00283CF2">
        <w:trPr>
          <w:cantSplit/>
          <w:trHeight w:val="360"/>
          <w:jc w:val="center"/>
        </w:trPr>
        <w:tc>
          <w:tcPr>
            <w:tcW w:w="528" w:type="pct"/>
            <w:vMerge/>
          </w:tcPr>
          <w:p w14:paraId="0B63647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F12924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0681C41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roofErr w:type="gramStart"/>
            <w:r w:rsidRPr="00005C1C">
              <w:rPr>
                <w:rFonts w:ascii="Calibri" w:eastAsia="Calibri" w:hAnsi="Calibri" w:cs="Arial"/>
                <w:sz w:val="16"/>
                <w:szCs w:val="16"/>
                <w:lang w:eastAsia="ru-RU"/>
              </w:rPr>
              <w:t>Реконструкция  водопроводной</w:t>
            </w:r>
            <w:proofErr w:type="gramEnd"/>
            <w:r w:rsidRPr="00005C1C">
              <w:rPr>
                <w:rFonts w:ascii="Calibri" w:eastAsia="Calibri" w:hAnsi="Calibri" w:cs="Arial"/>
                <w:sz w:val="16"/>
                <w:szCs w:val="16"/>
                <w:lang w:eastAsia="ru-RU"/>
              </w:rPr>
              <w:t xml:space="preserve"> сети по ул.12 Марта от ул.              9 Января до </w:t>
            </w:r>
            <w:proofErr w:type="spellStart"/>
            <w:r w:rsidRPr="00005C1C">
              <w:rPr>
                <w:rFonts w:ascii="Calibri" w:eastAsia="Calibri" w:hAnsi="Calibri" w:cs="Arial"/>
                <w:sz w:val="16"/>
                <w:szCs w:val="16"/>
                <w:lang w:eastAsia="ru-RU"/>
              </w:rPr>
              <w:t>ул.Чкалова</w:t>
            </w:r>
            <w:proofErr w:type="spellEnd"/>
            <w:r w:rsidRPr="00005C1C">
              <w:rPr>
                <w:rFonts w:ascii="Calibri" w:eastAsia="Calibri" w:hAnsi="Calibri" w:cs="Arial"/>
                <w:sz w:val="16"/>
                <w:szCs w:val="16"/>
                <w:lang w:eastAsia="ru-RU"/>
              </w:rPr>
              <w:t xml:space="preserve"> в г. Майкопе (Ду = 500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=0,6 км</w:t>
            </w:r>
          </w:p>
        </w:tc>
        <w:tc>
          <w:tcPr>
            <w:tcW w:w="576" w:type="pct"/>
            <w:vAlign w:val="center"/>
          </w:tcPr>
          <w:p w14:paraId="3B4BB524" w14:textId="3D456C40" w:rsidR="00913503" w:rsidRPr="00005C1C" w:rsidRDefault="0097424D" w:rsidP="00BA706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ул.12 Марта от ул. 9 Января до ул. Чкалова</w:t>
            </w:r>
          </w:p>
        </w:tc>
        <w:tc>
          <w:tcPr>
            <w:tcW w:w="476" w:type="pct"/>
            <w:vAlign w:val="center"/>
          </w:tcPr>
          <w:p w14:paraId="6270EE4F"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2019-2020гг.</w:t>
            </w:r>
          </w:p>
        </w:tc>
        <w:tc>
          <w:tcPr>
            <w:tcW w:w="969" w:type="pct"/>
            <w:vAlign w:val="center"/>
          </w:tcPr>
          <w:p w14:paraId="21732A7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5A2FC714" w14:textId="637C4621"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5F53389" w14:textId="258C1B71"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7D13A0C" w14:textId="77777777" w:rsidTr="00283CF2">
        <w:trPr>
          <w:cantSplit/>
          <w:trHeight w:val="360"/>
          <w:jc w:val="center"/>
        </w:trPr>
        <w:tc>
          <w:tcPr>
            <w:tcW w:w="528" w:type="pct"/>
            <w:vMerge/>
          </w:tcPr>
          <w:p w14:paraId="22C40A8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5D591E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D4AF3C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roofErr w:type="gramStart"/>
            <w:r w:rsidRPr="00005C1C">
              <w:rPr>
                <w:rFonts w:ascii="Calibri" w:eastAsia="Calibri" w:hAnsi="Calibri" w:cs="Arial"/>
                <w:sz w:val="16"/>
                <w:szCs w:val="16"/>
                <w:lang w:eastAsia="ru-RU"/>
              </w:rPr>
              <w:t>Реконструкция  водопроводной</w:t>
            </w:r>
            <w:proofErr w:type="gramEnd"/>
            <w:r w:rsidRPr="00005C1C">
              <w:rPr>
                <w:rFonts w:ascii="Calibri" w:eastAsia="Calibri" w:hAnsi="Calibri" w:cs="Arial"/>
                <w:sz w:val="16"/>
                <w:szCs w:val="16"/>
                <w:lang w:eastAsia="ru-RU"/>
              </w:rPr>
              <w:t xml:space="preserve"> сети по </w:t>
            </w:r>
            <w:proofErr w:type="spellStart"/>
            <w:r w:rsidRPr="00005C1C">
              <w:rPr>
                <w:rFonts w:ascii="Calibri" w:eastAsia="Calibri" w:hAnsi="Calibri" w:cs="Arial"/>
                <w:sz w:val="16"/>
                <w:szCs w:val="16"/>
                <w:lang w:eastAsia="ru-RU"/>
              </w:rPr>
              <w:t>ул.Курганная</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ул.Горького</w:t>
            </w:r>
            <w:proofErr w:type="spellEnd"/>
            <w:r w:rsidRPr="00005C1C">
              <w:rPr>
                <w:rFonts w:ascii="Calibri" w:eastAsia="Calibri" w:hAnsi="Calibri" w:cs="Arial"/>
                <w:sz w:val="16"/>
                <w:szCs w:val="16"/>
                <w:lang w:eastAsia="ru-RU"/>
              </w:rPr>
              <w:t xml:space="preserve"> до </w:t>
            </w:r>
            <w:proofErr w:type="spellStart"/>
            <w:r w:rsidRPr="00005C1C">
              <w:rPr>
                <w:rFonts w:ascii="Calibri" w:eastAsia="Calibri" w:hAnsi="Calibri" w:cs="Arial"/>
                <w:sz w:val="16"/>
                <w:szCs w:val="16"/>
                <w:lang w:eastAsia="ru-RU"/>
              </w:rPr>
              <w:t>ул.Димитрова</w:t>
            </w:r>
            <w:proofErr w:type="spellEnd"/>
            <w:r w:rsidRPr="00005C1C">
              <w:rPr>
                <w:rFonts w:ascii="Calibri" w:eastAsia="Calibri" w:hAnsi="Calibri" w:cs="Arial"/>
                <w:sz w:val="16"/>
                <w:szCs w:val="16"/>
                <w:lang w:eastAsia="ru-RU"/>
              </w:rPr>
              <w:t xml:space="preserve"> в г. Майкопе (Ду = 200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=0,6 км</w:t>
            </w:r>
          </w:p>
        </w:tc>
        <w:tc>
          <w:tcPr>
            <w:tcW w:w="576" w:type="pct"/>
            <w:vAlign w:val="center"/>
          </w:tcPr>
          <w:p w14:paraId="3F760CBA" w14:textId="3917E615"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Курганная от ул. Горького до ул. Димитрова</w:t>
            </w:r>
          </w:p>
        </w:tc>
        <w:tc>
          <w:tcPr>
            <w:tcW w:w="476" w:type="pct"/>
            <w:vAlign w:val="center"/>
          </w:tcPr>
          <w:p w14:paraId="2ED31EB4"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2021г.</w:t>
            </w:r>
          </w:p>
        </w:tc>
        <w:tc>
          <w:tcPr>
            <w:tcW w:w="969" w:type="pct"/>
            <w:vAlign w:val="center"/>
          </w:tcPr>
          <w:p w14:paraId="744D9EC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0D12BC1" w14:textId="2E1FA7FF"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38887DE" w14:textId="6DE936CB"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5E9EB17" w14:textId="77777777" w:rsidTr="00283CF2">
        <w:trPr>
          <w:cantSplit/>
          <w:trHeight w:val="360"/>
          <w:jc w:val="center"/>
        </w:trPr>
        <w:tc>
          <w:tcPr>
            <w:tcW w:w="528" w:type="pct"/>
            <w:vMerge/>
          </w:tcPr>
          <w:p w14:paraId="70ACB58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CBBD2D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C94F00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водопроводной сети, пришедшей в негодность Д= 63 мм по ул. Гагарина и ул. Молодежная х. Косинов L=1180 </w:t>
            </w:r>
            <w:proofErr w:type="spellStart"/>
            <w:r w:rsidRPr="00005C1C">
              <w:rPr>
                <w:rFonts w:ascii="Calibri" w:eastAsia="Calibri" w:hAnsi="Calibri" w:cs="Arial"/>
                <w:sz w:val="16"/>
                <w:szCs w:val="16"/>
                <w:lang w:eastAsia="ru-RU"/>
              </w:rPr>
              <w:t>м.п</w:t>
            </w:r>
            <w:proofErr w:type="spellEnd"/>
            <w:r w:rsidRPr="00005C1C">
              <w:rPr>
                <w:rFonts w:ascii="Calibri" w:eastAsia="Calibri" w:hAnsi="Calibri" w:cs="Arial"/>
                <w:sz w:val="16"/>
                <w:szCs w:val="16"/>
                <w:lang w:eastAsia="ru-RU"/>
              </w:rPr>
              <w:t xml:space="preserve">., с переключением на вторую артскважину, имеющей лучшие показатели качества воды (Ду = 63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=1,18 км</w:t>
            </w:r>
          </w:p>
        </w:tc>
        <w:tc>
          <w:tcPr>
            <w:tcW w:w="576" w:type="pct"/>
            <w:vAlign w:val="center"/>
          </w:tcPr>
          <w:p w14:paraId="38C8250A" w14:textId="031B36D6" w:rsidR="00913503" w:rsidRPr="00005C1C" w:rsidRDefault="0097424D" w:rsidP="00DA04B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х. Косинов, ул. Гагарина и ул. Молодежная </w:t>
            </w:r>
          </w:p>
        </w:tc>
        <w:tc>
          <w:tcPr>
            <w:tcW w:w="476" w:type="pct"/>
            <w:vAlign w:val="center"/>
          </w:tcPr>
          <w:p w14:paraId="7141BFD4"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2020г.</w:t>
            </w:r>
          </w:p>
        </w:tc>
        <w:tc>
          <w:tcPr>
            <w:tcW w:w="969" w:type="pct"/>
            <w:vAlign w:val="center"/>
          </w:tcPr>
          <w:p w14:paraId="026927F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17301E68" w14:textId="3B6574B4"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C0B3B2D" w14:textId="2EBB820F"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E4CA49D" w14:textId="77777777" w:rsidTr="00283CF2">
        <w:trPr>
          <w:cantSplit/>
          <w:trHeight w:val="360"/>
          <w:jc w:val="center"/>
        </w:trPr>
        <w:tc>
          <w:tcPr>
            <w:tcW w:w="528" w:type="pct"/>
            <w:vMerge/>
          </w:tcPr>
          <w:p w14:paraId="39EC9E9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58D849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6123638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водопровода Д=300 мм. по ул. Верещагина от ул. Веселая до ул. Лесная в ст. Ханская L=1506 </w:t>
            </w:r>
            <w:proofErr w:type="spellStart"/>
            <w:r w:rsidRPr="00005C1C">
              <w:rPr>
                <w:rFonts w:ascii="Calibri" w:eastAsia="Calibri" w:hAnsi="Calibri" w:cs="Arial"/>
                <w:sz w:val="16"/>
                <w:szCs w:val="16"/>
                <w:lang w:eastAsia="ru-RU"/>
              </w:rPr>
              <w:t>м.п</w:t>
            </w:r>
            <w:proofErr w:type="spellEnd"/>
            <w:r w:rsidRPr="00005C1C">
              <w:rPr>
                <w:rFonts w:ascii="Calibri" w:eastAsia="Calibri" w:hAnsi="Calibri" w:cs="Arial"/>
                <w:sz w:val="16"/>
                <w:szCs w:val="16"/>
                <w:lang w:eastAsia="ru-RU"/>
              </w:rPr>
              <w:t>. (Ду = 300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=1,5 км</w:t>
            </w:r>
          </w:p>
        </w:tc>
        <w:tc>
          <w:tcPr>
            <w:tcW w:w="576" w:type="pct"/>
            <w:vAlign w:val="center"/>
          </w:tcPr>
          <w:p w14:paraId="25AD0184" w14:textId="472D439F" w:rsidR="00913503" w:rsidRPr="00005C1C" w:rsidRDefault="0097424D" w:rsidP="00DA04B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ст. </w:t>
            </w:r>
            <w:proofErr w:type="gramStart"/>
            <w:r w:rsidR="00913503" w:rsidRPr="00005C1C">
              <w:rPr>
                <w:rFonts w:ascii="Calibri" w:eastAsia="Calibri" w:hAnsi="Calibri" w:cs="Arial"/>
                <w:sz w:val="16"/>
                <w:szCs w:val="16"/>
                <w:lang w:eastAsia="ru-RU"/>
              </w:rPr>
              <w:t>Ханская ,</w:t>
            </w:r>
            <w:proofErr w:type="gramEnd"/>
            <w:r w:rsidR="00913503" w:rsidRPr="00005C1C">
              <w:rPr>
                <w:rFonts w:ascii="Calibri" w:eastAsia="Calibri" w:hAnsi="Calibri" w:cs="Arial"/>
                <w:sz w:val="16"/>
                <w:szCs w:val="16"/>
                <w:lang w:eastAsia="ru-RU"/>
              </w:rPr>
              <w:t xml:space="preserve">ул. Верещагина от ул. Веселая до ул. Лесная </w:t>
            </w:r>
          </w:p>
        </w:tc>
        <w:tc>
          <w:tcPr>
            <w:tcW w:w="476" w:type="pct"/>
            <w:vAlign w:val="center"/>
          </w:tcPr>
          <w:p w14:paraId="791FDA86"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2019г.</w:t>
            </w:r>
          </w:p>
        </w:tc>
        <w:tc>
          <w:tcPr>
            <w:tcW w:w="969" w:type="pct"/>
            <w:vAlign w:val="center"/>
          </w:tcPr>
          <w:p w14:paraId="560F420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2644655" w14:textId="78E05072"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BEAEB2A" w14:textId="4BA82D9D"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6C9E5EF" w14:textId="77777777" w:rsidTr="00283CF2">
        <w:trPr>
          <w:cantSplit/>
          <w:trHeight w:val="360"/>
          <w:jc w:val="center"/>
        </w:trPr>
        <w:tc>
          <w:tcPr>
            <w:tcW w:w="528" w:type="pct"/>
            <w:vMerge/>
          </w:tcPr>
          <w:p w14:paraId="5D540CB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C781DF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272399D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Монтаж водопровода в пос. Родниковый Д=200 мм., L=2000 </w:t>
            </w:r>
            <w:proofErr w:type="spellStart"/>
            <w:r w:rsidRPr="00005C1C">
              <w:rPr>
                <w:rFonts w:ascii="Calibri" w:eastAsia="Calibri" w:hAnsi="Calibri" w:cs="Arial"/>
                <w:sz w:val="16"/>
                <w:szCs w:val="16"/>
                <w:lang w:eastAsia="ru-RU"/>
              </w:rPr>
              <w:t>м.п</w:t>
            </w:r>
            <w:proofErr w:type="spellEnd"/>
            <w:r w:rsidRPr="00005C1C">
              <w:rPr>
                <w:rFonts w:ascii="Calibri" w:eastAsia="Calibri" w:hAnsi="Calibri" w:cs="Arial"/>
                <w:sz w:val="16"/>
                <w:szCs w:val="16"/>
                <w:lang w:eastAsia="ru-RU"/>
              </w:rPr>
              <w:t xml:space="preserve">. с продавливанием под ж/д и автодорогой для переключения поселка с существующей артскважины на водовод Д=300 мм., и Д=160 мм. L=1600 </w:t>
            </w:r>
            <w:proofErr w:type="spellStart"/>
            <w:r w:rsidRPr="00005C1C">
              <w:rPr>
                <w:rFonts w:ascii="Calibri" w:eastAsia="Calibri" w:hAnsi="Calibri" w:cs="Arial"/>
                <w:sz w:val="16"/>
                <w:szCs w:val="16"/>
                <w:lang w:eastAsia="ru-RU"/>
              </w:rPr>
              <w:t>м.п</w:t>
            </w:r>
            <w:proofErr w:type="spellEnd"/>
            <w:r w:rsidRPr="00005C1C">
              <w:rPr>
                <w:rFonts w:ascii="Calibri" w:eastAsia="Calibri" w:hAnsi="Calibri" w:cs="Arial"/>
                <w:sz w:val="16"/>
                <w:szCs w:val="16"/>
                <w:lang w:eastAsia="ru-RU"/>
              </w:rPr>
              <w:t>. (Ду = 200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=3,6 км</w:t>
            </w:r>
          </w:p>
        </w:tc>
        <w:tc>
          <w:tcPr>
            <w:tcW w:w="576" w:type="pct"/>
            <w:vAlign w:val="center"/>
          </w:tcPr>
          <w:p w14:paraId="1BD20E59" w14:textId="3CA1857C"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пос. Родниковый</w:t>
            </w:r>
          </w:p>
        </w:tc>
        <w:tc>
          <w:tcPr>
            <w:tcW w:w="476" w:type="pct"/>
            <w:vAlign w:val="center"/>
          </w:tcPr>
          <w:p w14:paraId="647D311D"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2021г.</w:t>
            </w:r>
          </w:p>
        </w:tc>
        <w:tc>
          <w:tcPr>
            <w:tcW w:w="969" w:type="pct"/>
            <w:vAlign w:val="center"/>
          </w:tcPr>
          <w:p w14:paraId="31D21BF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488E624" w14:textId="1D6AC6A6"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2F1F17B" w14:textId="03145F17"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A76DED2" w14:textId="77777777" w:rsidTr="00283CF2">
        <w:trPr>
          <w:cantSplit/>
          <w:trHeight w:val="360"/>
          <w:jc w:val="center"/>
        </w:trPr>
        <w:tc>
          <w:tcPr>
            <w:tcW w:w="528" w:type="pct"/>
            <w:vMerge/>
          </w:tcPr>
          <w:p w14:paraId="4A86CB2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02D76E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Водопроводная подкачивающая станция (ВПС)</w:t>
            </w:r>
          </w:p>
        </w:tc>
        <w:tc>
          <w:tcPr>
            <w:tcW w:w="656" w:type="pct"/>
          </w:tcPr>
          <w:p w14:paraId="5B36876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Реконструкция оборудования насосной станции </w:t>
            </w:r>
            <w:proofErr w:type="spellStart"/>
            <w:r w:rsidRPr="00005C1C">
              <w:rPr>
                <w:rFonts w:ascii="Calibri" w:eastAsia="Calibri" w:hAnsi="Calibri" w:cs="Arial"/>
                <w:sz w:val="16"/>
                <w:szCs w:val="16"/>
                <w:lang w:eastAsia="ru-RU"/>
              </w:rPr>
              <w:t>Гавердовского</w:t>
            </w:r>
            <w:proofErr w:type="spell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артводозабора</w:t>
            </w:r>
            <w:proofErr w:type="spellEnd"/>
            <w:r w:rsidRPr="00005C1C">
              <w:rPr>
                <w:rFonts w:ascii="Calibri" w:eastAsia="Calibri" w:hAnsi="Calibri" w:cs="Arial"/>
                <w:sz w:val="16"/>
                <w:szCs w:val="16"/>
                <w:lang w:eastAsia="ru-RU"/>
              </w:rPr>
              <w:t xml:space="preserve"> с установкой </w:t>
            </w:r>
            <w:proofErr w:type="gramStart"/>
            <w:r w:rsidRPr="00005C1C">
              <w:rPr>
                <w:rFonts w:ascii="Calibri" w:eastAsia="Calibri" w:hAnsi="Calibri" w:cs="Arial"/>
                <w:sz w:val="16"/>
                <w:szCs w:val="16"/>
                <w:lang w:eastAsia="ru-RU"/>
              </w:rPr>
              <w:t>частотных  преобразователей</w:t>
            </w:r>
            <w:proofErr w:type="gramEnd"/>
            <w:r w:rsidRPr="00005C1C">
              <w:rPr>
                <w:rFonts w:ascii="Calibri" w:eastAsia="Calibri" w:hAnsi="Calibri" w:cs="Arial"/>
                <w:sz w:val="16"/>
                <w:szCs w:val="16"/>
                <w:lang w:eastAsia="ru-RU"/>
              </w:rPr>
              <w:t>, в количестве 1 шт.</w:t>
            </w:r>
          </w:p>
        </w:tc>
        <w:tc>
          <w:tcPr>
            <w:tcW w:w="576" w:type="pct"/>
            <w:vAlign w:val="center"/>
          </w:tcPr>
          <w:p w14:paraId="55F56950" w14:textId="0A0C42D1"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w:t>
            </w:r>
            <w:proofErr w:type="spellStart"/>
            <w:r w:rsidR="00913503" w:rsidRPr="00005C1C">
              <w:rPr>
                <w:rFonts w:ascii="Calibri" w:eastAsia="Calibri" w:hAnsi="Calibri" w:cs="Arial"/>
                <w:sz w:val="16"/>
                <w:szCs w:val="16"/>
                <w:lang w:eastAsia="ru-RU"/>
              </w:rPr>
              <w:t>Гавердовский</w:t>
            </w:r>
            <w:proofErr w:type="spellEnd"/>
            <w:r w:rsidR="00913503" w:rsidRPr="00005C1C">
              <w:rPr>
                <w:rFonts w:ascii="Calibri" w:eastAsia="Calibri" w:hAnsi="Calibri" w:cs="Arial"/>
                <w:sz w:val="16"/>
                <w:szCs w:val="16"/>
                <w:lang w:eastAsia="ru-RU"/>
              </w:rPr>
              <w:t xml:space="preserve"> </w:t>
            </w:r>
            <w:proofErr w:type="spellStart"/>
            <w:r w:rsidR="00913503" w:rsidRPr="00005C1C">
              <w:rPr>
                <w:rFonts w:ascii="Calibri" w:eastAsia="Calibri" w:hAnsi="Calibri" w:cs="Arial"/>
                <w:sz w:val="16"/>
                <w:szCs w:val="16"/>
                <w:lang w:eastAsia="ru-RU"/>
              </w:rPr>
              <w:t>артводозабор</w:t>
            </w:r>
            <w:proofErr w:type="spellEnd"/>
          </w:p>
        </w:tc>
        <w:tc>
          <w:tcPr>
            <w:tcW w:w="476" w:type="pct"/>
            <w:vAlign w:val="center"/>
          </w:tcPr>
          <w:p w14:paraId="42D5F54F" w14:textId="77777777" w:rsidR="00913503" w:rsidRPr="00005C1C" w:rsidRDefault="008C4306" w:rsidP="00967419">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2019-2021гг.</w:t>
            </w:r>
          </w:p>
        </w:tc>
        <w:tc>
          <w:tcPr>
            <w:tcW w:w="969" w:type="pct"/>
            <w:vAlign w:val="center"/>
          </w:tcPr>
          <w:p w14:paraId="2530A9F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Зона санитарной охраны составляет </w:t>
            </w:r>
            <w:smartTag w:uri="urn:schemas-microsoft-com:office:smarttags" w:element="metricconverter">
              <w:smartTagPr>
                <w:attr w:name="ProductID" w:val="15 м"/>
              </w:smartTagPr>
              <w:r w:rsidRPr="00005C1C">
                <w:rPr>
                  <w:rFonts w:ascii="Calibri" w:eastAsia="Calibri" w:hAnsi="Calibri" w:cs="Arial"/>
                  <w:sz w:val="16"/>
                  <w:szCs w:val="16"/>
                  <w:lang w:eastAsia="ru-RU"/>
                </w:rPr>
                <w:t>15 м</w:t>
              </w:r>
            </w:smartTag>
            <w:r w:rsidRPr="00005C1C">
              <w:rPr>
                <w:rFonts w:ascii="Calibri" w:eastAsia="Calibri" w:hAnsi="Calibri" w:cs="Arial"/>
                <w:sz w:val="16"/>
                <w:szCs w:val="16"/>
                <w:lang w:eastAsia="ru-RU"/>
              </w:rPr>
              <w:t>. п.2.4.2 СанПиН 2.1.4.1110-02</w:t>
            </w:r>
          </w:p>
        </w:tc>
        <w:tc>
          <w:tcPr>
            <w:tcW w:w="1128" w:type="pct"/>
            <w:vAlign w:val="center"/>
          </w:tcPr>
          <w:p w14:paraId="56F579DE" w14:textId="379A4E4C"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2510D45" w14:textId="2D22541D"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CF614AC" w14:textId="77777777" w:rsidTr="00283CF2">
        <w:trPr>
          <w:cantSplit/>
          <w:trHeight w:val="360"/>
          <w:jc w:val="center"/>
        </w:trPr>
        <w:tc>
          <w:tcPr>
            <w:tcW w:w="528" w:type="pct"/>
            <w:vMerge/>
          </w:tcPr>
          <w:p w14:paraId="5D4ECE1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345443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0356AF2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proofErr w:type="gramStart"/>
            <w:r w:rsidRPr="00005C1C">
              <w:rPr>
                <w:rFonts w:ascii="Calibri" w:eastAsia="Calibri" w:hAnsi="Calibri" w:cs="Arial"/>
                <w:sz w:val="16"/>
                <w:szCs w:val="16"/>
                <w:lang w:eastAsia="ru-RU"/>
              </w:rPr>
              <w:t>пер.Путейский</w:t>
            </w:r>
            <w:proofErr w:type="spellEnd"/>
            <w:proofErr w:type="gramEnd"/>
            <w:r w:rsidRPr="00005C1C">
              <w:rPr>
                <w:rFonts w:ascii="Calibri" w:eastAsia="Calibri" w:hAnsi="Calibri" w:cs="Arial"/>
                <w:sz w:val="16"/>
                <w:szCs w:val="16"/>
                <w:lang w:eastAsia="ru-RU"/>
              </w:rPr>
              <w:t xml:space="preserve"> от Адыгейской до </w:t>
            </w:r>
            <w:proofErr w:type="spellStart"/>
            <w:proofErr w:type="gramStart"/>
            <w:r w:rsidRPr="00005C1C">
              <w:rPr>
                <w:rFonts w:ascii="Calibri" w:eastAsia="Calibri" w:hAnsi="Calibri" w:cs="Arial"/>
                <w:sz w:val="16"/>
                <w:szCs w:val="16"/>
                <w:lang w:eastAsia="ru-RU"/>
              </w:rPr>
              <w:t>пер.Почтового</w:t>
            </w:r>
            <w:proofErr w:type="spellEnd"/>
            <w:proofErr w:type="gramEnd"/>
            <w:r w:rsidRPr="00005C1C">
              <w:rPr>
                <w:rFonts w:ascii="Calibri" w:eastAsia="Calibri" w:hAnsi="Calibri" w:cs="Arial"/>
                <w:sz w:val="16"/>
                <w:szCs w:val="16"/>
                <w:lang w:eastAsia="ru-RU"/>
              </w:rPr>
              <w:t xml:space="preserve">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 км</w:t>
            </w:r>
          </w:p>
        </w:tc>
        <w:tc>
          <w:tcPr>
            <w:tcW w:w="576" w:type="pct"/>
            <w:vAlign w:val="center"/>
          </w:tcPr>
          <w:p w14:paraId="2F891A7E" w14:textId="4522EE2E"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пер. Путейский от Адыгейской до пер. Почтового</w:t>
            </w:r>
          </w:p>
        </w:tc>
        <w:tc>
          <w:tcPr>
            <w:tcW w:w="476" w:type="pct"/>
            <w:vAlign w:val="center"/>
          </w:tcPr>
          <w:p w14:paraId="39CA32A2"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1D05490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ECFFCD1" w14:textId="4F812DED"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C22C541" w14:textId="6EF5729E"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7A617CE" w14:textId="77777777" w:rsidTr="00283CF2">
        <w:trPr>
          <w:cantSplit/>
          <w:trHeight w:val="360"/>
          <w:jc w:val="center"/>
        </w:trPr>
        <w:tc>
          <w:tcPr>
            <w:tcW w:w="528" w:type="pct"/>
            <w:vMerge/>
          </w:tcPr>
          <w:p w14:paraId="2783DDF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8E6C0D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77FF05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ул. 12 Марта от ул. 9 Января до </w:t>
            </w:r>
            <w:proofErr w:type="spellStart"/>
            <w:r w:rsidRPr="00005C1C">
              <w:rPr>
                <w:rFonts w:ascii="Calibri" w:eastAsia="Calibri" w:hAnsi="Calibri" w:cs="Arial"/>
                <w:sz w:val="16"/>
                <w:szCs w:val="16"/>
                <w:lang w:eastAsia="ru-RU"/>
              </w:rPr>
              <w:t>ул.Чкалова</w:t>
            </w:r>
            <w:proofErr w:type="spellEnd"/>
            <w:r w:rsidRPr="00005C1C">
              <w:rPr>
                <w:rFonts w:ascii="Calibri" w:eastAsia="Calibri" w:hAnsi="Calibri" w:cs="Arial"/>
                <w:sz w:val="16"/>
                <w:szCs w:val="16"/>
                <w:lang w:eastAsia="ru-RU"/>
              </w:rPr>
              <w:t xml:space="preserve"> (Ду = 500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=0,58 км</w:t>
            </w:r>
          </w:p>
        </w:tc>
        <w:tc>
          <w:tcPr>
            <w:tcW w:w="576" w:type="pct"/>
            <w:vAlign w:val="center"/>
          </w:tcPr>
          <w:p w14:paraId="2233E7FD" w14:textId="7360CEC7"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12 Марта от ул. 9 Января до ул. Чкалова</w:t>
            </w:r>
          </w:p>
        </w:tc>
        <w:tc>
          <w:tcPr>
            <w:tcW w:w="476" w:type="pct"/>
            <w:vAlign w:val="center"/>
          </w:tcPr>
          <w:p w14:paraId="3C579918"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079912C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1672F73A" w14:textId="08133CE8"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3831AC0" w14:textId="48E31944"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6A6DEDE" w14:textId="77777777" w:rsidTr="00283CF2">
        <w:trPr>
          <w:cantSplit/>
          <w:trHeight w:val="360"/>
          <w:jc w:val="center"/>
        </w:trPr>
        <w:tc>
          <w:tcPr>
            <w:tcW w:w="528" w:type="pct"/>
            <w:vMerge/>
          </w:tcPr>
          <w:p w14:paraId="69EC34C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5B22C5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F5C8C6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ул. 8 </w:t>
            </w:r>
            <w:proofErr w:type="spellStart"/>
            <w:r w:rsidRPr="00005C1C">
              <w:rPr>
                <w:rFonts w:ascii="Calibri" w:eastAsia="Calibri" w:hAnsi="Calibri" w:cs="Arial"/>
                <w:sz w:val="16"/>
                <w:szCs w:val="16"/>
                <w:lang w:eastAsia="ru-RU"/>
              </w:rPr>
              <w:t>Матра</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Хакурате</w:t>
            </w:r>
            <w:proofErr w:type="spellEnd"/>
            <w:r w:rsidRPr="00005C1C">
              <w:rPr>
                <w:rFonts w:ascii="Calibri" w:eastAsia="Calibri" w:hAnsi="Calibri" w:cs="Arial"/>
                <w:sz w:val="16"/>
                <w:szCs w:val="16"/>
                <w:lang w:eastAsia="ru-RU"/>
              </w:rPr>
              <w:t xml:space="preserve"> до </w:t>
            </w:r>
            <w:proofErr w:type="spellStart"/>
            <w:r w:rsidRPr="00005C1C">
              <w:rPr>
                <w:rFonts w:ascii="Calibri" w:eastAsia="Calibri" w:hAnsi="Calibri" w:cs="Arial"/>
                <w:sz w:val="16"/>
                <w:szCs w:val="16"/>
                <w:lang w:eastAsia="ru-RU"/>
              </w:rPr>
              <w:t>ул.Некрасова</w:t>
            </w:r>
            <w:proofErr w:type="spellEnd"/>
            <w:r w:rsidRPr="00005C1C">
              <w:rPr>
                <w:rFonts w:ascii="Calibri" w:eastAsia="Calibri" w:hAnsi="Calibri" w:cs="Arial"/>
                <w:sz w:val="16"/>
                <w:szCs w:val="16"/>
                <w:lang w:eastAsia="ru-RU"/>
              </w:rPr>
              <w:t xml:space="preserve">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=0,2км</w:t>
            </w:r>
          </w:p>
        </w:tc>
        <w:tc>
          <w:tcPr>
            <w:tcW w:w="576" w:type="pct"/>
            <w:vAlign w:val="center"/>
          </w:tcPr>
          <w:p w14:paraId="5C823F9A" w14:textId="28612476" w:rsidR="00913503" w:rsidRPr="00005C1C" w:rsidRDefault="0097424D" w:rsidP="00DA04B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ул. 8 </w:t>
            </w:r>
            <w:proofErr w:type="spellStart"/>
            <w:r w:rsidR="00913503" w:rsidRPr="00005C1C">
              <w:rPr>
                <w:rFonts w:ascii="Calibri" w:eastAsia="Calibri" w:hAnsi="Calibri" w:cs="Arial"/>
                <w:sz w:val="16"/>
                <w:szCs w:val="16"/>
                <w:lang w:eastAsia="ru-RU"/>
              </w:rPr>
              <w:t>Матра</w:t>
            </w:r>
            <w:proofErr w:type="spellEnd"/>
            <w:r w:rsidR="00913503" w:rsidRPr="00005C1C">
              <w:rPr>
                <w:rFonts w:ascii="Calibri" w:eastAsia="Calibri" w:hAnsi="Calibri" w:cs="Arial"/>
                <w:sz w:val="16"/>
                <w:szCs w:val="16"/>
                <w:lang w:eastAsia="ru-RU"/>
              </w:rPr>
              <w:t xml:space="preserve"> от </w:t>
            </w:r>
            <w:proofErr w:type="spellStart"/>
            <w:r w:rsidR="00913503" w:rsidRPr="00005C1C">
              <w:rPr>
                <w:rFonts w:ascii="Calibri" w:eastAsia="Calibri" w:hAnsi="Calibri" w:cs="Arial"/>
                <w:sz w:val="16"/>
                <w:szCs w:val="16"/>
                <w:lang w:eastAsia="ru-RU"/>
              </w:rPr>
              <w:t>Хакурате</w:t>
            </w:r>
            <w:proofErr w:type="spellEnd"/>
            <w:r w:rsidR="00913503" w:rsidRPr="00005C1C">
              <w:rPr>
                <w:rFonts w:ascii="Calibri" w:eastAsia="Calibri" w:hAnsi="Calibri" w:cs="Arial"/>
                <w:sz w:val="16"/>
                <w:szCs w:val="16"/>
                <w:lang w:eastAsia="ru-RU"/>
              </w:rPr>
              <w:t xml:space="preserve"> до ул. Некрасова</w:t>
            </w:r>
          </w:p>
        </w:tc>
        <w:tc>
          <w:tcPr>
            <w:tcW w:w="476" w:type="pct"/>
            <w:vAlign w:val="center"/>
          </w:tcPr>
          <w:p w14:paraId="0BCED309"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1882BCD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A924868" w14:textId="53D76DE6"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8F0BD9D" w14:textId="6655E4F9"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A2333FA" w14:textId="77777777" w:rsidTr="00283CF2">
        <w:trPr>
          <w:cantSplit/>
          <w:trHeight w:val="360"/>
          <w:jc w:val="center"/>
        </w:trPr>
        <w:tc>
          <w:tcPr>
            <w:tcW w:w="528" w:type="pct"/>
            <w:vMerge/>
          </w:tcPr>
          <w:p w14:paraId="1AC0B24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D84408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05AB989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Замена участка водопроводной сети в г. Майкоп ул. 9 Января от Ворошилова до Верещагина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=0,2км</w:t>
            </w:r>
          </w:p>
        </w:tc>
        <w:tc>
          <w:tcPr>
            <w:tcW w:w="576" w:type="pct"/>
            <w:vAlign w:val="center"/>
          </w:tcPr>
          <w:p w14:paraId="230998EC" w14:textId="2FE2BF49"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9 Января от Ворошилова до Верещагина</w:t>
            </w:r>
          </w:p>
        </w:tc>
        <w:tc>
          <w:tcPr>
            <w:tcW w:w="476" w:type="pct"/>
            <w:vAlign w:val="center"/>
          </w:tcPr>
          <w:p w14:paraId="423C54D3"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1F8EFA3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4B230353" w14:textId="372EB0FD"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9436916" w14:textId="4DCD15B8"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0D0B9D4" w14:textId="77777777" w:rsidTr="00283CF2">
        <w:trPr>
          <w:cantSplit/>
          <w:trHeight w:val="360"/>
          <w:jc w:val="center"/>
        </w:trPr>
        <w:tc>
          <w:tcPr>
            <w:tcW w:w="528" w:type="pct"/>
            <w:vMerge/>
          </w:tcPr>
          <w:p w14:paraId="438DE67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5D0667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6F78BE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Замена участка водопроводной сети в г. Майкоп ул. III Интернационала от Крестьянской до Курганной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=0,2км</w:t>
            </w:r>
          </w:p>
        </w:tc>
        <w:tc>
          <w:tcPr>
            <w:tcW w:w="576" w:type="pct"/>
            <w:vAlign w:val="center"/>
          </w:tcPr>
          <w:p w14:paraId="31BF820D" w14:textId="246F0DDE"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III Интернационала от Крестьянской до Курганной</w:t>
            </w:r>
          </w:p>
        </w:tc>
        <w:tc>
          <w:tcPr>
            <w:tcW w:w="476" w:type="pct"/>
            <w:vAlign w:val="center"/>
          </w:tcPr>
          <w:p w14:paraId="1AECF1BC"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0F0277F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CC00654" w14:textId="20D1422D"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DBFC40C" w14:textId="24840BCE"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2758417" w14:textId="77777777" w:rsidTr="00283CF2">
        <w:trPr>
          <w:cantSplit/>
          <w:trHeight w:val="360"/>
          <w:jc w:val="center"/>
        </w:trPr>
        <w:tc>
          <w:tcPr>
            <w:tcW w:w="528" w:type="pct"/>
            <w:vMerge/>
          </w:tcPr>
          <w:p w14:paraId="4275E01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F21D52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0FFAFF0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ул. III </w:t>
            </w:r>
            <w:proofErr w:type="gramStart"/>
            <w:r w:rsidRPr="00005C1C">
              <w:rPr>
                <w:rFonts w:ascii="Calibri" w:eastAsia="Calibri" w:hAnsi="Calibri" w:cs="Arial"/>
                <w:sz w:val="16"/>
                <w:szCs w:val="16"/>
                <w:lang w:eastAsia="ru-RU"/>
              </w:rPr>
              <w:t>Интернационала  от</w:t>
            </w:r>
            <w:proofErr w:type="gramEnd"/>
            <w:r w:rsidRPr="00005C1C">
              <w:rPr>
                <w:rFonts w:ascii="Calibri" w:eastAsia="Calibri" w:hAnsi="Calibri" w:cs="Arial"/>
                <w:sz w:val="16"/>
                <w:szCs w:val="16"/>
                <w:lang w:eastAsia="ru-RU"/>
              </w:rPr>
              <w:t xml:space="preserve"> Курганной до Ветеранов (Ду = 150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 км</w:t>
            </w:r>
          </w:p>
        </w:tc>
        <w:tc>
          <w:tcPr>
            <w:tcW w:w="576" w:type="pct"/>
            <w:vAlign w:val="center"/>
          </w:tcPr>
          <w:p w14:paraId="2B1587EE" w14:textId="2ED17E39"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ул. III </w:t>
            </w:r>
            <w:proofErr w:type="gramStart"/>
            <w:r w:rsidR="00913503" w:rsidRPr="00005C1C">
              <w:rPr>
                <w:rFonts w:ascii="Calibri" w:eastAsia="Calibri" w:hAnsi="Calibri" w:cs="Arial"/>
                <w:sz w:val="16"/>
                <w:szCs w:val="16"/>
                <w:lang w:eastAsia="ru-RU"/>
              </w:rPr>
              <w:t>Интернационала  от</w:t>
            </w:r>
            <w:proofErr w:type="gramEnd"/>
            <w:r w:rsidR="00913503" w:rsidRPr="00005C1C">
              <w:rPr>
                <w:rFonts w:ascii="Calibri" w:eastAsia="Calibri" w:hAnsi="Calibri" w:cs="Arial"/>
                <w:sz w:val="16"/>
                <w:szCs w:val="16"/>
                <w:lang w:eastAsia="ru-RU"/>
              </w:rPr>
              <w:t xml:space="preserve"> Курганной до Ветеранов</w:t>
            </w:r>
          </w:p>
        </w:tc>
        <w:tc>
          <w:tcPr>
            <w:tcW w:w="476" w:type="pct"/>
            <w:vAlign w:val="center"/>
          </w:tcPr>
          <w:p w14:paraId="740C82A2"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1EFC848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587401E2" w14:textId="54A1A878"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5791DB4" w14:textId="52556E57"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31A4F32" w14:textId="77777777" w:rsidTr="00283CF2">
        <w:trPr>
          <w:cantSplit/>
          <w:trHeight w:val="360"/>
          <w:jc w:val="center"/>
        </w:trPr>
        <w:tc>
          <w:tcPr>
            <w:tcW w:w="528" w:type="pct"/>
            <w:vMerge/>
          </w:tcPr>
          <w:p w14:paraId="3159506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A6D73E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6404368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ул.Бутаревского</w:t>
            </w:r>
            <w:proofErr w:type="spellEnd"/>
            <w:r w:rsidRPr="00005C1C">
              <w:rPr>
                <w:rFonts w:ascii="Calibri" w:eastAsia="Calibri" w:hAnsi="Calibri" w:cs="Arial"/>
                <w:sz w:val="16"/>
                <w:szCs w:val="16"/>
                <w:lang w:eastAsia="ru-RU"/>
              </w:rPr>
              <w:t xml:space="preserve"> от Пирогова до 12 Марта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=0,15 км</w:t>
            </w:r>
          </w:p>
        </w:tc>
        <w:tc>
          <w:tcPr>
            <w:tcW w:w="576" w:type="pct"/>
            <w:vAlign w:val="center"/>
          </w:tcPr>
          <w:p w14:paraId="10AC3861" w14:textId="03D82D0A"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w:t>
            </w:r>
            <w:proofErr w:type="spellStart"/>
            <w:r w:rsidR="00913503" w:rsidRPr="00005C1C">
              <w:rPr>
                <w:rFonts w:ascii="Calibri" w:eastAsia="Calibri" w:hAnsi="Calibri" w:cs="Arial"/>
                <w:sz w:val="16"/>
                <w:szCs w:val="16"/>
                <w:lang w:eastAsia="ru-RU"/>
              </w:rPr>
              <w:t>Бутаревского</w:t>
            </w:r>
            <w:proofErr w:type="spellEnd"/>
            <w:r w:rsidR="00913503" w:rsidRPr="00005C1C">
              <w:rPr>
                <w:rFonts w:ascii="Calibri" w:eastAsia="Calibri" w:hAnsi="Calibri" w:cs="Arial"/>
                <w:sz w:val="16"/>
                <w:szCs w:val="16"/>
                <w:lang w:eastAsia="ru-RU"/>
              </w:rPr>
              <w:t xml:space="preserve"> от Пирогова до 12 Марта</w:t>
            </w:r>
          </w:p>
        </w:tc>
        <w:tc>
          <w:tcPr>
            <w:tcW w:w="476" w:type="pct"/>
            <w:vAlign w:val="center"/>
          </w:tcPr>
          <w:p w14:paraId="39FB8D39"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02658F1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D2F0E7F" w14:textId="2E95C978"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14BC6E6" w14:textId="16246935"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29BBC8C" w14:textId="77777777" w:rsidTr="00283CF2">
        <w:trPr>
          <w:cantSplit/>
          <w:trHeight w:val="360"/>
          <w:jc w:val="center"/>
        </w:trPr>
        <w:tc>
          <w:tcPr>
            <w:tcW w:w="528" w:type="pct"/>
            <w:vMerge/>
          </w:tcPr>
          <w:p w14:paraId="135D001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1D849E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19889A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ул.Верещагина</w:t>
            </w:r>
            <w:proofErr w:type="spellEnd"/>
            <w:r w:rsidRPr="00005C1C">
              <w:rPr>
                <w:rFonts w:ascii="Calibri" w:eastAsia="Calibri" w:hAnsi="Calibri" w:cs="Arial"/>
                <w:sz w:val="16"/>
                <w:szCs w:val="16"/>
                <w:lang w:eastAsia="ru-RU"/>
              </w:rPr>
              <w:t xml:space="preserve"> от Западной до 9 Января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=0,26 км</w:t>
            </w:r>
          </w:p>
        </w:tc>
        <w:tc>
          <w:tcPr>
            <w:tcW w:w="576" w:type="pct"/>
            <w:vAlign w:val="center"/>
          </w:tcPr>
          <w:p w14:paraId="23E47D18" w14:textId="324AF959"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Верещагина от Западной до 9 Января</w:t>
            </w:r>
          </w:p>
        </w:tc>
        <w:tc>
          <w:tcPr>
            <w:tcW w:w="476" w:type="pct"/>
            <w:vAlign w:val="center"/>
          </w:tcPr>
          <w:p w14:paraId="0F9FBD84"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7E36227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7DD5A4FE" w14:textId="27989563"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8279C16" w14:textId="1EDC486F"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66AC0F2" w14:textId="77777777" w:rsidTr="00283CF2">
        <w:trPr>
          <w:cantSplit/>
          <w:trHeight w:val="360"/>
          <w:jc w:val="center"/>
        </w:trPr>
        <w:tc>
          <w:tcPr>
            <w:tcW w:w="528" w:type="pct"/>
            <w:vMerge/>
          </w:tcPr>
          <w:p w14:paraId="5B9D4EC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CE4155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51282E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ул.Ветеранов</w:t>
            </w:r>
            <w:proofErr w:type="spellEnd"/>
            <w:r w:rsidRPr="00005C1C">
              <w:rPr>
                <w:rFonts w:ascii="Calibri" w:eastAsia="Calibri" w:hAnsi="Calibri" w:cs="Arial"/>
                <w:sz w:val="16"/>
                <w:szCs w:val="16"/>
                <w:lang w:eastAsia="ru-RU"/>
              </w:rPr>
              <w:t xml:space="preserve"> от III </w:t>
            </w:r>
            <w:proofErr w:type="gramStart"/>
            <w:r w:rsidRPr="00005C1C">
              <w:rPr>
                <w:rFonts w:ascii="Calibri" w:eastAsia="Calibri" w:hAnsi="Calibri" w:cs="Arial"/>
                <w:sz w:val="16"/>
                <w:szCs w:val="16"/>
                <w:lang w:eastAsia="ru-RU"/>
              </w:rPr>
              <w:t>Интернационала  до</w:t>
            </w:r>
            <w:proofErr w:type="gramEnd"/>
            <w:r w:rsidRPr="00005C1C">
              <w:rPr>
                <w:rFonts w:ascii="Calibri" w:eastAsia="Calibri" w:hAnsi="Calibri" w:cs="Arial"/>
                <w:sz w:val="16"/>
                <w:szCs w:val="16"/>
                <w:lang w:eastAsia="ru-RU"/>
              </w:rPr>
              <w:t xml:space="preserve"> Красногвардейской (Ду = 200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=0,4 км</w:t>
            </w:r>
          </w:p>
        </w:tc>
        <w:tc>
          <w:tcPr>
            <w:tcW w:w="576" w:type="pct"/>
            <w:vAlign w:val="center"/>
          </w:tcPr>
          <w:p w14:paraId="02353795" w14:textId="0C540BDC"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ул. Ветеранов от III </w:t>
            </w:r>
            <w:proofErr w:type="gramStart"/>
            <w:r w:rsidR="00913503" w:rsidRPr="00005C1C">
              <w:rPr>
                <w:rFonts w:ascii="Calibri" w:eastAsia="Calibri" w:hAnsi="Calibri" w:cs="Arial"/>
                <w:sz w:val="16"/>
                <w:szCs w:val="16"/>
                <w:lang w:eastAsia="ru-RU"/>
              </w:rPr>
              <w:t>Интернационала  до</w:t>
            </w:r>
            <w:proofErr w:type="gramEnd"/>
            <w:r w:rsidR="00913503" w:rsidRPr="00005C1C">
              <w:rPr>
                <w:rFonts w:ascii="Calibri" w:eastAsia="Calibri" w:hAnsi="Calibri" w:cs="Arial"/>
                <w:sz w:val="16"/>
                <w:szCs w:val="16"/>
                <w:lang w:eastAsia="ru-RU"/>
              </w:rPr>
              <w:t xml:space="preserve"> Красногвардейской</w:t>
            </w:r>
          </w:p>
        </w:tc>
        <w:tc>
          <w:tcPr>
            <w:tcW w:w="476" w:type="pct"/>
            <w:vAlign w:val="center"/>
          </w:tcPr>
          <w:p w14:paraId="4EA20A2C"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396D18E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961E589" w14:textId="76B1EFA3"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BAF7D68" w14:textId="64E123E2"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4BB14BB" w14:textId="77777777" w:rsidTr="00283CF2">
        <w:trPr>
          <w:cantSplit/>
          <w:trHeight w:val="360"/>
          <w:jc w:val="center"/>
        </w:trPr>
        <w:tc>
          <w:tcPr>
            <w:tcW w:w="528" w:type="pct"/>
            <w:vMerge/>
          </w:tcPr>
          <w:p w14:paraId="4878C64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C5C4F4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5C59AEA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ул.Кольцова</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ул.Матросова</w:t>
            </w:r>
            <w:proofErr w:type="spellEnd"/>
            <w:r w:rsidRPr="00005C1C">
              <w:rPr>
                <w:rFonts w:ascii="Calibri" w:eastAsia="Calibri" w:hAnsi="Calibri" w:cs="Arial"/>
                <w:sz w:val="16"/>
                <w:szCs w:val="16"/>
                <w:lang w:eastAsia="ru-RU"/>
              </w:rPr>
              <w:t xml:space="preserve"> до Краснодарской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=0,12 км</w:t>
            </w:r>
          </w:p>
        </w:tc>
        <w:tc>
          <w:tcPr>
            <w:tcW w:w="576" w:type="pct"/>
            <w:vAlign w:val="center"/>
          </w:tcPr>
          <w:p w14:paraId="778D48E7" w14:textId="3F128610"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Кольцова от ул. Матросова до Краснодарской</w:t>
            </w:r>
          </w:p>
        </w:tc>
        <w:tc>
          <w:tcPr>
            <w:tcW w:w="476" w:type="pct"/>
            <w:vAlign w:val="center"/>
          </w:tcPr>
          <w:p w14:paraId="0232ADC6"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6D412F1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78B94F7D" w14:textId="637E97E6"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82B6B2A" w14:textId="74BAD087"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0561105" w14:textId="77777777" w:rsidTr="00283CF2">
        <w:trPr>
          <w:cantSplit/>
          <w:trHeight w:val="360"/>
          <w:jc w:val="center"/>
        </w:trPr>
        <w:tc>
          <w:tcPr>
            <w:tcW w:w="528" w:type="pct"/>
            <w:vMerge/>
          </w:tcPr>
          <w:p w14:paraId="0817281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B6AED1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5016CEF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ул.Комсомольская</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ул.Тургенева</w:t>
            </w:r>
            <w:proofErr w:type="spellEnd"/>
            <w:r w:rsidRPr="00005C1C">
              <w:rPr>
                <w:rFonts w:ascii="Calibri" w:eastAsia="Calibri" w:hAnsi="Calibri" w:cs="Arial"/>
                <w:sz w:val="16"/>
                <w:szCs w:val="16"/>
                <w:lang w:eastAsia="ru-RU"/>
              </w:rPr>
              <w:t xml:space="preserve"> до Тульской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=0,37 км</w:t>
            </w:r>
          </w:p>
        </w:tc>
        <w:tc>
          <w:tcPr>
            <w:tcW w:w="576" w:type="pct"/>
            <w:vAlign w:val="center"/>
          </w:tcPr>
          <w:p w14:paraId="160FCA4E" w14:textId="6E223296"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Комсомольская от ул. Тургенева до Тульской</w:t>
            </w:r>
          </w:p>
        </w:tc>
        <w:tc>
          <w:tcPr>
            <w:tcW w:w="476" w:type="pct"/>
            <w:vAlign w:val="center"/>
          </w:tcPr>
          <w:p w14:paraId="76D0D89E"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45130DC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7043FD2" w14:textId="4056F7AA"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49111B6D" w14:textId="2602CED4"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203C74A" w14:textId="77777777" w:rsidTr="00283CF2">
        <w:trPr>
          <w:cantSplit/>
          <w:trHeight w:val="360"/>
          <w:jc w:val="center"/>
        </w:trPr>
        <w:tc>
          <w:tcPr>
            <w:tcW w:w="528" w:type="pct"/>
            <w:vMerge/>
          </w:tcPr>
          <w:p w14:paraId="70D7C04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FF897B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EE0662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ул.Конституции</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ул.Апшеронской</w:t>
            </w:r>
            <w:proofErr w:type="spellEnd"/>
            <w:r w:rsidRPr="00005C1C">
              <w:rPr>
                <w:rFonts w:ascii="Calibri" w:eastAsia="Calibri" w:hAnsi="Calibri" w:cs="Arial"/>
                <w:sz w:val="16"/>
                <w:szCs w:val="16"/>
                <w:lang w:eastAsia="ru-RU"/>
              </w:rPr>
              <w:t xml:space="preserve"> до Свердлова (Ду = 150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=0,27 км</w:t>
            </w:r>
          </w:p>
        </w:tc>
        <w:tc>
          <w:tcPr>
            <w:tcW w:w="576" w:type="pct"/>
            <w:vAlign w:val="center"/>
          </w:tcPr>
          <w:p w14:paraId="21BB9B85" w14:textId="09BA0F00"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Конституции от ул. Апшеронской до Свердлова</w:t>
            </w:r>
          </w:p>
        </w:tc>
        <w:tc>
          <w:tcPr>
            <w:tcW w:w="476" w:type="pct"/>
            <w:vAlign w:val="center"/>
          </w:tcPr>
          <w:p w14:paraId="3549FD62"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728A57B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4052F8E4" w14:textId="26F9D84E"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4A2329B4" w14:textId="311BE10A"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0AEF40D" w14:textId="77777777" w:rsidTr="00283CF2">
        <w:trPr>
          <w:cantSplit/>
          <w:trHeight w:val="360"/>
          <w:jc w:val="center"/>
        </w:trPr>
        <w:tc>
          <w:tcPr>
            <w:tcW w:w="528" w:type="pct"/>
            <w:vMerge/>
          </w:tcPr>
          <w:p w14:paraId="2601471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A11E63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BB9E58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ул.Крестьянская</w:t>
            </w:r>
            <w:proofErr w:type="spellEnd"/>
            <w:r w:rsidRPr="00005C1C">
              <w:rPr>
                <w:rFonts w:ascii="Calibri" w:eastAsia="Calibri" w:hAnsi="Calibri" w:cs="Arial"/>
                <w:sz w:val="16"/>
                <w:szCs w:val="16"/>
                <w:lang w:eastAsia="ru-RU"/>
              </w:rPr>
              <w:t xml:space="preserve"> от Лермонтова до Майкопской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=0,16 км</w:t>
            </w:r>
          </w:p>
        </w:tc>
        <w:tc>
          <w:tcPr>
            <w:tcW w:w="576" w:type="pct"/>
            <w:vAlign w:val="center"/>
          </w:tcPr>
          <w:p w14:paraId="65A68D08" w14:textId="4B191F65"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Крестьянская от Лермонтова до Майкопской</w:t>
            </w:r>
          </w:p>
        </w:tc>
        <w:tc>
          <w:tcPr>
            <w:tcW w:w="476" w:type="pct"/>
            <w:vAlign w:val="center"/>
          </w:tcPr>
          <w:p w14:paraId="417D5FD2"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01D1D50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9E744CA" w14:textId="48EF25A3"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846D6E5" w14:textId="1394913E"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5D81F1A" w14:textId="77777777" w:rsidTr="00283CF2">
        <w:trPr>
          <w:cantSplit/>
          <w:trHeight w:val="360"/>
          <w:jc w:val="center"/>
        </w:trPr>
        <w:tc>
          <w:tcPr>
            <w:tcW w:w="528" w:type="pct"/>
            <w:vMerge/>
          </w:tcPr>
          <w:p w14:paraId="52D5369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89B3A1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5610220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ул.Кубанская</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Хакурате</w:t>
            </w:r>
            <w:proofErr w:type="spellEnd"/>
            <w:r w:rsidRPr="00005C1C">
              <w:rPr>
                <w:rFonts w:ascii="Calibri" w:eastAsia="Calibri" w:hAnsi="Calibri" w:cs="Arial"/>
                <w:sz w:val="16"/>
                <w:szCs w:val="16"/>
                <w:lang w:eastAsia="ru-RU"/>
              </w:rPr>
              <w:t xml:space="preserve"> до Привокзальной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=0,4 км</w:t>
            </w:r>
          </w:p>
        </w:tc>
        <w:tc>
          <w:tcPr>
            <w:tcW w:w="576" w:type="pct"/>
            <w:vAlign w:val="center"/>
          </w:tcPr>
          <w:p w14:paraId="43F63DAF" w14:textId="3702AC48"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ул. Кубанская от </w:t>
            </w:r>
            <w:proofErr w:type="spellStart"/>
            <w:r w:rsidR="00913503" w:rsidRPr="00005C1C">
              <w:rPr>
                <w:rFonts w:ascii="Calibri" w:eastAsia="Calibri" w:hAnsi="Calibri" w:cs="Arial"/>
                <w:sz w:val="16"/>
                <w:szCs w:val="16"/>
                <w:lang w:eastAsia="ru-RU"/>
              </w:rPr>
              <w:t>Хакурате</w:t>
            </w:r>
            <w:proofErr w:type="spellEnd"/>
            <w:r w:rsidR="00913503" w:rsidRPr="00005C1C">
              <w:rPr>
                <w:rFonts w:ascii="Calibri" w:eastAsia="Calibri" w:hAnsi="Calibri" w:cs="Arial"/>
                <w:sz w:val="16"/>
                <w:szCs w:val="16"/>
                <w:lang w:eastAsia="ru-RU"/>
              </w:rPr>
              <w:t xml:space="preserve"> до Привокзальной</w:t>
            </w:r>
          </w:p>
        </w:tc>
        <w:tc>
          <w:tcPr>
            <w:tcW w:w="476" w:type="pct"/>
            <w:vAlign w:val="center"/>
          </w:tcPr>
          <w:p w14:paraId="58A945EE"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70EC8FC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3E53C637" w14:textId="70270100"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EE8036C" w14:textId="77452492"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39BC3A6" w14:textId="77777777" w:rsidTr="00283CF2">
        <w:trPr>
          <w:cantSplit/>
          <w:trHeight w:val="360"/>
          <w:jc w:val="center"/>
        </w:trPr>
        <w:tc>
          <w:tcPr>
            <w:tcW w:w="528" w:type="pct"/>
            <w:vMerge/>
          </w:tcPr>
          <w:p w14:paraId="1F2DEC4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FCD623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453DA15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ул.Курганная</w:t>
            </w:r>
            <w:proofErr w:type="spellEnd"/>
            <w:r w:rsidRPr="00005C1C">
              <w:rPr>
                <w:rFonts w:ascii="Calibri" w:eastAsia="Calibri" w:hAnsi="Calibri" w:cs="Arial"/>
                <w:sz w:val="16"/>
                <w:szCs w:val="16"/>
                <w:lang w:eastAsia="ru-RU"/>
              </w:rPr>
              <w:t xml:space="preserve"> от III Интернационала до Красногвардейской (Ду = 200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=0,35 км</w:t>
            </w:r>
          </w:p>
        </w:tc>
        <w:tc>
          <w:tcPr>
            <w:tcW w:w="576" w:type="pct"/>
            <w:vAlign w:val="center"/>
          </w:tcPr>
          <w:p w14:paraId="68633369" w14:textId="3238E04D"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Курганная от III Интернационала до Красногвардейской</w:t>
            </w:r>
          </w:p>
        </w:tc>
        <w:tc>
          <w:tcPr>
            <w:tcW w:w="476" w:type="pct"/>
            <w:vAlign w:val="center"/>
          </w:tcPr>
          <w:p w14:paraId="40B834D0"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75CED81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1B44E3F7" w14:textId="75E288F1"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CEA4D14" w14:textId="2D5367E5"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BA7E31A" w14:textId="77777777" w:rsidTr="00283CF2">
        <w:trPr>
          <w:cantSplit/>
          <w:trHeight w:val="360"/>
          <w:jc w:val="center"/>
        </w:trPr>
        <w:tc>
          <w:tcPr>
            <w:tcW w:w="528" w:type="pct"/>
            <w:vMerge/>
          </w:tcPr>
          <w:p w14:paraId="09AD607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B599E2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815F6F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ул.Курганная</w:t>
            </w:r>
            <w:proofErr w:type="spellEnd"/>
            <w:r w:rsidRPr="00005C1C">
              <w:rPr>
                <w:rFonts w:ascii="Calibri" w:eastAsia="Calibri" w:hAnsi="Calibri" w:cs="Arial"/>
                <w:sz w:val="16"/>
                <w:szCs w:val="16"/>
                <w:lang w:eastAsia="ru-RU"/>
              </w:rPr>
              <w:t xml:space="preserve"> от Адыгейской до Титова (Ду = 150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=0,6 км</w:t>
            </w:r>
          </w:p>
        </w:tc>
        <w:tc>
          <w:tcPr>
            <w:tcW w:w="576" w:type="pct"/>
            <w:vAlign w:val="center"/>
          </w:tcPr>
          <w:p w14:paraId="1DB15587" w14:textId="0EC9A2E3"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Курганная от Адыгейской до Титова</w:t>
            </w:r>
          </w:p>
        </w:tc>
        <w:tc>
          <w:tcPr>
            <w:tcW w:w="476" w:type="pct"/>
            <w:vAlign w:val="center"/>
          </w:tcPr>
          <w:p w14:paraId="372ADB0F"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02229F1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53D6077" w14:textId="0BCAAC7B"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EAA706E" w14:textId="7C5636E1"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95E6C44" w14:textId="77777777" w:rsidTr="00283CF2">
        <w:trPr>
          <w:cantSplit/>
          <w:trHeight w:val="360"/>
          <w:jc w:val="center"/>
        </w:trPr>
        <w:tc>
          <w:tcPr>
            <w:tcW w:w="528" w:type="pct"/>
            <w:vMerge/>
          </w:tcPr>
          <w:p w14:paraId="42C01B0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EDA7F3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F4EB5F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ул.Лермонтова</w:t>
            </w:r>
            <w:proofErr w:type="spellEnd"/>
            <w:r w:rsidRPr="00005C1C">
              <w:rPr>
                <w:rFonts w:ascii="Calibri" w:eastAsia="Calibri" w:hAnsi="Calibri" w:cs="Arial"/>
                <w:sz w:val="16"/>
                <w:szCs w:val="16"/>
                <w:lang w:eastAsia="ru-RU"/>
              </w:rPr>
              <w:t xml:space="preserve"> от Крестьянской до Ветеранов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=0,18 км</w:t>
            </w:r>
          </w:p>
        </w:tc>
        <w:tc>
          <w:tcPr>
            <w:tcW w:w="576" w:type="pct"/>
            <w:vAlign w:val="center"/>
          </w:tcPr>
          <w:p w14:paraId="09A7E142" w14:textId="191EE302"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Лермонтова от Крестьянской до Ветеранов</w:t>
            </w:r>
          </w:p>
        </w:tc>
        <w:tc>
          <w:tcPr>
            <w:tcW w:w="476" w:type="pct"/>
            <w:vAlign w:val="center"/>
          </w:tcPr>
          <w:p w14:paraId="087965B1"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343EDA1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A40A2CD" w14:textId="4D546801"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4CB29080" w14:textId="790D19DD"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B67BBD6" w14:textId="77777777" w:rsidTr="00283CF2">
        <w:trPr>
          <w:cantSplit/>
          <w:trHeight w:val="360"/>
          <w:jc w:val="center"/>
        </w:trPr>
        <w:tc>
          <w:tcPr>
            <w:tcW w:w="528" w:type="pct"/>
            <w:vMerge/>
          </w:tcPr>
          <w:p w14:paraId="366C70E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9332B1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B09433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ул. М. Горького от </w:t>
            </w:r>
            <w:proofErr w:type="spellStart"/>
            <w:r w:rsidRPr="00005C1C">
              <w:rPr>
                <w:rFonts w:ascii="Calibri" w:eastAsia="Calibri" w:hAnsi="Calibri" w:cs="Arial"/>
                <w:sz w:val="16"/>
                <w:szCs w:val="16"/>
                <w:lang w:eastAsia="ru-RU"/>
              </w:rPr>
              <w:t>Хакурате</w:t>
            </w:r>
            <w:proofErr w:type="spellEnd"/>
            <w:r w:rsidRPr="00005C1C">
              <w:rPr>
                <w:rFonts w:ascii="Calibri" w:eastAsia="Calibri" w:hAnsi="Calibri" w:cs="Arial"/>
                <w:sz w:val="16"/>
                <w:szCs w:val="16"/>
                <w:lang w:eastAsia="ru-RU"/>
              </w:rPr>
              <w:t xml:space="preserve"> до Некрасова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=0,15 км</w:t>
            </w:r>
          </w:p>
        </w:tc>
        <w:tc>
          <w:tcPr>
            <w:tcW w:w="576" w:type="pct"/>
            <w:vAlign w:val="center"/>
          </w:tcPr>
          <w:p w14:paraId="6D653707" w14:textId="3014CBF3"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ул. М. Горького от </w:t>
            </w:r>
            <w:proofErr w:type="spellStart"/>
            <w:r w:rsidR="00913503" w:rsidRPr="00005C1C">
              <w:rPr>
                <w:rFonts w:ascii="Calibri" w:eastAsia="Calibri" w:hAnsi="Calibri" w:cs="Arial"/>
                <w:sz w:val="16"/>
                <w:szCs w:val="16"/>
                <w:lang w:eastAsia="ru-RU"/>
              </w:rPr>
              <w:t>Хакурате</w:t>
            </w:r>
            <w:proofErr w:type="spellEnd"/>
            <w:r w:rsidR="00913503" w:rsidRPr="00005C1C">
              <w:rPr>
                <w:rFonts w:ascii="Calibri" w:eastAsia="Calibri" w:hAnsi="Calibri" w:cs="Arial"/>
                <w:sz w:val="16"/>
                <w:szCs w:val="16"/>
                <w:lang w:eastAsia="ru-RU"/>
              </w:rPr>
              <w:t xml:space="preserve"> до Некрасова</w:t>
            </w:r>
          </w:p>
        </w:tc>
        <w:tc>
          <w:tcPr>
            <w:tcW w:w="476" w:type="pct"/>
            <w:vAlign w:val="center"/>
          </w:tcPr>
          <w:p w14:paraId="5EFCE667"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271FD5C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B58533D" w14:textId="7C570A82"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67E03E1" w14:textId="31C16C32"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CD7CB1F" w14:textId="77777777" w:rsidTr="00283CF2">
        <w:trPr>
          <w:cantSplit/>
          <w:trHeight w:val="360"/>
          <w:jc w:val="center"/>
        </w:trPr>
        <w:tc>
          <w:tcPr>
            <w:tcW w:w="528" w:type="pct"/>
            <w:vMerge/>
          </w:tcPr>
          <w:p w14:paraId="159DC63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0C97AF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2C7FAA9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ул.М</w:t>
            </w:r>
            <w:proofErr w:type="spellEnd"/>
            <w:r w:rsidRPr="00005C1C">
              <w:rPr>
                <w:rFonts w:ascii="Calibri" w:eastAsia="Calibri" w:hAnsi="Calibri" w:cs="Arial"/>
                <w:sz w:val="16"/>
                <w:szCs w:val="16"/>
                <w:lang w:eastAsia="ru-RU"/>
              </w:rPr>
              <w:t xml:space="preserve">. Горького </w:t>
            </w:r>
            <w:proofErr w:type="gramStart"/>
            <w:r w:rsidRPr="00005C1C">
              <w:rPr>
                <w:rFonts w:ascii="Calibri" w:eastAsia="Calibri" w:hAnsi="Calibri" w:cs="Arial"/>
                <w:sz w:val="16"/>
                <w:szCs w:val="16"/>
                <w:lang w:eastAsia="ru-RU"/>
              </w:rPr>
              <w:t>12 этажный</w:t>
            </w:r>
            <w:proofErr w:type="gramEnd"/>
            <w:r w:rsidRPr="00005C1C">
              <w:rPr>
                <w:rFonts w:ascii="Calibri" w:eastAsia="Calibri" w:hAnsi="Calibri" w:cs="Arial"/>
                <w:sz w:val="16"/>
                <w:szCs w:val="16"/>
                <w:lang w:eastAsia="ru-RU"/>
              </w:rPr>
              <w:t xml:space="preserve"> дом во дворе (Ду = 200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=0,3 км</w:t>
            </w:r>
          </w:p>
        </w:tc>
        <w:tc>
          <w:tcPr>
            <w:tcW w:w="576" w:type="pct"/>
            <w:vAlign w:val="center"/>
          </w:tcPr>
          <w:p w14:paraId="38C0B15C" w14:textId="59157B21"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ул. М. Горького </w:t>
            </w:r>
            <w:proofErr w:type="gramStart"/>
            <w:r w:rsidR="00913503" w:rsidRPr="00005C1C">
              <w:rPr>
                <w:rFonts w:ascii="Calibri" w:eastAsia="Calibri" w:hAnsi="Calibri" w:cs="Arial"/>
                <w:sz w:val="16"/>
                <w:szCs w:val="16"/>
                <w:lang w:eastAsia="ru-RU"/>
              </w:rPr>
              <w:t>12 этажный</w:t>
            </w:r>
            <w:proofErr w:type="gramEnd"/>
            <w:r w:rsidR="00913503" w:rsidRPr="00005C1C">
              <w:rPr>
                <w:rFonts w:ascii="Calibri" w:eastAsia="Calibri" w:hAnsi="Calibri" w:cs="Arial"/>
                <w:sz w:val="16"/>
                <w:szCs w:val="16"/>
                <w:lang w:eastAsia="ru-RU"/>
              </w:rPr>
              <w:t xml:space="preserve"> дом во дворе</w:t>
            </w:r>
          </w:p>
        </w:tc>
        <w:tc>
          <w:tcPr>
            <w:tcW w:w="476" w:type="pct"/>
            <w:vAlign w:val="center"/>
          </w:tcPr>
          <w:p w14:paraId="5360E0FA"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46A3A66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F3346CA" w14:textId="207D5B5E"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D2F5B8B" w14:textId="64DC0169"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B0DCF38" w14:textId="77777777" w:rsidTr="00283CF2">
        <w:trPr>
          <w:cantSplit/>
          <w:trHeight w:val="360"/>
          <w:jc w:val="center"/>
        </w:trPr>
        <w:tc>
          <w:tcPr>
            <w:tcW w:w="528" w:type="pct"/>
            <w:vMerge/>
          </w:tcPr>
          <w:p w14:paraId="5D98461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5C6CF4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270AC39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ул.Матросова</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ул.Школьной</w:t>
            </w:r>
            <w:proofErr w:type="spellEnd"/>
            <w:r w:rsidRPr="00005C1C">
              <w:rPr>
                <w:rFonts w:ascii="Calibri" w:eastAsia="Calibri" w:hAnsi="Calibri" w:cs="Arial"/>
                <w:sz w:val="16"/>
                <w:szCs w:val="16"/>
                <w:lang w:eastAsia="ru-RU"/>
              </w:rPr>
              <w:t xml:space="preserve"> до </w:t>
            </w:r>
            <w:proofErr w:type="spellStart"/>
            <w:r w:rsidRPr="00005C1C">
              <w:rPr>
                <w:rFonts w:ascii="Calibri" w:eastAsia="Calibri" w:hAnsi="Calibri" w:cs="Arial"/>
                <w:sz w:val="16"/>
                <w:szCs w:val="16"/>
                <w:lang w:eastAsia="ru-RU"/>
              </w:rPr>
              <w:t>ул.Свободы</w:t>
            </w:r>
            <w:proofErr w:type="spellEnd"/>
            <w:r w:rsidRPr="00005C1C">
              <w:rPr>
                <w:rFonts w:ascii="Calibri" w:eastAsia="Calibri" w:hAnsi="Calibri" w:cs="Arial"/>
                <w:sz w:val="16"/>
                <w:szCs w:val="16"/>
                <w:lang w:eastAsia="ru-RU"/>
              </w:rPr>
              <w:t xml:space="preserve">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=0,18 км</w:t>
            </w:r>
          </w:p>
        </w:tc>
        <w:tc>
          <w:tcPr>
            <w:tcW w:w="576" w:type="pct"/>
            <w:vAlign w:val="center"/>
          </w:tcPr>
          <w:p w14:paraId="62FE47CD" w14:textId="03D89A18"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Матросова от ул. Школьной до ул. Свободы</w:t>
            </w:r>
          </w:p>
        </w:tc>
        <w:tc>
          <w:tcPr>
            <w:tcW w:w="476" w:type="pct"/>
            <w:vAlign w:val="center"/>
          </w:tcPr>
          <w:p w14:paraId="50157C68"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6352821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F54894F" w14:textId="6187E157"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9249250" w14:textId="0F5D5D06"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F936DAE" w14:textId="77777777" w:rsidTr="00283CF2">
        <w:trPr>
          <w:cantSplit/>
          <w:trHeight w:val="360"/>
          <w:jc w:val="center"/>
        </w:trPr>
        <w:tc>
          <w:tcPr>
            <w:tcW w:w="528" w:type="pct"/>
            <w:vMerge/>
          </w:tcPr>
          <w:p w14:paraId="4BD36E1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9340F0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2D32284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ул.Павлова</w:t>
            </w:r>
            <w:proofErr w:type="spellEnd"/>
            <w:r w:rsidRPr="00005C1C">
              <w:rPr>
                <w:rFonts w:ascii="Calibri" w:eastAsia="Calibri" w:hAnsi="Calibri" w:cs="Arial"/>
                <w:sz w:val="16"/>
                <w:szCs w:val="16"/>
                <w:lang w:eastAsia="ru-RU"/>
              </w:rPr>
              <w:t xml:space="preserve"> от Верещагина до Пирогова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=0,4 км</w:t>
            </w:r>
          </w:p>
        </w:tc>
        <w:tc>
          <w:tcPr>
            <w:tcW w:w="576" w:type="pct"/>
            <w:vAlign w:val="center"/>
          </w:tcPr>
          <w:p w14:paraId="783F5134" w14:textId="30C6187F"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Павлова от Верещагина до Пирогова</w:t>
            </w:r>
          </w:p>
        </w:tc>
        <w:tc>
          <w:tcPr>
            <w:tcW w:w="476" w:type="pct"/>
            <w:vAlign w:val="center"/>
          </w:tcPr>
          <w:p w14:paraId="301B20F1"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1BCB8A8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A8D3F3E" w14:textId="0EB66A95"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47C01932" w14:textId="55B22DF8"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D585671" w14:textId="77777777" w:rsidTr="00283CF2">
        <w:trPr>
          <w:cantSplit/>
          <w:trHeight w:val="360"/>
          <w:jc w:val="center"/>
        </w:trPr>
        <w:tc>
          <w:tcPr>
            <w:tcW w:w="528" w:type="pct"/>
            <w:vMerge/>
          </w:tcPr>
          <w:p w14:paraId="45E36FD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14798A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2B8F67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ул. Подгорная от Кирпичной до Крестьянской (Ду = 150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=1,7 км</w:t>
            </w:r>
          </w:p>
        </w:tc>
        <w:tc>
          <w:tcPr>
            <w:tcW w:w="576" w:type="pct"/>
            <w:vAlign w:val="center"/>
          </w:tcPr>
          <w:p w14:paraId="3CD345D6" w14:textId="40660621"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Подгорная от Кирпичной до Крестьянской</w:t>
            </w:r>
          </w:p>
        </w:tc>
        <w:tc>
          <w:tcPr>
            <w:tcW w:w="476" w:type="pct"/>
            <w:vAlign w:val="center"/>
          </w:tcPr>
          <w:p w14:paraId="102AF517"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2024г.</w:t>
            </w:r>
          </w:p>
        </w:tc>
        <w:tc>
          <w:tcPr>
            <w:tcW w:w="969" w:type="pct"/>
            <w:vAlign w:val="center"/>
          </w:tcPr>
          <w:p w14:paraId="5B093EB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CB881CD" w14:textId="78BEF859"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D583E3C" w14:textId="505669B6"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2B127A0" w14:textId="77777777" w:rsidTr="00283CF2">
        <w:trPr>
          <w:cantSplit/>
          <w:trHeight w:val="360"/>
          <w:jc w:val="center"/>
        </w:trPr>
        <w:tc>
          <w:tcPr>
            <w:tcW w:w="528" w:type="pct"/>
            <w:vMerge/>
          </w:tcPr>
          <w:p w14:paraId="20F9144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E8CB35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46C9545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ул.Привокзальная</w:t>
            </w:r>
            <w:proofErr w:type="spellEnd"/>
            <w:r w:rsidRPr="00005C1C">
              <w:rPr>
                <w:rFonts w:ascii="Calibri" w:eastAsia="Calibri" w:hAnsi="Calibri" w:cs="Arial"/>
                <w:sz w:val="16"/>
                <w:szCs w:val="16"/>
                <w:lang w:eastAsia="ru-RU"/>
              </w:rPr>
              <w:t xml:space="preserve"> от 9 Января </w:t>
            </w:r>
            <w:proofErr w:type="gramStart"/>
            <w:r w:rsidRPr="00005C1C">
              <w:rPr>
                <w:rFonts w:ascii="Calibri" w:eastAsia="Calibri" w:hAnsi="Calibri" w:cs="Arial"/>
                <w:sz w:val="16"/>
                <w:szCs w:val="16"/>
                <w:lang w:eastAsia="ru-RU"/>
              </w:rPr>
              <w:t>до  III</w:t>
            </w:r>
            <w:proofErr w:type="gramEnd"/>
            <w:r w:rsidRPr="00005C1C">
              <w:rPr>
                <w:rFonts w:ascii="Calibri" w:eastAsia="Calibri" w:hAnsi="Calibri" w:cs="Arial"/>
                <w:sz w:val="16"/>
                <w:szCs w:val="16"/>
                <w:lang w:eastAsia="ru-RU"/>
              </w:rPr>
              <w:t xml:space="preserve"> Интернационала (Ду = 50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w:t>
            </w:r>
            <w:proofErr w:type="gramStart"/>
            <w:r w:rsidRPr="00005C1C">
              <w:rPr>
                <w:rFonts w:ascii="Calibri" w:eastAsia="Calibri" w:hAnsi="Calibri" w:cs="Arial"/>
                <w:sz w:val="16"/>
                <w:szCs w:val="16"/>
                <w:lang w:eastAsia="ru-RU"/>
              </w:rPr>
              <w:t>16  км</w:t>
            </w:r>
            <w:proofErr w:type="gramEnd"/>
          </w:p>
        </w:tc>
        <w:tc>
          <w:tcPr>
            <w:tcW w:w="576" w:type="pct"/>
            <w:vAlign w:val="center"/>
          </w:tcPr>
          <w:p w14:paraId="34B49259" w14:textId="0E678CE9"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ул. Привокзальная от 9 Января </w:t>
            </w:r>
            <w:proofErr w:type="gramStart"/>
            <w:r w:rsidR="00913503" w:rsidRPr="00005C1C">
              <w:rPr>
                <w:rFonts w:ascii="Calibri" w:eastAsia="Calibri" w:hAnsi="Calibri" w:cs="Arial"/>
                <w:sz w:val="16"/>
                <w:szCs w:val="16"/>
                <w:lang w:eastAsia="ru-RU"/>
              </w:rPr>
              <w:t>до  III</w:t>
            </w:r>
            <w:proofErr w:type="gramEnd"/>
            <w:r w:rsidR="00913503" w:rsidRPr="00005C1C">
              <w:rPr>
                <w:rFonts w:ascii="Calibri" w:eastAsia="Calibri" w:hAnsi="Calibri" w:cs="Arial"/>
                <w:sz w:val="16"/>
                <w:szCs w:val="16"/>
                <w:lang w:eastAsia="ru-RU"/>
              </w:rPr>
              <w:t xml:space="preserve"> Интернационала</w:t>
            </w:r>
          </w:p>
        </w:tc>
        <w:tc>
          <w:tcPr>
            <w:tcW w:w="476" w:type="pct"/>
            <w:vAlign w:val="center"/>
          </w:tcPr>
          <w:p w14:paraId="0E5F41E4"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2024г.</w:t>
            </w:r>
          </w:p>
        </w:tc>
        <w:tc>
          <w:tcPr>
            <w:tcW w:w="969" w:type="pct"/>
            <w:vAlign w:val="center"/>
          </w:tcPr>
          <w:p w14:paraId="776F8E5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DB4502A" w14:textId="30232812"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9740358" w14:textId="23D05BC6"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45CF104" w14:textId="77777777" w:rsidTr="00283CF2">
        <w:trPr>
          <w:cantSplit/>
          <w:trHeight w:val="360"/>
          <w:jc w:val="center"/>
        </w:trPr>
        <w:tc>
          <w:tcPr>
            <w:tcW w:w="528" w:type="pct"/>
            <w:vMerge/>
          </w:tcPr>
          <w:p w14:paraId="714A0B1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098C67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40021A1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ул.Привокзальная</w:t>
            </w:r>
            <w:proofErr w:type="spellEnd"/>
            <w:r w:rsidRPr="00005C1C">
              <w:rPr>
                <w:rFonts w:ascii="Calibri" w:eastAsia="Calibri" w:hAnsi="Calibri" w:cs="Arial"/>
                <w:sz w:val="16"/>
                <w:szCs w:val="16"/>
                <w:lang w:eastAsia="ru-RU"/>
              </w:rPr>
              <w:t xml:space="preserve"> от Кольцова до </w:t>
            </w:r>
            <w:proofErr w:type="spellStart"/>
            <w:r w:rsidRPr="00005C1C">
              <w:rPr>
                <w:rFonts w:ascii="Calibri" w:eastAsia="Calibri" w:hAnsi="Calibri" w:cs="Arial"/>
                <w:sz w:val="16"/>
                <w:szCs w:val="16"/>
                <w:lang w:eastAsia="ru-RU"/>
              </w:rPr>
              <w:t>К.Маркса</w:t>
            </w:r>
            <w:proofErr w:type="spellEnd"/>
            <w:r w:rsidRPr="00005C1C">
              <w:rPr>
                <w:rFonts w:ascii="Calibri" w:eastAsia="Calibri" w:hAnsi="Calibri" w:cs="Arial"/>
                <w:sz w:val="16"/>
                <w:szCs w:val="16"/>
                <w:lang w:eastAsia="ru-RU"/>
              </w:rPr>
              <w:t xml:space="preserve">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=0,15 км</w:t>
            </w:r>
          </w:p>
        </w:tc>
        <w:tc>
          <w:tcPr>
            <w:tcW w:w="576" w:type="pct"/>
            <w:vAlign w:val="center"/>
          </w:tcPr>
          <w:p w14:paraId="2BAFEF46" w14:textId="10E90ADF"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Привокзальная от Кольцова до К. Маркса</w:t>
            </w:r>
          </w:p>
        </w:tc>
        <w:tc>
          <w:tcPr>
            <w:tcW w:w="476" w:type="pct"/>
            <w:vAlign w:val="center"/>
          </w:tcPr>
          <w:p w14:paraId="177B2121"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2024г.</w:t>
            </w:r>
          </w:p>
        </w:tc>
        <w:tc>
          <w:tcPr>
            <w:tcW w:w="969" w:type="pct"/>
            <w:vAlign w:val="center"/>
          </w:tcPr>
          <w:p w14:paraId="69B2BA8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8AA3764" w14:textId="55E547D5"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51BBE37" w14:textId="1BBD2DCF"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D60EFFF" w14:textId="77777777" w:rsidTr="00283CF2">
        <w:trPr>
          <w:cantSplit/>
          <w:trHeight w:val="360"/>
          <w:jc w:val="center"/>
        </w:trPr>
        <w:tc>
          <w:tcPr>
            <w:tcW w:w="528" w:type="pct"/>
            <w:vMerge/>
          </w:tcPr>
          <w:p w14:paraId="4C96E04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327A62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31D877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ул.Приреченская</w:t>
            </w:r>
            <w:proofErr w:type="spellEnd"/>
            <w:r w:rsidRPr="00005C1C">
              <w:rPr>
                <w:rFonts w:ascii="Calibri" w:eastAsia="Calibri" w:hAnsi="Calibri" w:cs="Arial"/>
                <w:sz w:val="16"/>
                <w:szCs w:val="16"/>
                <w:lang w:eastAsia="ru-RU"/>
              </w:rPr>
              <w:t xml:space="preserve"> от №19 до №28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=0,12 км</w:t>
            </w:r>
          </w:p>
        </w:tc>
        <w:tc>
          <w:tcPr>
            <w:tcW w:w="576" w:type="pct"/>
            <w:vAlign w:val="center"/>
          </w:tcPr>
          <w:p w14:paraId="0EE20E7D" w14:textId="24CB4C2F"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w:t>
            </w:r>
            <w:proofErr w:type="spellStart"/>
            <w:r w:rsidR="00913503" w:rsidRPr="00005C1C">
              <w:rPr>
                <w:rFonts w:ascii="Calibri" w:eastAsia="Calibri" w:hAnsi="Calibri" w:cs="Arial"/>
                <w:sz w:val="16"/>
                <w:szCs w:val="16"/>
                <w:lang w:eastAsia="ru-RU"/>
              </w:rPr>
              <w:t>Приреченская</w:t>
            </w:r>
            <w:proofErr w:type="spellEnd"/>
            <w:r w:rsidR="00913503" w:rsidRPr="00005C1C">
              <w:rPr>
                <w:rFonts w:ascii="Calibri" w:eastAsia="Calibri" w:hAnsi="Calibri" w:cs="Arial"/>
                <w:sz w:val="16"/>
                <w:szCs w:val="16"/>
                <w:lang w:eastAsia="ru-RU"/>
              </w:rPr>
              <w:t xml:space="preserve"> от №19 до №28</w:t>
            </w:r>
          </w:p>
        </w:tc>
        <w:tc>
          <w:tcPr>
            <w:tcW w:w="476" w:type="pct"/>
            <w:vAlign w:val="center"/>
          </w:tcPr>
          <w:p w14:paraId="11527E5F"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2024г.</w:t>
            </w:r>
          </w:p>
        </w:tc>
        <w:tc>
          <w:tcPr>
            <w:tcW w:w="969" w:type="pct"/>
            <w:vAlign w:val="center"/>
          </w:tcPr>
          <w:p w14:paraId="24C6B56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76297D9D" w14:textId="5153CB81"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0C4EA65" w14:textId="7C0B8C2A"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FAEEEAA" w14:textId="77777777" w:rsidTr="00283CF2">
        <w:trPr>
          <w:cantSplit/>
          <w:trHeight w:val="360"/>
          <w:jc w:val="center"/>
        </w:trPr>
        <w:tc>
          <w:tcPr>
            <w:tcW w:w="528" w:type="pct"/>
            <w:vMerge/>
          </w:tcPr>
          <w:p w14:paraId="5AE3D22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1028ED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0A2FACE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ул.Пролетарская</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ул.Шовгенова</w:t>
            </w:r>
            <w:proofErr w:type="spellEnd"/>
            <w:r w:rsidRPr="00005C1C">
              <w:rPr>
                <w:rFonts w:ascii="Calibri" w:eastAsia="Calibri" w:hAnsi="Calibri" w:cs="Arial"/>
                <w:sz w:val="16"/>
                <w:szCs w:val="16"/>
                <w:lang w:eastAsia="ru-RU"/>
              </w:rPr>
              <w:t xml:space="preserve"> до </w:t>
            </w:r>
            <w:proofErr w:type="spellStart"/>
            <w:r w:rsidRPr="00005C1C">
              <w:rPr>
                <w:rFonts w:ascii="Calibri" w:eastAsia="Calibri" w:hAnsi="Calibri" w:cs="Arial"/>
                <w:sz w:val="16"/>
                <w:szCs w:val="16"/>
                <w:lang w:eastAsia="ru-RU"/>
              </w:rPr>
              <w:t>ул.Прямой</w:t>
            </w:r>
            <w:proofErr w:type="spellEnd"/>
            <w:r w:rsidRPr="00005C1C">
              <w:rPr>
                <w:rFonts w:ascii="Calibri" w:eastAsia="Calibri" w:hAnsi="Calibri" w:cs="Arial"/>
                <w:sz w:val="16"/>
                <w:szCs w:val="16"/>
                <w:lang w:eastAsia="ru-RU"/>
              </w:rPr>
              <w:t xml:space="preserve"> (Ду = 50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=0,15 км</w:t>
            </w:r>
          </w:p>
        </w:tc>
        <w:tc>
          <w:tcPr>
            <w:tcW w:w="576" w:type="pct"/>
            <w:vAlign w:val="center"/>
          </w:tcPr>
          <w:p w14:paraId="62099E4B" w14:textId="19F9E522" w:rsidR="00913503" w:rsidRPr="00005C1C" w:rsidRDefault="0097424D" w:rsidP="00913503">
            <w:pPr>
              <w:suppressAutoHyphens/>
              <w:spacing w:before="0" w:after="0" w:line="240" w:lineRule="auto"/>
              <w:contextualSpacing/>
              <w:rPr>
                <w:rFonts w:ascii="Calibri" w:eastAsia="Calibri" w:hAnsi="Calibri" w:cs="Arial"/>
                <w:b/>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Пролетарская от ул. </w:t>
            </w:r>
            <w:proofErr w:type="spellStart"/>
            <w:r w:rsidR="00913503" w:rsidRPr="00005C1C">
              <w:rPr>
                <w:rFonts w:ascii="Calibri" w:eastAsia="Calibri" w:hAnsi="Calibri" w:cs="Arial"/>
                <w:sz w:val="16"/>
                <w:szCs w:val="16"/>
                <w:lang w:eastAsia="ru-RU"/>
              </w:rPr>
              <w:t>Шовгенова</w:t>
            </w:r>
            <w:proofErr w:type="spellEnd"/>
            <w:r w:rsidR="00913503" w:rsidRPr="00005C1C">
              <w:rPr>
                <w:rFonts w:ascii="Calibri" w:eastAsia="Calibri" w:hAnsi="Calibri" w:cs="Arial"/>
                <w:sz w:val="16"/>
                <w:szCs w:val="16"/>
                <w:lang w:eastAsia="ru-RU"/>
              </w:rPr>
              <w:t xml:space="preserve"> до ул. Прямой</w:t>
            </w:r>
          </w:p>
        </w:tc>
        <w:tc>
          <w:tcPr>
            <w:tcW w:w="476" w:type="pct"/>
            <w:vAlign w:val="center"/>
          </w:tcPr>
          <w:p w14:paraId="260A84CE" w14:textId="77777777" w:rsidR="00913503" w:rsidRPr="00005C1C" w:rsidRDefault="008C4306"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2024г.</w:t>
            </w:r>
          </w:p>
        </w:tc>
        <w:tc>
          <w:tcPr>
            <w:tcW w:w="969" w:type="pct"/>
            <w:vAlign w:val="center"/>
          </w:tcPr>
          <w:p w14:paraId="7C95995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12289BE4" w14:textId="69250642"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AF121EA" w14:textId="2AF52AF8"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4F6FEF5" w14:textId="77777777" w:rsidTr="00283CF2">
        <w:trPr>
          <w:cantSplit/>
          <w:trHeight w:val="360"/>
          <w:jc w:val="center"/>
        </w:trPr>
        <w:tc>
          <w:tcPr>
            <w:tcW w:w="528" w:type="pct"/>
            <w:vMerge/>
          </w:tcPr>
          <w:p w14:paraId="0506D5B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2426F4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9B4CD4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ул.Пушкина</w:t>
            </w:r>
            <w:proofErr w:type="spellEnd"/>
            <w:r w:rsidRPr="00005C1C">
              <w:rPr>
                <w:rFonts w:ascii="Calibri" w:eastAsia="Calibri" w:hAnsi="Calibri" w:cs="Arial"/>
                <w:sz w:val="16"/>
                <w:szCs w:val="16"/>
                <w:lang w:eastAsia="ru-RU"/>
              </w:rPr>
              <w:t xml:space="preserve"> от Кубанской до Заводской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=0,9 км</w:t>
            </w:r>
          </w:p>
        </w:tc>
        <w:tc>
          <w:tcPr>
            <w:tcW w:w="576" w:type="pct"/>
            <w:vAlign w:val="center"/>
          </w:tcPr>
          <w:p w14:paraId="28347483" w14:textId="19FEFC55"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Пушкина от Кубанской до Заводской</w:t>
            </w:r>
          </w:p>
        </w:tc>
        <w:tc>
          <w:tcPr>
            <w:tcW w:w="476" w:type="pct"/>
            <w:vAlign w:val="center"/>
          </w:tcPr>
          <w:p w14:paraId="7F669D54"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2024г.</w:t>
            </w:r>
          </w:p>
        </w:tc>
        <w:tc>
          <w:tcPr>
            <w:tcW w:w="969" w:type="pct"/>
            <w:vAlign w:val="center"/>
          </w:tcPr>
          <w:p w14:paraId="1EAE944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A7A5B74" w14:textId="34AB2CAB"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31342D0" w14:textId="74150FA1"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0E46731" w14:textId="77777777" w:rsidTr="00283CF2">
        <w:trPr>
          <w:cantSplit/>
          <w:trHeight w:val="360"/>
          <w:jc w:val="center"/>
        </w:trPr>
        <w:tc>
          <w:tcPr>
            <w:tcW w:w="528" w:type="pct"/>
            <w:vMerge/>
          </w:tcPr>
          <w:p w14:paraId="129FA4D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184A46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28A3CF6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ул.Революции</w:t>
            </w:r>
            <w:proofErr w:type="spellEnd"/>
            <w:r w:rsidRPr="00005C1C">
              <w:rPr>
                <w:rFonts w:ascii="Calibri" w:eastAsia="Calibri" w:hAnsi="Calibri" w:cs="Arial"/>
                <w:sz w:val="16"/>
                <w:szCs w:val="16"/>
                <w:lang w:eastAsia="ru-RU"/>
              </w:rPr>
              <w:t xml:space="preserve"> от Ж/Дорожной до </w:t>
            </w:r>
            <w:proofErr w:type="spellStart"/>
            <w:proofErr w:type="gramStart"/>
            <w:r w:rsidRPr="00005C1C">
              <w:rPr>
                <w:rFonts w:ascii="Calibri" w:eastAsia="Calibri" w:hAnsi="Calibri" w:cs="Arial"/>
                <w:sz w:val="16"/>
                <w:szCs w:val="16"/>
                <w:lang w:eastAsia="ru-RU"/>
              </w:rPr>
              <w:t>пер.Октябрьского</w:t>
            </w:r>
            <w:proofErr w:type="spellEnd"/>
            <w:proofErr w:type="gramEnd"/>
            <w:r w:rsidRPr="00005C1C">
              <w:rPr>
                <w:rFonts w:ascii="Calibri" w:eastAsia="Calibri" w:hAnsi="Calibri" w:cs="Arial"/>
                <w:sz w:val="16"/>
                <w:szCs w:val="16"/>
                <w:lang w:eastAsia="ru-RU"/>
              </w:rPr>
              <w:t xml:space="preserve">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=0,34 км</w:t>
            </w:r>
          </w:p>
        </w:tc>
        <w:tc>
          <w:tcPr>
            <w:tcW w:w="576" w:type="pct"/>
            <w:vAlign w:val="center"/>
          </w:tcPr>
          <w:p w14:paraId="2F583693" w14:textId="720600A3"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Революции от Ж/Дорожной до пер. Октябрьского</w:t>
            </w:r>
          </w:p>
        </w:tc>
        <w:tc>
          <w:tcPr>
            <w:tcW w:w="476" w:type="pct"/>
            <w:vAlign w:val="center"/>
          </w:tcPr>
          <w:p w14:paraId="663279EB"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2025г.</w:t>
            </w:r>
          </w:p>
        </w:tc>
        <w:tc>
          <w:tcPr>
            <w:tcW w:w="969" w:type="pct"/>
            <w:vAlign w:val="center"/>
          </w:tcPr>
          <w:p w14:paraId="397C286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B25DC50" w14:textId="3D1FC33C"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681E96B" w14:textId="5BA6A2FB"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7C68808" w14:textId="77777777" w:rsidTr="00283CF2">
        <w:trPr>
          <w:cantSplit/>
          <w:trHeight w:val="360"/>
          <w:jc w:val="center"/>
        </w:trPr>
        <w:tc>
          <w:tcPr>
            <w:tcW w:w="528" w:type="pct"/>
            <w:vMerge/>
          </w:tcPr>
          <w:p w14:paraId="35579AE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CDEF43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04C1A2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ул.Свободы</w:t>
            </w:r>
            <w:proofErr w:type="spellEnd"/>
            <w:r w:rsidRPr="00005C1C">
              <w:rPr>
                <w:rFonts w:ascii="Calibri" w:eastAsia="Calibri" w:hAnsi="Calibri" w:cs="Arial"/>
                <w:sz w:val="16"/>
                <w:szCs w:val="16"/>
                <w:lang w:eastAsia="ru-RU"/>
              </w:rPr>
              <w:t xml:space="preserve"> от Привокзальной до Герцена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=0,35км</w:t>
            </w:r>
          </w:p>
        </w:tc>
        <w:tc>
          <w:tcPr>
            <w:tcW w:w="576" w:type="pct"/>
            <w:vAlign w:val="center"/>
          </w:tcPr>
          <w:p w14:paraId="5294364A" w14:textId="3092FFB7"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Свободы от Привокзальной до Герцена</w:t>
            </w:r>
          </w:p>
        </w:tc>
        <w:tc>
          <w:tcPr>
            <w:tcW w:w="476" w:type="pct"/>
            <w:vAlign w:val="center"/>
          </w:tcPr>
          <w:p w14:paraId="1AF392D8"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2025г.</w:t>
            </w:r>
          </w:p>
        </w:tc>
        <w:tc>
          <w:tcPr>
            <w:tcW w:w="969" w:type="pct"/>
            <w:vAlign w:val="center"/>
          </w:tcPr>
          <w:p w14:paraId="0D5539C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1995F11E" w14:textId="1FEDBD7B"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84FC85E" w14:textId="5550AFC5"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912A1F3" w14:textId="77777777" w:rsidTr="00283CF2">
        <w:trPr>
          <w:cantSplit/>
          <w:trHeight w:val="360"/>
          <w:jc w:val="center"/>
        </w:trPr>
        <w:tc>
          <w:tcPr>
            <w:tcW w:w="528" w:type="pct"/>
            <w:vMerge/>
          </w:tcPr>
          <w:p w14:paraId="365D522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52490C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56D4205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ул.Спартаковская</w:t>
            </w:r>
            <w:proofErr w:type="spellEnd"/>
            <w:r w:rsidRPr="00005C1C">
              <w:rPr>
                <w:rFonts w:ascii="Calibri" w:eastAsia="Calibri" w:hAnsi="Calibri" w:cs="Arial"/>
                <w:sz w:val="16"/>
                <w:szCs w:val="16"/>
                <w:lang w:eastAsia="ru-RU"/>
              </w:rPr>
              <w:t xml:space="preserve"> от Степной до Шевченко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=0,15 км</w:t>
            </w:r>
          </w:p>
        </w:tc>
        <w:tc>
          <w:tcPr>
            <w:tcW w:w="576" w:type="pct"/>
            <w:vAlign w:val="center"/>
          </w:tcPr>
          <w:p w14:paraId="22E9FDA8" w14:textId="5CE952EB"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Спартаковская от Степной до Шевченко</w:t>
            </w:r>
          </w:p>
        </w:tc>
        <w:tc>
          <w:tcPr>
            <w:tcW w:w="476" w:type="pct"/>
            <w:vAlign w:val="center"/>
          </w:tcPr>
          <w:p w14:paraId="05B4CB29"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2025г.</w:t>
            </w:r>
          </w:p>
        </w:tc>
        <w:tc>
          <w:tcPr>
            <w:tcW w:w="969" w:type="pct"/>
            <w:vAlign w:val="center"/>
          </w:tcPr>
          <w:p w14:paraId="03E28F0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596D78A" w14:textId="30C2B17C"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6D79F9A" w14:textId="64E791C4"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0FDFEE8" w14:textId="77777777" w:rsidTr="00283CF2">
        <w:trPr>
          <w:cantSplit/>
          <w:trHeight w:val="360"/>
          <w:jc w:val="center"/>
        </w:trPr>
        <w:tc>
          <w:tcPr>
            <w:tcW w:w="528" w:type="pct"/>
            <w:vMerge/>
          </w:tcPr>
          <w:p w14:paraId="1ADBBA4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A86D95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224CAF6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ул.Суворова</w:t>
            </w:r>
            <w:proofErr w:type="spellEnd"/>
            <w:r w:rsidRPr="00005C1C">
              <w:rPr>
                <w:rFonts w:ascii="Calibri" w:eastAsia="Calibri" w:hAnsi="Calibri" w:cs="Arial"/>
                <w:sz w:val="16"/>
                <w:szCs w:val="16"/>
                <w:lang w:eastAsia="ru-RU"/>
              </w:rPr>
              <w:t xml:space="preserve"> от Конституции до Маяковского (Ду = 100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 км</w:t>
            </w:r>
          </w:p>
        </w:tc>
        <w:tc>
          <w:tcPr>
            <w:tcW w:w="576" w:type="pct"/>
            <w:vAlign w:val="center"/>
          </w:tcPr>
          <w:p w14:paraId="72F0EEE2" w14:textId="267FBAC6"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Суворова от Конституции до Маяковского</w:t>
            </w:r>
          </w:p>
        </w:tc>
        <w:tc>
          <w:tcPr>
            <w:tcW w:w="476" w:type="pct"/>
            <w:vAlign w:val="center"/>
          </w:tcPr>
          <w:p w14:paraId="20093B5B"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2025г.</w:t>
            </w:r>
          </w:p>
        </w:tc>
        <w:tc>
          <w:tcPr>
            <w:tcW w:w="969" w:type="pct"/>
            <w:vAlign w:val="center"/>
          </w:tcPr>
          <w:p w14:paraId="1D36D13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5B055644" w14:textId="349483D8"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6CB5161" w14:textId="2092F950"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828703C" w14:textId="77777777" w:rsidTr="00283CF2">
        <w:trPr>
          <w:cantSplit/>
          <w:trHeight w:val="360"/>
          <w:jc w:val="center"/>
        </w:trPr>
        <w:tc>
          <w:tcPr>
            <w:tcW w:w="528" w:type="pct"/>
            <w:vMerge/>
          </w:tcPr>
          <w:p w14:paraId="5B28F01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C90365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53809A9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ул.Тургенева</w:t>
            </w:r>
            <w:proofErr w:type="spellEnd"/>
            <w:r w:rsidRPr="00005C1C">
              <w:rPr>
                <w:rFonts w:ascii="Calibri" w:eastAsia="Calibri" w:hAnsi="Calibri" w:cs="Arial"/>
                <w:sz w:val="16"/>
                <w:szCs w:val="16"/>
                <w:lang w:eastAsia="ru-RU"/>
              </w:rPr>
              <w:t xml:space="preserve"> от Крестьянской до Калинина (Ду = 150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=0,98 км</w:t>
            </w:r>
          </w:p>
        </w:tc>
        <w:tc>
          <w:tcPr>
            <w:tcW w:w="576" w:type="pct"/>
            <w:vAlign w:val="center"/>
          </w:tcPr>
          <w:p w14:paraId="07B7728B" w14:textId="3F781D95"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Тургенева от Крестьянской до Калинина</w:t>
            </w:r>
          </w:p>
        </w:tc>
        <w:tc>
          <w:tcPr>
            <w:tcW w:w="476" w:type="pct"/>
            <w:vAlign w:val="center"/>
          </w:tcPr>
          <w:p w14:paraId="23B1F040"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2025г.</w:t>
            </w:r>
          </w:p>
        </w:tc>
        <w:tc>
          <w:tcPr>
            <w:tcW w:w="969" w:type="pct"/>
            <w:vAlign w:val="center"/>
          </w:tcPr>
          <w:p w14:paraId="7C5A921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39A3DAE5" w14:textId="5AA9610F"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E1148F3" w14:textId="7A45C75C"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80FDD78" w14:textId="77777777" w:rsidTr="00283CF2">
        <w:trPr>
          <w:cantSplit/>
          <w:trHeight w:val="360"/>
          <w:jc w:val="center"/>
        </w:trPr>
        <w:tc>
          <w:tcPr>
            <w:tcW w:w="528" w:type="pct"/>
            <w:vMerge/>
          </w:tcPr>
          <w:p w14:paraId="2266A57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6E6566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5D8E035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ул.Фурманова</w:t>
            </w:r>
            <w:proofErr w:type="spellEnd"/>
            <w:r w:rsidRPr="00005C1C">
              <w:rPr>
                <w:rFonts w:ascii="Calibri" w:eastAsia="Calibri" w:hAnsi="Calibri" w:cs="Arial"/>
                <w:sz w:val="16"/>
                <w:szCs w:val="16"/>
                <w:lang w:eastAsia="ru-RU"/>
              </w:rPr>
              <w:t xml:space="preserve"> от Ворошилова до Шевченко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=0,77 км</w:t>
            </w:r>
          </w:p>
        </w:tc>
        <w:tc>
          <w:tcPr>
            <w:tcW w:w="576" w:type="pct"/>
            <w:vAlign w:val="center"/>
          </w:tcPr>
          <w:p w14:paraId="2C22EA7C" w14:textId="7E6D8CC8"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Фурманова от Ворошилова до Шевченко</w:t>
            </w:r>
          </w:p>
        </w:tc>
        <w:tc>
          <w:tcPr>
            <w:tcW w:w="476" w:type="pct"/>
            <w:vAlign w:val="center"/>
          </w:tcPr>
          <w:p w14:paraId="528A74A2"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2025г.</w:t>
            </w:r>
          </w:p>
        </w:tc>
        <w:tc>
          <w:tcPr>
            <w:tcW w:w="969" w:type="pct"/>
            <w:vAlign w:val="center"/>
          </w:tcPr>
          <w:p w14:paraId="24A93FA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BFC74A4" w14:textId="4C003739"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F13722B" w14:textId="6C41A63F"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0F36AF7" w14:textId="77777777" w:rsidTr="00283CF2">
        <w:trPr>
          <w:cantSplit/>
          <w:trHeight w:val="360"/>
          <w:jc w:val="center"/>
        </w:trPr>
        <w:tc>
          <w:tcPr>
            <w:tcW w:w="528" w:type="pct"/>
            <w:vMerge/>
          </w:tcPr>
          <w:p w14:paraId="73B03C8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B0FE60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BF7AD1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ул.Школьная</w:t>
            </w:r>
            <w:proofErr w:type="spellEnd"/>
            <w:r w:rsidRPr="00005C1C">
              <w:rPr>
                <w:rFonts w:ascii="Calibri" w:eastAsia="Calibri" w:hAnsi="Calibri" w:cs="Arial"/>
                <w:sz w:val="16"/>
                <w:szCs w:val="16"/>
                <w:lang w:eastAsia="ru-RU"/>
              </w:rPr>
              <w:t xml:space="preserve"> от Пролетарской до Курганной (Ду = 150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=0,35 км</w:t>
            </w:r>
          </w:p>
        </w:tc>
        <w:tc>
          <w:tcPr>
            <w:tcW w:w="576" w:type="pct"/>
            <w:vAlign w:val="center"/>
          </w:tcPr>
          <w:p w14:paraId="27B77D48" w14:textId="3D210068"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Школьная от Пролетарской до Курганной</w:t>
            </w:r>
          </w:p>
        </w:tc>
        <w:tc>
          <w:tcPr>
            <w:tcW w:w="476" w:type="pct"/>
            <w:vAlign w:val="center"/>
          </w:tcPr>
          <w:p w14:paraId="454E02A8"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2025г.</w:t>
            </w:r>
          </w:p>
        </w:tc>
        <w:tc>
          <w:tcPr>
            <w:tcW w:w="969" w:type="pct"/>
            <w:vAlign w:val="center"/>
          </w:tcPr>
          <w:p w14:paraId="5CC8B62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1B00EF2E" w14:textId="7AA26541"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DE4789A" w14:textId="1408F5DE"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5E66ACE" w14:textId="77777777" w:rsidTr="00283CF2">
        <w:trPr>
          <w:cantSplit/>
          <w:trHeight w:val="360"/>
          <w:jc w:val="center"/>
        </w:trPr>
        <w:tc>
          <w:tcPr>
            <w:tcW w:w="528" w:type="pct"/>
            <w:vMerge/>
          </w:tcPr>
          <w:p w14:paraId="655B2FF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64CE7D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F66B7E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ул.Шоссейная</w:t>
            </w:r>
            <w:proofErr w:type="spell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вн</w:t>
            </w:r>
            <w:proofErr w:type="spellEnd"/>
            <w:r w:rsidRPr="00005C1C">
              <w:rPr>
                <w:rFonts w:ascii="Calibri" w:eastAsia="Calibri" w:hAnsi="Calibri" w:cs="Arial"/>
                <w:sz w:val="16"/>
                <w:szCs w:val="16"/>
                <w:lang w:eastAsia="ru-RU"/>
              </w:rPr>
              <w:t xml:space="preserve">. Кв. №407 (Ду = 300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=0,25 км</w:t>
            </w:r>
          </w:p>
        </w:tc>
        <w:tc>
          <w:tcPr>
            <w:tcW w:w="576" w:type="pct"/>
            <w:vAlign w:val="center"/>
          </w:tcPr>
          <w:p w14:paraId="22AB38D9" w14:textId="3F51B2AF"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ул. Шоссейная </w:t>
            </w:r>
            <w:proofErr w:type="spellStart"/>
            <w:r w:rsidR="00913503" w:rsidRPr="00005C1C">
              <w:rPr>
                <w:rFonts w:ascii="Calibri" w:eastAsia="Calibri" w:hAnsi="Calibri" w:cs="Arial"/>
                <w:sz w:val="16"/>
                <w:szCs w:val="16"/>
                <w:lang w:eastAsia="ru-RU"/>
              </w:rPr>
              <w:t>вн</w:t>
            </w:r>
            <w:proofErr w:type="spellEnd"/>
            <w:r w:rsidR="00913503" w:rsidRPr="00005C1C">
              <w:rPr>
                <w:rFonts w:ascii="Calibri" w:eastAsia="Calibri" w:hAnsi="Calibri" w:cs="Arial"/>
                <w:sz w:val="16"/>
                <w:szCs w:val="16"/>
                <w:lang w:eastAsia="ru-RU"/>
              </w:rPr>
              <w:t>. Кв. №407</w:t>
            </w:r>
          </w:p>
        </w:tc>
        <w:tc>
          <w:tcPr>
            <w:tcW w:w="476" w:type="pct"/>
            <w:vAlign w:val="center"/>
          </w:tcPr>
          <w:p w14:paraId="1DB09B66"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2025г.</w:t>
            </w:r>
          </w:p>
        </w:tc>
        <w:tc>
          <w:tcPr>
            <w:tcW w:w="969" w:type="pct"/>
            <w:vAlign w:val="center"/>
          </w:tcPr>
          <w:p w14:paraId="1B46653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76A665B7" w14:textId="5BC2D758"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8992326" w14:textId="713EA9A1"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7CDAD4E" w14:textId="77777777" w:rsidTr="00283CF2">
        <w:trPr>
          <w:cantSplit/>
          <w:trHeight w:val="360"/>
          <w:jc w:val="center"/>
        </w:trPr>
        <w:tc>
          <w:tcPr>
            <w:tcW w:w="528" w:type="pct"/>
            <w:vMerge/>
          </w:tcPr>
          <w:p w14:paraId="039C404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C5B66D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9845D8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пос. Западный, пер. Северный от Луговой до Юбилейной (Ду = 50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=0,16 км</w:t>
            </w:r>
          </w:p>
        </w:tc>
        <w:tc>
          <w:tcPr>
            <w:tcW w:w="576" w:type="pct"/>
            <w:vAlign w:val="center"/>
          </w:tcPr>
          <w:p w14:paraId="6604082F" w14:textId="0D9A0D38"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пос. Западный, пер. Северный от Луговой до Юбилейной</w:t>
            </w:r>
          </w:p>
        </w:tc>
        <w:tc>
          <w:tcPr>
            <w:tcW w:w="476" w:type="pct"/>
            <w:vAlign w:val="center"/>
          </w:tcPr>
          <w:p w14:paraId="43BAE9B0"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74A3CD0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4AFD089D" w14:textId="2008BB3A"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8405A1B" w14:textId="3D2816D0"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779466F" w14:textId="77777777" w:rsidTr="00283CF2">
        <w:trPr>
          <w:cantSplit/>
          <w:trHeight w:val="360"/>
          <w:jc w:val="center"/>
        </w:trPr>
        <w:tc>
          <w:tcPr>
            <w:tcW w:w="528" w:type="pct"/>
            <w:vMerge/>
          </w:tcPr>
          <w:p w14:paraId="787E479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F8DB69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AA36C9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пос. Западный, </w:t>
            </w:r>
            <w:proofErr w:type="spellStart"/>
            <w:r w:rsidRPr="00005C1C">
              <w:rPr>
                <w:rFonts w:ascii="Calibri" w:eastAsia="Calibri" w:hAnsi="Calibri" w:cs="Arial"/>
                <w:sz w:val="16"/>
                <w:szCs w:val="16"/>
                <w:lang w:eastAsia="ru-RU"/>
              </w:rPr>
              <w:t>ул.Луговая</w:t>
            </w:r>
            <w:proofErr w:type="spellEnd"/>
            <w:r w:rsidRPr="00005C1C">
              <w:rPr>
                <w:rFonts w:ascii="Calibri" w:eastAsia="Calibri" w:hAnsi="Calibri" w:cs="Arial"/>
                <w:sz w:val="16"/>
                <w:szCs w:val="16"/>
                <w:lang w:eastAsia="ru-RU"/>
              </w:rPr>
              <w:t xml:space="preserve"> от Луговой до Юбилейной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 км</w:t>
            </w:r>
          </w:p>
        </w:tc>
        <w:tc>
          <w:tcPr>
            <w:tcW w:w="576" w:type="pct"/>
            <w:vAlign w:val="center"/>
          </w:tcPr>
          <w:p w14:paraId="0A89C89B" w14:textId="1398F8CB"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пос. Западный, ул. Луговая от Луговой до Юбилейной</w:t>
            </w:r>
          </w:p>
        </w:tc>
        <w:tc>
          <w:tcPr>
            <w:tcW w:w="476" w:type="pct"/>
            <w:vAlign w:val="center"/>
          </w:tcPr>
          <w:p w14:paraId="62E19D6D"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0461448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28DBD8A" w14:textId="3C9A942E"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2AD2536" w14:textId="06959A5D"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3832601" w14:textId="77777777" w:rsidTr="00283CF2">
        <w:trPr>
          <w:cantSplit/>
          <w:trHeight w:val="360"/>
          <w:jc w:val="center"/>
        </w:trPr>
        <w:tc>
          <w:tcPr>
            <w:tcW w:w="528" w:type="pct"/>
            <w:vMerge/>
          </w:tcPr>
          <w:p w14:paraId="428FE48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53F88A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169640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х.Гавердовский</w:t>
            </w:r>
            <w:proofErr w:type="spell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ул.Гагарина</w:t>
            </w:r>
            <w:proofErr w:type="spellEnd"/>
            <w:r w:rsidRPr="00005C1C">
              <w:rPr>
                <w:rFonts w:ascii="Calibri" w:eastAsia="Calibri" w:hAnsi="Calibri" w:cs="Arial"/>
                <w:sz w:val="16"/>
                <w:szCs w:val="16"/>
                <w:lang w:eastAsia="ru-RU"/>
              </w:rPr>
              <w:t xml:space="preserve"> от Титова до Школьной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=1,0 км</w:t>
            </w:r>
          </w:p>
        </w:tc>
        <w:tc>
          <w:tcPr>
            <w:tcW w:w="576" w:type="pct"/>
            <w:vAlign w:val="center"/>
          </w:tcPr>
          <w:p w14:paraId="13301F37" w14:textId="0BF6A832"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х. </w:t>
            </w:r>
            <w:proofErr w:type="spellStart"/>
            <w:r w:rsidR="00913503" w:rsidRPr="00005C1C">
              <w:rPr>
                <w:rFonts w:ascii="Calibri" w:eastAsia="Calibri" w:hAnsi="Calibri" w:cs="Arial"/>
                <w:sz w:val="16"/>
                <w:szCs w:val="16"/>
                <w:lang w:eastAsia="ru-RU"/>
              </w:rPr>
              <w:t>Гавердовский</w:t>
            </w:r>
            <w:proofErr w:type="spellEnd"/>
            <w:r w:rsidR="00913503" w:rsidRPr="00005C1C">
              <w:rPr>
                <w:rFonts w:ascii="Calibri" w:eastAsia="Calibri" w:hAnsi="Calibri" w:cs="Arial"/>
                <w:sz w:val="16"/>
                <w:szCs w:val="16"/>
                <w:lang w:eastAsia="ru-RU"/>
              </w:rPr>
              <w:t>, ул. Гагарина от Титова до Школьной</w:t>
            </w:r>
          </w:p>
        </w:tc>
        <w:tc>
          <w:tcPr>
            <w:tcW w:w="476" w:type="pct"/>
            <w:vAlign w:val="center"/>
          </w:tcPr>
          <w:p w14:paraId="382A4850"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4924FBE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AE0BAC4" w14:textId="7D69AC51"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A69AF9F" w14:textId="6EBBBEE0"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F747D31" w14:textId="77777777" w:rsidTr="00283CF2">
        <w:trPr>
          <w:cantSplit/>
          <w:trHeight w:val="360"/>
          <w:jc w:val="center"/>
        </w:trPr>
        <w:tc>
          <w:tcPr>
            <w:tcW w:w="528" w:type="pct"/>
            <w:vMerge/>
          </w:tcPr>
          <w:p w14:paraId="2955B38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7D5209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265096A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х.Гавердовский</w:t>
            </w:r>
            <w:proofErr w:type="spell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ул.Пионерская</w:t>
            </w:r>
            <w:proofErr w:type="spellEnd"/>
            <w:r w:rsidRPr="00005C1C">
              <w:rPr>
                <w:rFonts w:ascii="Calibri" w:eastAsia="Calibri" w:hAnsi="Calibri" w:cs="Arial"/>
                <w:sz w:val="16"/>
                <w:szCs w:val="16"/>
                <w:lang w:eastAsia="ru-RU"/>
              </w:rPr>
              <w:t xml:space="preserve"> от Титова до Школьной, переключение на новую трубу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=0,5 км</w:t>
            </w:r>
          </w:p>
        </w:tc>
        <w:tc>
          <w:tcPr>
            <w:tcW w:w="576" w:type="pct"/>
            <w:vAlign w:val="center"/>
          </w:tcPr>
          <w:p w14:paraId="7CAF5A6D" w14:textId="66A595C1"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х. </w:t>
            </w:r>
            <w:proofErr w:type="spellStart"/>
            <w:r w:rsidR="00913503" w:rsidRPr="00005C1C">
              <w:rPr>
                <w:rFonts w:ascii="Calibri" w:eastAsia="Calibri" w:hAnsi="Calibri" w:cs="Arial"/>
                <w:sz w:val="16"/>
                <w:szCs w:val="16"/>
                <w:lang w:eastAsia="ru-RU"/>
              </w:rPr>
              <w:t>Гавердовский</w:t>
            </w:r>
            <w:proofErr w:type="spellEnd"/>
            <w:r w:rsidR="00913503" w:rsidRPr="00005C1C">
              <w:rPr>
                <w:rFonts w:ascii="Calibri" w:eastAsia="Calibri" w:hAnsi="Calibri" w:cs="Arial"/>
                <w:sz w:val="16"/>
                <w:szCs w:val="16"/>
                <w:lang w:eastAsia="ru-RU"/>
              </w:rPr>
              <w:t>, ул. Пионерская от Титова до Школьной, переключение на новую трубу</w:t>
            </w:r>
          </w:p>
        </w:tc>
        <w:tc>
          <w:tcPr>
            <w:tcW w:w="476" w:type="pct"/>
            <w:vAlign w:val="center"/>
          </w:tcPr>
          <w:p w14:paraId="6E2D13C9"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525D008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54EA1448" w14:textId="7EF3CF3A"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318F4CF" w14:textId="33057D4E"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DC5F37A" w14:textId="77777777" w:rsidTr="00283CF2">
        <w:trPr>
          <w:cantSplit/>
          <w:trHeight w:val="360"/>
          <w:jc w:val="center"/>
        </w:trPr>
        <w:tc>
          <w:tcPr>
            <w:tcW w:w="528" w:type="pct"/>
            <w:vMerge/>
          </w:tcPr>
          <w:p w14:paraId="12F3B26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A0F8E4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1D12AFB" w14:textId="439E2261"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п.Северный</w:t>
            </w:r>
            <w:proofErr w:type="spellEnd"/>
            <w:r w:rsidRPr="00005C1C">
              <w:rPr>
                <w:rFonts w:ascii="Calibri" w:eastAsia="Calibri" w:hAnsi="Calibri" w:cs="Arial"/>
                <w:sz w:val="16"/>
                <w:szCs w:val="16"/>
                <w:lang w:eastAsia="ru-RU"/>
              </w:rPr>
              <w:t xml:space="preserve">, </w:t>
            </w:r>
            <w:proofErr w:type="spellStart"/>
            <w:proofErr w:type="gramStart"/>
            <w:r w:rsidRPr="00005C1C">
              <w:rPr>
                <w:rFonts w:ascii="Calibri" w:eastAsia="Calibri" w:hAnsi="Calibri" w:cs="Arial"/>
                <w:sz w:val="16"/>
                <w:szCs w:val="16"/>
                <w:lang w:eastAsia="ru-RU"/>
              </w:rPr>
              <w:t>пер.Свободы</w:t>
            </w:r>
            <w:proofErr w:type="spellEnd"/>
            <w:proofErr w:type="gram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Б</w:t>
            </w:r>
            <w:r w:rsidR="00597D5A">
              <w:rPr>
                <w:rFonts w:ascii="Calibri" w:eastAsia="Calibri" w:hAnsi="Calibri" w:cs="Arial"/>
                <w:sz w:val="16"/>
                <w:szCs w:val="16"/>
                <w:lang w:eastAsia="ru-RU"/>
              </w:rPr>
              <w:t>о</w:t>
            </w:r>
            <w:r w:rsidRPr="00005C1C">
              <w:rPr>
                <w:rFonts w:ascii="Calibri" w:eastAsia="Calibri" w:hAnsi="Calibri" w:cs="Arial"/>
                <w:sz w:val="16"/>
                <w:szCs w:val="16"/>
                <w:lang w:eastAsia="ru-RU"/>
              </w:rPr>
              <w:t>нивура</w:t>
            </w:r>
            <w:proofErr w:type="spellEnd"/>
            <w:r w:rsidRPr="00005C1C">
              <w:rPr>
                <w:rFonts w:ascii="Calibri" w:eastAsia="Calibri" w:hAnsi="Calibri" w:cs="Arial"/>
                <w:sz w:val="16"/>
                <w:szCs w:val="16"/>
                <w:lang w:eastAsia="ru-RU"/>
              </w:rPr>
              <w:t xml:space="preserve"> до Ленина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 км</w:t>
            </w:r>
          </w:p>
        </w:tc>
        <w:tc>
          <w:tcPr>
            <w:tcW w:w="576" w:type="pct"/>
            <w:vAlign w:val="center"/>
          </w:tcPr>
          <w:p w14:paraId="406AB115" w14:textId="60D11632"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п. Северный, пер. Свободы от </w:t>
            </w:r>
            <w:proofErr w:type="spellStart"/>
            <w:r w:rsidR="00913503" w:rsidRPr="00005C1C">
              <w:rPr>
                <w:rFonts w:ascii="Calibri" w:eastAsia="Calibri" w:hAnsi="Calibri" w:cs="Arial"/>
                <w:sz w:val="16"/>
                <w:szCs w:val="16"/>
                <w:lang w:eastAsia="ru-RU"/>
              </w:rPr>
              <w:t>Б</w:t>
            </w:r>
            <w:r w:rsidR="00597D5A">
              <w:rPr>
                <w:rFonts w:ascii="Calibri" w:eastAsia="Calibri" w:hAnsi="Calibri" w:cs="Arial"/>
                <w:sz w:val="16"/>
                <w:szCs w:val="16"/>
                <w:lang w:eastAsia="ru-RU"/>
              </w:rPr>
              <w:t>о</w:t>
            </w:r>
            <w:r w:rsidR="00913503" w:rsidRPr="00005C1C">
              <w:rPr>
                <w:rFonts w:ascii="Calibri" w:eastAsia="Calibri" w:hAnsi="Calibri" w:cs="Arial"/>
                <w:sz w:val="16"/>
                <w:szCs w:val="16"/>
                <w:lang w:eastAsia="ru-RU"/>
              </w:rPr>
              <w:t>нивура</w:t>
            </w:r>
            <w:proofErr w:type="spellEnd"/>
            <w:r w:rsidR="00913503" w:rsidRPr="00005C1C">
              <w:rPr>
                <w:rFonts w:ascii="Calibri" w:eastAsia="Calibri" w:hAnsi="Calibri" w:cs="Arial"/>
                <w:sz w:val="16"/>
                <w:szCs w:val="16"/>
                <w:lang w:eastAsia="ru-RU"/>
              </w:rPr>
              <w:t xml:space="preserve"> до Ленина</w:t>
            </w:r>
          </w:p>
        </w:tc>
        <w:tc>
          <w:tcPr>
            <w:tcW w:w="476" w:type="pct"/>
            <w:vAlign w:val="center"/>
          </w:tcPr>
          <w:p w14:paraId="58183A8F"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348B682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3285339" w14:textId="4A3CAF35"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D0D997C" w14:textId="74D01103"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E445FE5" w14:textId="77777777" w:rsidTr="00283CF2">
        <w:trPr>
          <w:cantSplit/>
          <w:trHeight w:val="360"/>
          <w:jc w:val="center"/>
        </w:trPr>
        <w:tc>
          <w:tcPr>
            <w:tcW w:w="528" w:type="pct"/>
            <w:vMerge/>
          </w:tcPr>
          <w:p w14:paraId="1E1A697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64C9B0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3E50AA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п.Северный</w:t>
            </w:r>
            <w:proofErr w:type="spell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ул.Гастелло</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Бнивура</w:t>
            </w:r>
            <w:proofErr w:type="spellEnd"/>
            <w:r w:rsidRPr="00005C1C">
              <w:rPr>
                <w:rFonts w:ascii="Calibri" w:eastAsia="Calibri" w:hAnsi="Calibri" w:cs="Arial"/>
                <w:sz w:val="16"/>
                <w:szCs w:val="16"/>
                <w:lang w:eastAsia="ru-RU"/>
              </w:rPr>
              <w:t xml:space="preserve"> до Ленина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=0,11 км</w:t>
            </w:r>
          </w:p>
        </w:tc>
        <w:tc>
          <w:tcPr>
            <w:tcW w:w="576" w:type="pct"/>
            <w:vAlign w:val="center"/>
          </w:tcPr>
          <w:p w14:paraId="34D5924A" w14:textId="504D6164"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п. Северный, ул. Гастелло от </w:t>
            </w:r>
            <w:proofErr w:type="spellStart"/>
            <w:r w:rsidR="00913503" w:rsidRPr="00005C1C">
              <w:rPr>
                <w:rFonts w:ascii="Calibri" w:eastAsia="Calibri" w:hAnsi="Calibri" w:cs="Arial"/>
                <w:sz w:val="16"/>
                <w:szCs w:val="16"/>
                <w:lang w:eastAsia="ru-RU"/>
              </w:rPr>
              <w:t>Б</w:t>
            </w:r>
            <w:r w:rsidR="00597D5A">
              <w:rPr>
                <w:rFonts w:ascii="Calibri" w:eastAsia="Calibri" w:hAnsi="Calibri" w:cs="Arial"/>
                <w:sz w:val="16"/>
                <w:szCs w:val="16"/>
                <w:lang w:eastAsia="ru-RU"/>
              </w:rPr>
              <w:t>о</w:t>
            </w:r>
            <w:r w:rsidR="00913503" w:rsidRPr="00005C1C">
              <w:rPr>
                <w:rFonts w:ascii="Calibri" w:eastAsia="Calibri" w:hAnsi="Calibri" w:cs="Arial"/>
                <w:sz w:val="16"/>
                <w:szCs w:val="16"/>
                <w:lang w:eastAsia="ru-RU"/>
              </w:rPr>
              <w:t>нивура</w:t>
            </w:r>
            <w:proofErr w:type="spellEnd"/>
            <w:r w:rsidR="00913503" w:rsidRPr="00005C1C">
              <w:rPr>
                <w:rFonts w:ascii="Calibri" w:eastAsia="Calibri" w:hAnsi="Calibri" w:cs="Arial"/>
                <w:sz w:val="16"/>
                <w:szCs w:val="16"/>
                <w:lang w:eastAsia="ru-RU"/>
              </w:rPr>
              <w:t xml:space="preserve"> до Ленина</w:t>
            </w:r>
          </w:p>
        </w:tc>
        <w:tc>
          <w:tcPr>
            <w:tcW w:w="476" w:type="pct"/>
            <w:vAlign w:val="center"/>
          </w:tcPr>
          <w:p w14:paraId="0059E599"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13C9C15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3E0B57F6" w14:textId="2DE0C42E"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43A5E66" w14:textId="6E900AAB"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89D487B" w14:textId="77777777" w:rsidTr="00283CF2">
        <w:trPr>
          <w:cantSplit/>
          <w:trHeight w:val="360"/>
          <w:jc w:val="center"/>
        </w:trPr>
        <w:tc>
          <w:tcPr>
            <w:tcW w:w="528" w:type="pct"/>
            <w:vMerge/>
          </w:tcPr>
          <w:p w14:paraId="001FC32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D8ED61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4BB8BE5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п.Северный</w:t>
            </w:r>
            <w:proofErr w:type="spellEnd"/>
            <w:r w:rsidRPr="00005C1C">
              <w:rPr>
                <w:rFonts w:ascii="Calibri" w:eastAsia="Calibri" w:hAnsi="Calibri" w:cs="Arial"/>
                <w:sz w:val="16"/>
                <w:szCs w:val="16"/>
                <w:lang w:eastAsia="ru-RU"/>
              </w:rPr>
              <w:t xml:space="preserve">, ул. Матросова от Ленина до </w:t>
            </w:r>
            <w:proofErr w:type="spellStart"/>
            <w:proofErr w:type="gramStart"/>
            <w:r w:rsidRPr="00005C1C">
              <w:rPr>
                <w:rFonts w:ascii="Calibri" w:eastAsia="Calibri" w:hAnsi="Calibri" w:cs="Arial"/>
                <w:sz w:val="16"/>
                <w:szCs w:val="16"/>
                <w:lang w:eastAsia="ru-RU"/>
              </w:rPr>
              <w:t>пос.Советского</w:t>
            </w:r>
            <w:proofErr w:type="spellEnd"/>
            <w:proofErr w:type="gramEnd"/>
            <w:r w:rsidRPr="00005C1C">
              <w:rPr>
                <w:rFonts w:ascii="Calibri" w:eastAsia="Calibri" w:hAnsi="Calibri" w:cs="Arial"/>
                <w:sz w:val="16"/>
                <w:szCs w:val="16"/>
                <w:lang w:eastAsia="ru-RU"/>
              </w:rPr>
              <w:t xml:space="preserve"> (Ду = 50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=0,3 км</w:t>
            </w:r>
          </w:p>
        </w:tc>
        <w:tc>
          <w:tcPr>
            <w:tcW w:w="576" w:type="pct"/>
            <w:vAlign w:val="center"/>
          </w:tcPr>
          <w:p w14:paraId="096A4954" w14:textId="642C4D54"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 Северный, ул. Матросова от Ленина до пос. Советского</w:t>
            </w:r>
          </w:p>
        </w:tc>
        <w:tc>
          <w:tcPr>
            <w:tcW w:w="476" w:type="pct"/>
            <w:vAlign w:val="center"/>
          </w:tcPr>
          <w:p w14:paraId="4D8BC074"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0563110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44915984" w14:textId="0E5FE30D"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723EF3A" w14:textId="4B873382"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21AADF7" w14:textId="77777777" w:rsidTr="00283CF2">
        <w:trPr>
          <w:cantSplit/>
          <w:trHeight w:val="360"/>
          <w:jc w:val="center"/>
        </w:trPr>
        <w:tc>
          <w:tcPr>
            <w:tcW w:w="528" w:type="pct"/>
            <w:vMerge/>
          </w:tcPr>
          <w:p w14:paraId="24F26A4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2E5011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26677F2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п.Северный</w:t>
            </w:r>
            <w:proofErr w:type="spellEnd"/>
            <w:r w:rsidRPr="00005C1C">
              <w:rPr>
                <w:rFonts w:ascii="Calibri" w:eastAsia="Calibri" w:hAnsi="Calibri" w:cs="Arial"/>
                <w:sz w:val="16"/>
                <w:szCs w:val="16"/>
                <w:lang w:eastAsia="ru-RU"/>
              </w:rPr>
              <w:t>, ул. Новая от приемной камеры до фермы МТФ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=0,15 км</w:t>
            </w:r>
          </w:p>
        </w:tc>
        <w:tc>
          <w:tcPr>
            <w:tcW w:w="576" w:type="pct"/>
            <w:vAlign w:val="center"/>
          </w:tcPr>
          <w:p w14:paraId="6B861D63" w14:textId="6B390AEE"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 Северный, ул. Новая от приемной камеры до фермы МТФ</w:t>
            </w:r>
          </w:p>
        </w:tc>
        <w:tc>
          <w:tcPr>
            <w:tcW w:w="476" w:type="pct"/>
            <w:vAlign w:val="center"/>
          </w:tcPr>
          <w:p w14:paraId="1322597A"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27CF503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574474D1" w14:textId="0B10B48B"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84249EB" w14:textId="6F4E11EB"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6D7B2F6" w14:textId="77777777" w:rsidTr="00283CF2">
        <w:trPr>
          <w:cantSplit/>
          <w:trHeight w:val="360"/>
          <w:jc w:val="center"/>
        </w:trPr>
        <w:tc>
          <w:tcPr>
            <w:tcW w:w="528" w:type="pct"/>
            <w:vMerge/>
          </w:tcPr>
          <w:p w14:paraId="74909E4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B157A9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20DAB1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п.Северный</w:t>
            </w:r>
            <w:proofErr w:type="spellEnd"/>
            <w:r w:rsidRPr="00005C1C">
              <w:rPr>
                <w:rFonts w:ascii="Calibri" w:eastAsia="Calibri" w:hAnsi="Calibri" w:cs="Arial"/>
                <w:sz w:val="16"/>
                <w:szCs w:val="16"/>
                <w:lang w:eastAsia="ru-RU"/>
              </w:rPr>
              <w:t xml:space="preserve">, ул. Школьная от Матросова до Школьной (Ду = 100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=0,06 км</w:t>
            </w:r>
          </w:p>
        </w:tc>
        <w:tc>
          <w:tcPr>
            <w:tcW w:w="576" w:type="pct"/>
            <w:vAlign w:val="center"/>
          </w:tcPr>
          <w:p w14:paraId="51691A92" w14:textId="658C6988"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п. Северный, ул. Школьная от Матросова до Школьной </w:t>
            </w:r>
          </w:p>
        </w:tc>
        <w:tc>
          <w:tcPr>
            <w:tcW w:w="476" w:type="pct"/>
            <w:vAlign w:val="center"/>
          </w:tcPr>
          <w:p w14:paraId="482D39FE"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0A168EC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1E704967" w14:textId="3FC4F424"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4BCB77A" w14:textId="5A52C598"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CE740DE" w14:textId="77777777" w:rsidTr="00283CF2">
        <w:trPr>
          <w:cantSplit/>
          <w:trHeight w:val="360"/>
          <w:jc w:val="center"/>
        </w:trPr>
        <w:tc>
          <w:tcPr>
            <w:tcW w:w="528" w:type="pct"/>
            <w:vMerge/>
          </w:tcPr>
          <w:p w14:paraId="7BF979E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CC7954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FB5806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ст.Ханская</w:t>
            </w:r>
            <w:proofErr w:type="spell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ул.Приречная</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М.Горького</w:t>
            </w:r>
            <w:proofErr w:type="spellEnd"/>
            <w:r w:rsidRPr="00005C1C">
              <w:rPr>
                <w:rFonts w:ascii="Calibri" w:eastAsia="Calibri" w:hAnsi="Calibri" w:cs="Arial"/>
                <w:sz w:val="16"/>
                <w:szCs w:val="16"/>
                <w:lang w:eastAsia="ru-RU"/>
              </w:rPr>
              <w:t xml:space="preserve"> до Интернациональной (Ду = 100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 км</w:t>
            </w:r>
          </w:p>
        </w:tc>
        <w:tc>
          <w:tcPr>
            <w:tcW w:w="576" w:type="pct"/>
            <w:vAlign w:val="center"/>
          </w:tcPr>
          <w:p w14:paraId="710BEC8C" w14:textId="2AC3650E"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ст. Ханская, ул. Приречная от М. Горького до Интернациональной</w:t>
            </w:r>
          </w:p>
        </w:tc>
        <w:tc>
          <w:tcPr>
            <w:tcW w:w="476" w:type="pct"/>
            <w:vAlign w:val="center"/>
          </w:tcPr>
          <w:p w14:paraId="717E9DE2"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217BDE0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800FD1F" w14:textId="2A8751A9"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48FB548B" w14:textId="42685A37"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8BCAD33" w14:textId="77777777" w:rsidTr="00283CF2">
        <w:trPr>
          <w:cantSplit/>
          <w:trHeight w:val="360"/>
          <w:jc w:val="center"/>
        </w:trPr>
        <w:tc>
          <w:tcPr>
            <w:tcW w:w="528" w:type="pct"/>
            <w:vMerge/>
          </w:tcPr>
          <w:p w14:paraId="7EB085D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50ACF2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ABB2EB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ст.Ханская</w:t>
            </w:r>
            <w:proofErr w:type="spell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ул.Гагарина</w:t>
            </w:r>
            <w:proofErr w:type="spellEnd"/>
            <w:r w:rsidRPr="00005C1C">
              <w:rPr>
                <w:rFonts w:ascii="Calibri" w:eastAsia="Calibri" w:hAnsi="Calibri" w:cs="Arial"/>
                <w:sz w:val="16"/>
                <w:szCs w:val="16"/>
                <w:lang w:eastAsia="ru-RU"/>
              </w:rPr>
              <w:t xml:space="preserve"> от Ленина до Революционной (Ду = 89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=0,4 км</w:t>
            </w:r>
          </w:p>
        </w:tc>
        <w:tc>
          <w:tcPr>
            <w:tcW w:w="576" w:type="pct"/>
            <w:vAlign w:val="center"/>
          </w:tcPr>
          <w:p w14:paraId="19FB165E" w14:textId="573E8D6C"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ст. Ханская, ул. Гагарина от Ленина до Революционной</w:t>
            </w:r>
          </w:p>
        </w:tc>
        <w:tc>
          <w:tcPr>
            <w:tcW w:w="476" w:type="pct"/>
            <w:vAlign w:val="center"/>
          </w:tcPr>
          <w:p w14:paraId="5095D45C"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1F00C0D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7AF1BAE9" w14:textId="57A8F247"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69C6433" w14:textId="68FC1F4F"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DD99815" w14:textId="77777777" w:rsidTr="00283CF2">
        <w:trPr>
          <w:cantSplit/>
          <w:trHeight w:val="360"/>
          <w:jc w:val="center"/>
        </w:trPr>
        <w:tc>
          <w:tcPr>
            <w:tcW w:w="528" w:type="pct"/>
            <w:vMerge/>
          </w:tcPr>
          <w:p w14:paraId="594D71F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B19F4E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DD562D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ст.Ханская</w:t>
            </w:r>
            <w:proofErr w:type="spell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ул.Верещагина</w:t>
            </w:r>
            <w:proofErr w:type="spellEnd"/>
            <w:r w:rsidRPr="00005C1C">
              <w:rPr>
                <w:rFonts w:ascii="Calibri" w:eastAsia="Calibri" w:hAnsi="Calibri" w:cs="Arial"/>
                <w:sz w:val="16"/>
                <w:szCs w:val="16"/>
                <w:lang w:eastAsia="ru-RU"/>
              </w:rPr>
              <w:t xml:space="preserve"> от Пионерской до Веселой (Ду = 300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=0,416км</w:t>
            </w:r>
          </w:p>
        </w:tc>
        <w:tc>
          <w:tcPr>
            <w:tcW w:w="576" w:type="pct"/>
            <w:vAlign w:val="center"/>
          </w:tcPr>
          <w:p w14:paraId="7E3E986A" w14:textId="3F71E2D7"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ст. Ханская, ул. Верещагина от Пионерской до Веселой</w:t>
            </w:r>
          </w:p>
        </w:tc>
        <w:tc>
          <w:tcPr>
            <w:tcW w:w="476" w:type="pct"/>
            <w:vAlign w:val="center"/>
          </w:tcPr>
          <w:p w14:paraId="426A1C82"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2027г.</w:t>
            </w:r>
          </w:p>
        </w:tc>
        <w:tc>
          <w:tcPr>
            <w:tcW w:w="969" w:type="pct"/>
            <w:vAlign w:val="center"/>
          </w:tcPr>
          <w:p w14:paraId="7BD486C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342B105" w14:textId="0FF81093"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08DE010" w14:textId="54C2253C"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5F1721F" w14:textId="77777777" w:rsidTr="00283CF2">
        <w:trPr>
          <w:cantSplit/>
          <w:trHeight w:val="360"/>
          <w:jc w:val="center"/>
        </w:trPr>
        <w:tc>
          <w:tcPr>
            <w:tcW w:w="528" w:type="pct"/>
            <w:vMerge/>
          </w:tcPr>
          <w:p w14:paraId="4FAC486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F626B1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DB40D4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ст.Ханская</w:t>
            </w:r>
            <w:proofErr w:type="spellEnd"/>
            <w:r w:rsidRPr="00005C1C">
              <w:rPr>
                <w:rFonts w:ascii="Calibri" w:eastAsia="Calibri" w:hAnsi="Calibri" w:cs="Arial"/>
                <w:sz w:val="16"/>
                <w:szCs w:val="16"/>
                <w:lang w:eastAsia="ru-RU"/>
              </w:rPr>
              <w:t>, ул. М. Горького от Школьной до Свободы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=0,3 км</w:t>
            </w:r>
          </w:p>
        </w:tc>
        <w:tc>
          <w:tcPr>
            <w:tcW w:w="576" w:type="pct"/>
            <w:vAlign w:val="center"/>
          </w:tcPr>
          <w:p w14:paraId="1F6D48A9" w14:textId="5165AC1E"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w:t>
            </w:r>
            <w:proofErr w:type="spellStart"/>
            <w:r w:rsidR="00913503" w:rsidRPr="00005C1C">
              <w:rPr>
                <w:rFonts w:ascii="Calibri" w:eastAsia="Calibri" w:hAnsi="Calibri" w:cs="Arial"/>
                <w:sz w:val="16"/>
                <w:szCs w:val="16"/>
                <w:lang w:eastAsia="ru-RU"/>
              </w:rPr>
              <w:t>ст.Ханская</w:t>
            </w:r>
            <w:proofErr w:type="spellEnd"/>
            <w:r w:rsidR="00913503" w:rsidRPr="00005C1C">
              <w:rPr>
                <w:rFonts w:ascii="Calibri" w:eastAsia="Calibri" w:hAnsi="Calibri" w:cs="Arial"/>
                <w:sz w:val="16"/>
                <w:szCs w:val="16"/>
                <w:lang w:eastAsia="ru-RU"/>
              </w:rPr>
              <w:t>, ул. М. Горького от Школьной до Свободы</w:t>
            </w:r>
          </w:p>
        </w:tc>
        <w:tc>
          <w:tcPr>
            <w:tcW w:w="476" w:type="pct"/>
            <w:vAlign w:val="center"/>
          </w:tcPr>
          <w:p w14:paraId="3E895143"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2027г.</w:t>
            </w:r>
          </w:p>
        </w:tc>
        <w:tc>
          <w:tcPr>
            <w:tcW w:w="969" w:type="pct"/>
            <w:vAlign w:val="center"/>
          </w:tcPr>
          <w:p w14:paraId="34FF575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42C5D8C7" w14:textId="3A0E41A8"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B1A2B07" w14:textId="2FC3A419"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4F4ACAE" w14:textId="77777777" w:rsidTr="00283CF2">
        <w:trPr>
          <w:cantSplit/>
          <w:trHeight w:val="360"/>
          <w:jc w:val="center"/>
        </w:trPr>
        <w:tc>
          <w:tcPr>
            <w:tcW w:w="528" w:type="pct"/>
            <w:vMerge/>
          </w:tcPr>
          <w:p w14:paraId="4AB4138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95D52F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0C45C24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ст.Ханская</w:t>
            </w:r>
            <w:proofErr w:type="spellEnd"/>
            <w:r w:rsidRPr="00005C1C">
              <w:rPr>
                <w:rFonts w:ascii="Calibri" w:eastAsia="Calibri" w:hAnsi="Calibri" w:cs="Arial"/>
                <w:sz w:val="16"/>
                <w:szCs w:val="16"/>
                <w:lang w:eastAsia="ru-RU"/>
              </w:rPr>
              <w:t>, ул. Пионерская от Верещагина до Гагарина (Ду = 100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 км</w:t>
            </w:r>
          </w:p>
        </w:tc>
        <w:tc>
          <w:tcPr>
            <w:tcW w:w="576" w:type="pct"/>
            <w:vAlign w:val="center"/>
          </w:tcPr>
          <w:p w14:paraId="6B3AD5C3" w14:textId="299A38B7"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ст. Ханская, ул. Пионерская от Верещагина до Гагарина</w:t>
            </w:r>
          </w:p>
        </w:tc>
        <w:tc>
          <w:tcPr>
            <w:tcW w:w="476" w:type="pct"/>
            <w:vAlign w:val="center"/>
          </w:tcPr>
          <w:p w14:paraId="4B278DFA"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2027г.</w:t>
            </w:r>
          </w:p>
        </w:tc>
        <w:tc>
          <w:tcPr>
            <w:tcW w:w="969" w:type="pct"/>
            <w:vAlign w:val="center"/>
          </w:tcPr>
          <w:p w14:paraId="477E9EA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5F98C5DB" w14:textId="33FCD71F"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2EB38F4" w14:textId="33FE4554"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7CEC200" w14:textId="77777777" w:rsidTr="00283CF2">
        <w:trPr>
          <w:cantSplit/>
          <w:trHeight w:val="360"/>
          <w:jc w:val="center"/>
        </w:trPr>
        <w:tc>
          <w:tcPr>
            <w:tcW w:w="528" w:type="pct"/>
            <w:vMerge/>
          </w:tcPr>
          <w:p w14:paraId="09913FF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450C74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49F96D4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ст. Ханская, </w:t>
            </w:r>
            <w:proofErr w:type="spellStart"/>
            <w:r w:rsidRPr="00005C1C">
              <w:rPr>
                <w:rFonts w:ascii="Calibri" w:eastAsia="Calibri" w:hAnsi="Calibri" w:cs="Arial"/>
                <w:sz w:val="16"/>
                <w:szCs w:val="16"/>
                <w:lang w:eastAsia="ru-RU"/>
              </w:rPr>
              <w:t>ул.Советская</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М.Горького</w:t>
            </w:r>
            <w:proofErr w:type="spellEnd"/>
            <w:r w:rsidRPr="00005C1C">
              <w:rPr>
                <w:rFonts w:ascii="Calibri" w:eastAsia="Calibri" w:hAnsi="Calibri" w:cs="Arial"/>
                <w:sz w:val="16"/>
                <w:szCs w:val="16"/>
                <w:lang w:eastAsia="ru-RU"/>
              </w:rPr>
              <w:t xml:space="preserve"> до Революции (Ду = 100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=0,1 км</w:t>
            </w:r>
          </w:p>
        </w:tc>
        <w:tc>
          <w:tcPr>
            <w:tcW w:w="576" w:type="pct"/>
            <w:vAlign w:val="center"/>
          </w:tcPr>
          <w:p w14:paraId="00E2BE2D" w14:textId="040742B0"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ст. Ханская, ул. Советская от М. Горького до Революции</w:t>
            </w:r>
          </w:p>
        </w:tc>
        <w:tc>
          <w:tcPr>
            <w:tcW w:w="476" w:type="pct"/>
            <w:vAlign w:val="center"/>
          </w:tcPr>
          <w:p w14:paraId="15A6755B"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2027г.</w:t>
            </w:r>
          </w:p>
        </w:tc>
        <w:tc>
          <w:tcPr>
            <w:tcW w:w="969" w:type="pct"/>
            <w:vAlign w:val="center"/>
          </w:tcPr>
          <w:p w14:paraId="2DF0CF9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A58CDA8" w14:textId="6B32CF65"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BD6502F" w14:textId="4037159C"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3504822" w14:textId="77777777" w:rsidTr="00283CF2">
        <w:trPr>
          <w:cantSplit/>
          <w:trHeight w:val="360"/>
          <w:jc w:val="center"/>
        </w:trPr>
        <w:tc>
          <w:tcPr>
            <w:tcW w:w="528" w:type="pct"/>
            <w:vMerge/>
          </w:tcPr>
          <w:p w14:paraId="11F54E8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AD389F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05F625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r w:rsidRPr="00005C1C">
              <w:rPr>
                <w:rFonts w:ascii="Calibri" w:eastAsia="Calibri" w:hAnsi="Calibri" w:cs="Arial"/>
                <w:sz w:val="16"/>
                <w:szCs w:val="16"/>
                <w:lang w:eastAsia="ru-RU"/>
              </w:rPr>
              <w:t>х.Косинов</w:t>
            </w:r>
            <w:proofErr w:type="spell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ул.Гагарина</w:t>
            </w:r>
            <w:proofErr w:type="spellEnd"/>
            <w:r w:rsidRPr="00005C1C">
              <w:rPr>
                <w:rFonts w:ascii="Calibri" w:eastAsia="Calibri" w:hAnsi="Calibri" w:cs="Arial"/>
                <w:sz w:val="16"/>
                <w:szCs w:val="16"/>
                <w:lang w:eastAsia="ru-RU"/>
              </w:rPr>
              <w:t xml:space="preserve">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=0,650 км</w:t>
            </w:r>
          </w:p>
        </w:tc>
        <w:tc>
          <w:tcPr>
            <w:tcW w:w="576" w:type="pct"/>
            <w:vAlign w:val="center"/>
          </w:tcPr>
          <w:p w14:paraId="164BF574" w14:textId="7D08F0BB"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х. Косинов, ул. Гагарина</w:t>
            </w:r>
          </w:p>
        </w:tc>
        <w:tc>
          <w:tcPr>
            <w:tcW w:w="476" w:type="pct"/>
            <w:vAlign w:val="center"/>
          </w:tcPr>
          <w:p w14:paraId="7B141ACF"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2027г.</w:t>
            </w:r>
          </w:p>
        </w:tc>
        <w:tc>
          <w:tcPr>
            <w:tcW w:w="969" w:type="pct"/>
            <w:vAlign w:val="center"/>
          </w:tcPr>
          <w:p w14:paraId="4D5575D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2961EF4" w14:textId="3EEED22A"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42E67C9" w14:textId="19DC744C"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F702F33" w14:textId="77777777" w:rsidTr="00283CF2">
        <w:trPr>
          <w:cantSplit/>
          <w:trHeight w:val="360"/>
          <w:jc w:val="center"/>
        </w:trPr>
        <w:tc>
          <w:tcPr>
            <w:tcW w:w="528" w:type="pct"/>
            <w:vMerge/>
          </w:tcPr>
          <w:p w14:paraId="69EC307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50B551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ECB23E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участка водопроводной сети в г. Майкоп </w:t>
            </w:r>
            <w:proofErr w:type="spellStart"/>
            <w:proofErr w:type="gramStart"/>
            <w:r w:rsidRPr="00005C1C">
              <w:rPr>
                <w:rFonts w:ascii="Calibri" w:eastAsia="Calibri" w:hAnsi="Calibri" w:cs="Arial"/>
                <w:sz w:val="16"/>
                <w:szCs w:val="16"/>
                <w:lang w:eastAsia="ru-RU"/>
              </w:rPr>
              <w:t>х.Косинов</w:t>
            </w:r>
            <w:proofErr w:type="spellEnd"/>
            <w:r w:rsidRPr="00005C1C">
              <w:rPr>
                <w:rFonts w:ascii="Calibri" w:eastAsia="Calibri" w:hAnsi="Calibri" w:cs="Arial"/>
                <w:sz w:val="16"/>
                <w:szCs w:val="16"/>
                <w:lang w:eastAsia="ru-RU"/>
              </w:rPr>
              <w:t xml:space="preserve"> ,</w:t>
            </w:r>
            <w:proofErr w:type="gram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ул.Молодежная</w:t>
            </w:r>
            <w:proofErr w:type="spellEnd"/>
            <w:r w:rsidRPr="00005C1C">
              <w:rPr>
                <w:rFonts w:ascii="Calibri" w:eastAsia="Calibri" w:hAnsi="Calibri" w:cs="Arial"/>
                <w:sz w:val="16"/>
                <w:szCs w:val="16"/>
                <w:lang w:eastAsia="ru-RU"/>
              </w:rPr>
              <w:t xml:space="preserve"> (Ду = 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=0,2 км</w:t>
            </w:r>
          </w:p>
        </w:tc>
        <w:tc>
          <w:tcPr>
            <w:tcW w:w="576" w:type="pct"/>
            <w:vAlign w:val="center"/>
          </w:tcPr>
          <w:p w14:paraId="122C12C8" w14:textId="1CF2E213"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х. </w:t>
            </w:r>
            <w:proofErr w:type="gramStart"/>
            <w:r w:rsidR="00913503" w:rsidRPr="00005C1C">
              <w:rPr>
                <w:rFonts w:ascii="Calibri" w:eastAsia="Calibri" w:hAnsi="Calibri" w:cs="Arial"/>
                <w:sz w:val="16"/>
                <w:szCs w:val="16"/>
                <w:lang w:eastAsia="ru-RU"/>
              </w:rPr>
              <w:t>Косинов ,</w:t>
            </w:r>
            <w:proofErr w:type="gramEnd"/>
            <w:r w:rsidR="00913503" w:rsidRPr="00005C1C">
              <w:rPr>
                <w:rFonts w:ascii="Calibri" w:eastAsia="Calibri" w:hAnsi="Calibri" w:cs="Arial"/>
                <w:sz w:val="16"/>
                <w:szCs w:val="16"/>
                <w:lang w:eastAsia="ru-RU"/>
              </w:rPr>
              <w:t xml:space="preserve"> ул. Молодежная</w:t>
            </w:r>
          </w:p>
        </w:tc>
        <w:tc>
          <w:tcPr>
            <w:tcW w:w="476" w:type="pct"/>
            <w:vAlign w:val="center"/>
          </w:tcPr>
          <w:p w14:paraId="3FD9444B" w14:textId="77777777" w:rsidR="00913503" w:rsidRPr="00005C1C" w:rsidRDefault="008D0631"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2027г.</w:t>
            </w:r>
          </w:p>
        </w:tc>
        <w:tc>
          <w:tcPr>
            <w:tcW w:w="969" w:type="pct"/>
            <w:vAlign w:val="center"/>
          </w:tcPr>
          <w:p w14:paraId="0D1DCF9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4BB154E7" w14:textId="30FBC4A9"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D131096" w14:textId="242EB30F"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1BE9E06" w14:textId="77777777" w:rsidTr="00283CF2">
        <w:trPr>
          <w:cantSplit/>
          <w:trHeight w:val="360"/>
          <w:jc w:val="center"/>
        </w:trPr>
        <w:tc>
          <w:tcPr>
            <w:tcW w:w="528" w:type="pct"/>
            <w:vMerge/>
          </w:tcPr>
          <w:p w14:paraId="5DCF6FC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A00CEC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0C08C6A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участков сети водоснабжения, исчерпавших ресурс, расположенных в х. Косинов (Ду = 50 - 100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=2,5 км</w:t>
            </w:r>
          </w:p>
        </w:tc>
        <w:tc>
          <w:tcPr>
            <w:tcW w:w="576" w:type="pct"/>
            <w:vAlign w:val="center"/>
          </w:tcPr>
          <w:p w14:paraId="47BA27AC" w14:textId="2FCF6F68"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х. Косинов</w:t>
            </w:r>
          </w:p>
        </w:tc>
        <w:tc>
          <w:tcPr>
            <w:tcW w:w="476" w:type="pct"/>
            <w:vAlign w:val="center"/>
          </w:tcPr>
          <w:p w14:paraId="4B90C900"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2028г.</w:t>
            </w:r>
          </w:p>
        </w:tc>
        <w:tc>
          <w:tcPr>
            <w:tcW w:w="969" w:type="pct"/>
            <w:vAlign w:val="center"/>
          </w:tcPr>
          <w:p w14:paraId="0C7BE4D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806A56F" w14:textId="32879D8A"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20555F1" w14:textId="1B7D9B2E"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A0A868D" w14:textId="77777777" w:rsidTr="00283CF2">
        <w:trPr>
          <w:cantSplit/>
          <w:trHeight w:val="360"/>
          <w:jc w:val="center"/>
        </w:trPr>
        <w:tc>
          <w:tcPr>
            <w:tcW w:w="528" w:type="pct"/>
            <w:vMerge/>
          </w:tcPr>
          <w:p w14:paraId="28C10AC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0C6259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C9BFFE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Замена участков сети водоснабжения, исчерпавших ресурс, расположенных в п. Подгорный (Ду = 73 - 150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=2,786 км</w:t>
            </w:r>
          </w:p>
        </w:tc>
        <w:tc>
          <w:tcPr>
            <w:tcW w:w="576" w:type="pct"/>
            <w:vAlign w:val="center"/>
          </w:tcPr>
          <w:p w14:paraId="27B4D454" w14:textId="7D003AF8"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 Подгорный</w:t>
            </w:r>
          </w:p>
        </w:tc>
        <w:tc>
          <w:tcPr>
            <w:tcW w:w="476" w:type="pct"/>
            <w:vAlign w:val="center"/>
          </w:tcPr>
          <w:p w14:paraId="5F424FB7"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2028г.</w:t>
            </w:r>
          </w:p>
        </w:tc>
        <w:tc>
          <w:tcPr>
            <w:tcW w:w="969" w:type="pct"/>
            <w:vAlign w:val="center"/>
          </w:tcPr>
          <w:p w14:paraId="0DF8F7F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34DD2CA" w14:textId="5FC4A701"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B9C6639" w14:textId="52708FD9"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1377191" w14:textId="77777777" w:rsidTr="00283CF2">
        <w:trPr>
          <w:cantSplit/>
          <w:trHeight w:val="360"/>
          <w:jc w:val="center"/>
        </w:trPr>
        <w:tc>
          <w:tcPr>
            <w:tcW w:w="528" w:type="pct"/>
            <w:vMerge/>
          </w:tcPr>
          <w:p w14:paraId="40D8B42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484095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Источник водоснабжения</w:t>
            </w:r>
          </w:p>
        </w:tc>
        <w:tc>
          <w:tcPr>
            <w:tcW w:w="656" w:type="pct"/>
          </w:tcPr>
          <w:p w14:paraId="6867524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Артскважина №1 (№78988/1) - </w:t>
            </w:r>
            <w:proofErr w:type="spellStart"/>
            <w:r w:rsidRPr="00005C1C">
              <w:rPr>
                <w:rFonts w:ascii="Calibri" w:eastAsia="Calibri" w:hAnsi="Calibri" w:cs="Arial"/>
                <w:sz w:val="16"/>
                <w:szCs w:val="16"/>
                <w:lang w:eastAsia="ru-RU"/>
              </w:rPr>
              <w:t>перебуривание</w:t>
            </w:r>
            <w:proofErr w:type="spellEnd"/>
          </w:p>
        </w:tc>
        <w:tc>
          <w:tcPr>
            <w:tcW w:w="576" w:type="pct"/>
            <w:vAlign w:val="center"/>
          </w:tcPr>
          <w:p w14:paraId="5ECB66EC" w14:textId="77A7089B"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3C38475F"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5616E6F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Зоны санитарной охраны источников питьевого водоснабжения должны быть определены проектом</w:t>
            </w:r>
          </w:p>
        </w:tc>
        <w:tc>
          <w:tcPr>
            <w:tcW w:w="1128" w:type="pct"/>
            <w:vAlign w:val="center"/>
          </w:tcPr>
          <w:p w14:paraId="47A7A1AB" w14:textId="5ACF89E6"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4F1F457" w14:textId="3AAE8EFC"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157EC85" w14:textId="77777777" w:rsidTr="00283CF2">
        <w:trPr>
          <w:cantSplit/>
          <w:trHeight w:val="360"/>
          <w:jc w:val="center"/>
        </w:trPr>
        <w:tc>
          <w:tcPr>
            <w:tcW w:w="528" w:type="pct"/>
            <w:vMerge/>
          </w:tcPr>
          <w:p w14:paraId="570C97D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92A475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Источник водоснабжения</w:t>
            </w:r>
          </w:p>
        </w:tc>
        <w:tc>
          <w:tcPr>
            <w:tcW w:w="656" w:type="pct"/>
          </w:tcPr>
          <w:p w14:paraId="05FE759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Артскважина №1а (№79150/1а) - </w:t>
            </w:r>
            <w:proofErr w:type="spellStart"/>
            <w:r w:rsidRPr="00005C1C">
              <w:rPr>
                <w:rFonts w:ascii="Calibri" w:eastAsia="Calibri" w:hAnsi="Calibri" w:cs="Arial"/>
                <w:sz w:val="16"/>
                <w:szCs w:val="16"/>
                <w:lang w:eastAsia="ru-RU"/>
              </w:rPr>
              <w:t>перебуривание</w:t>
            </w:r>
            <w:proofErr w:type="spellEnd"/>
          </w:p>
        </w:tc>
        <w:tc>
          <w:tcPr>
            <w:tcW w:w="576" w:type="pct"/>
            <w:vAlign w:val="center"/>
          </w:tcPr>
          <w:p w14:paraId="0DF31906" w14:textId="280FE491"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4213C0DD"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2020г.</w:t>
            </w:r>
          </w:p>
        </w:tc>
        <w:tc>
          <w:tcPr>
            <w:tcW w:w="969" w:type="pct"/>
            <w:vAlign w:val="center"/>
          </w:tcPr>
          <w:p w14:paraId="0ADAB54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Зоны санитарной охраны источников питьевого водоснабжения должны быть определены проектом</w:t>
            </w:r>
          </w:p>
        </w:tc>
        <w:tc>
          <w:tcPr>
            <w:tcW w:w="1128" w:type="pct"/>
            <w:vAlign w:val="center"/>
          </w:tcPr>
          <w:p w14:paraId="03693A37" w14:textId="41A8817A"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6EB0627" w14:textId="6490648C"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BBA14A5" w14:textId="77777777" w:rsidTr="00283CF2">
        <w:trPr>
          <w:cantSplit/>
          <w:trHeight w:val="360"/>
          <w:jc w:val="center"/>
        </w:trPr>
        <w:tc>
          <w:tcPr>
            <w:tcW w:w="528" w:type="pct"/>
            <w:vMerge/>
          </w:tcPr>
          <w:p w14:paraId="151988F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FA7BBE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Источник водоснабжения</w:t>
            </w:r>
          </w:p>
        </w:tc>
        <w:tc>
          <w:tcPr>
            <w:tcW w:w="656" w:type="pct"/>
          </w:tcPr>
          <w:p w14:paraId="30E1514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Артскважина №3а (№40700/3а) - </w:t>
            </w:r>
            <w:proofErr w:type="spellStart"/>
            <w:r w:rsidRPr="00005C1C">
              <w:rPr>
                <w:rFonts w:ascii="Calibri" w:eastAsia="Calibri" w:hAnsi="Calibri" w:cs="Arial"/>
                <w:sz w:val="16"/>
                <w:szCs w:val="16"/>
                <w:lang w:eastAsia="ru-RU"/>
              </w:rPr>
              <w:t>перебуривание</w:t>
            </w:r>
            <w:proofErr w:type="spellEnd"/>
          </w:p>
        </w:tc>
        <w:tc>
          <w:tcPr>
            <w:tcW w:w="576" w:type="pct"/>
            <w:vAlign w:val="center"/>
          </w:tcPr>
          <w:p w14:paraId="4EF81D5C" w14:textId="6B1934AF"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1F8B22F9"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2022г.</w:t>
            </w:r>
          </w:p>
        </w:tc>
        <w:tc>
          <w:tcPr>
            <w:tcW w:w="969" w:type="pct"/>
            <w:vAlign w:val="center"/>
          </w:tcPr>
          <w:p w14:paraId="37C9680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Зоны санитарной охраны источников питьевого водоснабжения должны быть определены проектом</w:t>
            </w:r>
          </w:p>
        </w:tc>
        <w:tc>
          <w:tcPr>
            <w:tcW w:w="1128" w:type="pct"/>
            <w:vAlign w:val="center"/>
          </w:tcPr>
          <w:p w14:paraId="44A97A09" w14:textId="4A2C0038"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4BB97C4" w14:textId="2A9D045A"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A7809DA" w14:textId="77777777" w:rsidTr="00283CF2">
        <w:trPr>
          <w:cantSplit/>
          <w:trHeight w:val="360"/>
          <w:jc w:val="center"/>
        </w:trPr>
        <w:tc>
          <w:tcPr>
            <w:tcW w:w="528" w:type="pct"/>
            <w:vMerge/>
          </w:tcPr>
          <w:p w14:paraId="4CB6BAA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922B7A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Источник водоснабжения</w:t>
            </w:r>
          </w:p>
        </w:tc>
        <w:tc>
          <w:tcPr>
            <w:tcW w:w="656" w:type="pct"/>
          </w:tcPr>
          <w:p w14:paraId="63EBB96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Артскважина №6 (№72778/6-11) - </w:t>
            </w:r>
            <w:proofErr w:type="spellStart"/>
            <w:r w:rsidRPr="00005C1C">
              <w:rPr>
                <w:rFonts w:ascii="Calibri" w:eastAsia="Calibri" w:hAnsi="Calibri" w:cs="Arial"/>
                <w:sz w:val="16"/>
                <w:szCs w:val="16"/>
                <w:lang w:eastAsia="ru-RU"/>
              </w:rPr>
              <w:t>перебуривание</w:t>
            </w:r>
            <w:proofErr w:type="spellEnd"/>
          </w:p>
        </w:tc>
        <w:tc>
          <w:tcPr>
            <w:tcW w:w="576" w:type="pct"/>
            <w:vAlign w:val="center"/>
          </w:tcPr>
          <w:p w14:paraId="6535D3A1" w14:textId="4F324E12"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5D04AE70"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17A4EE8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Зоны санитарной охраны источников питьевого водоснабжения должны быть определены проектом</w:t>
            </w:r>
          </w:p>
        </w:tc>
        <w:tc>
          <w:tcPr>
            <w:tcW w:w="1128" w:type="pct"/>
            <w:vAlign w:val="center"/>
          </w:tcPr>
          <w:p w14:paraId="2D609EB2" w14:textId="512F66E2"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EB4D5B9" w14:textId="36AA9E5C"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8AED87A" w14:textId="77777777" w:rsidTr="00283CF2">
        <w:trPr>
          <w:cantSplit/>
          <w:trHeight w:val="360"/>
          <w:jc w:val="center"/>
        </w:trPr>
        <w:tc>
          <w:tcPr>
            <w:tcW w:w="528" w:type="pct"/>
            <w:vMerge/>
          </w:tcPr>
          <w:p w14:paraId="5A1EBC8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834243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Источник водоснабжения</w:t>
            </w:r>
          </w:p>
        </w:tc>
        <w:tc>
          <w:tcPr>
            <w:tcW w:w="656" w:type="pct"/>
          </w:tcPr>
          <w:p w14:paraId="335E5E9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Артскважина №7 (№ЗР-Э/7) - </w:t>
            </w:r>
            <w:proofErr w:type="spellStart"/>
            <w:r w:rsidRPr="00005C1C">
              <w:rPr>
                <w:rFonts w:ascii="Calibri" w:eastAsia="Calibri" w:hAnsi="Calibri" w:cs="Arial"/>
                <w:sz w:val="16"/>
                <w:szCs w:val="16"/>
                <w:lang w:eastAsia="ru-RU"/>
              </w:rPr>
              <w:t>перебуривание</w:t>
            </w:r>
            <w:proofErr w:type="spellEnd"/>
          </w:p>
        </w:tc>
        <w:tc>
          <w:tcPr>
            <w:tcW w:w="576" w:type="pct"/>
            <w:vAlign w:val="center"/>
          </w:tcPr>
          <w:p w14:paraId="4660D147" w14:textId="08BD20F4"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0B4970A1"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1B72902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Зоны санитарной охраны источников питьевого водоснабжения должны быть определены проектом</w:t>
            </w:r>
          </w:p>
        </w:tc>
        <w:tc>
          <w:tcPr>
            <w:tcW w:w="1128" w:type="pct"/>
            <w:vAlign w:val="center"/>
          </w:tcPr>
          <w:p w14:paraId="1511F753" w14:textId="434B2408"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D49F0FC" w14:textId="2C86A188"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93CCEB3" w14:textId="77777777" w:rsidTr="00283CF2">
        <w:trPr>
          <w:cantSplit/>
          <w:trHeight w:val="360"/>
          <w:jc w:val="center"/>
        </w:trPr>
        <w:tc>
          <w:tcPr>
            <w:tcW w:w="528" w:type="pct"/>
            <w:vMerge/>
          </w:tcPr>
          <w:p w14:paraId="76B38D9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14AFE4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50A5E9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Магистральный водопровод </w:t>
            </w:r>
            <w:proofErr w:type="spellStart"/>
            <w:r w:rsidRPr="00005C1C">
              <w:rPr>
                <w:rFonts w:ascii="Calibri" w:eastAsia="Calibri" w:hAnsi="Calibri" w:cs="Arial"/>
                <w:sz w:val="16"/>
                <w:szCs w:val="16"/>
                <w:lang w:eastAsia="ru-RU"/>
              </w:rPr>
              <w:t>ул</w:t>
            </w:r>
            <w:proofErr w:type="spellEnd"/>
            <w:r w:rsidRPr="00005C1C">
              <w:rPr>
                <w:rFonts w:ascii="Calibri" w:eastAsia="Calibri" w:hAnsi="Calibri" w:cs="Arial"/>
                <w:sz w:val="16"/>
                <w:szCs w:val="16"/>
                <w:lang w:eastAsia="ru-RU"/>
              </w:rPr>
              <w:t xml:space="preserve"> Кубанская - кап. ремонт, реконструкция,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=3,174 км</w:t>
            </w:r>
          </w:p>
        </w:tc>
        <w:tc>
          <w:tcPr>
            <w:tcW w:w="576" w:type="pct"/>
            <w:vAlign w:val="center"/>
          </w:tcPr>
          <w:p w14:paraId="49DB6414" w14:textId="579622AC"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Кубанская</w:t>
            </w:r>
          </w:p>
        </w:tc>
        <w:tc>
          <w:tcPr>
            <w:tcW w:w="476" w:type="pct"/>
            <w:vAlign w:val="center"/>
          </w:tcPr>
          <w:p w14:paraId="009B26F7"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5B32811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3B8EFB0A" w14:textId="2E26AD83"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7418FF6" w14:textId="5B238119"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2AFAFAE" w14:textId="77777777" w:rsidTr="00283CF2">
        <w:trPr>
          <w:cantSplit/>
          <w:trHeight w:val="360"/>
          <w:jc w:val="center"/>
        </w:trPr>
        <w:tc>
          <w:tcPr>
            <w:tcW w:w="528" w:type="pct"/>
            <w:vMerge/>
          </w:tcPr>
          <w:p w14:paraId="1CD2661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EA381F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1BE5D2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Водопровод </w:t>
            </w:r>
            <w:proofErr w:type="spellStart"/>
            <w:proofErr w:type="gramStart"/>
            <w:r w:rsidRPr="00005C1C">
              <w:rPr>
                <w:rFonts w:ascii="Calibri" w:eastAsia="Calibri" w:hAnsi="Calibri" w:cs="Arial"/>
                <w:sz w:val="16"/>
                <w:szCs w:val="16"/>
                <w:lang w:eastAsia="ru-RU"/>
              </w:rPr>
              <w:t>пос.Северный</w:t>
            </w:r>
            <w:proofErr w:type="spellEnd"/>
            <w:proofErr w:type="gramEnd"/>
            <w:r w:rsidRPr="00005C1C">
              <w:rPr>
                <w:rFonts w:ascii="Calibri" w:eastAsia="Calibri" w:hAnsi="Calibri" w:cs="Arial"/>
                <w:sz w:val="16"/>
                <w:szCs w:val="16"/>
                <w:lang w:eastAsia="ru-RU"/>
              </w:rPr>
              <w:t xml:space="preserve">  - замена,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=0,625 км</w:t>
            </w:r>
          </w:p>
        </w:tc>
        <w:tc>
          <w:tcPr>
            <w:tcW w:w="576" w:type="pct"/>
            <w:vAlign w:val="center"/>
          </w:tcPr>
          <w:p w14:paraId="2F08EC13" w14:textId="5A3057B8"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пос. Северный  </w:t>
            </w:r>
          </w:p>
        </w:tc>
        <w:tc>
          <w:tcPr>
            <w:tcW w:w="476" w:type="pct"/>
            <w:vAlign w:val="center"/>
          </w:tcPr>
          <w:p w14:paraId="04556A40"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2020г.</w:t>
            </w:r>
          </w:p>
        </w:tc>
        <w:tc>
          <w:tcPr>
            <w:tcW w:w="969" w:type="pct"/>
            <w:vAlign w:val="center"/>
          </w:tcPr>
          <w:p w14:paraId="5BD9C87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4CEBF49D" w14:textId="23152AB9"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3140926" w14:textId="6AE4B067"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9CB2B7C" w14:textId="77777777" w:rsidTr="00283CF2">
        <w:trPr>
          <w:cantSplit/>
          <w:trHeight w:val="360"/>
          <w:jc w:val="center"/>
        </w:trPr>
        <w:tc>
          <w:tcPr>
            <w:tcW w:w="528" w:type="pct"/>
            <w:vMerge/>
          </w:tcPr>
          <w:p w14:paraId="28F3548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9FE2F8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4772749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Магистральный водовод №3 пос. </w:t>
            </w:r>
            <w:proofErr w:type="gramStart"/>
            <w:r w:rsidRPr="00005C1C">
              <w:rPr>
                <w:rFonts w:ascii="Calibri" w:eastAsia="Calibri" w:hAnsi="Calibri" w:cs="Arial"/>
                <w:sz w:val="16"/>
                <w:szCs w:val="16"/>
                <w:lang w:eastAsia="ru-RU"/>
              </w:rPr>
              <w:t>Северный  -</w:t>
            </w:r>
            <w:proofErr w:type="gramEnd"/>
            <w:r w:rsidRPr="00005C1C">
              <w:rPr>
                <w:rFonts w:ascii="Calibri" w:eastAsia="Calibri" w:hAnsi="Calibri" w:cs="Arial"/>
                <w:sz w:val="16"/>
                <w:szCs w:val="16"/>
                <w:lang w:eastAsia="ru-RU"/>
              </w:rPr>
              <w:t xml:space="preserve"> замена,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=1,92 км</w:t>
            </w:r>
          </w:p>
        </w:tc>
        <w:tc>
          <w:tcPr>
            <w:tcW w:w="576" w:type="pct"/>
            <w:vAlign w:val="center"/>
          </w:tcPr>
          <w:p w14:paraId="0CF05659" w14:textId="72CBCDE3"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пос. Северный  </w:t>
            </w:r>
          </w:p>
        </w:tc>
        <w:tc>
          <w:tcPr>
            <w:tcW w:w="476" w:type="pct"/>
            <w:vAlign w:val="center"/>
          </w:tcPr>
          <w:p w14:paraId="7B2D475B"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2020г.</w:t>
            </w:r>
          </w:p>
        </w:tc>
        <w:tc>
          <w:tcPr>
            <w:tcW w:w="969" w:type="pct"/>
            <w:vAlign w:val="center"/>
          </w:tcPr>
          <w:p w14:paraId="131762A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3304610" w14:textId="7F410A69"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DFC796D" w14:textId="4065A907"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ADE47FC" w14:textId="77777777" w:rsidTr="00283CF2">
        <w:trPr>
          <w:cantSplit/>
          <w:trHeight w:val="360"/>
          <w:jc w:val="center"/>
        </w:trPr>
        <w:tc>
          <w:tcPr>
            <w:tcW w:w="528" w:type="pct"/>
            <w:vMerge/>
          </w:tcPr>
          <w:p w14:paraId="524FF93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11832D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862E14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Водопровод </w:t>
            </w:r>
            <w:proofErr w:type="spellStart"/>
            <w:r w:rsidRPr="00005C1C">
              <w:rPr>
                <w:rFonts w:ascii="Calibri" w:eastAsia="Calibri" w:hAnsi="Calibri" w:cs="Arial"/>
                <w:sz w:val="16"/>
                <w:szCs w:val="16"/>
                <w:lang w:eastAsia="ru-RU"/>
              </w:rPr>
              <w:t>х.Косинов</w:t>
            </w:r>
            <w:proofErr w:type="spellEnd"/>
            <w:r w:rsidRPr="00005C1C">
              <w:rPr>
                <w:rFonts w:ascii="Calibri" w:eastAsia="Calibri" w:hAnsi="Calibri" w:cs="Arial"/>
                <w:sz w:val="16"/>
                <w:szCs w:val="16"/>
                <w:lang w:eastAsia="ru-RU"/>
              </w:rPr>
              <w:t xml:space="preserve"> - замена</w:t>
            </w:r>
          </w:p>
        </w:tc>
        <w:tc>
          <w:tcPr>
            <w:tcW w:w="576" w:type="pct"/>
            <w:vAlign w:val="center"/>
          </w:tcPr>
          <w:p w14:paraId="04696113" w14:textId="5DF90CAC"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х. Косинов</w:t>
            </w:r>
          </w:p>
        </w:tc>
        <w:tc>
          <w:tcPr>
            <w:tcW w:w="476" w:type="pct"/>
            <w:vAlign w:val="center"/>
          </w:tcPr>
          <w:p w14:paraId="59BDC82E"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2026г.</w:t>
            </w:r>
          </w:p>
        </w:tc>
        <w:tc>
          <w:tcPr>
            <w:tcW w:w="969" w:type="pct"/>
            <w:vAlign w:val="center"/>
          </w:tcPr>
          <w:p w14:paraId="60B561F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97CA8C9" w14:textId="19B4F2CF"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E63EF40" w14:textId="31957AC9"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AF5C4A1" w14:textId="77777777" w:rsidTr="00283CF2">
        <w:trPr>
          <w:cantSplit/>
          <w:trHeight w:val="360"/>
          <w:jc w:val="center"/>
        </w:trPr>
        <w:tc>
          <w:tcPr>
            <w:tcW w:w="528" w:type="pct"/>
            <w:vMerge/>
          </w:tcPr>
          <w:p w14:paraId="4C7C714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D13803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502BD29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w:t>
            </w:r>
            <w:proofErr w:type="gramStart"/>
            <w:r w:rsidRPr="00005C1C">
              <w:rPr>
                <w:rFonts w:ascii="Calibri" w:eastAsia="Calibri" w:hAnsi="Calibri" w:cs="Arial"/>
                <w:sz w:val="16"/>
                <w:szCs w:val="16"/>
                <w:lang w:eastAsia="ru-RU"/>
              </w:rPr>
              <w:t xml:space="preserve">сеть  </w:t>
            </w:r>
            <w:proofErr w:type="spellStart"/>
            <w:r w:rsidRPr="00005C1C">
              <w:rPr>
                <w:rFonts w:ascii="Calibri" w:eastAsia="Calibri" w:hAnsi="Calibri" w:cs="Arial"/>
                <w:sz w:val="16"/>
                <w:szCs w:val="16"/>
                <w:lang w:eastAsia="ru-RU"/>
              </w:rPr>
              <w:t>пос</w:t>
            </w:r>
            <w:proofErr w:type="gramEnd"/>
            <w:r w:rsidRPr="00005C1C">
              <w:rPr>
                <w:rFonts w:ascii="Calibri" w:eastAsia="Calibri" w:hAnsi="Calibri" w:cs="Arial"/>
                <w:sz w:val="16"/>
                <w:szCs w:val="16"/>
                <w:lang w:eastAsia="ru-RU"/>
              </w:rPr>
              <w:t>.</w:t>
            </w:r>
            <w:proofErr w:type="gramStart"/>
            <w:r w:rsidRPr="00005C1C">
              <w:rPr>
                <w:rFonts w:ascii="Calibri" w:eastAsia="Calibri" w:hAnsi="Calibri" w:cs="Arial"/>
                <w:sz w:val="16"/>
                <w:szCs w:val="16"/>
                <w:lang w:eastAsia="ru-RU"/>
              </w:rPr>
              <w:t>Подгорный</w:t>
            </w:r>
            <w:proofErr w:type="spellEnd"/>
            <w:r w:rsidRPr="00005C1C">
              <w:rPr>
                <w:rFonts w:ascii="Calibri" w:eastAsia="Calibri" w:hAnsi="Calibri" w:cs="Arial"/>
                <w:sz w:val="16"/>
                <w:szCs w:val="16"/>
                <w:lang w:eastAsia="ru-RU"/>
              </w:rPr>
              <w:t xml:space="preserve">  -</w:t>
            </w:r>
            <w:proofErr w:type="gramEnd"/>
            <w:r w:rsidRPr="00005C1C">
              <w:rPr>
                <w:rFonts w:ascii="Calibri" w:eastAsia="Calibri" w:hAnsi="Calibri" w:cs="Arial"/>
                <w:sz w:val="16"/>
                <w:szCs w:val="16"/>
                <w:lang w:eastAsia="ru-RU"/>
              </w:rPr>
              <w:t xml:space="preserve"> замена</w:t>
            </w:r>
          </w:p>
        </w:tc>
        <w:tc>
          <w:tcPr>
            <w:tcW w:w="576" w:type="pct"/>
            <w:vAlign w:val="center"/>
          </w:tcPr>
          <w:p w14:paraId="3C3AE5AA" w14:textId="50F26679"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пос. Подгорный  </w:t>
            </w:r>
          </w:p>
        </w:tc>
        <w:tc>
          <w:tcPr>
            <w:tcW w:w="476" w:type="pct"/>
            <w:vAlign w:val="center"/>
          </w:tcPr>
          <w:p w14:paraId="3A89796F"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2023г.</w:t>
            </w:r>
          </w:p>
        </w:tc>
        <w:tc>
          <w:tcPr>
            <w:tcW w:w="969" w:type="pct"/>
            <w:vAlign w:val="center"/>
          </w:tcPr>
          <w:p w14:paraId="4704668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EDDFC4C" w14:textId="4EFCEB83"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524AC60" w14:textId="2A170AF3"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C20F937" w14:textId="77777777" w:rsidTr="00283CF2">
        <w:trPr>
          <w:cantSplit/>
          <w:trHeight w:val="360"/>
          <w:jc w:val="center"/>
        </w:trPr>
        <w:tc>
          <w:tcPr>
            <w:tcW w:w="528" w:type="pct"/>
            <w:vMerge/>
          </w:tcPr>
          <w:p w14:paraId="618521B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B6C33E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1110733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Водозабор 1А длиной 4,4км трубы Ф800мм - замена,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=4,4 км</w:t>
            </w:r>
          </w:p>
        </w:tc>
        <w:tc>
          <w:tcPr>
            <w:tcW w:w="576" w:type="pct"/>
            <w:vAlign w:val="center"/>
          </w:tcPr>
          <w:p w14:paraId="3F20212D" w14:textId="51999029"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4EA59749"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2021г.</w:t>
            </w:r>
          </w:p>
        </w:tc>
        <w:tc>
          <w:tcPr>
            <w:tcW w:w="969" w:type="pct"/>
            <w:vAlign w:val="center"/>
          </w:tcPr>
          <w:p w14:paraId="41A9A07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37EB481" w14:textId="5EBA978A"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4EDF6B37" w14:textId="4D6022E9"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8E27247" w14:textId="77777777" w:rsidTr="00283CF2">
        <w:trPr>
          <w:cantSplit/>
          <w:trHeight w:val="360"/>
          <w:jc w:val="center"/>
        </w:trPr>
        <w:tc>
          <w:tcPr>
            <w:tcW w:w="528" w:type="pct"/>
            <w:vMerge/>
          </w:tcPr>
          <w:p w14:paraId="4805A3D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B6A9E6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644BE3E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Водовод 1 дл-3,3км труба Ф500мм - замена,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=3,3 км</w:t>
            </w:r>
          </w:p>
        </w:tc>
        <w:tc>
          <w:tcPr>
            <w:tcW w:w="576" w:type="pct"/>
            <w:vAlign w:val="center"/>
          </w:tcPr>
          <w:p w14:paraId="4E740DBB" w14:textId="26B47171"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553FAAD4"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2025г.</w:t>
            </w:r>
          </w:p>
        </w:tc>
        <w:tc>
          <w:tcPr>
            <w:tcW w:w="969" w:type="pct"/>
            <w:vAlign w:val="center"/>
          </w:tcPr>
          <w:p w14:paraId="0689767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62915DFC" w14:textId="3F598E9B"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DCF6855" w14:textId="2B262136"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FE34C9A" w14:textId="77777777" w:rsidTr="00283CF2">
        <w:trPr>
          <w:cantSplit/>
          <w:trHeight w:val="360"/>
          <w:jc w:val="center"/>
        </w:trPr>
        <w:tc>
          <w:tcPr>
            <w:tcW w:w="528" w:type="pct"/>
            <w:vMerge/>
          </w:tcPr>
          <w:p w14:paraId="4246C8C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090B8C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3B0E9A1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подводящего водопровода от водовода Д=500 мм, проходящего по нечётной стороне вдоль трассы Майкоп - Усть-Лабинск </w:t>
            </w:r>
            <w:proofErr w:type="gramStart"/>
            <w:r w:rsidRPr="00005C1C">
              <w:rPr>
                <w:rFonts w:ascii="Calibri" w:eastAsia="Calibri" w:hAnsi="Calibri" w:cs="Arial"/>
                <w:sz w:val="16"/>
                <w:szCs w:val="16"/>
                <w:lang w:eastAsia="ru-RU"/>
              </w:rPr>
              <w:t>( ул.</w:t>
            </w:r>
            <w:proofErr w:type="gramEnd"/>
            <w:r w:rsidRPr="00005C1C">
              <w:rPr>
                <w:rFonts w:ascii="Calibri" w:eastAsia="Calibri" w:hAnsi="Calibri" w:cs="Arial"/>
                <w:sz w:val="16"/>
                <w:szCs w:val="16"/>
                <w:lang w:eastAsia="ru-RU"/>
              </w:rPr>
              <w:t xml:space="preserve"> Димитрова), к новым районам застройки ИЖС, от </w:t>
            </w:r>
            <w:proofErr w:type="spellStart"/>
            <w:r w:rsidRPr="00005C1C">
              <w:rPr>
                <w:rFonts w:ascii="Calibri" w:eastAsia="Calibri" w:hAnsi="Calibri" w:cs="Arial"/>
                <w:sz w:val="16"/>
                <w:szCs w:val="16"/>
                <w:lang w:eastAsia="ru-RU"/>
              </w:rPr>
              <w:t>ул.Димитрова</w:t>
            </w:r>
            <w:proofErr w:type="spellEnd"/>
            <w:r w:rsidRPr="00005C1C">
              <w:rPr>
                <w:rFonts w:ascii="Calibri" w:eastAsia="Calibri" w:hAnsi="Calibri" w:cs="Arial"/>
                <w:sz w:val="16"/>
                <w:szCs w:val="16"/>
                <w:lang w:eastAsia="ru-RU"/>
              </w:rPr>
              <w:t xml:space="preserve"> г. Майкопа до </w:t>
            </w:r>
            <w:proofErr w:type="spellStart"/>
            <w:r w:rsidRPr="00005C1C">
              <w:rPr>
                <w:rFonts w:ascii="Calibri" w:eastAsia="Calibri" w:hAnsi="Calibri" w:cs="Arial"/>
                <w:sz w:val="16"/>
                <w:szCs w:val="16"/>
                <w:lang w:eastAsia="ru-RU"/>
              </w:rPr>
              <w:t>ул.Центральная</w:t>
            </w:r>
            <w:proofErr w:type="spellEnd"/>
            <w:r w:rsidRPr="00005C1C">
              <w:rPr>
                <w:rFonts w:ascii="Calibri" w:eastAsia="Calibri" w:hAnsi="Calibri" w:cs="Arial"/>
                <w:sz w:val="16"/>
                <w:szCs w:val="16"/>
                <w:lang w:eastAsia="ru-RU"/>
              </w:rPr>
              <w:t xml:space="preserve"> в </w:t>
            </w:r>
            <w:proofErr w:type="spellStart"/>
            <w:r w:rsidRPr="00005C1C">
              <w:rPr>
                <w:rFonts w:ascii="Calibri" w:eastAsia="Calibri" w:hAnsi="Calibri" w:cs="Arial"/>
                <w:sz w:val="16"/>
                <w:szCs w:val="16"/>
                <w:lang w:eastAsia="ru-RU"/>
              </w:rPr>
              <w:t>п.Западном</w:t>
            </w:r>
            <w:proofErr w:type="spellEnd"/>
            <w:r w:rsidRPr="00005C1C">
              <w:rPr>
                <w:rFonts w:ascii="Calibri" w:eastAsia="Calibri" w:hAnsi="Calibri" w:cs="Arial"/>
                <w:sz w:val="16"/>
                <w:szCs w:val="16"/>
                <w:lang w:eastAsia="ru-RU"/>
              </w:rPr>
              <w:t xml:space="preserve"> (Ду = 355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=1,5 км</w:t>
            </w:r>
          </w:p>
        </w:tc>
        <w:tc>
          <w:tcPr>
            <w:tcW w:w="576" w:type="pct"/>
            <w:vAlign w:val="center"/>
          </w:tcPr>
          <w:p w14:paraId="3A3B3E3A" w14:textId="73E0EDF4" w:rsidR="00913503" w:rsidRPr="00005C1C" w:rsidRDefault="0097424D" w:rsidP="00050C9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ул. Димитрова г. Майкопа до ул. Центральная в п. Западном</w:t>
            </w:r>
          </w:p>
        </w:tc>
        <w:tc>
          <w:tcPr>
            <w:tcW w:w="476" w:type="pct"/>
            <w:vAlign w:val="center"/>
          </w:tcPr>
          <w:p w14:paraId="0DCEFBEF"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58A3B08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1AB8076F" w14:textId="204EF9D7"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101DF61" w14:textId="308575F1"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8F9E4B1" w14:textId="77777777" w:rsidTr="00283CF2">
        <w:trPr>
          <w:cantSplit/>
          <w:trHeight w:val="360"/>
          <w:jc w:val="center"/>
        </w:trPr>
        <w:tc>
          <w:tcPr>
            <w:tcW w:w="528" w:type="pct"/>
            <w:vMerge/>
          </w:tcPr>
          <w:p w14:paraId="2DFE8AE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923D3C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Водопроводная подкачивающая станция (ВПС)</w:t>
            </w:r>
          </w:p>
        </w:tc>
        <w:tc>
          <w:tcPr>
            <w:tcW w:w="656" w:type="pct"/>
          </w:tcPr>
          <w:p w14:paraId="0E7F550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Строительство насосной станции подкачки с накопительными резервуарами холодной воды в восточной части г. Майкопа</w:t>
            </w:r>
          </w:p>
        </w:tc>
        <w:tc>
          <w:tcPr>
            <w:tcW w:w="576" w:type="pct"/>
            <w:vAlign w:val="center"/>
          </w:tcPr>
          <w:p w14:paraId="45EEA791" w14:textId="3DD76743"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восточная часть г. Майкопа</w:t>
            </w:r>
          </w:p>
        </w:tc>
        <w:tc>
          <w:tcPr>
            <w:tcW w:w="476" w:type="pct"/>
            <w:vAlign w:val="center"/>
          </w:tcPr>
          <w:p w14:paraId="6F9F4954"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4CCD0BA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Зона санитарной охраны составляет </w:t>
            </w:r>
            <w:smartTag w:uri="urn:schemas-microsoft-com:office:smarttags" w:element="metricconverter">
              <w:smartTagPr>
                <w:attr w:name="ProductID" w:val="15 м"/>
              </w:smartTagPr>
              <w:r w:rsidRPr="00005C1C">
                <w:rPr>
                  <w:rFonts w:ascii="Calibri" w:eastAsia="Calibri" w:hAnsi="Calibri" w:cs="Arial"/>
                  <w:sz w:val="16"/>
                  <w:szCs w:val="16"/>
                  <w:lang w:eastAsia="ru-RU"/>
                </w:rPr>
                <w:t>15 м</w:t>
              </w:r>
            </w:smartTag>
            <w:r w:rsidRPr="00005C1C">
              <w:rPr>
                <w:rFonts w:ascii="Calibri" w:eastAsia="Calibri" w:hAnsi="Calibri" w:cs="Arial"/>
                <w:sz w:val="16"/>
                <w:szCs w:val="16"/>
                <w:lang w:eastAsia="ru-RU"/>
              </w:rPr>
              <w:t>. п.2.4.2 СанПиН 2.1.4.1110-02</w:t>
            </w:r>
          </w:p>
        </w:tc>
        <w:tc>
          <w:tcPr>
            <w:tcW w:w="1128" w:type="pct"/>
            <w:vAlign w:val="center"/>
          </w:tcPr>
          <w:p w14:paraId="71460F43" w14:textId="1A047098"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7C4839D" w14:textId="280A906C"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C9DDFC8" w14:textId="77777777" w:rsidTr="00283CF2">
        <w:trPr>
          <w:cantSplit/>
          <w:trHeight w:val="360"/>
          <w:jc w:val="center"/>
        </w:trPr>
        <w:tc>
          <w:tcPr>
            <w:tcW w:w="528" w:type="pct"/>
            <w:vMerge/>
          </w:tcPr>
          <w:p w14:paraId="65C73F2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27CEA7B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Регулирующие сооружения</w:t>
            </w:r>
          </w:p>
        </w:tc>
        <w:tc>
          <w:tcPr>
            <w:tcW w:w="656" w:type="pct"/>
          </w:tcPr>
          <w:p w14:paraId="3E05DF1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Устройство водонапорных башен в восточной части г. Майкопа в количестве 2 шт.</w:t>
            </w:r>
          </w:p>
        </w:tc>
        <w:tc>
          <w:tcPr>
            <w:tcW w:w="576" w:type="pct"/>
            <w:vAlign w:val="center"/>
          </w:tcPr>
          <w:p w14:paraId="024B6E1D" w14:textId="50E17446"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восточная часть г. Майкопа</w:t>
            </w:r>
          </w:p>
        </w:tc>
        <w:tc>
          <w:tcPr>
            <w:tcW w:w="476" w:type="pct"/>
            <w:vAlign w:val="center"/>
          </w:tcPr>
          <w:p w14:paraId="22CC0755"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2020г.</w:t>
            </w:r>
          </w:p>
        </w:tc>
        <w:tc>
          <w:tcPr>
            <w:tcW w:w="969" w:type="pct"/>
            <w:vAlign w:val="center"/>
          </w:tcPr>
          <w:p w14:paraId="0842159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Зона санитарной охраны составляет </w:t>
            </w:r>
            <w:smartTag w:uri="urn:schemas-microsoft-com:office:smarttags" w:element="metricconverter">
              <w:smartTagPr>
                <w:attr w:name="ProductID" w:val="30 м"/>
              </w:smartTagPr>
              <w:r w:rsidRPr="00005C1C">
                <w:rPr>
                  <w:rFonts w:ascii="Calibri" w:eastAsia="Calibri" w:hAnsi="Calibri" w:cs="Arial"/>
                  <w:sz w:val="16"/>
                  <w:szCs w:val="16"/>
                  <w:lang w:eastAsia="ru-RU"/>
                </w:rPr>
                <w:t>30 м</w:t>
              </w:r>
            </w:smartTag>
            <w:r w:rsidRPr="00005C1C">
              <w:rPr>
                <w:rFonts w:ascii="Calibri" w:eastAsia="Calibri" w:hAnsi="Calibri" w:cs="Arial"/>
                <w:sz w:val="16"/>
                <w:szCs w:val="16"/>
                <w:lang w:eastAsia="ru-RU"/>
              </w:rPr>
              <w:t>. п.2.4.2 СанПиН 2.1.4.1110-02</w:t>
            </w:r>
          </w:p>
        </w:tc>
        <w:tc>
          <w:tcPr>
            <w:tcW w:w="1128" w:type="pct"/>
            <w:vAlign w:val="center"/>
          </w:tcPr>
          <w:p w14:paraId="6A42CD78" w14:textId="0174E7C5"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FD1545B" w14:textId="6C14F30B"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AB04ADA" w14:textId="77777777" w:rsidTr="00283CF2">
        <w:trPr>
          <w:cantSplit/>
          <w:trHeight w:val="360"/>
          <w:jc w:val="center"/>
        </w:trPr>
        <w:tc>
          <w:tcPr>
            <w:tcW w:w="528" w:type="pct"/>
            <w:vMerge/>
          </w:tcPr>
          <w:p w14:paraId="0F9EC26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8943BC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49C6767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сети от насосной станции подкачки до водонапорных башен в восточной части г. Майкопа,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=3,3 км</w:t>
            </w:r>
          </w:p>
        </w:tc>
        <w:tc>
          <w:tcPr>
            <w:tcW w:w="576" w:type="pct"/>
            <w:vAlign w:val="center"/>
          </w:tcPr>
          <w:p w14:paraId="5DBBBB60" w14:textId="03794C36"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восточная часть г. Майкопа</w:t>
            </w:r>
          </w:p>
        </w:tc>
        <w:tc>
          <w:tcPr>
            <w:tcW w:w="476" w:type="pct"/>
            <w:vAlign w:val="center"/>
          </w:tcPr>
          <w:p w14:paraId="06102D4B"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35A63A7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451CAA43" w14:textId="07C2A79B"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7BCA26E" w14:textId="3B692059"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6333BB4" w14:textId="77777777" w:rsidTr="00283CF2">
        <w:trPr>
          <w:cantSplit/>
          <w:trHeight w:val="360"/>
          <w:jc w:val="center"/>
        </w:trPr>
        <w:tc>
          <w:tcPr>
            <w:tcW w:w="528" w:type="pct"/>
            <w:vMerge/>
          </w:tcPr>
          <w:p w14:paraId="78344E7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9B2C05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298A6BF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уличных сетей от водонапорных башен в восточной части г. Майкопа,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=6,2 км</w:t>
            </w:r>
          </w:p>
        </w:tc>
        <w:tc>
          <w:tcPr>
            <w:tcW w:w="576" w:type="pct"/>
            <w:vAlign w:val="center"/>
          </w:tcPr>
          <w:p w14:paraId="3E5C4403" w14:textId="16A1D4E6"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восточная часть г. Майкопа</w:t>
            </w:r>
          </w:p>
        </w:tc>
        <w:tc>
          <w:tcPr>
            <w:tcW w:w="476" w:type="pct"/>
            <w:vAlign w:val="center"/>
          </w:tcPr>
          <w:p w14:paraId="74A9EECB"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363ADB6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0B00E434" w14:textId="355A881A" w:rsidR="00967419" w:rsidRPr="00005C1C" w:rsidRDefault="00967419"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C3F5F2E" w14:textId="7526A497" w:rsidR="00913503" w:rsidRPr="00005C1C" w:rsidRDefault="006B7D0B" w:rsidP="00967419">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C387580" w14:textId="77777777" w:rsidTr="00283CF2">
        <w:trPr>
          <w:cantSplit/>
          <w:trHeight w:val="360"/>
          <w:jc w:val="center"/>
        </w:trPr>
        <w:tc>
          <w:tcPr>
            <w:tcW w:w="528" w:type="pct"/>
            <w:vMerge/>
          </w:tcPr>
          <w:p w14:paraId="568659F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B36DA1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025A3B8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уличных сетей от водонапорных башен в восточной части г. Майкопа,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=14,57 км</w:t>
            </w:r>
          </w:p>
        </w:tc>
        <w:tc>
          <w:tcPr>
            <w:tcW w:w="576" w:type="pct"/>
            <w:vAlign w:val="center"/>
          </w:tcPr>
          <w:p w14:paraId="5AAAEF2E" w14:textId="50997964"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восточная часть г. Майкопа</w:t>
            </w:r>
          </w:p>
        </w:tc>
        <w:tc>
          <w:tcPr>
            <w:tcW w:w="476" w:type="pct"/>
            <w:vAlign w:val="center"/>
          </w:tcPr>
          <w:p w14:paraId="6AA68D94" w14:textId="77777777" w:rsidR="00913503" w:rsidRPr="00005C1C" w:rsidRDefault="00B251CE"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 xml:space="preserve">до </w:t>
            </w:r>
            <w:r w:rsidR="00913503" w:rsidRPr="00005C1C">
              <w:rPr>
                <w:rFonts w:ascii="Calibri" w:eastAsia="Calibri" w:hAnsi="Calibri" w:cs="Arial"/>
                <w:sz w:val="16"/>
                <w:szCs w:val="16"/>
                <w:lang w:eastAsia="ru-RU"/>
              </w:rPr>
              <w:t>2020г.</w:t>
            </w:r>
          </w:p>
        </w:tc>
        <w:tc>
          <w:tcPr>
            <w:tcW w:w="969" w:type="pct"/>
            <w:vAlign w:val="center"/>
          </w:tcPr>
          <w:p w14:paraId="12925DC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142379AD" w14:textId="1E8B32A0"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FFF9D0B" w14:textId="1D51A938" w:rsidR="00913503" w:rsidRPr="00005C1C" w:rsidRDefault="006B7D0B"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1C6FA07" w14:textId="77777777" w:rsidTr="00283CF2">
        <w:trPr>
          <w:cantSplit/>
          <w:trHeight w:val="360"/>
          <w:jc w:val="center"/>
        </w:trPr>
        <w:tc>
          <w:tcPr>
            <w:tcW w:w="528" w:type="pct"/>
            <w:vMerge/>
          </w:tcPr>
          <w:p w14:paraId="1D00ACC8"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DF1431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6BA8437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Закольцовка подводящего водопровода от водовода Д=500 мм, проходящего в зеленой части ул. Димитрова от </w:t>
            </w:r>
            <w:proofErr w:type="spellStart"/>
            <w:r w:rsidRPr="00005C1C">
              <w:rPr>
                <w:rFonts w:ascii="Calibri" w:eastAsia="Calibri" w:hAnsi="Calibri" w:cs="Arial"/>
                <w:sz w:val="16"/>
                <w:szCs w:val="16"/>
                <w:lang w:eastAsia="ru-RU"/>
              </w:rPr>
              <w:t>Гавердовского</w:t>
            </w:r>
            <w:proofErr w:type="spellEnd"/>
            <w:r w:rsidRPr="00005C1C">
              <w:rPr>
                <w:rFonts w:ascii="Calibri" w:eastAsia="Calibri" w:hAnsi="Calibri" w:cs="Arial"/>
                <w:sz w:val="16"/>
                <w:szCs w:val="16"/>
                <w:lang w:eastAsia="ru-RU"/>
              </w:rPr>
              <w:t xml:space="preserve"> водозабора до ул. Юннатов, до участка застройки с кадастровым номером 01:08:0512001:889, с существующим водопроводом Д=300 в водопроводной камере напротив дома №33 по ул. Н. Остапенко в </w:t>
            </w:r>
            <w:proofErr w:type="spellStart"/>
            <w:r w:rsidRPr="00005C1C">
              <w:rPr>
                <w:rFonts w:ascii="Calibri" w:eastAsia="Calibri" w:hAnsi="Calibri" w:cs="Arial"/>
                <w:sz w:val="16"/>
                <w:szCs w:val="16"/>
                <w:lang w:eastAsia="ru-RU"/>
              </w:rPr>
              <w:t>г.Майкопе</w:t>
            </w:r>
            <w:proofErr w:type="spell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=1,46 км</w:t>
            </w:r>
          </w:p>
        </w:tc>
        <w:tc>
          <w:tcPr>
            <w:tcW w:w="576" w:type="pct"/>
            <w:vAlign w:val="center"/>
          </w:tcPr>
          <w:p w14:paraId="31311236" w14:textId="3CD49957"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от </w:t>
            </w:r>
            <w:proofErr w:type="spellStart"/>
            <w:r w:rsidR="00913503" w:rsidRPr="00005C1C">
              <w:rPr>
                <w:rFonts w:ascii="Calibri" w:eastAsia="Calibri" w:hAnsi="Calibri" w:cs="Arial"/>
                <w:sz w:val="16"/>
                <w:szCs w:val="16"/>
                <w:lang w:eastAsia="ru-RU"/>
              </w:rPr>
              <w:t>Гавердовского</w:t>
            </w:r>
            <w:proofErr w:type="spellEnd"/>
            <w:r w:rsidR="00913503" w:rsidRPr="00005C1C">
              <w:rPr>
                <w:rFonts w:ascii="Calibri" w:eastAsia="Calibri" w:hAnsi="Calibri" w:cs="Arial"/>
                <w:sz w:val="16"/>
                <w:szCs w:val="16"/>
                <w:lang w:eastAsia="ru-RU"/>
              </w:rPr>
              <w:t xml:space="preserve"> водозабора до ул. Юннатов, до участка застройки с кадастровым номером 01:08:0512001:889</w:t>
            </w:r>
          </w:p>
        </w:tc>
        <w:tc>
          <w:tcPr>
            <w:tcW w:w="476" w:type="pct"/>
            <w:vAlign w:val="center"/>
          </w:tcPr>
          <w:p w14:paraId="42945D56"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50CD7D2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764794B0" w14:textId="7938DF82"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3201B60" w14:textId="7ACEA2B0" w:rsidR="00913503" w:rsidRPr="00005C1C" w:rsidRDefault="006B7D0B"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A666B28" w14:textId="77777777" w:rsidTr="00283CF2">
        <w:trPr>
          <w:cantSplit/>
          <w:trHeight w:val="360"/>
          <w:jc w:val="center"/>
        </w:trPr>
        <w:tc>
          <w:tcPr>
            <w:tcW w:w="528" w:type="pct"/>
            <w:vMerge/>
          </w:tcPr>
          <w:p w14:paraId="7972DBA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6623C8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41B83E2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Реконструкция подводящего водопровода от водовода Д=500 мм, проходящего в зеленой части ул. Димитрова от </w:t>
            </w:r>
            <w:proofErr w:type="spellStart"/>
            <w:r w:rsidRPr="00005C1C">
              <w:rPr>
                <w:rFonts w:ascii="Calibri" w:eastAsia="Calibri" w:hAnsi="Calibri" w:cs="Arial"/>
                <w:sz w:val="16"/>
                <w:szCs w:val="16"/>
                <w:lang w:eastAsia="ru-RU"/>
              </w:rPr>
              <w:t>Гавердовского</w:t>
            </w:r>
            <w:proofErr w:type="spellEnd"/>
            <w:r w:rsidRPr="00005C1C">
              <w:rPr>
                <w:rFonts w:ascii="Calibri" w:eastAsia="Calibri" w:hAnsi="Calibri" w:cs="Arial"/>
                <w:sz w:val="16"/>
                <w:szCs w:val="16"/>
                <w:lang w:eastAsia="ru-RU"/>
              </w:rPr>
              <w:t xml:space="preserve"> водозабора до ул. Юннатов,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=6,0 км</w:t>
            </w:r>
          </w:p>
        </w:tc>
        <w:tc>
          <w:tcPr>
            <w:tcW w:w="576" w:type="pct"/>
            <w:vAlign w:val="center"/>
          </w:tcPr>
          <w:p w14:paraId="5434A8AB" w14:textId="2CE49CED"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от </w:t>
            </w:r>
            <w:proofErr w:type="spellStart"/>
            <w:r w:rsidR="00913503" w:rsidRPr="00005C1C">
              <w:rPr>
                <w:rFonts w:ascii="Calibri" w:eastAsia="Calibri" w:hAnsi="Calibri" w:cs="Arial"/>
                <w:sz w:val="16"/>
                <w:szCs w:val="16"/>
                <w:lang w:eastAsia="ru-RU"/>
              </w:rPr>
              <w:t>Гавердовского</w:t>
            </w:r>
            <w:proofErr w:type="spellEnd"/>
            <w:r w:rsidR="00913503" w:rsidRPr="00005C1C">
              <w:rPr>
                <w:rFonts w:ascii="Calibri" w:eastAsia="Calibri" w:hAnsi="Calibri" w:cs="Arial"/>
                <w:sz w:val="16"/>
                <w:szCs w:val="16"/>
                <w:lang w:eastAsia="ru-RU"/>
              </w:rPr>
              <w:t xml:space="preserve"> водозабора до ул. Юннатов</w:t>
            </w:r>
          </w:p>
        </w:tc>
        <w:tc>
          <w:tcPr>
            <w:tcW w:w="476" w:type="pct"/>
            <w:vAlign w:val="center"/>
          </w:tcPr>
          <w:p w14:paraId="03378DCE"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0547B79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B5B8FC0" w14:textId="5084F597"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2A68C6F" w14:textId="285D6A11" w:rsidR="00913503" w:rsidRPr="00005C1C" w:rsidRDefault="006B7D0B"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22128B1" w14:textId="77777777" w:rsidTr="00283CF2">
        <w:trPr>
          <w:cantSplit/>
          <w:trHeight w:val="360"/>
          <w:jc w:val="center"/>
        </w:trPr>
        <w:tc>
          <w:tcPr>
            <w:tcW w:w="528" w:type="pct"/>
            <w:vMerge/>
          </w:tcPr>
          <w:p w14:paraId="4629C44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B5AF30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7B29AE8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подводящего водопровода от водопровода Д=300 мм, проходящего по </w:t>
            </w:r>
            <w:proofErr w:type="spellStart"/>
            <w:r w:rsidRPr="00005C1C">
              <w:rPr>
                <w:rFonts w:ascii="Calibri" w:eastAsia="Calibri" w:hAnsi="Calibri" w:cs="Arial"/>
                <w:sz w:val="16"/>
                <w:szCs w:val="16"/>
                <w:lang w:eastAsia="ru-RU"/>
              </w:rPr>
              <w:t>ул.Пирогова</w:t>
            </w:r>
            <w:proofErr w:type="spellEnd"/>
            <w:r w:rsidRPr="00005C1C">
              <w:rPr>
                <w:rFonts w:ascii="Calibri" w:eastAsia="Calibri" w:hAnsi="Calibri" w:cs="Arial"/>
                <w:sz w:val="16"/>
                <w:szCs w:val="16"/>
                <w:lang w:eastAsia="ru-RU"/>
              </w:rPr>
              <w:t xml:space="preserve">, до участка нового </w:t>
            </w:r>
            <w:proofErr w:type="gramStart"/>
            <w:r w:rsidRPr="00005C1C">
              <w:rPr>
                <w:rFonts w:ascii="Calibri" w:eastAsia="Calibri" w:hAnsi="Calibri" w:cs="Arial"/>
                <w:sz w:val="16"/>
                <w:szCs w:val="16"/>
                <w:lang w:eastAsia="ru-RU"/>
              </w:rPr>
              <w:t>строительства  в</w:t>
            </w:r>
            <w:proofErr w:type="gramEnd"/>
            <w:r w:rsidRPr="00005C1C">
              <w:rPr>
                <w:rFonts w:ascii="Calibri" w:eastAsia="Calibri" w:hAnsi="Calibri" w:cs="Arial"/>
                <w:sz w:val="16"/>
                <w:szCs w:val="16"/>
                <w:lang w:eastAsia="ru-RU"/>
              </w:rPr>
              <w:t xml:space="preserve"> районе ул. </w:t>
            </w:r>
            <w:proofErr w:type="spellStart"/>
            <w:r w:rsidRPr="00005C1C">
              <w:rPr>
                <w:rFonts w:ascii="Calibri" w:eastAsia="Calibri" w:hAnsi="Calibri" w:cs="Arial"/>
                <w:sz w:val="16"/>
                <w:szCs w:val="16"/>
                <w:lang w:eastAsia="ru-RU"/>
              </w:rPr>
              <w:t>Низпоташная</w:t>
            </w:r>
            <w:proofErr w:type="spell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=1,22 км</w:t>
            </w:r>
          </w:p>
        </w:tc>
        <w:tc>
          <w:tcPr>
            <w:tcW w:w="576" w:type="pct"/>
            <w:vAlign w:val="center"/>
          </w:tcPr>
          <w:p w14:paraId="0919553A" w14:textId="2230E111"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г. Майкоп, в районе ул. </w:t>
            </w:r>
            <w:proofErr w:type="spellStart"/>
            <w:r w:rsidR="00913503" w:rsidRPr="00005C1C">
              <w:rPr>
                <w:rFonts w:ascii="Calibri" w:eastAsia="Calibri" w:hAnsi="Calibri" w:cs="Arial"/>
                <w:sz w:val="16"/>
                <w:szCs w:val="16"/>
                <w:lang w:eastAsia="ru-RU"/>
              </w:rPr>
              <w:t>Низпоташная</w:t>
            </w:r>
            <w:proofErr w:type="spellEnd"/>
          </w:p>
        </w:tc>
        <w:tc>
          <w:tcPr>
            <w:tcW w:w="476" w:type="pct"/>
            <w:vAlign w:val="center"/>
          </w:tcPr>
          <w:p w14:paraId="2BE74001"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618F271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4BDBE7E3" w14:textId="693AF883"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4E5BC854" w14:textId="73788042" w:rsidR="00913503" w:rsidRPr="00005C1C" w:rsidRDefault="006B7D0B"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BDEE68F" w14:textId="77777777" w:rsidTr="00283CF2">
        <w:trPr>
          <w:cantSplit/>
          <w:trHeight w:val="360"/>
          <w:jc w:val="center"/>
        </w:trPr>
        <w:tc>
          <w:tcPr>
            <w:tcW w:w="528" w:type="pct"/>
            <w:vMerge/>
          </w:tcPr>
          <w:p w14:paraId="3D22D08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BA7077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51D7199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Закольцовка водопроводной сети от существующего колодца сети Д=300, проходящего по ул. Михайлова, до пересечения ул. 7-й Переулок и ул. Шоссейная с водопроводом Д=300,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=0,48 км</w:t>
            </w:r>
          </w:p>
        </w:tc>
        <w:tc>
          <w:tcPr>
            <w:tcW w:w="576" w:type="pct"/>
            <w:vAlign w:val="center"/>
          </w:tcPr>
          <w:p w14:paraId="43FD3495" w14:textId="301B6FEF"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до пересечения ул. 7-й Переулок и ул. Шоссейная</w:t>
            </w:r>
          </w:p>
        </w:tc>
        <w:tc>
          <w:tcPr>
            <w:tcW w:w="476" w:type="pct"/>
            <w:vAlign w:val="center"/>
          </w:tcPr>
          <w:p w14:paraId="63D70E98"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4C57CE9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5F9D2383" w14:textId="7C8D26B8"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A683C52" w14:textId="75598CE9" w:rsidR="00913503" w:rsidRPr="00005C1C" w:rsidRDefault="006B7D0B"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4B8CD0E" w14:textId="77777777" w:rsidTr="00283CF2">
        <w:trPr>
          <w:cantSplit/>
          <w:trHeight w:val="360"/>
          <w:jc w:val="center"/>
        </w:trPr>
        <w:tc>
          <w:tcPr>
            <w:tcW w:w="528" w:type="pct"/>
            <w:vMerge/>
          </w:tcPr>
          <w:p w14:paraId="313FF4CF"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D9F829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Водопровод</w:t>
            </w:r>
          </w:p>
        </w:tc>
        <w:tc>
          <w:tcPr>
            <w:tcW w:w="656" w:type="pct"/>
          </w:tcPr>
          <w:p w14:paraId="6B61A91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Закольцовка водопроводной сети от существующего колодца внутридворовой сети Д=300, проходящего от дома №17 по ул. Михайлова, до пересечения ул. 7-й Переулок и ул. Шоссейная с водопроводом Д=300,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=0,35 км</w:t>
            </w:r>
          </w:p>
        </w:tc>
        <w:tc>
          <w:tcPr>
            <w:tcW w:w="576" w:type="pct"/>
            <w:vAlign w:val="center"/>
          </w:tcPr>
          <w:p w14:paraId="1CA05662" w14:textId="66057BCF" w:rsidR="00913503"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по ул. Михайлова, до пересечения ул. 7-й Переулок и ул. Шоссейная</w:t>
            </w:r>
          </w:p>
        </w:tc>
        <w:tc>
          <w:tcPr>
            <w:tcW w:w="476" w:type="pct"/>
            <w:vAlign w:val="center"/>
          </w:tcPr>
          <w:p w14:paraId="4E1EB9A7" w14:textId="77777777" w:rsidR="00913503" w:rsidRPr="00005C1C" w:rsidRDefault="00913503" w:rsidP="00913503">
            <w:pPr>
              <w:suppressAutoHyphens/>
              <w:spacing w:before="0" w:after="0" w:line="240" w:lineRule="auto"/>
              <w:contextualSpacing/>
              <w:jc w:val="center"/>
              <w:rPr>
                <w:rFonts w:ascii="Calibri" w:eastAsia="Calibri" w:hAnsi="Calibri" w:cs="Arial"/>
                <w:sz w:val="16"/>
                <w:szCs w:val="16"/>
                <w:lang w:eastAsia="ru-RU"/>
              </w:rPr>
            </w:pPr>
            <w:r w:rsidRPr="00005C1C">
              <w:rPr>
                <w:rFonts w:ascii="Calibri" w:eastAsia="Calibri" w:hAnsi="Calibri" w:cs="Arial"/>
                <w:sz w:val="16"/>
                <w:szCs w:val="16"/>
                <w:lang w:eastAsia="ru-RU"/>
              </w:rPr>
              <w:t>2019г.</w:t>
            </w:r>
          </w:p>
        </w:tc>
        <w:tc>
          <w:tcPr>
            <w:tcW w:w="969" w:type="pct"/>
            <w:vAlign w:val="center"/>
          </w:tcPr>
          <w:p w14:paraId="0BC5238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Ширина санитарно-защитной полосы водовода составляет </w:t>
            </w:r>
            <w:smartTag w:uri="urn:schemas-microsoft-com:office:smarttags" w:element="metricconverter">
              <w:smartTagPr>
                <w:attr w:name="ProductID" w:val="10 м"/>
              </w:smartTagPr>
              <w:r w:rsidRPr="00005C1C">
                <w:rPr>
                  <w:rFonts w:ascii="Calibri" w:eastAsia="Calibri" w:hAnsi="Calibri" w:cs="Arial"/>
                  <w:sz w:val="16"/>
                  <w:szCs w:val="16"/>
                  <w:lang w:eastAsia="ru-RU"/>
                </w:rPr>
                <w:t>10 м</w:t>
              </w:r>
            </w:smartTag>
            <w:r w:rsidRPr="00005C1C">
              <w:rPr>
                <w:rFonts w:ascii="Calibri" w:eastAsia="Calibri" w:hAnsi="Calibri" w:cs="Arial"/>
                <w:sz w:val="16"/>
                <w:szCs w:val="16"/>
                <w:lang w:eastAsia="ru-RU"/>
              </w:rPr>
              <w:t>. п.2.4.3 СанПиН 2.1.4.1110-02</w:t>
            </w:r>
          </w:p>
        </w:tc>
        <w:tc>
          <w:tcPr>
            <w:tcW w:w="1128" w:type="pct"/>
            <w:vAlign w:val="center"/>
          </w:tcPr>
          <w:p w14:paraId="24F075B7" w14:textId="57A744BB"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7E0C380" w14:textId="4A195A4E" w:rsidR="00913503" w:rsidRPr="00005C1C" w:rsidRDefault="006B7D0B"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2ED6DF3" w14:textId="77777777" w:rsidTr="00283CF2">
        <w:trPr>
          <w:cantSplit/>
          <w:trHeight w:val="360"/>
          <w:jc w:val="center"/>
        </w:trPr>
        <w:tc>
          <w:tcPr>
            <w:tcW w:w="528" w:type="pct"/>
            <w:vMerge w:val="restart"/>
          </w:tcPr>
          <w:p w14:paraId="009F7DD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lastRenderedPageBreak/>
              <w:t>организация в границах муниципального образования водоотведения</w:t>
            </w:r>
          </w:p>
        </w:tc>
        <w:tc>
          <w:tcPr>
            <w:tcW w:w="667" w:type="pct"/>
            <w:vAlign w:val="center"/>
          </w:tcPr>
          <w:p w14:paraId="01AB35DD"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Канализационные очистные сооружения (КОС)</w:t>
            </w:r>
          </w:p>
        </w:tc>
        <w:tc>
          <w:tcPr>
            <w:tcW w:w="656" w:type="pct"/>
          </w:tcPr>
          <w:p w14:paraId="203E1ED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Реконструкция очистных сооружений с увеличением производительности 200 </w:t>
            </w:r>
            <w:proofErr w:type="gramStart"/>
            <w:r w:rsidRPr="00005C1C">
              <w:rPr>
                <w:rFonts w:ascii="Calibri" w:eastAsia="Calibri" w:hAnsi="Calibri" w:cs="Arial"/>
                <w:sz w:val="16"/>
                <w:szCs w:val="16"/>
                <w:lang w:eastAsia="ru-RU"/>
              </w:rPr>
              <w:t>тысяч  м</w:t>
            </w:r>
            <w:proofErr w:type="gramEnd"/>
            <w:r w:rsidRPr="00005C1C">
              <w:rPr>
                <w:rFonts w:ascii="Calibri" w:eastAsia="Calibri" w:hAnsi="Calibri" w:cs="Arial"/>
                <w:sz w:val="16"/>
                <w:szCs w:val="16"/>
                <w:vertAlign w:val="superscript"/>
                <w:lang w:eastAsia="ru-RU"/>
              </w:rPr>
              <w:t>3</w:t>
            </w:r>
            <w:r w:rsidRPr="00005C1C">
              <w:rPr>
                <w:rFonts w:ascii="Calibri" w:eastAsia="Calibri" w:hAnsi="Calibri" w:cs="Arial"/>
                <w:sz w:val="16"/>
                <w:szCs w:val="16"/>
                <w:lang w:eastAsia="ru-RU"/>
              </w:rPr>
              <w:t>/</w:t>
            </w:r>
            <w:proofErr w:type="spellStart"/>
            <w:r w:rsidRPr="00005C1C">
              <w:rPr>
                <w:rFonts w:ascii="Calibri" w:eastAsia="Calibri" w:hAnsi="Calibri" w:cs="Arial"/>
                <w:sz w:val="16"/>
                <w:szCs w:val="16"/>
                <w:lang w:eastAsia="ru-RU"/>
              </w:rPr>
              <w:t>сут</w:t>
            </w:r>
            <w:proofErr w:type="spellEnd"/>
            <w:r w:rsidRPr="00005C1C">
              <w:rPr>
                <w:rFonts w:ascii="Calibri" w:eastAsia="Calibri" w:hAnsi="Calibri" w:cs="Arial"/>
                <w:sz w:val="16"/>
                <w:szCs w:val="16"/>
                <w:lang w:eastAsia="ru-RU"/>
              </w:rPr>
              <w:t>.</w:t>
            </w:r>
          </w:p>
        </w:tc>
        <w:tc>
          <w:tcPr>
            <w:tcW w:w="576" w:type="pct"/>
            <w:vAlign w:val="center"/>
          </w:tcPr>
          <w:p w14:paraId="0A316B31" w14:textId="4F16E90F"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24E9FC86" w14:textId="77777777" w:rsidR="00913503" w:rsidRPr="00005C1C" w:rsidRDefault="00B251CE" w:rsidP="00B251CE">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2018-2021гг.</w:t>
            </w:r>
          </w:p>
        </w:tc>
        <w:tc>
          <w:tcPr>
            <w:tcW w:w="969" w:type="pct"/>
            <w:vAlign w:val="center"/>
          </w:tcPr>
          <w:p w14:paraId="3F8967F9"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Радиус 300 м., табл. 7.1.2. СанПиН 1200</w:t>
            </w:r>
          </w:p>
        </w:tc>
        <w:tc>
          <w:tcPr>
            <w:tcW w:w="1128" w:type="pct"/>
            <w:vAlign w:val="center"/>
          </w:tcPr>
          <w:p w14:paraId="1566A200" w14:textId="15E801A1"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D619066" w14:textId="24126DAB" w:rsidR="00913503" w:rsidRPr="00005C1C" w:rsidRDefault="006B7D0B" w:rsidP="00505221">
            <w:pPr>
              <w:suppressAutoHyphens/>
              <w:spacing w:before="0" w:after="0" w:line="240" w:lineRule="auto"/>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30034EE" w14:textId="77777777" w:rsidTr="00283CF2">
        <w:trPr>
          <w:cantSplit/>
          <w:trHeight w:val="360"/>
          <w:jc w:val="center"/>
        </w:trPr>
        <w:tc>
          <w:tcPr>
            <w:tcW w:w="528" w:type="pct"/>
            <w:vMerge/>
          </w:tcPr>
          <w:p w14:paraId="299FD56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3CA86E3"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w:t>
            </w:r>
          </w:p>
        </w:tc>
        <w:tc>
          <w:tcPr>
            <w:tcW w:w="656" w:type="pct"/>
          </w:tcPr>
          <w:p w14:paraId="3BA5B4B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w:t>
            </w:r>
            <w:proofErr w:type="gramStart"/>
            <w:r w:rsidRPr="00005C1C">
              <w:rPr>
                <w:rFonts w:ascii="Calibri" w:eastAsia="Calibri" w:hAnsi="Calibri" w:cs="Arial"/>
                <w:sz w:val="16"/>
                <w:szCs w:val="16"/>
                <w:lang w:eastAsia="ru-RU"/>
              </w:rPr>
              <w:t>коллектора  по</w:t>
            </w:r>
            <w:proofErr w:type="gramEnd"/>
            <w:r w:rsidRPr="00005C1C">
              <w:rPr>
                <w:rFonts w:ascii="Calibri" w:eastAsia="Calibri" w:hAnsi="Calibri" w:cs="Arial"/>
                <w:sz w:val="16"/>
                <w:szCs w:val="16"/>
                <w:lang w:eastAsia="ru-RU"/>
              </w:rPr>
              <w:t xml:space="preserve"> </w:t>
            </w:r>
            <w:proofErr w:type="spellStart"/>
            <w:r w:rsidRPr="00005C1C">
              <w:rPr>
                <w:rFonts w:ascii="Calibri" w:eastAsia="Calibri" w:hAnsi="Calibri" w:cs="Arial"/>
                <w:sz w:val="16"/>
                <w:szCs w:val="16"/>
                <w:lang w:eastAsia="ru-RU"/>
              </w:rPr>
              <w:t>ул.Ветеранов</w:t>
            </w:r>
            <w:proofErr w:type="spellEnd"/>
            <w:r w:rsidRPr="00005C1C">
              <w:rPr>
                <w:rFonts w:ascii="Calibri" w:eastAsia="Calibri" w:hAnsi="Calibri" w:cs="Arial"/>
                <w:sz w:val="16"/>
                <w:szCs w:val="16"/>
                <w:lang w:eastAsia="ru-RU"/>
              </w:rPr>
              <w:t xml:space="preserve"> от </w:t>
            </w:r>
            <w:proofErr w:type="spellStart"/>
            <w:r w:rsidRPr="00005C1C">
              <w:rPr>
                <w:rFonts w:ascii="Calibri" w:eastAsia="Calibri" w:hAnsi="Calibri" w:cs="Arial"/>
                <w:sz w:val="16"/>
                <w:szCs w:val="16"/>
                <w:lang w:eastAsia="ru-RU"/>
              </w:rPr>
              <w:t>ул.Кужорская</w:t>
            </w:r>
            <w:proofErr w:type="spellEnd"/>
            <w:r w:rsidRPr="00005C1C">
              <w:rPr>
                <w:rFonts w:ascii="Calibri" w:eastAsia="Calibri" w:hAnsi="Calibri" w:cs="Arial"/>
                <w:sz w:val="16"/>
                <w:szCs w:val="16"/>
                <w:lang w:eastAsia="ru-RU"/>
              </w:rPr>
              <w:t xml:space="preserve"> до </w:t>
            </w:r>
            <w:proofErr w:type="spellStart"/>
            <w:r w:rsidRPr="00005C1C">
              <w:rPr>
                <w:rFonts w:ascii="Calibri" w:eastAsia="Calibri" w:hAnsi="Calibri" w:cs="Arial"/>
                <w:sz w:val="16"/>
                <w:szCs w:val="16"/>
                <w:lang w:eastAsia="ru-RU"/>
              </w:rPr>
              <w:t>ул.Победы</w:t>
            </w:r>
            <w:proofErr w:type="spellEnd"/>
            <w:r w:rsidRPr="00005C1C">
              <w:rPr>
                <w:rFonts w:ascii="Calibri" w:eastAsia="Calibri" w:hAnsi="Calibri" w:cs="Arial"/>
                <w:sz w:val="16"/>
                <w:szCs w:val="16"/>
                <w:lang w:eastAsia="ru-RU"/>
              </w:rPr>
              <w:t xml:space="preserve"> (Ду = 630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 xml:space="preserve"> = 3,0 км</w:t>
            </w:r>
          </w:p>
        </w:tc>
        <w:tc>
          <w:tcPr>
            <w:tcW w:w="576" w:type="pct"/>
            <w:vAlign w:val="center"/>
          </w:tcPr>
          <w:p w14:paraId="5F11B873" w14:textId="5D7ECB1E"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Ветеранов от ул. Кужорская до ул. Победы</w:t>
            </w:r>
          </w:p>
        </w:tc>
        <w:tc>
          <w:tcPr>
            <w:tcW w:w="476" w:type="pct"/>
            <w:vAlign w:val="center"/>
          </w:tcPr>
          <w:p w14:paraId="45DDFEED" w14:textId="77777777" w:rsidR="00913503" w:rsidRPr="00005C1C" w:rsidRDefault="00B251CE"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2019-2021гг.</w:t>
            </w:r>
          </w:p>
        </w:tc>
        <w:tc>
          <w:tcPr>
            <w:tcW w:w="969" w:type="pct"/>
            <w:vAlign w:val="center"/>
          </w:tcPr>
          <w:p w14:paraId="70899A32"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 с особыми условиями использования территории не требуется</w:t>
            </w:r>
          </w:p>
        </w:tc>
        <w:tc>
          <w:tcPr>
            <w:tcW w:w="1128" w:type="pct"/>
            <w:vAlign w:val="center"/>
          </w:tcPr>
          <w:p w14:paraId="69ED50AB" w14:textId="2CC40322"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03CAE86" w14:textId="68B156FC"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A5E0DBC" w14:textId="77777777" w:rsidTr="00283CF2">
        <w:trPr>
          <w:cantSplit/>
          <w:trHeight w:val="360"/>
          <w:jc w:val="center"/>
        </w:trPr>
        <w:tc>
          <w:tcPr>
            <w:tcW w:w="528" w:type="pct"/>
            <w:vMerge/>
          </w:tcPr>
          <w:p w14:paraId="79FB57A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A5F005B"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w:t>
            </w:r>
          </w:p>
        </w:tc>
        <w:tc>
          <w:tcPr>
            <w:tcW w:w="656" w:type="pct"/>
          </w:tcPr>
          <w:p w14:paraId="699D769A"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напорной канализации в </w:t>
            </w:r>
            <w:proofErr w:type="spellStart"/>
            <w:proofErr w:type="gramStart"/>
            <w:r w:rsidRPr="00005C1C">
              <w:rPr>
                <w:rFonts w:ascii="Calibri" w:eastAsia="Calibri" w:hAnsi="Calibri" w:cs="Arial"/>
                <w:sz w:val="16"/>
                <w:szCs w:val="16"/>
                <w:lang w:eastAsia="ru-RU"/>
              </w:rPr>
              <w:t>х.Гавердовский</w:t>
            </w:r>
            <w:proofErr w:type="spellEnd"/>
            <w:r w:rsidRPr="00005C1C">
              <w:rPr>
                <w:rFonts w:ascii="Calibri" w:eastAsia="Calibri" w:hAnsi="Calibri" w:cs="Arial"/>
                <w:sz w:val="16"/>
                <w:szCs w:val="16"/>
                <w:lang w:eastAsia="ru-RU"/>
              </w:rPr>
              <w:t xml:space="preserve">  (</w:t>
            </w:r>
            <w:proofErr w:type="gramEnd"/>
            <w:r w:rsidRPr="00005C1C">
              <w:rPr>
                <w:rFonts w:ascii="Calibri" w:eastAsia="Calibri" w:hAnsi="Calibri" w:cs="Arial"/>
                <w:sz w:val="16"/>
                <w:szCs w:val="16"/>
                <w:lang w:eastAsia="ru-RU"/>
              </w:rPr>
              <w:t>Ду = 200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 xml:space="preserve"> = 1,85км</w:t>
            </w:r>
          </w:p>
        </w:tc>
        <w:tc>
          <w:tcPr>
            <w:tcW w:w="576" w:type="pct"/>
            <w:vAlign w:val="center"/>
          </w:tcPr>
          <w:p w14:paraId="58DBE017" w14:textId="33C1EAA0" w:rsidR="00913503" w:rsidRPr="00005C1C" w:rsidRDefault="0097424D" w:rsidP="00050C99">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х. </w:t>
            </w:r>
            <w:proofErr w:type="spellStart"/>
            <w:r w:rsidR="00913503" w:rsidRPr="00005C1C">
              <w:rPr>
                <w:rFonts w:ascii="Calibri" w:eastAsia="Calibri" w:hAnsi="Calibri" w:cs="Arial"/>
                <w:sz w:val="16"/>
                <w:szCs w:val="16"/>
                <w:lang w:eastAsia="ru-RU"/>
              </w:rPr>
              <w:t>Гавердовский</w:t>
            </w:r>
            <w:proofErr w:type="spellEnd"/>
            <w:r w:rsidR="00913503" w:rsidRPr="00005C1C">
              <w:rPr>
                <w:rFonts w:ascii="Calibri" w:eastAsia="Calibri" w:hAnsi="Calibri" w:cs="Arial"/>
                <w:sz w:val="16"/>
                <w:szCs w:val="16"/>
                <w:lang w:eastAsia="ru-RU"/>
              </w:rPr>
              <w:t xml:space="preserve">  </w:t>
            </w:r>
          </w:p>
        </w:tc>
        <w:tc>
          <w:tcPr>
            <w:tcW w:w="476" w:type="pct"/>
            <w:vAlign w:val="center"/>
          </w:tcPr>
          <w:p w14:paraId="0630ACA6" w14:textId="77777777" w:rsidR="00913503" w:rsidRPr="00005C1C" w:rsidRDefault="00B251CE"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2020-2021гг.</w:t>
            </w:r>
          </w:p>
        </w:tc>
        <w:tc>
          <w:tcPr>
            <w:tcW w:w="969" w:type="pct"/>
            <w:vAlign w:val="center"/>
          </w:tcPr>
          <w:p w14:paraId="145C0B10"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 с особыми условиями использования территории не требуется</w:t>
            </w:r>
          </w:p>
        </w:tc>
        <w:tc>
          <w:tcPr>
            <w:tcW w:w="1128" w:type="pct"/>
            <w:vAlign w:val="center"/>
          </w:tcPr>
          <w:p w14:paraId="2A21257A" w14:textId="30E239A9"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4A789CB" w14:textId="4C169926"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436622B" w14:textId="77777777" w:rsidTr="00283CF2">
        <w:trPr>
          <w:cantSplit/>
          <w:trHeight w:val="360"/>
          <w:jc w:val="center"/>
        </w:trPr>
        <w:tc>
          <w:tcPr>
            <w:tcW w:w="528" w:type="pct"/>
            <w:vMerge/>
          </w:tcPr>
          <w:p w14:paraId="4541A8B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2F2FA0F"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w:t>
            </w:r>
          </w:p>
        </w:tc>
        <w:tc>
          <w:tcPr>
            <w:tcW w:w="656" w:type="pct"/>
          </w:tcPr>
          <w:p w14:paraId="3E6FC90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напорной канализации от КНС п. Северного </w:t>
            </w:r>
            <w:proofErr w:type="gramStart"/>
            <w:r w:rsidRPr="00005C1C">
              <w:rPr>
                <w:rFonts w:ascii="Calibri" w:eastAsia="Calibri" w:hAnsi="Calibri" w:cs="Arial"/>
                <w:sz w:val="16"/>
                <w:szCs w:val="16"/>
                <w:lang w:eastAsia="ru-RU"/>
              </w:rPr>
              <w:t>до  канализационного</w:t>
            </w:r>
            <w:proofErr w:type="gramEnd"/>
            <w:r w:rsidRPr="00005C1C">
              <w:rPr>
                <w:rFonts w:ascii="Calibri" w:eastAsia="Calibri" w:hAnsi="Calibri" w:cs="Arial"/>
                <w:sz w:val="16"/>
                <w:szCs w:val="16"/>
                <w:lang w:eastAsia="ru-RU"/>
              </w:rPr>
              <w:t xml:space="preserve"> коллектора по ул. Индустриальной г. Майкопа. (Ду = 200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 xml:space="preserve"> = 3,5 км</w:t>
            </w:r>
          </w:p>
        </w:tc>
        <w:tc>
          <w:tcPr>
            <w:tcW w:w="576" w:type="pct"/>
            <w:vAlign w:val="center"/>
          </w:tcPr>
          <w:p w14:paraId="6180A2A8" w14:textId="3A780DFA" w:rsidR="00913503" w:rsidRPr="00005C1C" w:rsidRDefault="0097424D" w:rsidP="00B979CB">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от КНС п. Северного </w:t>
            </w:r>
            <w:proofErr w:type="gramStart"/>
            <w:r w:rsidR="00913503" w:rsidRPr="00005C1C">
              <w:rPr>
                <w:rFonts w:ascii="Calibri" w:eastAsia="Calibri" w:hAnsi="Calibri" w:cs="Arial"/>
                <w:sz w:val="16"/>
                <w:szCs w:val="16"/>
                <w:lang w:eastAsia="ru-RU"/>
              </w:rPr>
              <w:t>до  канализационного</w:t>
            </w:r>
            <w:proofErr w:type="gramEnd"/>
            <w:r w:rsidR="00913503" w:rsidRPr="00005C1C">
              <w:rPr>
                <w:rFonts w:ascii="Calibri" w:eastAsia="Calibri" w:hAnsi="Calibri" w:cs="Arial"/>
                <w:sz w:val="16"/>
                <w:szCs w:val="16"/>
                <w:lang w:eastAsia="ru-RU"/>
              </w:rPr>
              <w:t xml:space="preserve"> коллектора по ул. Индустриальной г. Майкопа</w:t>
            </w:r>
          </w:p>
        </w:tc>
        <w:tc>
          <w:tcPr>
            <w:tcW w:w="476" w:type="pct"/>
            <w:vAlign w:val="center"/>
          </w:tcPr>
          <w:p w14:paraId="1EECFAF3" w14:textId="77777777" w:rsidR="00913503" w:rsidRPr="00005C1C" w:rsidRDefault="00B251CE"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2019-2021гг.</w:t>
            </w:r>
          </w:p>
        </w:tc>
        <w:tc>
          <w:tcPr>
            <w:tcW w:w="969" w:type="pct"/>
            <w:vAlign w:val="center"/>
          </w:tcPr>
          <w:p w14:paraId="0463EFAF"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 с особыми условиями использования территории не требуется</w:t>
            </w:r>
          </w:p>
        </w:tc>
        <w:tc>
          <w:tcPr>
            <w:tcW w:w="1128" w:type="pct"/>
            <w:vAlign w:val="center"/>
          </w:tcPr>
          <w:p w14:paraId="08EEB0EB" w14:textId="0D8FBDE8"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4805DE85" w14:textId="48170A81"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6721225" w14:textId="77777777" w:rsidTr="00283CF2">
        <w:trPr>
          <w:cantSplit/>
          <w:trHeight w:val="360"/>
          <w:jc w:val="center"/>
        </w:trPr>
        <w:tc>
          <w:tcPr>
            <w:tcW w:w="528" w:type="pct"/>
            <w:vMerge/>
          </w:tcPr>
          <w:p w14:paraId="5560DAE5"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FBA63C5"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Канализационная насосная станция (КНС)</w:t>
            </w:r>
          </w:p>
        </w:tc>
        <w:tc>
          <w:tcPr>
            <w:tcW w:w="656" w:type="pct"/>
          </w:tcPr>
          <w:p w14:paraId="2C9281F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Реконструкция насосного оборудования КНС очистных сооружений водоотведения </w:t>
            </w:r>
            <w:proofErr w:type="spellStart"/>
            <w:r w:rsidRPr="00005C1C">
              <w:rPr>
                <w:rFonts w:ascii="Calibri" w:eastAsia="Calibri" w:hAnsi="Calibri" w:cs="Arial"/>
                <w:sz w:val="16"/>
                <w:szCs w:val="16"/>
                <w:lang w:eastAsia="ru-RU"/>
              </w:rPr>
              <w:t>г.Майкопа</w:t>
            </w:r>
            <w:proofErr w:type="spellEnd"/>
            <w:r w:rsidRPr="00005C1C">
              <w:rPr>
                <w:rFonts w:ascii="Calibri" w:eastAsia="Calibri" w:hAnsi="Calibri" w:cs="Arial"/>
                <w:sz w:val="16"/>
                <w:szCs w:val="16"/>
                <w:lang w:eastAsia="ru-RU"/>
              </w:rPr>
              <w:t>, в количестве 1 шт.</w:t>
            </w:r>
          </w:p>
        </w:tc>
        <w:tc>
          <w:tcPr>
            <w:tcW w:w="576" w:type="pct"/>
            <w:vAlign w:val="center"/>
          </w:tcPr>
          <w:p w14:paraId="0B8FBA51" w14:textId="043877FB"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w:t>
            </w:r>
          </w:p>
        </w:tc>
        <w:tc>
          <w:tcPr>
            <w:tcW w:w="476" w:type="pct"/>
            <w:vAlign w:val="center"/>
          </w:tcPr>
          <w:p w14:paraId="23EB7F02" w14:textId="77777777" w:rsidR="00913503" w:rsidRPr="00005C1C" w:rsidRDefault="00B251CE"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2019-2021гг.</w:t>
            </w:r>
          </w:p>
        </w:tc>
        <w:tc>
          <w:tcPr>
            <w:tcW w:w="969" w:type="pct"/>
            <w:vAlign w:val="center"/>
          </w:tcPr>
          <w:p w14:paraId="1C743171"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Радиус </w:t>
            </w:r>
            <w:smartTag w:uri="urn:schemas-microsoft-com:office:smarttags" w:element="metricconverter">
              <w:smartTagPr>
                <w:attr w:name="ProductID" w:val="20 м"/>
              </w:smartTagPr>
              <w:r w:rsidRPr="00005C1C">
                <w:rPr>
                  <w:rFonts w:ascii="Calibri" w:eastAsia="Calibri" w:hAnsi="Calibri" w:cs="Arial"/>
                  <w:sz w:val="16"/>
                  <w:szCs w:val="16"/>
                  <w:lang w:eastAsia="ru-RU"/>
                </w:rPr>
                <w:t>20 м</w:t>
              </w:r>
            </w:smartTag>
            <w:r w:rsidRPr="00005C1C">
              <w:rPr>
                <w:rFonts w:ascii="Calibri" w:eastAsia="Calibri" w:hAnsi="Calibri" w:cs="Arial"/>
                <w:sz w:val="16"/>
                <w:szCs w:val="16"/>
                <w:lang w:eastAsia="ru-RU"/>
              </w:rPr>
              <w:t>., табл. 7.1.2. СанПиН 1200</w:t>
            </w:r>
          </w:p>
        </w:tc>
        <w:tc>
          <w:tcPr>
            <w:tcW w:w="1128" w:type="pct"/>
            <w:vAlign w:val="center"/>
          </w:tcPr>
          <w:p w14:paraId="30997AFE" w14:textId="4E3D06BC"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B102BEE" w14:textId="51F3FABB"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2840608E" w14:textId="77777777" w:rsidTr="00283CF2">
        <w:trPr>
          <w:cantSplit/>
          <w:trHeight w:val="360"/>
          <w:jc w:val="center"/>
        </w:trPr>
        <w:tc>
          <w:tcPr>
            <w:tcW w:w="528" w:type="pct"/>
            <w:vMerge/>
          </w:tcPr>
          <w:p w14:paraId="612ED04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BF8645E"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Канализационная насосная станция (КНС)</w:t>
            </w:r>
          </w:p>
        </w:tc>
        <w:tc>
          <w:tcPr>
            <w:tcW w:w="656" w:type="pct"/>
          </w:tcPr>
          <w:p w14:paraId="632F55A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насосного оборудования и автоматики КНС пос. Северного ул. Ленина, в количестве 1 шт.</w:t>
            </w:r>
          </w:p>
        </w:tc>
        <w:tc>
          <w:tcPr>
            <w:tcW w:w="576" w:type="pct"/>
            <w:vAlign w:val="center"/>
          </w:tcPr>
          <w:p w14:paraId="29F67410" w14:textId="1DFCFEA9" w:rsidR="00913503" w:rsidRPr="00005C1C" w:rsidRDefault="0097424D" w:rsidP="00B979CB">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пос. Северного ул. Ленина</w:t>
            </w:r>
          </w:p>
        </w:tc>
        <w:tc>
          <w:tcPr>
            <w:tcW w:w="476" w:type="pct"/>
            <w:vAlign w:val="center"/>
          </w:tcPr>
          <w:p w14:paraId="6ECF55B6" w14:textId="77777777" w:rsidR="00913503" w:rsidRPr="00005C1C" w:rsidRDefault="00B251CE"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2022г.</w:t>
            </w:r>
          </w:p>
        </w:tc>
        <w:tc>
          <w:tcPr>
            <w:tcW w:w="969" w:type="pct"/>
            <w:vAlign w:val="center"/>
          </w:tcPr>
          <w:p w14:paraId="23182766"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Радиус </w:t>
            </w:r>
            <w:smartTag w:uri="urn:schemas-microsoft-com:office:smarttags" w:element="metricconverter">
              <w:smartTagPr>
                <w:attr w:name="ProductID" w:val="20 м"/>
              </w:smartTagPr>
              <w:r w:rsidRPr="00005C1C">
                <w:rPr>
                  <w:rFonts w:ascii="Calibri" w:eastAsia="Calibri" w:hAnsi="Calibri" w:cs="Arial"/>
                  <w:sz w:val="16"/>
                  <w:szCs w:val="16"/>
                  <w:lang w:eastAsia="ru-RU"/>
                </w:rPr>
                <w:t>20 м</w:t>
              </w:r>
            </w:smartTag>
            <w:r w:rsidRPr="00005C1C">
              <w:rPr>
                <w:rFonts w:ascii="Calibri" w:eastAsia="Calibri" w:hAnsi="Calibri" w:cs="Arial"/>
                <w:sz w:val="16"/>
                <w:szCs w:val="16"/>
                <w:lang w:eastAsia="ru-RU"/>
              </w:rPr>
              <w:t>., табл. 7.1.2. СанПиН 1200</w:t>
            </w:r>
          </w:p>
        </w:tc>
        <w:tc>
          <w:tcPr>
            <w:tcW w:w="1128" w:type="pct"/>
            <w:vAlign w:val="center"/>
          </w:tcPr>
          <w:p w14:paraId="70AC2654" w14:textId="05FE2B56"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7476026" w14:textId="090241D0"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C7DCCCF" w14:textId="77777777" w:rsidTr="00283CF2">
        <w:trPr>
          <w:cantSplit/>
          <w:trHeight w:val="360"/>
          <w:jc w:val="center"/>
        </w:trPr>
        <w:tc>
          <w:tcPr>
            <w:tcW w:w="528" w:type="pct"/>
            <w:vMerge/>
          </w:tcPr>
          <w:p w14:paraId="48C4FDC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847AA9B"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Канализационная насосная станция (КНС)</w:t>
            </w:r>
          </w:p>
        </w:tc>
        <w:tc>
          <w:tcPr>
            <w:tcW w:w="656" w:type="pct"/>
          </w:tcPr>
          <w:p w14:paraId="0068DFD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насосного оборудования и автоматики КНС ул. Мелиораторов, в количестве 1 шт.</w:t>
            </w:r>
          </w:p>
        </w:tc>
        <w:tc>
          <w:tcPr>
            <w:tcW w:w="576" w:type="pct"/>
            <w:vAlign w:val="center"/>
          </w:tcPr>
          <w:p w14:paraId="525F10CB" w14:textId="5B1B662F"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Мелиораторов</w:t>
            </w:r>
          </w:p>
        </w:tc>
        <w:tc>
          <w:tcPr>
            <w:tcW w:w="476" w:type="pct"/>
            <w:vAlign w:val="center"/>
          </w:tcPr>
          <w:p w14:paraId="24141A9C" w14:textId="77777777" w:rsidR="00913503" w:rsidRPr="00005C1C" w:rsidRDefault="008D0631"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2023г.</w:t>
            </w:r>
          </w:p>
        </w:tc>
        <w:tc>
          <w:tcPr>
            <w:tcW w:w="969" w:type="pct"/>
            <w:vAlign w:val="center"/>
          </w:tcPr>
          <w:p w14:paraId="324D92E3"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Радиус </w:t>
            </w:r>
            <w:smartTag w:uri="urn:schemas-microsoft-com:office:smarttags" w:element="metricconverter">
              <w:smartTagPr>
                <w:attr w:name="ProductID" w:val="20 м"/>
              </w:smartTagPr>
              <w:r w:rsidRPr="00005C1C">
                <w:rPr>
                  <w:rFonts w:ascii="Calibri" w:eastAsia="Calibri" w:hAnsi="Calibri" w:cs="Arial"/>
                  <w:sz w:val="16"/>
                  <w:szCs w:val="16"/>
                  <w:lang w:eastAsia="ru-RU"/>
                </w:rPr>
                <w:t>20 м</w:t>
              </w:r>
            </w:smartTag>
            <w:r w:rsidRPr="00005C1C">
              <w:rPr>
                <w:rFonts w:ascii="Calibri" w:eastAsia="Calibri" w:hAnsi="Calibri" w:cs="Arial"/>
                <w:sz w:val="16"/>
                <w:szCs w:val="16"/>
                <w:lang w:eastAsia="ru-RU"/>
              </w:rPr>
              <w:t>., табл. 7.1.2. СанПиН 1200</w:t>
            </w:r>
          </w:p>
        </w:tc>
        <w:tc>
          <w:tcPr>
            <w:tcW w:w="1128" w:type="pct"/>
            <w:vAlign w:val="center"/>
          </w:tcPr>
          <w:p w14:paraId="6508DB7D" w14:textId="31B8867B"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1FD94020" w14:textId="3708B242"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1C8EC4C" w14:textId="77777777" w:rsidTr="00283CF2">
        <w:trPr>
          <w:cantSplit/>
          <w:trHeight w:val="360"/>
          <w:jc w:val="center"/>
        </w:trPr>
        <w:tc>
          <w:tcPr>
            <w:tcW w:w="528" w:type="pct"/>
            <w:vMerge/>
          </w:tcPr>
          <w:p w14:paraId="3127227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45617C5B"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Канализационная насосная станция (КНС)</w:t>
            </w:r>
          </w:p>
        </w:tc>
        <w:tc>
          <w:tcPr>
            <w:tcW w:w="656" w:type="pct"/>
          </w:tcPr>
          <w:p w14:paraId="47EC7C16"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насосного оборудования и автоматики КНС (ул. Дальняя, кв. 699) Кирпичный завод, в количестве 1 шт.</w:t>
            </w:r>
          </w:p>
        </w:tc>
        <w:tc>
          <w:tcPr>
            <w:tcW w:w="576" w:type="pct"/>
            <w:vAlign w:val="center"/>
          </w:tcPr>
          <w:p w14:paraId="56612757" w14:textId="50C5BADA"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Дальняя, кв. 699 Кирпичный завод</w:t>
            </w:r>
          </w:p>
        </w:tc>
        <w:tc>
          <w:tcPr>
            <w:tcW w:w="476" w:type="pct"/>
            <w:vAlign w:val="center"/>
          </w:tcPr>
          <w:p w14:paraId="682F1C27" w14:textId="77777777" w:rsidR="00913503" w:rsidRPr="00005C1C" w:rsidRDefault="008D0631"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2024г.</w:t>
            </w:r>
          </w:p>
        </w:tc>
        <w:tc>
          <w:tcPr>
            <w:tcW w:w="969" w:type="pct"/>
            <w:vAlign w:val="center"/>
          </w:tcPr>
          <w:p w14:paraId="7258056B"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Радиус </w:t>
            </w:r>
            <w:smartTag w:uri="urn:schemas-microsoft-com:office:smarttags" w:element="metricconverter">
              <w:smartTagPr>
                <w:attr w:name="ProductID" w:val="20 м"/>
              </w:smartTagPr>
              <w:r w:rsidRPr="00005C1C">
                <w:rPr>
                  <w:rFonts w:ascii="Calibri" w:eastAsia="Calibri" w:hAnsi="Calibri" w:cs="Arial"/>
                  <w:sz w:val="16"/>
                  <w:szCs w:val="16"/>
                  <w:lang w:eastAsia="ru-RU"/>
                </w:rPr>
                <w:t>20 м</w:t>
              </w:r>
            </w:smartTag>
            <w:r w:rsidRPr="00005C1C">
              <w:rPr>
                <w:rFonts w:ascii="Calibri" w:eastAsia="Calibri" w:hAnsi="Calibri" w:cs="Arial"/>
                <w:sz w:val="16"/>
                <w:szCs w:val="16"/>
                <w:lang w:eastAsia="ru-RU"/>
              </w:rPr>
              <w:t>., табл. 7.1.2. СанПиН 1200</w:t>
            </w:r>
          </w:p>
        </w:tc>
        <w:tc>
          <w:tcPr>
            <w:tcW w:w="1128" w:type="pct"/>
            <w:vAlign w:val="center"/>
          </w:tcPr>
          <w:p w14:paraId="35D4C060" w14:textId="546E4FDC"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DE4E8EF" w14:textId="3E39B6F3"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C24DD6D" w14:textId="77777777" w:rsidTr="00283CF2">
        <w:trPr>
          <w:cantSplit/>
          <w:trHeight w:val="360"/>
          <w:jc w:val="center"/>
        </w:trPr>
        <w:tc>
          <w:tcPr>
            <w:tcW w:w="528" w:type="pct"/>
            <w:vMerge/>
          </w:tcPr>
          <w:p w14:paraId="641DE06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9376DA4"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Канализационная насосная станция (КНС)</w:t>
            </w:r>
          </w:p>
        </w:tc>
        <w:tc>
          <w:tcPr>
            <w:tcW w:w="656" w:type="pct"/>
          </w:tcPr>
          <w:p w14:paraId="0E7627B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Реконструкция насосного оборудования и автоматики КНС х. </w:t>
            </w:r>
            <w:proofErr w:type="spellStart"/>
            <w:r w:rsidRPr="00005C1C">
              <w:rPr>
                <w:rFonts w:ascii="Calibri" w:eastAsia="Calibri" w:hAnsi="Calibri" w:cs="Arial"/>
                <w:sz w:val="16"/>
                <w:szCs w:val="16"/>
                <w:lang w:eastAsia="ru-RU"/>
              </w:rPr>
              <w:t>Гавердовский</w:t>
            </w:r>
            <w:proofErr w:type="spellEnd"/>
            <w:r w:rsidRPr="00005C1C">
              <w:rPr>
                <w:rFonts w:ascii="Calibri" w:eastAsia="Calibri" w:hAnsi="Calibri" w:cs="Arial"/>
                <w:sz w:val="16"/>
                <w:szCs w:val="16"/>
                <w:lang w:eastAsia="ru-RU"/>
              </w:rPr>
              <w:t xml:space="preserve"> (ул. Титова), в количестве 1 шт.</w:t>
            </w:r>
          </w:p>
        </w:tc>
        <w:tc>
          <w:tcPr>
            <w:tcW w:w="576" w:type="pct"/>
            <w:vAlign w:val="center"/>
          </w:tcPr>
          <w:p w14:paraId="65DD4F1F" w14:textId="0E09CB13" w:rsidR="00913503" w:rsidRPr="00005C1C" w:rsidRDefault="0097424D" w:rsidP="00B979CB">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xml:space="preserve">, х. </w:t>
            </w:r>
            <w:proofErr w:type="spellStart"/>
            <w:r w:rsidR="00913503" w:rsidRPr="00005C1C">
              <w:rPr>
                <w:rFonts w:ascii="Calibri" w:eastAsia="Calibri" w:hAnsi="Calibri" w:cs="Arial"/>
                <w:sz w:val="16"/>
                <w:szCs w:val="16"/>
                <w:lang w:eastAsia="ru-RU"/>
              </w:rPr>
              <w:t>Гавердовский</w:t>
            </w:r>
            <w:proofErr w:type="spellEnd"/>
            <w:r w:rsidR="00913503" w:rsidRPr="00005C1C">
              <w:rPr>
                <w:rFonts w:ascii="Calibri" w:eastAsia="Calibri" w:hAnsi="Calibri" w:cs="Arial"/>
                <w:sz w:val="16"/>
                <w:szCs w:val="16"/>
                <w:lang w:eastAsia="ru-RU"/>
              </w:rPr>
              <w:t xml:space="preserve"> (ул. Титова)</w:t>
            </w:r>
          </w:p>
        </w:tc>
        <w:tc>
          <w:tcPr>
            <w:tcW w:w="476" w:type="pct"/>
            <w:vAlign w:val="center"/>
          </w:tcPr>
          <w:p w14:paraId="76313D56" w14:textId="77777777" w:rsidR="00913503" w:rsidRPr="00005C1C" w:rsidRDefault="008D0631"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2025г.</w:t>
            </w:r>
          </w:p>
        </w:tc>
        <w:tc>
          <w:tcPr>
            <w:tcW w:w="969" w:type="pct"/>
            <w:vAlign w:val="center"/>
          </w:tcPr>
          <w:p w14:paraId="5A0B0DB8"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Радиус </w:t>
            </w:r>
            <w:smartTag w:uri="urn:schemas-microsoft-com:office:smarttags" w:element="metricconverter">
              <w:smartTagPr>
                <w:attr w:name="ProductID" w:val="20 м"/>
              </w:smartTagPr>
              <w:r w:rsidRPr="00005C1C">
                <w:rPr>
                  <w:rFonts w:ascii="Calibri" w:eastAsia="Calibri" w:hAnsi="Calibri" w:cs="Arial"/>
                  <w:sz w:val="16"/>
                  <w:szCs w:val="16"/>
                  <w:lang w:eastAsia="ru-RU"/>
                </w:rPr>
                <w:t>20 м</w:t>
              </w:r>
            </w:smartTag>
            <w:r w:rsidRPr="00005C1C">
              <w:rPr>
                <w:rFonts w:ascii="Calibri" w:eastAsia="Calibri" w:hAnsi="Calibri" w:cs="Arial"/>
                <w:sz w:val="16"/>
                <w:szCs w:val="16"/>
                <w:lang w:eastAsia="ru-RU"/>
              </w:rPr>
              <w:t>., табл. 7.1.2. СанПиН 1200</w:t>
            </w:r>
          </w:p>
        </w:tc>
        <w:tc>
          <w:tcPr>
            <w:tcW w:w="1128" w:type="pct"/>
            <w:vAlign w:val="center"/>
          </w:tcPr>
          <w:p w14:paraId="751A20E2" w14:textId="75DD8653"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66C8487" w14:textId="09E2CB6C"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3C95772" w14:textId="77777777" w:rsidTr="00283CF2">
        <w:trPr>
          <w:cantSplit/>
          <w:trHeight w:val="360"/>
          <w:jc w:val="center"/>
        </w:trPr>
        <w:tc>
          <w:tcPr>
            <w:tcW w:w="528" w:type="pct"/>
            <w:vMerge/>
          </w:tcPr>
          <w:p w14:paraId="7D4F62C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698D77BB"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Канализационная насосная станция (КНС)</w:t>
            </w:r>
          </w:p>
        </w:tc>
        <w:tc>
          <w:tcPr>
            <w:tcW w:w="656" w:type="pct"/>
          </w:tcPr>
          <w:p w14:paraId="7337427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насосного оборудования и автоматики КНС по ул. Майкопская (Мечеть), в количестве 1 шт.</w:t>
            </w:r>
          </w:p>
        </w:tc>
        <w:tc>
          <w:tcPr>
            <w:tcW w:w="576" w:type="pct"/>
            <w:vAlign w:val="center"/>
          </w:tcPr>
          <w:p w14:paraId="29FE6B0F" w14:textId="5D79C161"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Майкопская (Мечеть)</w:t>
            </w:r>
          </w:p>
        </w:tc>
        <w:tc>
          <w:tcPr>
            <w:tcW w:w="476" w:type="pct"/>
            <w:vAlign w:val="center"/>
          </w:tcPr>
          <w:p w14:paraId="205DFA63" w14:textId="77777777" w:rsidR="00913503" w:rsidRPr="00005C1C" w:rsidRDefault="008D0631"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2026г.</w:t>
            </w:r>
          </w:p>
        </w:tc>
        <w:tc>
          <w:tcPr>
            <w:tcW w:w="969" w:type="pct"/>
            <w:vAlign w:val="center"/>
          </w:tcPr>
          <w:p w14:paraId="505B7CEF"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Радиус </w:t>
            </w:r>
            <w:smartTag w:uri="urn:schemas-microsoft-com:office:smarttags" w:element="metricconverter">
              <w:smartTagPr>
                <w:attr w:name="ProductID" w:val="20 м"/>
              </w:smartTagPr>
              <w:r w:rsidRPr="00005C1C">
                <w:rPr>
                  <w:rFonts w:ascii="Calibri" w:eastAsia="Calibri" w:hAnsi="Calibri" w:cs="Arial"/>
                  <w:sz w:val="16"/>
                  <w:szCs w:val="16"/>
                  <w:lang w:eastAsia="ru-RU"/>
                </w:rPr>
                <w:t>20 м</w:t>
              </w:r>
            </w:smartTag>
            <w:r w:rsidRPr="00005C1C">
              <w:rPr>
                <w:rFonts w:ascii="Calibri" w:eastAsia="Calibri" w:hAnsi="Calibri" w:cs="Arial"/>
                <w:sz w:val="16"/>
                <w:szCs w:val="16"/>
                <w:lang w:eastAsia="ru-RU"/>
              </w:rPr>
              <w:t>., табл. 7.1.2. СанПиН 1200</w:t>
            </w:r>
          </w:p>
        </w:tc>
        <w:tc>
          <w:tcPr>
            <w:tcW w:w="1128" w:type="pct"/>
            <w:vAlign w:val="center"/>
          </w:tcPr>
          <w:p w14:paraId="60D4B5EA" w14:textId="4A41C153"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B53AAB9" w14:textId="67B502AE"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19E98AC0" w14:textId="77777777" w:rsidTr="00283CF2">
        <w:trPr>
          <w:cantSplit/>
          <w:trHeight w:val="360"/>
          <w:jc w:val="center"/>
        </w:trPr>
        <w:tc>
          <w:tcPr>
            <w:tcW w:w="528" w:type="pct"/>
            <w:vMerge/>
          </w:tcPr>
          <w:p w14:paraId="4E2C7AE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B736BCD"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Канализационная насосная станция (КНС)</w:t>
            </w:r>
          </w:p>
        </w:tc>
        <w:tc>
          <w:tcPr>
            <w:tcW w:w="656" w:type="pct"/>
          </w:tcPr>
          <w:p w14:paraId="35FB4B53"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Реконструкция насосного оборудования и автоматики КНС п. Подгорный, в количестве 1 шт.</w:t>
            </w:r>
          </w:p>
        </w:tc>
        <w:tc>
          <w:tcPr>
            <w:tcW w:w="576" w:type="pct"/>
            <w:vAlign w:val="center"/>
          </w:tcPr>
          <w:p w14:paraId="04857D4E" w14:textId="75C7DE71" w:rsidR="00913503" w:rsidRPr="00005C1C" w:rsidRDefault="0097424D" w:rsidP="00B979CB">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 Подгорный</w:t>
            </w:r>
          </w:p>
        </w:tc>
        <w:tc>
          <w:tcPr>
            <w:tcW w:w="476" w:type="pct"/>
            <w:vAlign w:val="center"/>
          </w:tcPr>
          <w:p w14:paraId="1024DE20" w14:textId="77777777" w:rsidR="00913503" w:rsidRPr="00005C1C" w:rsidRDefault="008D0631"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2027г.</w:t>
            </w:r>
          </w:p>
        </w:tc>
        <w:tc>
          <w:tcPr>
            <w:tcW w:w="969" w:type="pct"/>
            <w:vAlign w:val="center"/>
          </w:tcPr>
          <w:p w14:paraId="716A1B5B"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Радиус </w:t>
            </w:r>
            <w:smartTag w:uri="urn:schemas-microsoft-com:office:smarttags" w:element="metricconverter">
              <w:smartTagPr>
                <w:attr w:name="ProductID" w:val="20 м"/>
              </w:smartTagPr>
              <w:r w:rsidRPr="00005C1C">
                <w:rPr>
                  <w:rFonts w:ascii="Calibri" w:eastAsia="Calibri" w:hAnsi="Calibri" w:cs="Arial"/>
                  <w:sz w:val="16"/>
                  <w:szCs w:val="16"/>
                  <w:lang w:eastAsia="ru-RU"/>
                </w:rPr>
                <w:t>20 м</w:t>
              </w:r>
            </w:smartTag>
            <w:r w:rsidRPr="00005C1C">
              <w:rPr>
                <w:rFonts w:ascii="Calibri" w:eastAsia="Calibri" w:hAnsi="Calibri" w:cs="Arial"/>
                <w:sz w:val="16"/>
                <w:szCs w:val="16"/>
                <w:lang w:eastAsia="ru-RU"/>
              </w:rPr>
              <w:t>., табл. 7.1.2. СанПиН 1200</w:t>
            </w:r>
          </w:p>
        </w:tc>
        <w:tc>
          <w:tcPr>
            <w:tcW w:w="1128" w:type="pct"/>
            <w:vAlign w:val="center"/>
          </w:tcPr>
          <w:p w14:paraId="0EA878EF" w14:textId="0F04F10A"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0341A80" w14:textId="526E708B"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358170DE" w14:textId="77777777" w:rsidTr="00283CF2">
        <w:trPr>
          <w:cantSplit/>
          <w:trHeight w:val="360"/>
          <w:jc w:val="center"/>
        </w:trPr>
        <w:tc>
          <w:tcPr>
            <w:tcW w:w="528" w:type="pct"/>
            <w:vMerge/>
          </w:tcPr>
          <w:p w14:paraId="2F7CB11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DA32BFA"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w:t>
            </w:r>
          </w:p>
        </w:tc>
        <w:tc>
          <w:tcPr>
            <w:tcW w:w="656" w:type="pct"/>
          </w:tcPr>
          <w:p w14:paraId="57DB077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напорной канализации от КНС п. Подгорный до КНС п. Северный 2Ду = 100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 xml:space="preserve"> = 5,1 км</w:t>
            </w:r>
          </w:p>
        </w:tc>
        <w:tc>
          <w:tcPr>
            <w:tcW w:w="576" w:type="pct"/>
            <w:vAlign w:val="center"/>
          </w:tcPr>
          <w:p w14:paraId="08BB0EF2" w14:textId="6D4C26D4" w:rsidR="00913503" w:rsidRPr="00005C1C" w:rsidRDefault="0097424D" w:rsidP="00B979CB">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от КНС п. Подгорный до КНС п. Северный</w:t>
            </w:r>
          </w:p>
        </w:tc>
        <w:tc>
          <w:tcPr>
            <w:tcW w:w="476" w:type="pct"/>
            <w:vAlign w:val="center"/>
          </w:tcPr>
          <w:p w14:paraId="0B3906CD" w14:textId="77777777" w:rsidR="00913503" w:rsidRPr="00005C1C" w:rsidRDefault="008D0631"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2022-2024гг.</w:t>
            </w:r>
          </w:p>
        </w:tc>
        <w:tc>
          <w:tcPr>
            <w:tcW w:w="969" w:type="pct"/>
            <w:vAlign w:val="center"/>
          </w:tcPr>
          <w:p w14:paraId="25C69262"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 с особыми условиями использования территории не требуется</w:t>
            </w:r>
          </w:p>
        </w:tc>
        <w:tc>
          <w:tcPr>
            <w:tcW w:w="1128" w:type="pct"/>
            <w:vAlign w:val="center"/>
          </w:tcPr>
          <w:p w14:paraId="4DEA7E03" w14:textId="4C688F06"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37F10CB6" w14:textId="464DE966"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D261CF2" w14:textId="77777777" w:rsidTr="00283CF2">
        <w:trPr>
          <w:cantSplit/>
          <w:trHeight w:val="360"/>
          <w:jc w:val="center"/>
        </w:trPr>
        <w:tc>
          <w:tcPr>
            <w:tcW w:w="528" w:type="pct"/>
            <w:vMerge/>
          </w:tcPr>
          <w:p w14:paraId="41D3CAD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518896B"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w:t>
            </w:r>
          </w:p>
        </w:tc>
        <w:tc>
          <w:tcPr>
            <w:tcW w:w="656" w:type="pct"/>
            <w:vAlign w:val="center"/>
          </w:tcPr>
          <w:p w14:paraId="495CB160"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Замена участков сети водоотведения, исчерпавших ресурс, на территории п. Подгорный Ду = 100 мм,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 xml:space="preserve"> = 1,8 км</w:t>
            </w:r>
          </w:p>
        </w:tc>
        <w:tc>
          <w:tcPr>
            <w:tcW w:w="576" w:type="pct"/>
            <w:vAlign w:val="center"/>
          </w:tcPr>
          <w:p w14:paraId="040D921C" w14:textId="73E07483" w:rsidR="00913503" w:rsidRPr="00005C1C" w:rsidRDefault="0097424D" w:rsidP="00B979CB">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 Подгорный</w:t>
            </w:r>
          </w:p>
        </w:tc>
        <w:tc>
          <w:tcPr>
            <w:tcW w:w="476" w:type="pct"/>
            <w:vAlign w:val="center"/>
          </w:tcPr>
          <w:p w14:paraId="17AAF4AC" w14:textId="77777777" w:rsidR="00913503" w:rsidRPr="00005C1C" w:rsidRDefault="008D0631"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2023-2025гг.</w:t>
            </w:r>
          </w:p>
        </w:tc>
        <w:tc>
          <w:tcPr>
            <w:tcW w:w="969" w:type="pct"/>
            <w:vAlign w:val="center"/>
          </w:tcPr>
          <w:p w14:paraId="14791C51"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 с особыми условиями использования территории не требуется</w:t>
            </w:r>
          </w:p>
        </w:tc>
        <w:tc>
          <w:tcPr>
            <w:tcW w:w="1128" w:type="pct"/>
            <w:vAlign w:val="center"/>
          </w:tcPr>
          <w:p w14:paraId="053FFAE3" w14:textId="58744CCB"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288976F" w14:textId="30C6EC50"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39855ED" w14:textId="77777777" w:rsidTr="00283CF2">
        <w:trPr>
          <w:cantSplit/>
          <w:trHeight w:val="360"/>
          <w:jc w:val="center"/>
        </w:trPr>
        <w:tc>
          <w:tcPr>
            <w:tcW w:w="528" w:type="pct"/>
            <w:vMerge/>
          </w:tcPr>
          <w:p w14:paraId="4A313C6B"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5DE7B0CE"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w:t>
            </w:r>
          </w:p>
        </w:tc>
        <w:tc>
          <w:tcPr>
            <w:tcW w:w="656" w:type="pct"/>
          </w:tcPr>
          <w:p w14:paraId="1C76CA2C"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Замена участков сети водоотведения, исчерпавших ресурс, на территории г. Майкоп (Ду = 300 мм</w:t>
            </w:r>
            <w:proofErr w:type="gramStart"/>
            <w:r w:rsidRPr="00005C1C">
              <w:rPr>
                <w:rFonts w:ascii="Calibri" w:eastAsia="Calibri" w:hAnsi="Calibri" w:cs="Arial"/>
                <w:sz w:val="16"/>
                <w:szCs w:val="16"/>
                <w:lang w:eastAsia="ru-RU"/>
              </w:rPr>
              <w:t>) ,</w:t>
            </w:r>
            <w:proofErr w:type="gramEnd"/>
            <w:r w:rsidRPr="00005C1C">
              <w:rPr>
                <w:rFonts w:ascii="Calibri" w:eastAsia="Calibri" w:hAnsi="Calibri" w:cs="Arial"/>
                <w:sz w:val="16"/>
                <w:szCs w:val="16"/>
                <w:lang w:eastAsia="ru-RU"/>
              </w:rPr>
              <w:t xml:space="preserve">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 xml:space="preserve"> = 17,8 км</w:t>
            </w:r>
          </w:p>
        </w:tc>
        <w:tc>
          <w:tcPr>
            <w:tcW w:w="576" w:type="pct"/>
            <w:vAlign w:val="center"/>
          </w:tcPr>
          <w:p w14:paraId="1436ACB7" w14:textId="0F3CA58C"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территория города</w:t>
            </w:r>
          </w:p>
        </w:tc>
        <w:tc>
          <w:tcPr>
            <w:tcW w:w="476" w:type="pct"/>
            <w:vAlign w:val="center"/>
          </w:tcPr>
          <w:p w14:paraId="108C9AD6" w14:textId="77777777" w:rsidR="00913503" w:rsidRPr="00005C1C" w:rsidRDefault="008D0631"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2022-2028гг</w:t>
            </w:r>
          </w:p>
        </w:tc>
        <w:tc>
          <w:tcPr>
            <w:tcW w:w="969" w:type="pct"/>
            <w:vAlign w:val="center"/>
          </w:tcPr>
          <w:p w14:paraId="7D1CB99D"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 с особыми условиями использования территории не требуется</w:t>
            </w:r>
          </w:p>
        </w:tc>
        <w:tc>
          <w:tcPr>
            <w:tcW w:w="1128" w:type="pct"/>
            <w:vAlign w:val="center"/>
          </w:tcPr>
          <w:p w14:paraId="5209ACE0" w14:textId="68AD72DC"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5839FC7E" w14:textId="5DA9CD81"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ED20B27" w14:textId="77777777" w:rsidTr="00283CF2">
        <w:trPr>
          <w:cantSplit/>
          <w:trHeight w:val="360"/>
          <w:jc w:val="center"/>
        </w:trPr>
        <w:tc>
          <w:tcPr>
            <w:tcW w:w="528" w:type="pct"/>
            <w:vMerge/>
          </w:tcPr>
          <w:p w14:paraId="46252B01"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AEFB143"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 Канализационная насосная станция (КНС)</w:t>
            </w:r>
          </w:p>
        </w:tc>
        <w:tc>
          <w:tcPr>
            <w:tcW w:w="656" w:type="pct"/>
          </w:tcPr>
          <w:p w14:paraId="7870206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Наружная сеть и КНС пос. Подгорный – Ремонт, в количестве 1 шт.</w:t>
            </w:r>
          </w:p>
        </w:tc>
        <w:tc>
          <w:tcPr>
            <w:tcW w:w="576" w:type="pct"/>
            <w:vAlign w:val="center"/>
          </w:tcPr>
          <w:p w14:paraId="0097A05B" w14:textId="32C53CFB" w:rsidR="00913503" w:rsidRPr="00005C1C" w:rsidRDefault="0097424D" w:rsidP="00B979CB">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пос. Подгорный</w:t>
            </w:r>
          </w:p>
        </w:tc>
        <w:tc>
          <w:tcPr>
            <w:tcW w:w="476" w:type="pct"/>
            <w:vAlign w:val="center"/>
          </w:tcPr>
          <w:p w14:paraId="53EF78A2" w14:textId="77777777" w:rsidR="00913503" w:rsidRPr="00005C1C" w:rsidRDefault="008D0631"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 xml:space="preserve">до </w:t>
            </w:r>
            <w:r w:rsidR="00913503" w:rsidRPr="00005C1C">
              <w:rPr>
                <w:rFonts w:ascii="Calibri" w:hAnsi="Calibri" w:cs="Calibri"/>
                <w:sz w:val="16"/>
                <w:szCs w:val="16"/>
                <w:lang w:eastAsia="ar-SA"/>
              </w:rPr>
              <w:t>2023г.</w:t>
            </w:r>
          </w:p>
        </w:tc>
        <w:tc>
          <w:tcPr>
            <w:tcW w:w="969" w:type="pct"/>
            <w:vAlign w:val="center"/>
          </w:tcPr>
          <w:p w14:paraId="24F3B3D3"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Радиус </w:t>
            </w:r>
            <w:smartTag w:uri="urn:schemas-microsoft-com:office:smarttags" w:element="metricconverter">
              <w:smartTagPr>
                <w:attr w:name="ProductID" w:val="20 м"/>
              </w:smartTagPr>
              <w:r w:rsidRPr="00005C1C">
                <w:rPr>
                  <w:rFonts w:ascii="Calibri" w:eastAsia="Calibri" w:hAnsi="Calibri" w:cs="Arial"/>
                  <w:sz w:val="16"/>
                  <w:szCs w:val="16"/>
                  <w:lang w:eastAsia="ru-RU"/>
                </w:rPr>
                <w:t>20 м</w:t>
              </w:r>
            </w:smartTag>
            <w:r w:rsidRPr="00005C1C">
              <w:rPr>
                <w:rFonts w:ascii="Calibri" w:eastAsia="Calibri" w:hAnsi="Calibri" w:cs="Arial"/>
                <w:sz w:val="16"/>
                <w:szCs w:val="16"/>
                <w:lang w:eastAsia="ru-RU"/>
              </w:rPr>
              <w:t>., табл. 7.1.2. СанПиН 1200</w:t>
            </w:r>
          </w:p>
        </w:tc>
        <w:tc>
          <w:tcPr>
            <w:tcW w:w="1128" w:type="pct"/>
            <w:vAlign w:val="center"/>
          </w:tcPr>
          <w:p w14:paraId="344663D8" w14:textId="192F5FCA"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0B71262C" w14:textId="196552E3"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F67447D" w14:textId="77777777" w:rsidTr="00283CF2">
        <w:trPr>
          <w:cantSplit/>
          <w:trHeight w:val="360"/>
          <w:jc w:val="center"/>
        </w:trPr>
        <w:tc>
          <w:tcPr>
            <w:tcW w:w="528" w:type="pct"/>
            <w:vMerge/>
          </w:tcPr>
          <w:p w14:paraId="2B028E3E"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1C17A768"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w:t>
            </w:r>
          </w:p>
        </w:tc>
        <w:tc>
          <w:tcPr>
            <w:tcW w:w="656" w:type="pct"/>
          </w:tcPr>
          <w:p w14:paraId="527E142D"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сетей водоотведения от участка застройки по ул. Героев Отечества, 93 до коллектора Д=1000, проходящего по ул. Загородной,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 xml:space="preserve"> = 1,1 км</w:t>
            </w:r>
          </w:p>
        </w:tc>
        <w:tc>
          <w:tcPr>
            <w:tcW w:w="576" w:type="pct"/>
            <w:vAlign w:val="center"/>
          </w:tcPr>
          <w:p w14:paraId="49D8E28E" w14:textId="18F10C8C"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Героев Отечества, 93 до коллектора, проходящего по ул. Загородной</w:t>
            </w:r>
          </w:p>
        </w:tc>
        <w:tc>
          <w:tcPr>
            <w:tcW w:w="476" w:type="pct"/>
            <w:vAlign w:val="center"/>
          </w:tcPr>
          <w:p w14:paraId="2078441E" w14:textId="77777777" w:rsidR="00913503" w:rsidRPr="00005C1C" w:rsidRDefault="00913503"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2019г.</w:t>
            </w:r>
          </w:p>
        </w:tc>
        <w:tc>
          <w:tcPr>
            <w:tcW w:w="969" w:type="pct"/>
            <w:vAlign w:val="center"/>
          </w:tcPr>
          <w:p w14:paraId="40DA0745"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 с особыми условиями использования территории не требуется</w:t>
            </w:r>
          </w:p>
        </w:tc>
        <w:tc>
          <w:tcPr>
            <w:tcW w:w="1128" w:type="pct"/>
            <w:vAlign w:val="center"/>
          </w:tcPr>
          <w:p w14:paraId="0755A9C7" w14:textId="7CB4A428"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7C5EE43F" w14:textId="5AD75944"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764C3AE6" w14:textId="77777777" w:rsidTr="00283CF2">
        <w:trPr>
          <w:cantSplit/>
          <w:trHeight w:val="360"/>
          <w:jc w:val="center"/>
        </w:trPr>
        <w:tc>
          <w:tcPr>
            <w:tcW w:w="528" w:type="pct"/>
            <w:vMerge/>
          </w:tcPr>
          <w:p w14:paraId="17BB5624"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08E457AE"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w:t>
            </w:r>
          </w:p>
        </w:tc>
        <w:tc>
          <w:tcPr>
            <w:tcW w:w="656" w:type="pct"/>
          </w:tcPr>
          <w:p w14:paraId="3B04755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сетей водоотведения от участка застройки с кадастровым номером 01:08:0512001:889 до колодца коллектора Д=800, проходящего по территории кадастрового квартала №01:08:0512001,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 xml:space="preserve"> = 0,16 км</w:t>
            </w:r>
          </w:p>
        </w:tc>
        <w:tc>
          <w:tcPr>
            <w:tcW w:w="576" w:type="pct"/>
            <w:vAlign w:val="center"/>
          </w:tcPr>
          <w:p w14:paraId="35158CBA" w14:textId="79097B26"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от участка 01:08:0512001:889 до участка территории кадастрового квартала №01:08:0512001</w:t>
            </w:r>
          </w:p>
        </w:tc>
        <w:tc>
          <w:tcPr>
            <w:tcW w:w="476" w:type="pct"/>
            <w:vAlign w:val="center"/>
          </w:tcPr>
          <w:p w14:paraId="16C48F6B" w14:textId="77777777" w:rsidR="00913503" w:rsidRPr="00005C1C" w:rsidRDefault="00913503"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2019г.</w:t>
            </w:r>
          </w:p>
        </w:tc>
        <w:tc>
          <w:tcPr>
            <w:tcW w:w="969" w:type="pct"/>
            <w:vAlign w:val="center"/>
          </w:tcPr>
          <w:p w14:paraId="0DBEB92A"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 с особыми условиями использования территории не требуется</w:t>
            </w:r>
          </w:p>
        </w:tc>
        <w:tc>
          <w:tcPr>
            <w:tcW w:w="1128" w:type="pct"/>
            <w:vAlign w:val="center"/>
          </w:tcPr>
          <w:p w14:paraId="68D24A0F" w14:textId="65C30702"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6701E6D" w14:textId="18977D33"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4A76119" w14:textId="77777777" w:rsidTr="00283CF2">
        <w:trPr>
          <w:cantSplit/>
          <w:trHeight w:val="360"/>
          <w:jc w:val="center"/>
        </w:trPr>
        <w:tc>
          <w:tcPr>
            <w:tcW w:w="528" w:type="pct"/>
            <w:vMerge/>
          </w:tcPr>
          <w:p w14:paraId="657C7AB2"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737BE34A"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w:t>
            </w:r>
          </w:p>
        </w:tc>
        <w:tc>
          <w:tcPr>
            <w:tcW w:w="656" w:type="pct"/>
          </w:tcPr>
          <w:p w14:paraId="72CB8BE9"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дворовых сетей на территории участка с кадастровым №01:08:0512001:889,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 xml:space="preserve"> = 0,13 км</w:t>
            </w:r>
          </w:p>
        </w:tc>
        <w:tc>
          <w:tcPr>
            <w:tcW w:w="576" w:type="pct"/>
            <w:vAlign w:val="center"/>
          </w:tcPr>
          <w:p w14:paraId="05C35791" w14:textId="4BBF7F00"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территория участка с кадастровым №01:08:0512001:889</w:t>
            </w:r>
          </w:p>
        </w:tc>
        <w:tc>
          <w:tcPr>
            <w:tcW w:w="476" w:type="pct"/>
            <w:vAlign w:val="center"/>
          </w:tcPr>
          <w:p w14:paraId="32031B23" w14:textId="77777777" w:rsidR="00913503" w:rsidRPr="00005C1C" w:rsidRDefault="00913503"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2019г.</w:t>
            </w:r>
          </w:p>
        </w:tc>
        <w:tc>
          <w:tcPr>
            <w:tcW w:w="969" w:type="pct"/>
            <w:vAlign w:val="center"/>
          </w:tcPr>
          <w:p w14:paraId="3C34CFCD"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 с особыми условиями использования территории не требуется</w:t>
            </w:r>
          </w:p>
        </w:tc>
        <w:tc>
          <w:tcPr>
            <w:tcW w:w="1128" w:type="pct"/>
            <w:vAlign w:val="center"/>
          </w:tcPr>
          <w:p w14:paraId="5114CD41" w14:textId="7FA1E4C8"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26131207" w14:textId="62673641"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696FDD6F" w14:textId="77777777" w:rsidTr="00283CF2">
        <w:trPr>
          <w:cantSplit/>
          <w:trHeight w:val="360"/>
          <w:jc w:val="center"/>
        </w:trPr>
        <w:tc>
          <w:tcPr>
            <w:tcW w:w="528" w:type="pct"/>
            <w:vMerge/>
          </w:tcPr>
          <w:p w14:paraId="6444CBA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p>
        </w:tc>
        <w:tc>
          <w:tcPr>
            <w:tcW w:w="667" w:type="pct"/>
            <w:vAlign w:val="center"/>
          </w:tcPr>
          <w:p w14:paraId="3E45C220" w14:textId="77777777" w:rsidR="00913503" w:rsidRPr="00005C1C" w:rsidRDefault="00913503" w:rsidP="00913503">
            <w:pPr>
              <w:suppressAutoHyphens/>
              <w:contextualSpacing/>
              <w:rPr>
                <w:rFonts w:ascii="Calibri" w:eastAsia="Calibri" w:hAnsi="Calibri" w:cs="Arial"/>
                <w:sz w:val="16"/>
                <w:szCs w:val="16"/>
              </w:rPr>
            </w:pPr>
            <w:r w:rsidRPr="00005C1C">
              <w:rPr>
                <w:rFonts w:ascii="Calibri" w:eastAsia="Calibri" w:hAnsi="Calibri" w:cs="Arial"/>
                <w:sz w:val="16"/>
                <w:szCs w:val="16"/>
              </w:rPr>
              <w:t>Канализационный коллектор</w:t>
            </w:r>
          </w:p>
        </w:tc>
        <w:tc>
          <w:tcPr>
            <w:tcW w:w="656" w:type="pct"/>
          </w:tcPr>
          <w:p w14:paraId="15351427" w14:textId="77777777" w:rsidR="00913503" w:rsidRPr="00005C1C" w:rsidRDefault="00913503"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Строительство сетей водоотведения от участка застройки на 685 квартир в районе ул. Михайлова до сети канализации Д=300, проходящей по ул. Михайлова, </w:t>
            </w:r>
            <w:r w:rsidRPr="00005C1C">
              <w:rPr>
                <w:rFonts w:ascii="Calibri" w:eastAsia="Calibri" w:hAnsi="Calibri" w:cs="Arial"/>
                <w:sz w:val="16"/>
                <w:szCs w:val="16"/>
                <w:lang w:val="en-US" w:eastAsia="ru-RU"/>
              </w:rPr>
              <w:t>L</w:t>
            </w:r>
            <w:r w:rsidRPr="00005C1C">
              <w:rPr>
                <w:rFonts w:ascii="Calibri" w:eastAsia="Calibri" w:hAnsi="Calibri" w:cs="Arial"/>
                <w:sz w:val="16"/>
                <w:szCs w:val="16"/>
                <w:lang w:eastAsia="ru-RU"/>
              </w:rPr>
              <w:t xml:space="preserve"> = 0,42 км</w:t>
            </w:r>
          </w:p>
        </w:tc>
        <w:tc>
          <w:tcPr>
            <w:tcW w:w="576" w:type="pct"/>
            <w:vAlign w:val="center"/>
          </w:tcPr>
          <w:p w14:paraId="3052DD6F" w14:textId="014796F0" w:rsidR="00913503" w:rsidRPr="00005C1C" w:rsidRDefault="0097424D" w:rsidP="00913503">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Муниципальное образование «Город Майкоп»</w:t>
            </w:r>
            <w:r w:rsidR="00913503" w:rsidRPr="00005C1C">
              <w:rPr>
                <w:rFonts w:ascii="Calibri" w:eastAsia="Calibri" w:hAnsi="Calibri" w:cs="Arial"/>
                <w:sz w:val="16"/>
                <w:szCs w:val="16"/>
                <w:lang w:eastAsia="ru-RU"/>
              </w:rPr>
              <w:t>, г. Майкоп, ул. Михайлова</w:t>
            </w:r>
          </w:p>
        </w:tc>
        <w:tc>
          <w:tcPr>
            <w:tcW w:w="476" w:type="pct"/>
            <w:vAlign w:val="center"/>
          </w:tcPr>
          <w:p w14:paraId="7605A6D0" w14:textId="77777777" w:rsidR="00913503" w:rsidRPr="00005C1C" w:rsidRDefault="00913503" w:rsidP="00913503">
            <w:pPr>
              <w:suppressAutoHyphens/>
              <w:contextualSpacing/>
              <w:jc w:val="center"/>
              <w:rPr>
                <w:rFonts w:ascii="Calibri" w:hAnsi="Calibri" w:cs="Calibri"/>
                <w:sz w:val="16"/>
                <w:szCs w:val="16"/>
                <w:lang w:eastAsia="ar-SA"/>
              </w:rPr>
            </w:pPr>
            <w:r w:rsidRPr="00005C1C">
              <w:rPr>
                <w:rFonts w:ascii="Calibri" w:hAnsi="Calibri" w:cs="Calibri"/>
                <w:sz w:val="16"/>
                <w:szCs w:val="16"/>
                <w:lang w:eastAsia="ar-SA"/>
              </w:rPr>
              <w:t>2019г.</w:t>
            </w:r>
          </w:p>
        </w:tc>
        <w:tc>
          <w:tcPr>
            <w:tcW w:w="969" w:type="pct"/>
            <w:vAlign w:val="center"/>
          </w:tcPr>
          <w:p w14:paraId="51DD824E" w14:textId="77777777" w:rsidR="00913503" w:rsidRPr="00005C1C" w:rsidRDefault="00913503" w:rsidP="0002387B">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 с особыми условиями использования территории не требуется</w:t>
            </w:r>
          </w:p>
        </w:tc>
        <w:tc>
          <w:tcPr>
            <w:tcW w:w="1128" w:type="pct"/>
            <w:vAlign w:val="center"/>
          </w:tcPr>
          <w:p w14:paraId="39DCD735" w14:textId="3182CBAC" w:rsidR="00505221" w:rsidRPr="00005C1C" w:rsidRDefault="00505221" w:rsidP="00505221">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Схема водоснабжения и водоотведения муниципального образования «Город Майкоп», ее развития с учетом правового регулирования в области энергосбережения и повышения энергетической эффективности на период 2014-2028 годы», утвержденная </w:t>
            </w:r>
            <w:r w:rsidR="00633DC5" w:rsidRPr="00005C1C">
              <w:rPr>
                <w:rFonts w:ascii="Calibri" w:eastAsia="Calibri" w:hAnsi="Calibri" w:cs="Arial"/>
                <w:sz w:val="16"/>
                <w:szCs w:val="16"/>
                <w:lang w:eastAsia="ru-RU"/>
              </w:rPr>
              <w:t xml:space="preserve">постановлением Администрации муниципального образования «Город Майкоп» от 17 октября 2014г. №709 (в редакции постановления </w:t>
            </w:r>
            <w:r w:rsidRPr="00005C1C">
              <w:rPr>
                <w:rFonts w:ascii="Calibri" w:eastAsia="Calibri" w:hAnsi="Calibri" w:cs="Arial"/>
                <w:sz w:val="16"/>
                <w:szCs w:val="16"/>
                <w:lang w:eastAsia="ru-RU"/>
              </w:rPr>
              <w:t>Администрации муниципального образования «Город Майкоп» от 29.05.2018 №654).</w:t>
            </w:r>
          </w:p>
          <w:p w14:paraId="6838E32B" w14:textId="0F1158E2" w:rsidR="00913503" w:rsidRPr="00005C1C" w:rsidRDefault="006B7D0B" w:rsidP="00505221">
            <w:pPr>
              <w:suppressAutoHyphens/>
              <w:contextualSpacing/>
              <w:rPr>
                <w:rFonts w:ascii="Calibri" w:eastAsia="Calibri" w:hAnsi="Calibri" w:cs="Arial"/>
                <w:sz w:val="16"/>
                <w:szCs w:val="16"/>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4DC9BB33" w14:textId="77777777" w:rsidTr="00283CF2">
        <w:trPr>
          <w:cantSplit/>
          <w:trHeight w:val="360"/>
          <w:jc w:val="center"/>
        </w:trPr>
        <w:tc>
          <w:tcPr>
            <w:tcW w:w="528" w:type="pct"/>
            <w:vMerge w:val="restart"/>
          </w:tcPr>
          <w:p w14:paraId="038ECBFC" w14:textId="77777777"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организация благоустройства территории муниципального образования </w:t>
            </w:r>
          </w:p>
        </w:tc>
        <w:tc>
          <w:tcPr>
            <w:tcW w:w="667" w:type="pct"/>
            <w:vAlign w:val="center"/>
          </w:tcPr>
          <w:p w14:paraId="1834422A" w14:textId="77777777"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Локальные очистные сооружения дождевой канализации (ОСДК)</w:t>
            </w:r>
          </w:p>
        </w:tc>
        <w:tc>
          <w:tcPr>
            <w:tcW w:w="656" w:type="pct"/>
            <w:vAlign w:val="center"/>
          </w:tcPr>
          <w:p w14:paraId="27DB00E7" w14:textId="6D52661B"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Очистные сооружения дождевой канализации (ОСДК) в количестве 1</w:t>
            </w:r>
            <w:r w:rsidR="00462093">
              <w:rPr>
                <w:rFonts w:ascii="Calibri" w:eastAsia="Calibri" w:hAnsi="Calibri" w:cs="Arial"/>
                <w:sz w:val="16"/>
                <w:szCs w:val="16"/>
                <w:lang w:eastAsia="ru-RU"/>
              </w:rPr>
              <w:t>0</w:t>
            </w:r>
            <w:r w:rsidRPr="00005C1C">
              <w:rPr>
                <w:rFonts w:ascii="Calibri" w:eastAsia="Calibri" w:hAnsi="Calibri" w:cs="Arial"/>
                <w:sz w:val="16"/>
                <w:szCs w:val="16"/>
                <w:lang w:eastAsia="ru-RU"/>
              </w:rPr>
              <w:t xml:space="preserve">шт. </w:t>
            </w:r>
          </w:p>
          <w:p w14:paraId="17BE67E0" w14:textId="77777777"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установка локальных очистных сооружений на выпусках.</w:t>
            </w:r>
          </w:p>
          <w:p w14:paraId="7EA3BA90" w14:textId="77777777"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p>
          <w:p w14:paraId="6A391D5F" w14:textId="77777777"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p>
        </w:tc>
        <w:tc>
          <w:tcPr>
            <w:tcW w:w="576" w:type="pct"/>
            <w:vAlign w:val="center"/>
          </w:tcPr>
          <w:p w14:paraId="2C28B77B" w14:textId="5969D65E" w:rsidR="00D663B5"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D663B5" w:rsidRPr="00005C1C">
              <w:rPr>
                <w:rFonts w:ascii="Calibri" w:eastAsia="Calibri" w:hAnsi="Calibri" w:cs="Arial"/>
                <w:sz w:val="16"/>
                <w:szCs w:val="16"/>
                <w:lang w:eastAsia="ru-RU"/>
              </w:rPr>
              <w:t>, г. Майкоп</w:t>
            </w:r>
          </w:p>
        </w:tc>
        <w:tc>
          <w:tcPr>
            <w:tcW w:w="476" w:type="pct"/>
            <w:vAlign w:val="center"/>
          </w:tcPr>
          <w:p w14:paraId="3113A7BA" w14:textId="77777777" w:rsidR="00D663B5" w:rsidRPr="00005C1C" w:rsidRDefault="008D0631" w:rsidP="00913503">
            <w:pPr>
              <w:suppressAutoHyphens/>
              <w:spacing w:before="0" w:after="0" w:line="240" w:lineRule="auto"/>
              <w:contextualSpacing/>
              <w:jc w:val="center"/>
              <w:rPr>
                <w:rFonts w:ascii="Calibri" w:eastAsia="Times New Roman" w:hAnsi="Calibri" w:cs="Calibri"/>
                <w:sz w:val="16"/>
                <w:szCs w:val="16"/>
                <w:lang w:eastAsia="ar-SA"/>
              </w:rPr>
            </w:pPr>
            <w:r w:rsidRPr="00005C1C">
              <w:rPr>
                <w:rFonts w:ascii="Calibri" w:eastAsia="Times New Roman" w:hAnsi="Calibri" w:cs="Calibri"/>
                <w:sz w:val="16"/>
                <w:szCs w:val="16"/>
                <w:lang w:eastAsia="ar-SA"/>
              </w:rPr>
              <w:t xml:space="preserve">до </w:t>
            </w:r>
            <w:r w:rsidR="00D663B5" w:rsidRPr="00005C1C">
              <w:rPr>
                <w:rFonts w:ascii="Calibri" w:eastAsia="Times New Roman" w:hAnsi="Calibri" w:cs="Calibri"/>
                <w:sz w:val="16"/>
                <w:szCs w:val="16"/>
                <w:lang w:eastAsia="ar-SA"/>
              </w:rPr>
              <w:t>2030-2035гг.</w:t>
            </w:r>
          </w:p>
        </w:tc>
        <w:tc>
          <w:tcPr>
            <w:tcW w:w="969" w:type="pct"/>
            <w:vAlign w:val="center"/>
          </w:tcPr>
          <w:p w14:paraId="5A164D55" w14:textId="77777777"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зоны с особыми условиями использования территории не требуется</w:t>
            </w:r>
          </w:p>
        </w:tc>
        <w:tc>
          <w:tcPr>
            <w:tcW w:w="1128" w:type="pct"/>
            <w:vAlign w:val="center"/>
          </w:tcPr>
          <w:p w14:paraId="24A189A7" w14:textId="115D5803" w:rsidR="00D663B5" w:rsidRPr="00005C1C" w:rsidRDefault="00D663B5" w:rsidP="0075718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Изменения в Генеральный план муниципального образования «Город Майкоп», утвержденные Решением </w:t>
            </w:r>
            <w:r w:rsidR="005D7B82" w:rsidRPr="00005C1C">
              <w:rPr>
                <w:rFonts w:ascii="Calibri" w:eastAsia="Calibri" w:hAnsi="Calibri" w:cs="Arial"/>
                <w:sz w:val="16"/>
                <w:szCs w:val="16"/>
                <w:lang w:eastAsia="ru-RU"/>
              </w:rPr>
              <w:t>Совета народных депутатов муниципального образования «Город Майкоп» от 18.02.2016 №169-рс</w:t>
            </w:r>
            <w:r w:rsidRPr="00005C1C">
              <w:rPr>
                <w:rFonts w:ascii="Calibri" w:eastAsia="Calibri" w:hAnsi="Calibri" w:cs="Arial"/>
                <w:sz w:val="16"/>
                <w:szCs w:val="16"/>
                <w:lang w:eastAsia="ru-RU"/>
              </w:rPr>
              <w:t xml:space="preserve">. </w:t>
            </w:r>
          </w:p>
          <w:p w14:paraId="642A81FD" w14:textId="2DED92AA" w:rsidR="00D663B5" w:rsidRPr="00005C1C" w:rsidRDefault="006B7D0B" w:rsidP="0075718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4DBE3E6" w14:textId="77777777" w:rsidTr="00283CF2">
        <w:trPr>
          <w:cantSplit/>
          <w:trHeight w:val="360"/>
          <w:jc w:val="center"/>
        </w:trPr>
        <w:tc>
          <w:tcPr>
            <w:tcW w:w="528" w:type="pct"/>
            <w:vMerge/>
          </w:tcPr>
          <w:p w14:paraId="4F1F69C5" w14:textId="77777777" w:rsidR="00D663B5" w:rsidRPr="00005C1C" w:rsidRDefault="00D663B5" w:rsidP="00913503">
            <w:pPr>
              <w:suppressAutoHyphens/>
              <w:spacing w:before="0" w:after="0" w:line="240" w:lineRule="auto"/>
              <w:contextualSpacing/>
              <w:rPr>
                <w:rFonts w:ascii="Calibri" w:eastAsia="Calibri" w:hAnsi="Calibri" w:cs="Arial"/>
                <w:sz w:val="16"/>
                <w:szCs w:val="16"/>
                <w:highlight w:val="yellow"/>
                <w:lang w:eastAsia="ru-RU"/>
              </w:rPr>
            </w:pPr>
          </w:p>
        </w:tc>
        <w:tc>
          <w:tcPr>
            <w:tcW w:w="667" w:type="pct"/>
            <w:vAlign w:val="center"/>
          </w:tcPr>
          <w:p w14:paraId="03298708" w14:textId="77777777"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Дождевая канализация закрытая</w:t>
            </w:r>
          </w:p>
        </w:tc>
        <w:tc>
          <w:tcPr>
            <w:tcW w:w="656" w:type="pct"/>
            <w:vAlign w:val="center"/>
          </w:tcPr>
          <w:p w14:paraId="6B2DF6ED" w14:textId="77777777" w:rsidR="00D663B5" w:rsidRPr="00005C1C" w:rsidRDefault="00D663B5" w:rsidP="00855AAD">
            <w:pPr>
              <w:suppressAutoHyphens/>
              <w:spacing w:before="0" w:after="0" w:line="240" w:lineRule="auto"/>
              <w:contextualSpacing/>
              <w:rPr>
                <w:rFonts w:ascii="Calibri" w:eastAsia="Calibri" w:hAnsi="Calibri" w:cs="Arial"/>
                <w:sz w:val="16"/>
                <w:szCs w:val="16"/>
                <w:lang w:eastAsia="ru-RU"/>
              </w:rPr>
            </w:pPr>
            <w:proofErr w:type="gramStart"/>
            <w:r w:rsidRPr="00005C1C">
              <w:rPr>
                <w:rFonts w:ascii="Calibri" w:eastAsia="Calibri" w:hAnsi="Calibri" w:cs="Arial"/>
                <w:sz w:val="16"/>
                <w:szCs w:val="16"/>
                <w:lang w:eastAsia="ru-RU"/>
              </w:rPr>
              <w:t>Дождевая канализация</w:t>
            </w:r>
            <w:proofErr w:type="gramEnd"/>
            <w:r w:rsidRPr="00005C1C">
              <w:rPr>
                <w:rFonts w:ascii="Calibri" w:eastAsia="Calibri" w:hAnsi="Calibri" w:cs="Arial"/>
                <w:sz w:val="16"/>
                <w:szCs w:val="16"/>
                <w:lang w:eastAsia="ru-RU"/>
              </w:rPr>
              <w:t xml:space="preserve"> закрытая протяженностью   45,17 км.</w:t>
            </w:r>
          </w:p>
        </w:tc>
        <w:tc>
          <w:tcPr>
            <w:tcW w:w="576" w:type="pct"/>
            <w:vAlign w:val="center"/>
          </w:tcPr>
          <w:p w14:paraId="5D66C4B4" w14:textId="4AA0AEDE" w:rsidR="00D663B5"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r w:rsidR="00D663B5" w:rsidRPr="00005C1C">
              <w:rPr>
                <w:rFonts w:ascii="Calibri" w:eastAsia="Calibri" w:hAnsi="Calibri" w:cs="Arial"/>
                <w:sz w:val="16"/>
                <w:szCs w:val="16"/>
                <w:lang w:eastAsia="ru-RU"/>
              </w:rPr>
              <w:t>, г. Майкоп</w:t>
            </w:r>
          </w:p>
        </w:tc>
        <w:tc>
          <w:tcPr>
            <w:tcW w:w="476" w:type="pct"/>
            <w:vAlign w:val="center"/>
          </w:tcPr>
          <w:p w14:paraId="4A951FCE" w14:textId="77777777" w:rsidR="00D663B5" w:rsidRPr="00005C1C" w:rsidRDefault="008D0631" w:rsidP="00913503">
            <w:pPr>
              <w:suppressAutoHyphens/>
              <w:spacing w:before="0" w:after="0" w:line="240" w:lineRule="auto"/>
              <w:contextualSpacing/>
              <w:jc w:val="center"/>
              <w:rPr>
                <w:rFonts w:ascii="Calibri" w:eastAsia="Times New Roman" w:hAnsi="Calibri" w:cs="Calibri"/>
                <w:sz w:val="16"/>
                <w:szCs w:val="16"/>
                <w:lang w:eastAsia="ar-SA"/>
              </w:rPr>
            </w:pPr>
            <w:r w:rsidRPr="00005C1C">
              <w:rPr>
                <w:rFonts w:ascii="Calibri" w:eastAsia="Times New Roman" w:hAnsi="Calibri" w:cs="Calibri"/>
                <w:sz w:val="16"/>
                <w:szCs w:val="16"/>
                <w:lang w:eastAsia="ar-SA"/>
              </w:rPr>
              <w:t xml:space="preserve">до </w:t>
            </w:r>
            <w:r w:rsidR="00D663B5" w:rsidRPr="00005C1C">
              <w:rPr>
                <w:rFonts w:ascii="Calibri" w:eastAsia="Times New Roman" w:hAnsi="Calibri" w:cs="Calibri"/>
                <w:sz w:val="16"/>
                <w:szCs w:val="16"/>
                <w:lang w:eastAsia="ar-SA"/>
              </w:rPr>
              <w:t>2030-2035гг.</w:t>
            </w:r>
          </w:p>
        </w:tc>
        <w:tc>
          <w:tcPr>
            <w:tcW w:w="969" w:type="pct"/>
            <w:vAlign w:val="center"/>
          </w:tcPr>
          <w:p w14:paraId="55F209AF" w14:textId="77777777"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зоны с особыми условиями использования территории не требуется</w:t>
            </w:r>
          </w:p>
        </w:tc>
        <w:tc>
          <w:tcPr>
            <w:tcW w:w="1128" w:type="pct"/>
            <w:vAlign w:val="center"/>
          </w:tcPr>
          <w:p w14:paraId="416A7556" w14:textId="1A9546E6" w:rsidR="00D663B5" w:rsidRPr="00005C1C" w:rsidRDefault="00D663B5" w:rsidP="0075718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Изменения в Генеральный план муниципального образования «Город Майкоп», утвержденные Решением </w:t>
            </w:r>
            <w:r w:rsidR="005D7B82" w:rsidRPr="00005C1C">
              <w:rPr>
                <w:rFonts w:ascii="Calibri" w:eastAsia="Calibri" w:hAnsi="Calibri" w:cs="Arial"/>
                <w:sz w:val="16"/>
                <w:szCs w:val="16"/>
                <w:lang w:eastAsia="ru-RU"/>
              </w:rPr>
              <w:t>Совета народных депутатов муниципального образования «Город Майкоп» от 18.02.2016 №169-рс</w:t>
            </w:r>
            <w:r w:rsidRPr="00005C1C">
              <w:rPr>
                <w:rFonts w:ascii="Calibri" w:eastAsia="Calibri" w:hAnsi="Calibri" w:cs="Arial"/>
                <w:sz w:val="16"/>
                <w:szCs w:val="16"/>
                <w:lang w:eastAsia="ru-RU"/>
              </w:rPr>
              <w:t xml:space="preserve">. </w:t>
            </w:r>
          </w:p>
          <w:p w14:paraId="2C243A43" w14:textId="09941531" w:rsidR="00D663B5" w:rsidRPr="00005C1C" w:rsidRDefault="006B7D0B" w:rsidP="00757186">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5ED5F50E" w14:textId="77777777" w:rsidTr="00283CF2">
        <w:trPr>
          <w:cantSplit/>
          <w:trHeight w:val="360"/>
          <w:jc w:val="center"/>
        </w:trPr>
        <w:tc>
          <w:tcPr>
            <w:tcW w:w="528" w:type="pct"/>
            <w:vMerge/>
          </w:tcPr>
          <w:p w14:paraId="02C2B3F1" w14:textId="77777777" w:rsidR="00D663B5" w:rsidRPr="00005C1C" w:rsidRDefault="00D663B5" w:rsidP="00913503">
            <w:pPr>
              <w:suppressAutoHyphens/>
              <w:spacing w:before="0" w:after="0" w:line="240" w:lineRule="auto"/>
              <w:contextualSpacing/>
              <w:rPr>
                <w:rFonts w:ascii="Calibri" w:eastAsia="Calibri" w:hAnsi="Calibri" w:cs="Arial"/>
                <w:sz w:val="16"/>
                <w:szCs w:val="16"/>
                <w:highlight w:val="yellow"/>
                <w:lang w:eastAsia="ru-RU"/>
              </w:rPr>
            </w:pPr>
          </w:p>
        </w:tc>
        <w:tc>
          <w:tcPr>
            <w:tcW w:w="667" w:type="pct"/>
            <w:vAlign w:val="center"/>
          </w:tcPr>
          <w:p w14:paraId="027DDFAC" w14:textId="77777777"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Берегозащитные сооружения</w:t>
            </w:r>
          </w:p>
        </w:tc>
        <w:tc>
          <w:tcPr>
            <w:tcW w:w="656" w:type="pct"/>
            <w:vAlign w:val="center"/>
          </w:tcPr>
          <w:p w14:paraId="31FA8907" w14:textId="77777777" w:rsidR="00D663B5" w:rsidRPr="00005C1C" w:rsidRDefault="00D663B5" w:rsidP="00D663B5">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Сооружения противооползневые и противообвальные протяженностью 8,46 км</w:t>
            </w:r>
          </w:p>
        </w:tc>
        <w:tc>
          <w:tcPr>
            <w:tcW w:w="576" w:type="pct"/>
            <w:vAlign w:val="center"/>
          </w:tcPr>
          <w:p w14:paraId="73679D37" w14:textId="71EF2CEF" w:rsidR="00D663B5" w:rsidRPr="00005C1C" w:rsidRDefault="0097424D"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p>
        </w:tc>
        <w:tc>
          <w:tcPr>
            <w:tcW w:w="476" w:type="pct"/>
            <w:vAlign w:val="center"/>
          </w:tcPr>
          <w:p w14:paraId="69072AB5" w14:textId="77777777" w:rsidR="00D663B5" w:rsidRPr="00005C1C" w:rsidRDefault="008D0631" w:rsidP="00913503">
            <w:pPr>
              <w:suppressAutoHyphens/>
              <w:spacing w:before="0" w:after="0" w:line="240" w:lineRule="auto"/>
              <w:contextualSpacing/>
              <w:jc w:val="center"/>
              <w:rPr>
                <w:rFonts w:ascii="Calibri" w:eastAsia="Times New Roman" w:hAnsi="Calibri" w:cs="Calibri"/>
                <w:sz w:val="16"/>
                <w:szCs w:val="16"/>
                <w:lang w:eastAsia="ar-SA"/>
              </w:rPr>
            </w:pPr>
            <w:r w:rsidRPr="00005C1C">
              <w:rPr>
                <w:rFonts w:ascii="Calibri" w:eastAsia="Times New Roman" w:hAnsi="Calibri" w:cs="Calibri"/>
                <w:sz w:val="16"/>
                <w:szCs w:val="16"/>
                <w:lang w:eastAsia="ar-SA"/>
              </w:rPr>
              <w:t xml:space="preserve">до </w:t>
            </w:r>
            <w:r w:rsidR="00D663B5" w:rsidRPr="00005C1C">
              <w:rPr>
                <w:rFonts w:ascii="Calibri" w:eastAsia="Times New Roman" w:hAnsi="Calibri" w:cs="Calibri"/>
                <w:sz w:val="16"/>
                <w:szCs w:val="16"/>
                <w:lang w:eastAsia="ar-SA"/>
              </w:rPr>
              <w:t>2030-2035гг.</w:t>
            </w:r>
          </w:p>
        </w:tc>
        <w:tc>
          <w:tcPr>
            <w:tcW w:w="969" w:type="pct"/>
            <w:vAlign w:val="center"/>
          </w:tcPr>
          <w:p w14:paraId="52FE58F7" w14:textId="77777777" w:rsidR="00D663B5" w:rsidRPr="00005C1C" w:rsidRDefault="00D663B5"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зоны с особыми условиями использования территории не требуется</w:t>
            </w:r>
          </w:p>
        </w:tc>
        <w:tc>
          <w:tcPr>
            <w:tcW w:w="1128" w:type="pct"/>
            <w:vAlign w:val="center"/>
          </w:tcPr>
          <w:p w14:paraId="02A7D533" w14:textId="48D96090" w:rsidR="00C00F14" w:rsidRPr="00005C1C" w:rsidRDefault="00C00F14" w:rsidP="00C00F14">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Изменения в Генеральный план муниципального образования «Город Майкоп», утвержденные Решением </w:t>
            </w:r>
            <w:r w:rsidR="005D7B82" w:rsidRPr="00005C1C">
              <w:rPr>
                <w:rFonts w:ascii="Calibri" w:eastAsia="Calibri" w:hAnsi="Calibri" w:cs="Arial"/>
                <w:sz w:val="16"/>
                <w:szCs w:val="16"/>
                <w:lang w:eastAsia="ru-RU"/>
              </w:rPr>
              <w:t>Совета народных депутатов муниципального образования «Город Майкоп» от 18.02.2016 №169-рс</w:t>
            </w:r>
            <w:r w:rsidRPr="00005C1C">
              <w:rPr>
                <w:rFonts w:ascii="Calibri" w:eastAsia="Calibri" w:hAnsi="Calibri" w:cs="Arial"/>
                <w:sz w:val="16"/>
                <w:szCs w:val="16"/>
                <w:lang w:eastAsia="ru-RU"/>
              </w:rPr>
              <w:t xml:space="preserve">. </w:t>
            </w:r>
          </w:p>
          <w:p w14:paraId="7BAAB45B" w14:textId="6D3A434F" w:rsidR="00D663B5" w:rsidRPr="00005C1C" w:rsidRDefault="006B7D0B" w:rsidP="00C00F14">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r w:rsidR="00005C1C" w:rsidRPr="00005C1C" w14:paraId="04320A9A" w14:textId="77777777" w:rsidTr="00283CF2">
        <w:trPr>
          <w:cantSplit/>
          <w:trHeight w:val="360"/>
          <w:jc w:val="center"/>
        </w:trPr>
        <w:tc>
          <w:tcPr>
            <w:tcW w:w="528" w:type="pct"/>
            <w:vMerge/>
          </w:tcPr>
          <w:p w14:paraId="5126FD84" w14:textId="77777777" w:rsidR="00C00F14" w:rsidRPr="00005C1C" w:rsidRDefault="00C00F14" w:rsidP="00913503">
            <w:pPr>
              <w:suppressAutoHyphens/>
              <w:spacing w:before="0" w:after="0" w:line="240" w:lineRule="auto"/>
              <w:contextualSpacing/>
              <w:rPr>
                <w:rFonts w:ascii="Calibri" w:eastAsia="Calibri" w:hAnsi="Calibri" w:cs="Arial"/>
                <w:sz w:val="16"/>
                <w:szCs w:val="16"/>
                <w:highlight w:val="yellow"/>
                <w:lang w:eastAsia="ru-RU"/>
              </w:rPr>
            </w:pPr>
          </w:p>
        </w:tc>
        <w:tc>
          <w:tcPr>
            <w:tcW w:w="667" w:type="pct"/>
            <w:vAlign w:val="center"/>
          </w:tcPr>
          <w:p w14:paraId="5FD88C37" w14:textId="77777777" w:rsidR="00C00F14" w:rsidRPr="00005C1C" w:rsidRDefault="00C00F14" w:rsidP="00913503">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Берегозащитные сооружения</w:t>
            </w:r>
          </w:p>
        </w:tc>
        <w:tc>
          <w:tcPr>
            <w:tcW w:w="656" w:type="pct"/>
            <w:vAlign w:val="center"/>
          </w:tcPr>
          <w:p w14:paraId="1187FCF7" w14:textId="16C51388" w:rsidR="00C00F14" w:rsidRPr="00005C1C" w:rsidRDefault="00C00F14" w:rsidP="006333B5">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Сооружения для защиты от затопления и подтопления протяженностью </w:t>
            </w:r>
            <w:r w:rsidR="006333B5" w:rsidRPr="00D56264">
              <w:rPr>
                <w:rFonts w:ascii="Calibri" w:eastAsia="Calibri" w:hAnsi="Calibri" w:cs="Arial"/>
                <w:color w:val="000000" w:themeColor="text1"/>
                <w:sz w:val="16"/>
                <w:szCs w:val="16"/>
                <w:lang w:val="en-US" w:eastAsia="ru-RU"/>
              </w:rPr>
              <w:t>8</w:t>
            </w:r>
            <w:r w:rsidRPr="00D56264">
              <w:rPr>
                <w:rFonts w:ascii="Calibri" w:eastAsia="Calibri" w:hAnsi="Calibri" w:cs="Arial"/>
                <w:color w:val="000000" w:themeColor="text1"/>
                <w:sz w:val="16"/>
                <w:szCs w:val="16"/>
                <w:lang w:eastAsia="ru-RU"/>
              </w:rPr>
              <w:t>,</w:t>
            </w:r>
            <w:r w:rsidR="006333B5" w:rsidRPr="00D56264">
              <w:rPr>
                <w:rFonts w:ascii="Calibri" w:eastAsia="Calibri" w:hAnsi="Calibri" w:cs="Arial"/>
                <w:color w:val="000000" w:themeColor="text1"/>
                <w:sz w:val="16"/>
                <w:szCs w:val="16"/>
                <w:lang w:val="en-US" w:eastAsia="ru-RU"/>
              </w:rPr>
              <w:t>68</w:t>
            </w:r>
            <w:r w:rsidRPr="00D56264">
              <w:rPr>
                <w:rFonts w:ascii="Calibri" w:eastAsia="Calibri" w:hAnsi="Calibri" w:cs="Arial"/>
                <w:color w:val="000000" w:themeColor="text1"/>
                <w:sz w:val="16"/>
                <w:szCs w:val="16"/>
                <w:lang w:eastAsia="ru-RU"/>
              </w:rPr>
              <w:t xml:space="preserve"> </w:t>
            </w:r>
            <w:r w:rsidRPr="00005C1C">
              <w:rPr>
                <w:rFonts w:ascii="Calibri" w:eastAsia="Calibri" w:hAnsi="Calibri" w:cs="Arial"/>
                <w:sz w:val="16"/>
                <w:szCs w:val="16"/>
                <w:lang w:eastAsia="ru-RU"/>
              </w:rPr>
              <w:t>км</w:t>
            </w:r>
          </w:p>
        </w:tc>
        <w:tc>
          <w:tcPr>
            <w:tcW w:w="576" w:type="pct"/>
            <w:vAlign w:val="center"/>
          </w:tcPr>
          <w:p w14:paraId="2900412F" w14:textId="1D72D453" w:rsidR="00C00F14" w:rsidRPr="00005C1C" w:rsidRDefault="0097424D" w:rsidP="00283CF2">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Муниципальное образование «Город Майкоп»</w:t>
            </w:r>
          </w:p>
        </w:tc>
        <w:tc>
          <w:tcPr>
            <w:tcW w:w="476" w:type="pct"/>
            <w:vAlign w:val="center"/>
          </w:tcPr>
          <w:p w14:paraId="09D17D6C" w14:textId="77777777" w:rsidR="00C00F14" w:rsidRPr="00005C1C" w:rsidRDefault="008D0631" w:rsidP="00283CF2">
            <w:pPr>
              <w:suppressAutoHyphens/>
              <w:spacing w:before="0" w:after="0" w:line="240" w:lineRule="auto"/>
              <w:contextualSpacing/>
              <w:jc w:val="center"/>
              <w:rPr>
                <w:rFonts w:ascii="Calibri" w:eastAsia="Times New Roman" w:hAnsi="Calibri" w:cs="Calibri"/>
                <w:sz w:val="16"/>
                <w:szCs w:val="16"/>
                <w:lang w:eastAsia="ar-SA"/>
              </w:rPr>
            </w:pPr>
            <w:r w:rsidRPr="00005C1C">
              <w:rPr>
                <w:rFonts w:ascii="Calibri" w:eastAsia="Times New Roman" w:hAnsi="Calibri" w:cs="Calibri"/>
                <w:sz w:val="16"/>
                <w:szCs w:val="16"/>
                <w:lang w:eastAsia="ar-SA"/>
              </w:rPr>
              <w:t xml:space="preserve">до </w:t>
            </w:r>
            <w:r w:rsidR="00C00F14" w:rsidRPr="00005C1C">
              <w:rPr>
                <w:rFonts w:ascii="Calibri" w:eastAsia="Times New Roman" w:hAnsi="Calibri" w:cs="Calibri"/>
                <w:sz w:val="16"/>
                <w:szCs w:val="16"/>
                <w:lang w:eastAsia="ar-SA"/>
              </w:rPr>
              <w:t>2030-2035гг.</w:t>
            </w:r>
          </w:p>
        </w:tc>
        <w:tc>
          <w:tcPr>
            <w:tcW w:w="969" w:type="pct"/>
            <w:vAlign w:val="center"/>
          </w:tcPr>
          <w:p w14:paraId="44C54770" w14:textId="77777777" w:rsidR="00C00F14" w:rsidRPr="00005C1C" w:rsidRDefault="00C00F14" w:rsidP="00283CF2">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Установление зоны с особыми условиями использования территории не требуется</w:t>
            </w:r>
          </w:p>
        </w:tc>
        <w:tc>
          <w:tcPr>
            <w:tcW w:w="1128" w:type="pct"/>
            <w:vAlign w:val="center"/>
          </w:tcPr>
          <w:p w14:paraId="5F527E29" w14:textId="603E8DCE" w:rsidR="00C00F14" w:rsidRPr="00005C1C" w:rsidRDefault="00C00F14" w:rsidP="00283CF2">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 xml:space="preserve">Изменения в Генеральный план муниципального образования «Город Майкоп», утвержденные Решением </w:t>
            </w:r>
            <w:r w:rsidR="005D7B82" w:rsidRPr="00005C1C">
              <w:rPr>
                <w:rFonts w:ascii="Calibri" w:eastAsia="Calibri" w:hAnsi="Calibri" w:cs="Arial"/>
                <w:sz w:val="16"/>
                <w:szCs w:val="16"/>
                <w:lang w:eastAsia="ru-RU"/>
              </w:rPr>
              <w:t>Совета народных депутатов муниципального образования «Город Майкоп» от 18.02.2016 №169-рс</w:t>
            </w:r>
            <w:r w:rsidRPr="00005C1C">
              <w:rPr>
                <w:rFonts w:ascii="Calibri" w:eastAsia="Calibri" w:hAnsi="Calibri" w:cs="Arial"/>
                <w:sz w:val="16"/>
                <w:szCs w:val="16"/>
                <w:lang w:eastAsia="ru-RU"/>
              </w:rPr>
              <w:t xml:space="preserve">. </w:t>
            </w:r>
          </w:p>
          <w:p w14:paraId="7ABEC900" w14:textId="651AD514" w:rsidR="00C00F14" w:rsidRPr="00005C1C" w:rsidRDefault="006B7D0B" w:rsidP="00283CF2">
            <w:pPr>
              <w:suppressAutoHyphens/>
              <w:spacing w:before="0" w:after="0" w:line="240" w:lineRule="auto"/>
              <w:contextualSpacing/>
              <w:rPr>
                <w:rFonts w:ascii="Calibri" w:eastAsia="Calibri" w:hAnsi="Calibri" w:cs="Arial"/>
                <w:sz w:val="16"/>
                <w:szCs w:val="16"/>
                <w:lang w:eastAsia="ru-RU"/>
              </w:rPr>
            </w:pPr>
            <w:r w:rsidRPr="00005C1C">
              <w:rPr>
                <w:rFonts w:ascii="Calibri" w:eastAsia="Calibri" w:hAnsi="Calibri" w:cs="Arial"/>
                <w:sz w:val="16"/>
                <w:szCs w:val="16"/>
                <w:lang w:eastAsia="ru-RU"/>
              </w:rPr>
              <w:t>Проектные решения в части внесения изменений в генеральный план муниципального образования «Город Майкоп».</w:t>
            </w:r>
          </w:p>
        </w:tc>
      </w:tr>
    </w:tbl>
    <w:p w14:paraId="0ECD6454" w14:textId="77777777" w:rsidR="000F5BF6" w:rsidRDefault="000F5BF6" w:rsidP="005D5068">
      <w:pPr>
        <w:keepNext/>
        <w:keepLines/>
        <w:spacing w:after="0"/>
        <w:jc w:val="right"/>
        <w:outlineLvl w:val="2"/>
        <w:rPr>
          <w:rFonts w:ascii="Calibri" w:eastAsia="Calibri" w:hAnsi="Calibri" w:cs="Calibri"/>
          <w:b/>
          <w:bCs/>
          <w:i/>
          <w:color w:val="4F81BD"/>
          <w:sz w:val="22"/>
          <w:szCs w:val="22"/>
          <w:lang w:eastAsia="ru-RU"/>
        </w:rPr>
        <w:sectPr w:rsidR="000F5BF6" w:rsidSect="00C94B35">
          <w:pgSz w:w="16839" w:h="11907" w:orient="landscape" w:code="9"/>
          <w:pgMar w:top="851" w:right="1276" w:bottom="1418" w:left="1276" w:header="709" w:footer="363" w:gutter="0"/>
          <w:cols w:space="708"/>
          <w:docGrid w:linePitch="360"/>
        </w:sectPr>
      </w:pPr>
    </w:p>
    <w:p w14:paraId="788EAEB2" w14:textId="77777777" w:rsidR="005C1399" w:rsidRPr="00F34B81" w:rsidRDefault="005C1399" w:rsidP="005D5068">
      <w:pPr>
        <w:keepNext/>
        <w:keepLines/>
        <w:spacing w:after="0"/>
        <w:jc w:val="right"/>
        <w:outlineLvl w:val="2"/>
        <w:rPr>
          <w:rFonts w:ascii="Calibri" w:eastAsia="Calibri" w:hAnsi="Calibri" w:cs="Calibri"/>
          <w:b/>
          <w:bCs/>
          <w:i/>
          <w:color w:val="4F81BD"/>
          <w:sz w:val="22"/>
          <w:szCs w:val="22"/>
          <w:lang w:eastAsia="ru-RU"/>
        </w:rPr>
      </w:pPr>
      <w:bookmarkStart w:id="5" w:name="_Toc82104114"/>
      <w:r w:rsidRPr="00F34B81">
        <w:rPr>
          <w:rFonts w:ascii="Calibri" w:eastAsia="Calibri" w:hAnsi="Calibri" w:cs="Calibri"/>
          <w:b/>
          <w:bCs/>
          <w:i/>
          <w:color w:val="4F81BD"/>
          <w:sz w:val="22"/>
          <w:szCs w:val="22"/>
          <w:lang w:eastAsia="ru-RU"/>
        </w:rPr>
        <w:lastRenderedPageBreak/>
        <w:t>1.</w:t>
      </w:r>
      <w:r w:rsidR="00707405">
        <w:rPr>
          <w:rFonts w:ascii="Calibri" w:eastAsia="Calibri" w:hAnsi="Calibri" w:cs="Calibri"/>
          <w:b/>
          <w:bCs/>
          <w:i/>
          <w:color w:val="4F81BD"/>
          <w:sz w:val="22"/>
          <w:szCs w:val="22"/>
          <w:lang w:eastAsia="ru-RU"/>
        </w:rPr>
        <w:t>2</w:t>
      </w:r>
      <w:r w:rsidRPr="00F34B81">
        <w:rPr>
          <w:rFonts w:ascii="Calibri" w:eastAsia="Calibri" w:hAnsi="Calibri" w:cs="Calibri"/>
          <w:b/>
          <w:bCs/>
          <w:i/>
          <w:color w:val="4F81BD"/>
          <w:sz w:val="22"/>
          <w:szCs w:val="22"/>
          <w:lang w:eastAsia="ru-RU"/>
        </w:rPr>
        <w:t xml:space="preserve">. </w:t>
      </w:r>
      <w:r w:rsidR="00522214" w:rsidRPr="00F34B81">
        <w:rPr>
          <w:rFonts w:ascii="Calibri" w:eastAsia="Calibri" w:hAnsi="Calibri" w:cs="Calibri"/>
          <w:b/>
          <w:bCs/>
          <w:i/>
          <w:color w:val="4F81BD"/>
          <w:sz w:val="22"/>
          <w:szCs w:val="22"/>
          <w:lang w:eastAsia="ru-RU"/>
        </w:rPr>
        <w:t>Планируемые</w:t>
      </w:r>
      <w:r w:rsidRPr="00F34B81">
        <w:rPr>
          <w:rFonts w:ascii="Calibri" w:eastAsia="Calibri" w:hAnsi="Calibri" w:cs="Calibri"/>
          <w:b/>
          <w:bCs/>
          <w:i/>
          <w:color w:val="4F81BD"/>
          <w:sz w:val="22"/>
          <w:szCs w:val="22"/>
          <w:lang w:eastAsia="ru-RU"/>
        </w:rPr>
        <w:t xml:space="preserve"> для размещения на территории </w:t>
      </w:r>
      <w:r w:rsidR="00707405">
        <w:rPr>
          <w:rFonts w:ascii="Calibri" w:eastAsia="Calibri" w:hAnsi="Calibri" w:cs="Calibri"/>
          <w:b/>
          <w:bCs/>
          <w:i/>
          <w:color w:val="4F81BD"/>
          <w:sz w:val="22"/>
          <w:szCs w:val="22"/>
          <w:lang w:eastAsia="ru-RU"/>
        </w:rPr>
        <w:t xml:space="preserve">муниципального образования «Город Майкоп» </w:t>
      </w:r>
      <w:r w:rsidRPr="00F34B81">
        <w:rPr>
          <w:rFonts w:ascii="Calibri" w:eastAsia="Calibri" w:hAnsi="Calibri" w:cs="Calibri"/>
          <w:b/>
          <w:bCs/>
          <w:i/>
          <w:color w:val="4F81BD"/>
          <w:sz w:val="22"/>
          <w:szCs w:val="22"/>
          <w:lang w:eastAsia="ru-RU"/>
        </w:rPr>
        <w:t>объект</w:t>
      </w:r>
      <w:r w:rsidR="00651525" w:rsidRPr="00F34B81">
        <w:rPr>
          <w:rFonts w:ascii="Calibri" w:eastAsia="Calibri" w:hAnsi="Calibri" w:cs="Calibri"/>
          <w:b/>
          <w:bCs/>
          <w:i/>
          <w:color w:val="4F81BD"/>
          <w:sz w:val="22"/>
          <w:szCs w:val="22"/>
          <w:lang w:eastAsia="ru-RU"/>
        </w:rPr>
        <w:t>ы</w:t>
      </w:r>
      <w:r w:rsidRPr="00F34B81">
        <w:rPr>
          <w:rFonts w:ascii="Calibri" w:eastAsia="Calibri" w:hAnsi="Calibri" w:cs="Calibri"/>
          <w:b/>
          <w:bCs/>
          <w:i/>
          <w:color w:val="4F81BD"/>
          <w:sz w:val="22"/>
          <w:szCs w:val="22"/>
          <w:lang w:eastAsia="ru-RU"/>
        </w:rPr>
        <w:t xml:space="preserve"> местного значения в сфере физической культуры и спорта</w:t>
      </w:r>
      <w:bookmarkEnd w:id="5"/>
    </w:p>
    <w:tbl>
      <w:tblPr>
        <w:tblpPr w:leftFromText="180" w:rightFromText="180" w:vertAnchor="text" w:tblpY="1"/>
        <w:tblOverlap w:val="neve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54"/>
        <w:gridCol w:w="1154"/>
        <w:gridCol w:w="2091"/>
        <w:gridCol w:w="1620"/>
        <w:gridCol w:w="1919"/>
        <w:gridCol w:w="1179"/>
        <w:gridCol w:w="1735"/>
      </w:tblGrid>
      <w:tr w:rsidR="008B6C7D" w:rsidRPr="008B6C7D" w14:paraId="36FA33ED" w14:textId="77777777" w:rsidTr="00346201">
        <w:tc>
          <w:tcPr>
            <w:tcW w:w="270"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0DA5D297" w14:textId="77777777" w:rsidR="008B6C7D" w:rsidRPr="008B6C7D" w:rsidRDefault="008B6C7D" w:rsidP="008B6C7D">
            <w:pPr>
              <w:spacing w:before="0" w:after="0" w:line="240" w:lineRule="auto"/>
              <w:contextualSpacing/>
              <w:jc w:val="center"/>
              <w:rPr>
                <w:rFonts w:ascii="Calibri" w:eastAsia="Times New Roman" w:hAnsi="Calibri" w:cs="Calibri"/>
                <w:b/>
                <w:sz w:val="16"/>
                <w:szCs w:val="16"/>
                <w:lang w:eastAsia="ru-RU"/>
              </w:rPr>
            </w:pPr>
            <w:r w:rsidRPr="008B6C7D">
              <w:rPr>
                <w:rFonts w:ascii="Calibri" w:eastAsia="Times New Roman" w:hAnsi="Calibri" w:cs="Calibri"/>
                <w:b/>
                <w:sz w:val="16"/>
                <w:szCs w:val="16"/>
                <w:lang w:eastAsia="ru-RU"/>
              </w:rPr>
              <w:t xml:space="preserve">№ </w:t>
            </w:r>
            <w:proofErr w:type="spellStart"/>
            <w:r w:rsidRPr="008B6C7D">
              <w:rPr>
                <w:rFonts w:ascii="Calibri" w:eastAsia="Times New Roman" w:hAnsi="Calibri" w:cs="Calibri"/>
                <w:b/>
                <w:sz w:val="16"/>
                <w:szCs w:val="16"/>
                <w:lang w:eastAsia="ru-RU"/>
              </w:rPr>
              <w:t>пп</w:t>
            </w:r>
            <w:proofErr w:type="spellEnd"/>
          </w:p>
        </w:tc>
        <w:tc>
          <w:tcPr>
            <w:tcW w:w="563"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2D8CB077" w14:textId="77777777" w:rsidR="008B6C7D" w:rsidRPr="008B6C7D" w:rsidRDefault="008B6C7D" w:rsidP="008B6C7D">
            <w:pPr>
              <w:spacing w:before="0" w:after="0" w:line="240" w:lineRule="auto"/>
              <w:contextualSpacing/>
              <w:jc w:val="center"/>
              <w:rPr>
                <w:rFonts w:ascii="Calibri" w:eastAsia="Times New Roman" w:hAnsi="Calibri" w:cs="Calibri"/>
                <w:b/>
                <w:sz w:val="16"/>
                <w:szCs w:val="16"/>
                <w:lang w:eastAsia="ru-RU"/>
              </w:rPr>
            </w:pPr>
            <w:r w:rsidRPr="008B6C7D">
              <w:rPr>
                <w:rFonts w:ascii="Calibri" w:eastAsia="Times New Roman" w:hAnsi="Calibri" w:cs="Calibri"/>
                <w:b/>
                <w:sz w:val="16"/>
                <w:szCs w:val="16"/>
                <w:lang w:eastAsia="ru-RU"/>
              </w:rPr>
              <w:t>Назначение объекта</w:t>
            </w:r>
          </w:p>
        </w:tc>
        <w:tc>
          <w:tcPr>
            <w:tcW w:w="1020"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095A9542" w14:textId="77777777" w:rsidR="008B6C7D" w:rsidRPr="008B6C7D" w:rsidRDefault="008B6C7D" w:rsidP="008B6C7D">
            <w:pPr>
              <w:spacing w:before="0" w:after="0" w:line="240" w:lineRule="auto"/>
              <w:contextualSpacing/>
              <w:jc w:val="center"/>
              <w:rPr>
                <w:rFonts w:ascii="Calibri" w:eastAsia="Times New Roman" w:hAnsi="Calibri" w:cs="Calibri"/>
                <w:b/>
                <w:sz w:val="16"/>
                <w:szCs w:val="16"/>
                <w:lang w:eastAsia="ru-RU"/>
              </w:rPr>
            </w:pPr>
            <w:r w:rsidRPr="008B6C7D">
              <w:rPr>
                <w:rFonts w:ascii="Calibri" w:eastAsia="Times New Roman" w:hAnsi="Calibri" w:cs="Calibri"/>
                <w:b/>
                <w:sz w:val="16"/>
                <w:szCs w:val="16"/>
                <w:lang w:eastAsia="ru-RU"/>
              </w:rPr>
              <w:t>Наименование объекта</w:t>
            </w:r>
          </w:p>
        </w:tc>
        <w:tc>
          <w:tcPr>
            <w:tcW w:w="790"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731CB826" w14:textId="77777777" w:rsidR="008B6C7D" w:rsidRPr="008B6C7D" w:rsidRDefault="008B6C7D" w:rsidP="008B6C7D">
            <w:pPr>
              <w:spacing w:before="0" w:after="0" w:line="240" w:lineRule="auto"/>
              <w:contextualSpacing/>
              <w:jc w:val="center"/>
              <w:rPr>
                <w:rFonts w:ascii="Calibri" w:eastAsia="Times New Roman" w:hAnsi="Calibri" w:cs="Calibri"/>
                <w:b/>
                <w:sz w:val="16"/>
                <w:szCs w:val="16"/>
                <w:lang w:eastAsia="ru-RU"/>
              </w:rPr>
            </w:pPr>
            <w:r w:rsidRPr="008B6C7D">
              <w:rPr>
                <w:rFonts w:ascii="Calibri" w:eastAsia="Times New Roman" w:hAnsi="Calibri" w:cs="Calibri"/>
                <w:b/>
                <w:sz w:val="16"/>
                <w:szCs w:val="16"/>
                <w:lang w:eastAsia="ru-RU"/>
              </w:rPr>
              <w:t>Основные характеристики объекта</w:t>
            </w:r>
          </w:p>
        </w:tc>
        <w:tc>
          <w:tcPr>
            <w:tcW w:w="93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2FD18C55" w14:textId="77777777" w:rsidR="008B6C7D" w:rsidRPr="008B6C7D" w:rsidRDefault="008B6C7D" w:rsidP="008B6C7D">
            <w:pPr>
              <w:spacing w:before="0" w:after="0" w:line="240" w:lineRule="auto"/>
              <w:contextualSpacing/>
              <w:jc w:val="center"/>
              <w:rPr>
                <w:rFonts w:ascii="Calibri" w:eastAsia="Times New Roman" w:hAnsi="Calibri" w:cs="Calibri"/>
                <w:b/>
                <w:sz w:val="16"/>
                <w:szCs w:val="16"/>
                <w:lang w:eastAsia="ru-RU"/>
              </w:rPr>
            </w:pPr>
            <w:r w:rsidRPr="008B6C7D">
              <w:rPr>
                <w:rFonts w:ascii="Calibri" w:eastAsia="Times New Roman" w:hAnsi="Calibri" w:cs="Calibri"/>
                <w:b/>
                <w:sz w:val="16"/>
                <w:szCs w:val="16"/>
                <w:lang w:eastAsia="ru-RU"/>
              </w:rPr>
              <w:t>Местоположение объекта</w:t>
            </w:r>
          </w:p>
        </w:tc>
        <w:tc>
          <w:tcPr>
            <w:tcW w:w="57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15015C64" w14:textId="77777777" w:rsidR="008B6C7D" w:rsidRPr="008B6C7D" w:rsidRDefault="008B6C7D" w:rsidP="008B6C7D">
            <w:pPr>
              <w:spacing w:before="0" w:after="0" w:line="240" w:lineRule="auto"/>
              <w:ind w:right="-108"/>
              <w:contextualSpacing/>
              <w:jc w:val="center"/>
              <w:rPr>
                <w:rFonts w:ascii="Calibri" w:eastAsia="Times New Roman" w:hAnsi="Calibri" w:cs="Calibri"/>
                <w:b/>
                <w:sz w:val="16"/>
                <w:szCs w:val="16"/>
                <w:lang w:eastAsia="ru-RU"/>
              </w:rPr>
            </w:pPr>
            <w:r w:rsidRPr="008B6C7D">
              <w:rPr>
                <w:rFonts w:ascii="Calibri" w:eastAsia="Times New Roman" w:hAnsi="Calibri" w:cs="Calibri"/>
                <w:b/>
                <w:sz w:val="16"/>
                <w:szCs w:val="16"/>
                <w:lang w:eastAsia="ru-RU"/>
              </w:rPr>
              <w:t>Очередность строительства</w:t>
            </w:r>
          </w:p>
        </w:tc>
        <w:tc>
          <w:tcPr>
            <w:tcW w:w="84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042350D" w14:textId="77777777" w:rsidR="008B6C7D" w:rsidRPr="008B6C7D" w:rsidRDefault="008B6C7D" w:rsidP="008B6C7D">
            <w:pPr>
              <w:spacing w:before="0" w:after="0" w:line="240" w:lineRule="auto"/>
              <w:ind w:right="-108"/>
              <w:contextualSpacing/>
              <w:jc w:val="center"/>
              <w:rPr>
                <w:rFonts w:ascii="Calibri" w:eastAsia="Times New Roman" w:hAnsi="Calibri" w:cs="Calibri"/>
                <w:b/>
                <w:sz w:val="16"/>
                <w:szCs w:val="16"/>
                <w:lang w:eastAsia="ru-RU"/>
              </w:rPr>
            </w:pPr>
            <w:r w:rsidRPr="008B6C7D">
              <w:rPr>
                <w:rFonts w:ascii="Calibri" w:eastAsia="Times New Roman" w:hAnsi="Calibri" w:cs="Calibri"/>
                <w:b/>
                <w:sz w:val="16"/>
                <w:szCs w:val="16"/>
                <w:lang w:eastAsia="ru-RU"/>
              </w:rPr>
              <w:t>Характеристики зон с особыми условиями использования территории</w:t>
            </w:r>
          </w:p>
        </w:tc>
      </w:tr>
      <w:tr w:rsidR="008B6C7D" w:rsidRPr="008B6C7D" w14:paraId="28AA117A" w14:textId="77777777" w:rsidTr="00346201">
        <w:trPr>
          <w:trHeight w:val="1151"/>
        </w:trPr>
        <w:tc>
          <w:tcPr>
            <w:tcW w:w="270" w:type="pct"/>
            <w:vAlign w:val="center"/>
          </w:tcPr>
          <w:p w14:paraId="37A6DCD8" w14:textId="77777777" w:rsidR="008B6C7D" w:rsidRPr="00D56264" w:rsidRDefault="008B6C7D" w:rsidP="008B6C7D">
            <w:pPr>
              <w:numPr>
                <w:ilvl w:val="0"/>
                <w:numId w:val="16"/>
              </w:numPr>
              <w:suppressAutoHyphens/>
              <w:spacing w:before="0" w:after="0" w:line="240" w:lineRule="auto"/>
              <w:contextualSpacing/>
              <w:jc w:val="both"/>
              <w:rPr>
                <w:rFonts w:ascii="Calibri" w:eastAsia="Times New Roman" w:hAnsi="Calibri" w:cs="Calibri"/>
                <w:color w:val="000000" w:themeColor="text1"/>
                <w:sz w:val="16"/>
                <w:szCs w:val="16"/>
                <w:lang w:eastAsia="ar-SA"/>
              </w:rPr>
            </w:pPr>
          </w:p>
        </w:tc>
        <w:tc>
          <w:tcPr>
            <w:tcW w:w="563" w:type="pct"/>
            <w:vMerge w:val="restart"/>
          </w:tcPr>
          <w:p w14:paraId="17732AD4" w14:textId="77777777" w:rsidR="008B6C7D" w:rsidRPr="00D56264" w:rsidRDefault="008B6C7D" w:rsidP="008B6C7D">
            <w:pPr>
              <w:suppressAutoHyphens/>
              <w:spacing w:before="0" w:after="0" w:line="240" w:lineRule="auto"/>
              <w:ind w:right="-108"/>
              <w:rPr>
                <w:rFonts w:ascii="Calibri" w:eastAsia="Times New Roman" w:hAnsi="Calibri" w:cs="Calibri"/>
                <w:color w:val="000000" w:themeColor="text1"/>
                <w:sz w:val="16"/>
                <w:szCs w:val="16"/>
                <w:lang w:eastAsia="ar-SA"/>
              </w:rPr>
            </w:pPr>
            <w:r w:rsidRPr="00D56264">
              <w:rPr>
                <w:rFonts w:ascii="Calibri" w:eastAsia="Times New Roman" w:hAnsi="Calibri" w:cs="Calibri"/>
                <w:color w:val="000000" w:themeColor="text1"/>
                <w:sz w:val="16"/>
                <w:szCs w:val="16"/>
                <w:lang w:eastAsia="ar-SA"/>
              </w:rPr>
              <w:t>Здания и сооружения для развития на территории городского округа физической культуры и массового спорта</w:t>
            </w:r>
          </w:p>
        </w:tc>
        <w:tc>
          <w:tcPr>
            <w:tcW w:w="1020" w:type="pct"/>
            <w:vAlign w:val="center"/>
          </w:tcPr>
          <w:p w14:paraId="383ED11F" w14:textId="77777777" w:rsidR="008B6C7D" w:rsidRPr="00D56264" w:rsidRDefault="008B6C7D" w:rsidP="008B6C7D">
            <w:pPr>
              <w:spacing w:before="0" w:after="0" w:line="240" w:lineRule="auto"/>
              <w:jc w:val="center"/>
              <w:rPr>
                <w:rFonts w:ascii="Calibri" w:eastAsia="Times New Roman" w:hAnsi="Calibri" w:cs="Calibri"/>
                <w:color w:val="000000" w:themeColor="text1"/>
                <w:sz w:val="16"/>
                <w:szCs w:val="16"/>
                <w:lang w:eastAsia="ar-SA"/>
              </w:rPr>
            </w:pPr>
            <w:r w:rsidRPr="00D56264">
              <w:rPr>
                <w:rFonts w:ascii="Calibri" w:eastAsia="Times New Roman" w:hAnsi="Calibri" w:cs="Calibri"/>
                <w:color w:val="000000" w:themeColor="text1"/>
                <w:sz w:val="16"/>
                <w:szCs w:val="16"/>
                <w:lang w:eastAsia="ar-SA"/>
              </w:rPr>
              <w:t>Реконструкция МБОУ ДО «СДЮШОР №2 им. В.С. Максимова»</w:t>
            </w:r>
          </w:p>
        </w:tc>
        <w:tc>
          <w:tcPr>
            <w:tcW w:w="790" w:type="pct"/>
            <w:vAlign w:val="center"/>
          </w:tcPr>
          <w:p w14:paraId="5CE95E63" w14:textId="77777777" w:rsidR="008B6C7D" w:rsidRPr="00D56264" w:rsidRDefault="008B6C7D" w:rsidP="008B6C7D">
            <w:pPr>
              <w:spacing w:before="0" w:after="0" w:line="240" w:lineRule="auto"/>
              <w:jc w:val="center"/>
              <w:rPr>
                <w:rFonts w:ascii="Calibri" w:eastAsia="Times New Roman" w:hAnsi="Calibri" w:cs="Calibri"/>
                <w:color w:val="000000" w:themeColor="text1"/>
                <w:sz w:val="16"/>
                <w:szCs w:val="16"/>
                <w:lang w:eastAsia="ar-SA"/>
              </w:rPr>
            </w:pPr>
            <w:r w:rsidRPr="00D56264">
              <w:rPr>
                <w:rFonts w:ascii="Calibri" w:eastAsia="Times New Roman" w:hAnsi="Calibri" w:cs="Calibri"/>
                <w:color w:val="000000" w:themeColor="text1"/>
                <w:sz w:val="16"/>
                <w:szCs w:val="16"/>
                <w:lang w:eastAsia="ar-SA"/>
              </w:rPr>
              <w:t>Определить на этапе проектирования</w:t>
            </w:r>
          </w:p>
        </w:tc>
        <w:tc>
          <w:tcPr>
            <w:tcW w:w="936" w:type="pct"/>
            <w:vAlign w:val="center"/>
          </w:tcPr>
          <w:p w14:paraId="7FD6EAC8" w14:textId="77777777" w:rsidR="008B6C7D" w:rsidRPr="00D56264" w:rsidRDefault="008B6C7D" w:rsidP="008B6C7D">
            <w:pPr>
              <w:spacing w:before="0" w:after="0" w:line="240" w:lineRule="auto"/>
              <w:jc w:val="center"/>
              <w:rPr>
                <w:rFonts w:ascii="Calibri" w:eastAsia="Times New Roman" w:hAnsi="Calibri" w:cs="Times New Roman"/>
                <w:color w:val="000000" w:themeColor="text1"/>
                <w:sz w:val="16"/>
                <w:szCs w:val="16"/>
                <w:lang w:eastAsia="ru-RU"/>
              </w:rPr>
            </w:pPr>
            <w:r w:rsidRPr="00D56264">
              <w:rPr>
                <w:rFonts w:ascii="Calibri" w:eastAsia="Calibri" w:hAnsi="Calibri" w:cs="Arial"/>
                <w:color w:val="000000" w:themeColor="text1"/>
                <w:sz w:val="16"/>
                <w:szCs w:val="16"/>
                <w:lang w:eastAsia="ru-RU"/>
              </w:rPr>
              <w:t>Муниципальное образование «Город Майкоп». г. Майкоп, ул. Жуковского, 16</w:t>
            </w:r>
          </w:p>
        </w:tc>
        <w:tc>
          <w:tcPr>
            <w:tcW w:w="575" w:type="pct"/>
            <w:vAlign w:val="center"/>
          </w:tcPr>
          <w:p w14:paraId="72F9ED4B" w14:textId="77777777" w:rsidR="008B6C7D" w:rsidRPr="00D56264" w:rsidRDefault="008B6C7D" w:rsidP="008B6C7D">
            <w:pPr>
              <w:suppressAutoHyphens/>
              <w:spacing w:before="0" w:after="0" w:line="240" w:lineRule="auto"/>
              <w:jc w:val="center"/>
              <w:rPr>
                <w:rFonts w:ascii="Calibri" w:eastAsia="Times New Roman" w:hAnsi="Calibri" w:cs="Calibri"/>
                <w:color w:val="000000" w:themeColor="text1"/>
                <w:sz w:val="16"/>
                <w:szCs w:val="16"/>
                <w:lang w:eastAsia="ar-SA"/>
              </w:rPr>
            </w:pPr>
            <w:r w:rsidRPr="00D56264">
              <w:rPr>
                <w:rFonts w:ascii="Calibri" w:eastAsia="Times New Roman" w:hAnsi="Calibri" w:cs="Times New Roman"/>
                <w:color w:val="000000" w:themeColor="text1"/>
                <w:sz w:val="16"/>
                <w:szCs w:val="16"/>
                <w:lang w:eastAsia="ru-RU"/>
              </w:rPr>
              <w:t>до 2035 г.</w:t>
            </w:r>
          </w:p>
        </w:tc>
        <w:tc>
          <w:tcPr>
            <w:tcW w:w="846" w:type="pct"/>
            <w:vAlign w:val="center"/>
          </w:tcPr>
          <w:p w14:paraId="79115300" w14:textId="77777777" w:rsidR="008B6C7D" w:rsidRPr="00D56264" w:rsidRDefault="008B6C7D" w:rsidP="008B6C7D">
            <w:pPr>
              <w:spacing w:before="0" w:after="0" w:line="240" w:lineRule="auto"/>
              <w:jc w:val="center"/>
              <w:rPr>
                <w:rFonts w:ascii="Calibri" w:eastAsia="Times New Roman" w:hAnsi="Calibri" w:cs="Times New Roman"/>
                <w:color w:val="000000" w:themeColor="text1"/>
                <w:sz w:val="16"/>
                <w:szCs w:val="16"/>
                <w:lang w:eastAsia="ru-RU"/>
              </w:rPr>
            </w:pPr>
            <w:r w:rsidRPr="00D56264">
              <w:rPr>
                <w:rFonts w:ascii="Calibri" w:eastAsia="Times New Roman" w:hAnsi="Calibri" w:cs="Times New Roman"/>
                <w:color w:val="000000" w:themeColor="text1"/>
                <w:sz w:val="16"/>
                <w:szCs w:val="16"/>
                <w:lang w:eastAsia="ru-RU"/>
              </w:rPr>
              <w:t>Установление зон с особыми условиями использования территории не требуется</w:t>
            </w:r>
          </w:p>
        </w:tc>
      </w:tr>
      <w:tr w:rsidR="008B6C7D" w:rsidRPr="008B6C7D" w14:paraId="6F79A41C" w14:textId="77777777" w:rsidTr="00346201">
        <w:tc>
          <w:tcPr>
            <w:tcW w:w="270" w:type="pct"/>
            <w:vAlign w:val="center"/>
          </w:tcPr>
          <w:p w14:paraId="1F6D2D25" w14:textId="77777777" w:rsidR="008B6C7D" w:rsidRPr="00D56264" w:rsidRDefault="008B6C7D" w:rsidP="008B6C7D">
            <w:pPr>
              <w:numPr>
                <w:ilvl w:val="0"/>
                <w:numId w:val="16"/>
              </w:numPr>
              <w:suppressAutoHyphens/>
              <w:spacing w:before="0" w:after="0" w:line="240" w:lineRule="auto"/>
              <w:contextualSpacing/>
              <w:jc w:val="both"/>
              <w:rPr>
                <w:rFonts w:ascii="Calibri" w:eastAsia="Times New Roman" w:hAnsi="Calibri" w:cs="Calibri"/>
                <w:color w:val="000000" w:themeColor="text1"/>
                <w:sz w:val="16"/>
                <w:szCs w:val="16"/>
                <w:lang w:eastAsia="ar-SA"/>
              </w:rPr>
            </w:pPr>
          </w:p>
        </w:tc>
        <w:tc>
          <w:tcPr>
            <w:tcW w:w="563" w:type="pct"/>
            <w:vMerge/>
          </w:tcPr>
          <w:p w14:paraId="3A69A448" w14:textId="77777777" w:rsidR="008B6C7D" w:rsidRPr="00D56264" w:rsidRDefault="008B6C7D" w:rsidP="008B6C7D">
            <w:pPr>
              <w:suppressAutoHyphens/>
              <w:spacing w:before="0" w:after="0" w:line="240" w:lineRule="auto"/>
              <w:ind w:right="-108"/>
              <w:rPr>
                <w:rFonts w:ascii="Calibri" w:eastAsia="Times New Roman" w:hAnsi="Calibri" w:cs="Calibri"/>
                <w:color w:val="000000" w:themeColor="text1"/>
                <w:sz w:val="16"/>
                <w:szCs w:val="16"/>
                <w:lang w:eastAsia="ar-SA"/>
              </w:rPr>
            </w:pPr>
          </w:p>
        </w:tc>
        <w:tc>
          <w:tcPr>
            <w:tcW w:w="1020" w:type="pct"/>
            <w:vAlign w:val="center"/>
          </w:tcPr>
          <w:p w14:paraId="01D02EB5" w14:textId="77777777" w:rsidR="008B6C7D" w:rsidRPr="00D56264" w:rsidRDefault="008B6C7D" w:rsidP="008B6C7D">
            <w:pPr>
              <w:spacing w:before="0" w:after="0" w:line="240" w:lineRule="auto"/>
              <w:jc w:val="center"/>
              <w:rPr>
                <w:rFonts w:ascii="Arial" w:eastAsia="Times New Roman" w:hAnsi="Arial" w:cs="Arial"/>
                <w:color w:val="000000" w:themeColor="text1"/>
                <w:sz w:val="16"/>
                <w:szCs w:val="16"/>
              </w:rPr>
            </w:pPr>
            <w:r w:rsidRPr="00D56264">
              <w:rPr>
                <w:rFonts w:ascii="Calibri" w:eastAsia="Times New Roman" w:hAnsi="Calibri" w:cs="Calibri"/>
                <w:color w:val="000000" w:themeColor="text1"/>
                <w:sz w:val="16"/>
                <w:szCs w:val="16"/>
                <w:lang w:eastAsia="ar-SA"/>
              </w:rPr>
              <w:t>Строительство физкультурно-оздоровительного комплекса</w:t>
            </w:r>
          </w:p>
        </w:tc>
        <w:tc>
          <w:tcPr>
            <w:tcW w:w="790" w:type="pct"/>
            <w:vAlign w:val="center"/>
          </w:tcPr>
          <w:p w14:paraId="2A9C9359" w14:textId="77777777" w:rsidR="008B6C7D" w:rsidRPr="00D56264" w:rsidRDefault="008B6C7D" w:rsidP="008B6C7D">
            <w:pPr>
              <w:spacing w:before="0" w:after="0" w:line="240" w:lineRule="auto"/>
              <w:jc w:val="center"/>
              <w:rPr>
                <w:rFonts w:ascii="Calibri" w:eastAsia="Times New Roman" w:hAnsi="Calibri" w:cs="Calibri"/>
                <w:color w:val="000000" w:themeColor="text1"/>
                <w:sz w:val="16"/>
                <w:szCs w:val="16"/>
                <w:lang w:eastAsia="ar-SA"/>
              </w:rPr>
            </w:pPr>
            <w:r w:rsidRPr="00D56264">
              <w:rPr>
                <w:rFonts w:ascii="Calibri" w:eastAsia="Times New Roman" w:hAnsi="Calibri" w:cs="Calibri"/>
                <w:color w:val="000000" w:themeColor="text1"/>
                <w:sz w:val="16"/>
                <w:szCs w:val="16"/>
                <w:lang w:eastAsia="ar-SA"/>
              </w:rPr>
              <w:t>Определить на этапе проектирования</w:t>
            </w:r>
          </w:p>
        </w:tc>
        <w:tc>
          <w:tcPr>
            <w:tcW w:w="936" w:type="pct"/>
            <w:vAlign w:val="center"/>
          </w:tcPr>
          <w:p w14:paraId="53CD7CA6" w14:textId="77777777" w:rsidR="008B6C7D" w:rsidRPr="00D56264" w:rsidRDefault="008B6C7D" w:rsidP="008B6C7D">
            <w:pPr>
              <w:spacing w:before="0" w:after="0" w:line="240" w:lineRule="auto"/>
              <w:jc w:val="center"/>
              <w:rPr>
                <w:rFonts w:ascii="Calibri" w:eastAsia="Times New Roman" w:hAnsi="Calibri" w:cs="Times New Roman"/>
                <w:color w:val="000000" w:themeColor="text1"/>
                <w:sz w:val="16"/>
                <w:szCs w:val="16"/>
                <w:lang w:eastAsia="ru-RU"/>
              </w:rPr>
            </w:pPr>
            <w:r w:rsidRPr="00D56264">
              <w:rPr>
                <w:rFonts w:ascii="Calibri" w:eastAsia="Calibri" w:hAnsi="Calibri" w:cs="Arial"/>
                <w:color w:val="000000" w:themeColor="text1"/>
                <w:sz w:val="16"/>
                <w:szCs w:val="16"/>
                <w:lang w:eastAsia="ru-RU"/>
              </w:rPr>
              <w:t>Муниципальное образование «Город Майкоп», ст. Ханская, ул. Крестьянская, 41-в</w:t>
            </w:r>
          </w:p>
        </w:tc>
        <w:tc>
          <w:tcPr>
            <w:tcW w:w="575" w:type="pct"/>
            <w:vAlign w:val="center"/>
          </w:tcPr>
          <w:p w14:paraId="0D33C972" w14:textId="77777777" w:rsidR="008B6C7D" w:rsidRPr="00D56264" w:rsidRDefault="008B6C7D" w:rsidP="008B6C7D">
            <w:pPr>
              <w:suppressAutoHyphens/>
              <w:spacing w:before="0" w:after="0" w:line="240" w:lineRule="auto"/>
              <w:jc w:val="center"/>
              <w:rPr>
                <w:rFonts w:ascii="Calibri" w:eastAsia="Times New Roman" w:hAnsi="Calibri" w:cs="Calibri"/>
                <w:color w:val="000000" w:themeColor="text1"/>
                <w:sz w:val="16"/>
                <w:szCs w:val="16"/>
                <w:lang w:eastAsia="ar-SA"/>
              </w:rPr>
            </w:pPr>
            <w:r w:rsidRPr="00D56264">
              <w:rPr>
                <w:rFonts w:ascii="Calibri" w:eastAsia="Times New Roman" w:hAnsi="Calibri" w:cs="Times New Roman"/>
                <w:color w:val="000000" w:themeColor="text1"/>
                <w:sz w:val="16"/>
                <w:szCs w:val="16"/>
                <w:lang w:eastAsia="ru-RU"/>
              </w:rPr>
              <w:t>до 2035 г.</w:t>
            </w:r>
          </w:p>
        </w:tc>
        <w:tc>
          <w:tcPr>
            <w:tcW w:w="846" w:type="pct"/>
            <w:vAlign w:val="center"/>
          </w:tcPr>
          <w:p w14:paraId="16C3C56D" w14:textId="77777777" w:rsidR="008B6C7D" w:rsidRPr="00D56264" w:rsidRDefault="008B6C7D" w:rsidP="008B6C7D">
            <w:pPr>
              <w:spacing w:before="0" w:after="0" w:line="240" w:lineRule="auto"/>
              <w:jc w:val="center"/>
              <w:rPr>
                <w:rFonts w:ascii="Calibri" w:eastAsia="Times New Roman" w:hAnsi="Calibri" w:cs="Times New Roman"/>
                <w:color w:val="000000" w:themeColor="text1"/>
                <w:sz w:val="16"/>
                <w:szCs w:val="16"/>
                <w:lang w:eastAsia="ru-RU"/>
              </w:rPr>
            </w:pPr>
            <w:r w:rsidRPr="00D56264">
              <w:rPr>
                <w:rFonts w:ascii="Calibri" w:eastAsia="Times New Roman" w:hAnsi="Calibri" w:cs="Times New Roman"/>
                <w:color w:val="000000" w:themeColor="text1"/>
                <w:sz w:val="16"/>
                <w:szCs w:val="16"/>
                <w:lang w:eastAsia="ru-RU"/>
              </w:rPr>
              <w:t>Установление зон с особыми условиями использования территории не требуется</w:t>
            </w:r>
          </w:p>
        </w:tc>
      </w:tr>
    </w:tbl>
    <w:p w14:paraId="1C3E76E3" w14:textId="77777777" w:rsidR="00083FBE" w:rsidRPr="00083FBE" w:rsidRDefault="00083FBE" w:rsidP="00083FBE"/>
    <w:p w14:paraId="7D7475F4" w14:textId="4FC0484D" w:rsidR="005C1399" w:rsidRPr="00F34897" w:rsidRDefault="005C1399" w:rsidP="00341D3B">
      <w:pPr>
        <w:keepNext/>
        <w:keepLines/>
        <w:spacing w:after="0"/>
        <w:jc w:val="right"/>
        <w:outlineLvl w:val="2"/>
        <w:rPr>
          <w:rFonts w:ascii="Calibri" w:eastAsia="Calibri" w:hAnsi="Calibri" w:cs="Calibri"/>
          <w:b/>
          <w:bCs/>
          <w:i/>
          <w:color w:val="4F81BD"/>
          <w:sz w:val="22"/>
          <w:szCs w:val="22"/>
          <w:lang w:eastAsia="ru-RU"/>
        </w:rPr>
      </w:pPr>
      <w:bookmarkStart w:id="6" w:name="_Toc82104115"/>
      <w:r w:rsidRPr="000F2FC3">
        <w:rPr>
          <w:rFonts w:ascii="Calibri" w:eastAsia="Calibri" w:hAnsi="Calibri" w:cs="Calibri"/>
          <w:b/>
          <w:bCs/>
          <w:i/>
          <w:color w:val="4F81BD"/>
          <w:sz w:val="22"/>
          <w:szCs w:val="22"/>
          <w:lang w:eastAsia="ru-RU"/>
        </w:rPr>
        <w:t>1.</w:t>
      </w:r>
      <w:r w:rsidR="00427A1E" w:rsidRPr="000F2FC3">
        <w:rPr>
          <w:rFonts w:ascii="Calibri" w:eastAsia="Calibri" w:hAnsi="Calibri" w:cs="Calibri"/>
          <w:b/>
          <w:bCs/>
          <w:i/>
          <w:color w:val="4F81BD"/>
          <w:sz w:val="22"/>
          <w:szCs w:val="22"/>
          <w:lang w:eastAsia="ru-RU"/>
        </w:rPr>
        <w:t>3</w:t>
      </w:r>
      <w:r w:rsidRPr="000F2FC3">
        <w:rPr>
          <w:rFonts w:ascii="Calibri" w:eastAsia="Calibri" w:hAnsi="Calibri" w:cs="Calibri"/>
          <w:b/>
          <w:bCs/>
          <w:i/>
          <w:color w:val="4F81BD"/>
          <w:sz w:val="22"/>
          <w:szCs w:val="22"/>
          <w:lang w:eastAsia="ru-RU"/>
        </w:rPr>
        <w:t xml:space="preserve">. </w:t>
      </w:r>
      <w:r w:rsidR="00522214" w:rsidRPr="000F2FC3">
        <w:rPr>
          <w:rFonts w:ascii="Calibri" w:eastAsia="Calibri" w:hAnsi="Calibri" w:cs="Calibri"/>
          <w:b/>
          <w:bCs/>
          <w:i/>
          <w:color w:val="4F81BD"/>
          <w:sz w:val="22"/>
          <w:szCs w:val="22"/>
          <w:lang w:eastAsia="ru-RU"/>
        </w:rPr>
        <w:t>Планируемые</w:t>
      </w:r>
      <w:r w:rsidRPr="000F2FC3">
        <w:rPr>
          <w:rFonts w:ascii="Calibri" w:eastAsia="Calibri" w:hAnsi="Calibri" w:cs="Calibri"/>
          <w:b/>
          <w:bCs/>
          <w:i/>
          <w:color w:val="4F81BD"/>
          <w:sz w:val="22"/>
          <w:szCs w:val="22"/>
          <w:lang w:eastAsia="ru-RU"/>
        </w:rPr>
        <w:t xml:space="preserve"> для размещения на территории </w:t>
      </w:r>
      <w:r w:rsidR="00427A1E" w:rsidRPr="000F2FC3">
        <w:rPr>
          <w:rFonts w:ascii="Calibri" w:eastAsia="Calibri" w:hAnsi="Calibri" w:cs="Calibri"/>
          <w:b/>
          <w:bCs/>
          <w:i/>
          <w:color w:val="4F81BD"/>
          <w:sz w:val="22"/>
          <w:szCs w:val="22"/>
          <w:lang w:eastAsia="ru-RU"/>
        </w:rPr>
        <w:t xml:space="preserve">муниципального образования «Город </w:t>
      </w:r>
      <w:r w:rsidR="00427A1E" w:rsidRPr="00F34897">
        <w:rPr>
          <w:rFonts w:ascii="Calibri" w:eastAsia="Calibri" w:hAnsi="Calibri" w:cs="Calibri"/>
          <w:b/>
          <w:bCs/>
          <w:i/>
          <w:color w:val="4F81BD"/>
          <w:sz w:val="22"/>
          <w:szCs w:val="22"/>
          <w:lang w:eastAsia="ru-RU"/>
        </w:rPr>
        <w:t>Майкоп»</w:t>
      </w:r>
      <w:r w:rsidR="005D3E85" w:rsidRPr="00F34897">
        <w:rPr>
          <w:rFonts w:ascii="Calibri" w:eastAsia="Calibri" w:hAnsi="Calibri" w:cs="Calibri"/>
          <w:b/>
          <w:bCs/>
          <w:i/>
          <w:color w:val="4F81BD"/>
          <w:sz w:val="22"/>
          <w:szCs w:val="22"/>
          <w:lang w:eastAsia="ru-RU"/>
        </w:rPr>
        <w:t xml:space="preserve"> </w:t>
      </w:r>
      <w:r w:rsidRPr="00F34897">
        <w:rPr>
          <w:rFonts w:ascii="Calibri" w:eastAsia="Calibri" w:hAnsi="Calibri" w:cs="Calibri"/>
          <w:b/>
          <w:bCs/>
          <w:i/>
          <w:color w:val="4F81BD"/>
          <w:sz w:val="22"/>
          <w:szCs w:val="22"/>
          <w:lang w:eastAsia="ru-RU"/>
        </w:rPr>
        <w:t>объект</w:t>
      </w:r>
      <w:r w:rsidR="00651525" w:rsidRPr="00F34897">
        <w:rPr>
          <w:rFonts w:ascii="Calibri" w:eastAsia="Calibri" w:hAnsi="Calibri" w:cs="Calibri"/>
          <w:b/>
          <w:bCs/>
          <w:i/>
          <w:color w:val="4F81BD"/>
          <w:sz w:val="22"/>
          <w:szCs w:val="22"/>
          <w:lang w:eastAsia="ru-RU"/>
        </w:rPr>
        <w:t>ы</w:t>
      </w:r>
      <w:r w:rsidRPr="00F34897">
        <w:rPr>
          <w:rFonts w:ascii="Calibri" w:eastAsia="Calibri" w:hAnsi="Calibri" w:cs="Calibri"/>
          <w:b/>
          <w:bCs/>
          <w:i/>
          <w:color w:val="4F81BD"/>
          <w:sz w:val="22"/>
          <w:szCs w:val="22"/>
          <w:lang w:eastAsia="ru-RU"/>
        </w:rPr>
        <w:t xml:space="preserve"> местного значения в сфере образования</w:t>
      </w:r>
      <w:bookmarkEnd w:id="6"/>
    </w:p>
    <w:tbl>
      <w:tblPr>
        <w:tblpPr w:leftFromText="180" w:rightFromText="180" w:vertAnchor="text" w:tblpY="1"/>
        <w:tblOverlap w:val="neve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552"/>
        <w:gridCol w:w="1476"/>
        <w:gridCol w:w="1772"/>
        <w:gridCol w:w="1769"/>
        <w:gridCol w:w="1917"/>
        <w:gridCol w:w="1179"/>
        <w:gridCol w:w="1587"/>
      </w:tblGrid>
      <w:tr w:rsidR="00427A1E" w:rsidRPr="00F34897" w14:paraId="6D5462BC" w14:textId="77777777" w:rsidTr="00913503">
        <w:tc>
          <w:tcPr>
            <w:tcW w:w="269"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77DE0FAB" w14:textId="77777777" w:rsidR="00427A1E" w:rsidRPr="00F34897" w:rsidRDefault="00427A1E" w:rsidP="00913503">
            <w:pPr>
              <w:spacing w:before="0" w:after="0" w:line="240" w:lineRule="auto"/>
              <w:contextualSpacing/>
              <w:jc w:val="center"/>
              <w:rPr>
                <w:rFonts w:ascii="Calibri" w:eastAsia="Times New Roman" w:hAnsi="Calibri" w:cs="Calibri"/>
                <w:b/>
                <w:sz w:val="16"/>
                <w:szCs w:val="16"/>
                <w:lang w:eastAsia="ru-RU"/>
              </w:rPr>
            </w:pPr>
            <w:r w:rsidRPr="00F34897">
              <w:rPr>
                <w:rFonts w:ascii="Calibri" w:eastAsia="Times New Roman" w:hAnsi="Calibri" w:cs="Calibri"/>
                <w:b/>
                <w:sz w:val="16"/>
                <w:szCs w:val="16"/>
                <w:lang w:eastAsia="ru-RU"/>
              </w:rPr>
              <w:t xml:space="preserve">№ </w:t>
            </w:r>
            <w:proofErr w:type="spellStart"/>
            <w:r w:rsidRPr="00F34897">
              <w:rPr>
                <w:rFonts w:ascii="Calibri" w:eastAsia="Times New Roman" w:hAnsi="Calibri" w:cs="Calibri"/>
                <w:b/>
                <w:sz w:val="16"/>
                <w:szCs w:val="16"/>
                <w:lang w:eastAsia="ru-RU"/>
              </w:rPr>
              <w:t>пп</w:t>
            </w:r>
            <w:proofErr w:type="spellEnd"/>
          </w:p>
        </w:tc>
        <w:tc>
          <w:tcPr>
            <w:tcW w:w="720"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1D0C010B" w14:textId="77777777" w:rsidR="00427A1E" w:rsidRPr="00F34897" w:rsidRDefault="00427A1E" w:rsidP="00913503">
            <w:pPr>
              <w:spacing w:before="0" w:after="0" w:line="240" w:lineRule="auto"/>
              <w:contextualSpacing/>
              <w:jc w:val="center"/>
              <w:rPr>
                <w:rFonts w:ascii="Calibri" w:eastAsia="Times New Roman" w:hAnsi="Calibri" w:cs="Calibri"/>
                <w:b/>
                <w:sz w:val="16"/>
                <w:szCs w:val="16"/>
                <w:lang w:eastAsia="ru-RU"/>
              </w:rPr>
            </w:pPr>
            <w:r w:rsidRPr="00F34897">
              <w:rPr>
                <w:rFonts w:ascii="Calibri" w:eastAsia="Times New Roman" w:hAnsi="Calibri" w:cs="Calibri"/>
                <w:b/>
                <w:sz w:val="16"/>
                <w:szCs w:val="16"/>
                <w:lang w:eastAsia="ru-RU"/>
              </w:rPr>
              <w:t>Назначение объекта</w:t>
            </w:r>
          </w:p>
        </w:tc>
        <w:tc>
          <w:tcPr>
            <w:tcW w:w="864"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7090C874" w14:textId="77777777" w:rsidR="00427A1E" w:rsidRPr="00F34897" w:rsidRDefault="00427A1E" w:rsidP="00913503">
            <w:pPr>
              <w:spacing w:before="0" w:after="0" w:line="240" w:lineRule="auto"/>
              <w:contextualSpacing/>
              <w:jc w:val="center"/>
              <w:rPr>
                <w:rFonts w:ascii="Calibri" w:eastAsia="Times New Roman" w:hAnsi="Calibri" w:cs="Calibri"/>
                <w:b/>
                <w:sz w:val="16"/>
                <w:szCs w:val="16"/>
                <w:lang w:eastAsia="ru-RU"/>
              </w:rPr>
            </w:pPr>
            <w:r w:rsidRPr="00F34897">
              <w:rPr>
                <w:rFonts w:ascii="Calibri" w:eastAsia="Times New Roman" w:hAnsi="Calibri" w:cs="Calibri"/>
                <w:b/>
                <w:sz w:val="16"/>
                <w:szCs w:val="16"/>
                <w:lang w:eastAsia="ru-RU"/>
              </w:rPr>
              <w:t>Наименование объекта</w:t>
            </w:r>
          </w:p>
        </w:tc>
        <w:tc>
          <w:tcPr>
            <w:tcW w:w="863"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7D66F296" w14:textId="77777777" w:rsidR="00427A1E" w:rsidRPr="00F34897" w:rsidRDefault="00427A1E" w:rsidP="00913503">
            <w:pPr>
              <w:spacing w:before="0" w:after="0" w:line="240" w:lineRule="auto"/>
              <w:contextualSpacing/>
              <w:jc w:val="center"/>
              <w:rPr>
                <w:rFonts w:ascii="Calibri" w:eastAsia="Times New Roman" w:hAnsi="Calibri" w:cs="Calibri"/>
                <w:b/>
                <w:sz w:val="16"/>
                <w:szCs w:val="16"/>
                <w:lang w:eastAsia="ru-RU"/>
              </w:rPr>
            </w:pPr>
            <w:r w:rsidRPr="00F34897">
              <w:rPr>
                <w:rFonts w:ascii="Calibri" w:eastAsia="Times New Roman" w:hAnsi="Calibri" w:cs="Calibri"/>
                <w:b/>
                <w:sz w:val="16"/>
                <w:szCs w:val="16"/>
                <w:lang w:eastAsia="ru-RU"/>
              </w:rPr>
              <w:t>Основные характеристики объекта</w:t>
            </w:r>
          </w:p>
        </w:tc>
        <w:tc>
          <w:tcPr>
            <w:tcW w:w="93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71756CC9" w14:textId="77777777" w:rsidR="00427A1E" w:rsidRPr="00F34897" w:rsidRDefault="00427A1E" w:rsidP="00913503">
            <w:pPr>
              <w:spacing w:before="0" w:after="0" w:line="240" w:lineRule="auto"/>
              <w:contextualSpacing/>
              <w:jc w:val="center"/>
              <w:rPr>
                <w:rFonts w:ascii="Calibri" w:eastAsia="Times New Roman" w:hAnsi="Calibri" w:cs="Calibri"/>
                <w:b/>
                <w:sz w:val="16"/>
                <w:szCs w:val="16"/>
                <w:lang w:eastAsia="ru-RU"/>
              </w:rPr>
            </w:pPr>
            <w:r w:rsidRPr="00F34897">
              <w:rPr>
                <w:rFonts w:ascii="Calibri" w:eastAsia="Times New Roman" w:hAnsi="Calibri" w:cs="Calibri"/>
                <w:b/>
                <w:sz w:val="16"/>
                <w:szCs w:val="16"/>
                <w:lang w:eastAsia="ru-RU"/>
              </w:rPr>
              <w:t>Местоположение объекта</w:t>
            </w:r>
          </w:p>
        </w:tc>
        <w:tc>
          <w:tcPr>
            <w:tcW w:w="57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40DB4472" w14:textId="77777777" w:rsidR="00427A1E" w:rsidRPr="00F34897" w:rsidRDefault="00427A1E" w:rsidP="00913503">
            <w:pPr>
              <w:spacing w:before="0" w:after="0" w:line="240" w:lineRule="auto"/>
              <w:ind w:right="-108"/>
              <w:contextualSpacing/>
              <w:jc w:val="center"/>
              <w:rPr>
                <w:rFonts w:ascii="Calibri" w:eastAsia="Times New Roman" w:hAnsi="Calibri" w:cs="Calibri"/>
                <w:b/>
                <w:sz w:val="16"/>
                <w:szCs w:val="16"/>
                <w:lang w:eastAsia="ru-RU"/>
              </w:rPr>
            </w:pPr>
            <w:r w:rsidRPr="00F34897">
              <w:rPr>
                <w:rFonts w:ascii="Calibri" w:eastAsia="Times New Roman" w:hAnsi="Calibri" w:cs="Calibri"/>
                <w:b/>
                <w:sz w:val="16"/>
                <w:szCs w:val="16"/>
                <w:lang w:eastAsia="ru-RU"/>
              </w:rPr>
              <w:t>Очередность строительства</w:t>
            </w:r>
          </w:p>
        </w:tc>
        <w:tc>
          <w:tcPr>
            <w:tcW w:w="774"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6DD92C5" w14:textId="77777777" w:rsidR="00427A1E" w:rsidRPr="00F34897" w:rsidRDefault="00427A1E" w:rsidP="00913503">
            <w:pPr>
              <w:spacing w:before="0" w:after="0" w:line="240" w:lineRule="auto"/>
              <w:ind w:right="-108"/>
              <w:contextualSpacing/>
              <w:jc w:val="center"/>
              <w:rPr>
                <w:rFonts w:ascii="Calibri" w:eastAsia="Times New Roman" w:hAnsi="Calibri" w:cs="Calibri"/>
                <w:b/>
                <w:sz w:val="16"/>
                <w:szCs w:val="16"/>
                <w:lang w:eastAsia="ru-RU"/>
              </w:rPr>
            </w:pPr>
            <w:r w:rsidRPr="00F34897">
              <w:rPr>
                <w:rFonts w:ascii="Calibri" w:eastAsia="Times New Roman" w:hAnsi="Calibri" w:cs="Calibri"/>
                <w:b/>
                <w:sz w:val="16"/>
                <w:szCs w:val="16"/>
                <w:lang w:eastAsia="ru-RU"/>
              </w:rPr>
              <w:t>Характеристики зон с особыми условиями использования территории</w:t>
            </w:r>
          </w:p>
        </w:tc>
      </w:tr>
      <w:tr w:rsidR="00DB47A3" w:rsidRPr="00F34897" w14:paraId="5D3A0499" w14:textId="77777777" w:rsidTr="00913503">
        <w:tc>
          <w:tcPr>
            <w:tcW w:w="269" w:type="pct"/>
            <w:vAlign w:val="center"/>
          </w:tcPr>
          <w:p w14:paraId="49675A64" w14:textId="77777777" w:rsidR="00DB47A3" w:rsidRPr="00F34897" w:rsidRDefault="00DB47A3" w:rsidP="00427A1E">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val="restart"/>
          </w:tcPr>
          <w:p w14:paraId="1D03883F" w14:textId="42B45886" w:rsidR="00DB47A3" w:rsidRPr="00F34897" w:rsidRDefault="00DE0575"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Дошкольные общеобразовательные организации</w:t>
            </w:r>
          </w:p>
        </w:tc>
        <w:tc>
          <w:tcPr>
            <w:tcW w:w="864" w:type="pct"/>
          </w:tcPr>
          <w:p w14:paraId="2B8E8B2A"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tcPr>
          <w:p w14:paraId="167D9F87" w14:textId="77777777" w:rsidR="00DB47A3" w:rsidRPr="00F34897" w:rsidRDefault="00DB47A3" w:rsidP="00427A1E">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Вместимость 300 мест. </w:t>
            </w:r>
          </w:p>
        </w:tc>
        <w:tc>
          <w:tcPr>
            <w:tcW w:w="935" w:type="pct"/>
          </w:tcPr>
          <w:p w14:paraId="6C5DCCA4" w14:textId="3048A2AC" w:rsidR="00DB47A3" w:rsidRPr="00F34897" w:rsidRDefault="0097424D" w:rsidP="002952E1">
            <w:pPr>
              <w:spacing w:before="0" w:after="0" w:line="240" w:lineRule="auto"/>
              <w:rPr>
                <w:rFonts w:ascii="Calibri" w:eastAsia="Times New Roman" w:hAnsi="Calibri" w:cs="Times New Roman"/>
                <w:sz w:val="16"/>
                <w:szCs w:val="16"/>
                <w:lang w:eastAsia="ru-RU"/>
              </w:rPr>
            </w:pPr>
            <w:r>
              <w:rPr>
                <w:rFonts w:ascii="Calibri" w:eastAsia="Calibri" w:hAnsi="Calibri" w:cs="Arial"/>
                <w:sz w:val="16"/>
                <w:szCs w:val="16"/>
                <w:lang w:eastAsia="ru-RU"/>
              </w:rPr>
              <w:t>Муниципальное образование «Город Майкоп»</w:t>
            </w:r>
            <w:r w:rsidR="00DB47A3" w:rsidRPr="00F34897">
              <w:rPr>
                <w:rFonts w:ascii="Calibri" w:eastAsia="Calibri" w:hAnsi="Calibri" w:cs="Arial"/>
                <w:sz w:val="16"/>
                <w:szCs w:val="16"/>
                <w:lang w:eastAsia="ru-RU"/>
              </w:rPr>
              <w:t xml:space="preserve">, </w:t>
            </w:r>
            <w:r w:rsidR="00DB47A3" w:rsidRPr="00F34897">
              <w:rPr>
                <w:rFonts w:ascii="Calibri" w:eastAsia="Times New Roman" w:hAnsi="Calibri" w:cs="Times New Roman"/>
                <w:sz w:val="16"/>
                <w:szCs w:val="16"/>
                <w:lang w:eastAsia="ru-RU"/>
              </w:rPr>
              <w:t xml:space="preserve">ст. Ханская, ул. Степная, 23-а. </w:t>
            </w:r>
          </w:p>
        </w:tc>
        <w:tc>
          <w:tcPr>
            <w:tcW w:w="575" w:type="pct"/>
            <w:vAlign w:val="center"/>
          </w:tcPr>
          <w:p w14:paraId="65809E2C" w14:textId="77777777" w:rsidR="00DB47A3" w:rsidRPr="00F34897" w:rsidRDefault="00DB47A3"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1240DBB9"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56CF2DB3" w14:textId="77777777" w:rsidTr="00913503">
        <w:tc>
          <w:tcPr>
            <w:tcW w:w="269" w:type="pct"/>
            <w:vAlign w:val="center"/>
          </w:tcPr>
          <w:p w14:paraId="15CF4ADC" w14:textId="77777777" w:rsidR="00DB47A3" w:rsidRPr="00F34897" w:rsidRDefault="00DB47A3" w:rsidP="00427A1E">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4C779544"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864" w:type="pct"/>
          </w:tcPr>
          <w:p w14:paraId="22A62626"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tcPr>
          <w:p w14:paraId="5B124E7A" w14:textId="77777777" w:rsidR="00DB47A3" w:rsidRPr="00F34897" w:rsidRDefault="00DB47A3" w:rsidP="00427A1E">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260 мест.</w:t>
            </w:r>
          </w:p>
        </w:tc>
        <w:tc>
          <w:tcPr>
            <w:tcW w:w="935" w:type="pct"/>
          </w:tcPr>
          <w:p w14:paraId="685993E1" w14:textId="19A53DC9" w:rsidR="00DB47A3" w:rsidRPr="00F34897" w:rsidRDefault="0097424D" w:rsidP="000C4A76">
            <w:pPr>
              <w:spacing w:before="0" w:after="0" w:line="240" w:lineRule="auto"/>
              <w:rPr>
                <w:rFonts w:ascii="Calibri" w:eastAsia="Times New Roman" w:hAnsi="Calibri" w:cs="Times New Roman"/>
                <w:sz w:val="16"/>
                <w:szCs w:val="16"/>
                <w:lang w:eastAsia="ru-RU"/>
              </w:rPr>
            </w:pPr>
            <w:r>
              <w:rPr>
                <w:rFonts w:ascii="Calibri" w:eastAsia="Calibri" w:hAnsi="Calibri" w:cs="Arial"/>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ст. </w:t>
            </w:r>
            <w:proofErr w:type="gramStart"/>
            <w:r w:rsidR="00DB47A3" w:rsidRPr="00F34897">
              <w:rPr>
                <w:rFonts w:ascii="Calibri" w:eastAsia="Times New Roman" w:hAnsi="Calibri" w:cs="Times New Roman"/>
                <w:sz w:val="16"/>
                <w:szCs w:val="16"/>
                <w:lang w:eastAsia="ru-RU"/>
              </w:rPr>
              <w:t>Ханская,  по</w:t>
            </w:r>
            <w:proofErr w:type="gramEnd"/>
            <w:r w:rsidR="00DB47A3" w:rsidRPr="00F34897">
              <w:rPr>
                <w:rFonts w:ascii="Calibri" w:eastAsia="Times New Roman" w:hAnsi="Calibri" w:cs="Times New Roman"/>
                <w:sz w:val="16"/>
                <w:szCs w:val="16"/>
                <w:lang w:eastAsia="ru-RU"/>
              </w:rPr>
              <w:t xml:space="preserve"> ул. Мира,41-в</w:t>
            </w:r>
          </w:p>
          <w:p w14:paraId="4F8B1EB7"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575" w:type="pct"/>
            <w:vAlign w:val="center"/>
          </w:tcPr>
          <w:p w14:paraId="2726359D" w14:textId="77777777" w:rsidR="00DB47A3" w:rsidRPr="00F34897" w:rsidRDefault="00DB47A3"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7FE3876C"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5BE0057C" w14:textId="77777777" w:rsidTr="00913503">
        <w:tc>
          <w:tcPr>
            <w:tcW w:w="269" w:type="pct"/>
            <w:vAlign w:val="center"/>
          </w:tcPr>
          <w:p w14:paraId="6519026B" w14:textId="77777777" w:rsidR="00DB47A3" w:rsidRPr="00F34897" w:rsidRDefault="00DB47A3" w:rsidP="00427A1E">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0B7EAD46"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864" w:type="pct"/>
          </w:tcPr>
          <w:p w14:paraId="15CA0736"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tcPr>
          <w:p w14:paraId="02835F9D" w14:textId="77777777" w:rsidR="00DB47A3" w:rsidRPr="00F34897" w:rsidRDefault="00DB47A3" w:rsidP="00427A1E">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Вместимость 160 мест. </w:t>
            </w:r>
          </w:p>
        </w:tc>
        <w:tc>
          <w:tcPr>
            <w:tcW w:w="935" w:type="pct"/>
          </w:tcPr>
          <w:p w14:paraId="04F7B7F8" w14:textId="7A21377A"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 </w:t>
            </w:r>
            <w:r w:rsidRPr="00F34897">
              <w:rPr>
                <w:rFonts w:ascii="Calibri" w:eastAsia="Calibri" w:hAnsi="Calibri" w:cs="Arial"/>
                <w:sz w:val="16"/>
                <w:szCs w:val="16"/>
                <w:lang w:eastAsia="ru-RU"/>
              </w:rPr>
              <w:t xml:space="preserve"> </w:t>
            </w:r>
            <w:r w:rsidR="0097424D">
              <w:rPr>
                <w:rFonts w:ascii="Calibri" w:eastAsia="Calibri" w:hAnsi="Calibri" w:cs="Arial"/>
                <w:sz w:val="16"/>
                <w:szCs w:val="16"/>
                <w:lang w:eastAsia="ru-RU"/>
              </w:rPr>
              <w:t>Муниципальное образование «Город Майкоп»</w:t>
            </w:r>
            <w:r w:rsidRPr="00F34897">
              <w:rPr>
                <w:rFonts w:ascii="Calibri" w:eastAsia="Times New Roman" w:hAnsi="Calibri" w:cs="Times New Roman"/>
                <w:sz w:val="16"/>
                <w:szCs w:val="16"/>
                <w:lang w:eastAsia="ru-RU"/>
              </w:rPr>
              <w:t xml:space="preserve">, х. </w:t>
            </w:r>
            <w:proofErr w:type="spellStart"/>
            <w:r w:rsidRPr="00F34897">
              <w:rPr>
                <w:rFonts w:ascii="Calibri" w:eastAsia="Times New Roman" w:hAnsi="Calibri" w:cs="Times New Roman"/>
                <w:sz w:val="16"/>
                <w:szCs w:val="16"/>
                <w:lang w:eastAsia="ru-RU"/>
              </w:rPr>
              <w:t>Гавердовский</w:t>
            </w:r>
            <w:proofErr w:type="spellEnd"/>
          </w:p>
          <w:p w14:paraId="2E5965D6"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575" w:type="pct"/>
            <w:vAlign w:val="center"/>
          </w:tcPr>
          <w:p w14:paraId="36A48AD1" w14:textId="77777777" w:rsidR="00DB47A3" w:rsidRPr="00F34897" w:rsidRDefault="00DB47A3"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616E347A"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4EF27E6B" w14:textId="77777777" w:rsidTr="00913503">
        <w:tc>
          <w:tcPr>
            <w:tcW w:w="269" w:type="pct"/>
            <w:vAlign w:val="center"/>
          </w:tcPr>
          <w:p w14:paraId="3C3F45BB" w14:textId="77777777" w:rsidR="00DB47A3" w:rsidRPr="00F34897" w:rsidRDefault="00DB47A3" w:rsidP="00427A1E">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6262EF0C"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864" w:type="pct"/>
          </w:tcPr>
          <w:p w14:paraId="08799094"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tcPr>
          <w:p w14:paraId="3AAC42DA" w14:textId="77777777" w:rsidR="00DB47A3" w:rsidRPr="00F34897" w:rsidRDefault="00DB47A3" w:rsidP="00427A1E">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Вместимость 160 мест. </w:t>
            </w:r>
          </w:p>
        </w:tc>
        <w:tc>
          <w:tcPr>
            <w:tcW w:w="935" w:type="pct"/>
          </w:tcPr>
          <w:p w14:paraId="7D8D6ACD" w14:textId="0A875854" w:rsidR="00DB47A3" w:rsidRPr="00F34897" w:rsidRDefault="0097424D" w:rsidP="00913503">
            <w:pPr>
              <w:spacing w:before="0" w:after="0" w:line="240" w:lineRule="auto"/>
              <w:rPr>
                <w:rFonts w:ascii="Calibri" w:eastAsia="Times New Roman" w:hAnsi="Calibri" w:cs="Times New Roman"/>
                <w:sz w:val="16"/>
                <w:szCs w:val="16"/>
                <w:lang w:eastAsia="ru-RU"/>
              </w:rPr>
            </w:pPr>
            <w:r>
              <w:rPr>
                <w:rFonts w:ascii="Calibri" w:eastAsia="Calibri" w:hAnsi="Calibri" w:cs="Arial"/>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п. Северный.</w:t>
            </w:r>
          </w:p>
          <w:p w14:paraId="354730DC"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575" w:type="pct"/>
            <w:vAlign w:val="center"/>
          </w:tcPr>
          <w:p w14:paraId="072A4177" w14:textId="77777777" w:rsidR="00DB47A3" w:rsidRPr="00F34897" w:rsidRDefault="00DB47A3"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7B1E2807"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17DB1DF0" w14:textId="77777777" w:rsidTr="00913503">
        <w:tc>
          <w:tcPr>
            <w:tcW w:w="269" w:type="pct"/>
            <w:vAlign w:val="center"/>
          </w:tcPr>
          <w:p w14:paraId="47E89BAC" w14:textId="77777777" w:rsidR="00DB47A3" w:rsidRPr="00F34897" w:rsidRDefault="00DB47A3" w:rsidP="00427A1E">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41A8F64B"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864" w:type="pct"/>
          </w:tcPr>
          <w:p w14:paraId="09FD68CD"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tcPr>
          <w:p w14:paraId="59AA33DF"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260 мест</w:t>
            </w:r>
          </w:p>
        </w:tc>
        <w:tc>
          <w:tcPr>
            <w:tcW w:w="935" w:type="pct"/>
          </w:tcPr>
          <w:p w14:paraId="7194E313" w14:textId="0F687CF0" w:rsidR="00DB47A3" w:rsidRPr="00F34897" w:rsidRDefault="0097424D" w:rsidP="00913503">
            <w:pPr>
              <w:spacing w:before="0" w:after="0" w:line="240" w:lineRule="auto"/>
              <w:rPr>
                <w:rFonts w:ascii="Calibri" w:eastAsia="Times New Roman" w:hAnsi="Calibri" w:cs="Times New Roman"/>
                <w:sz w:val="16"/>
                <w:szCs w:val="16"/>
                <w:lang w:eastAsia="ru-RU"/>
              </w:rPr>
            </w:pPr>
            <w:r>
              <w:rPr>
                <w:rFonts w:ascii="Calibri" w:eastAsia="Calibri" w:hAnsi="Calibri" w:cs="Arial"/>
                <w:sz w:val="16"/>
                <w:szCs w:val="16"/>
                <w:lang w:eastAsia="ru-RU"/>
              </w:rPr>
              <w:t>Муниципальное образование «Город Майкоп»</w:t>
            </w:r>
            <w:r w:rsidR="00DB47A3" w:rsidRPr="00F34897">
              <w:rPr>
                <w:rFonts w:ascii="Calibri" w:eastAsia="Calibri" w:hAnsi="Calibri" w:cs="Arial"/>
                <w:sz w:val="16"/>
                <w:szCs w:val="16"/>
                <w:lang w:eastAsia="ru-RU"/>
              </w:rPr>
              <w:t xml:space="preserve">, </w:t>
            </w:r>
            <w:r w:rsidR="00DB47A3" w:rsidRPr="00F34897">
              <w:rPr>
                <w:rFonts w:ascii="Calibri" w:eastAsia="Times New Roman" w:hAnsi="Calibri" w:cs="Times New Roman"/>
                <w:sz w:val="16"/>
                <w:szCs w:val="16"/>
                <w:lang w:eastAsia="ru-RU"/>
              </w:rPr>
              <w:t xml:space="preserve">г. Майкоп, ул. </w:t>
            </w:r>
            <w:proofErr w:type="spellStart"/>
            <w:r w:rsidR="00DB47A3" w:rsidRPr="00F34897">
              <w:rPr>
                <w:rFonts w:ascii="Calibri" w:eastAsia="Times New Roman" w:hAnsi="Calibri" w:cs="Times New Roman"/>
                <w:sz w:val="16"/>
                <w:szCs w:val="16"/>
                <w:lang w:eastAsia="ru-RU"/>
              </w:rPr>
              <w:t>Керашева</w:t>
            </w:r>
            <w:proofErr w:type="spellEnd"/>
            <w:r w:rsidR="00DB47A3" w:rsidRPr="00F34897">
              <w:rPr>
                <w:rFonts w:ascii="Calibri" w:eastAsia="Times New Roman" w:hAnsi="Calibri" w:cs="Times New Roman"/>
                <w:sz w:val="16"/>
                <w:szCs w:val="16"/>
                <w:lang w:eastAsia="ru-RU"/>
              </w:rPr>
              <w:t>.</w:t>
            </w:r>
          </w:p>
          <w:p w14:paraId="77D853C6"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575" w:type="pct"/>
            <w:vAlign w:val="center"/>
          </w:tcPr>
          <w:p w14:paraId="4112C725" w14:textId="77777777" w:rsidR="00DB47A3" w:rsidRPr="00F34897" w:rsidRDefault="00DB47A3"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086EA5CB"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2BBFFA8F" w14:textId="77777777" w:rsidTr="00EA2362">
        <w:trPr>
          <w:trHeight w:val="1387"/>
        </w:trPr>
        <w:tc>
          <w:tcPr>
            <w:tcW w:w="269" w:type="pct"/>
            <w:vAlign w:val="center"/>
          </w:tcPr>
          <w:p w14:paraId="4C1834B6" w14:textId="77777777" w:rsidR="00DB47A3" w:rsidRPr="00F34897" w:rsidRDefault="00DB47A3" w:rsidP="00427A1E">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57AB109E"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864" w:type="pct"/>
          </w:tcPr>
          <w:p w14:paraId="58A969D2"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p w14:paraId="764D70C2"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863" w:type="pct"/>
          </w:tcPr>
          <w:p w14:paraId="13EBA9A8"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180 мест.</w:t>
            </w:r>
          </w:p>
        </w:tc>
        <w:tc>
          <w:tcPr>
            <w:tcW w:w="935" w:type="pct"/>
          </w:tcPr>
          <w:p w14:paraId="52D84A27" w14:textId="74215AE3" w:rsidR="00DB47A3" w:rsidRPr="00F34897" w:rsidRDefault="0097424D" w:rsidP="00913503">
            <w:pPr>
              <w:spacing w:before="0" w:after="0" w:line="240" w:lineRule="auto"/>
              <w:rPr>
                <w:rFonts w:ascii="Calibri" w:eastAsia="Times New Roman" w:hAnsi="Calibri" w:cs="Times New Roman"/>
                <w:sz w:val="16"/>
                <w:szCs w:val="16"/>
                <w:lang w:eastAsia="ru-RU"/>
              </w:rPr>
            </w:pPr>
            <w:r>
              <w:rPr>
                <w:rFonts w:ascii="Calibri" w:eastAsia="Calibri" w:hAnsi="Calibri" w:cs="Arial"/>
                <w:sz w:val="16"/>
                <w:szCs w:val="16"/>
                <w:lang w:eastAsia="ru-RU"/>
              </w:rPr>
              <w:t>Муниципальное образование «Город Майкоп»</w:t>
            </w:r>
            <w:r w:rsidR="00DB47A3" w:rsidRPr="00F34897">
              <w:rPr>
                <w:rFonts w:ascii="Calibri" w:eastAsia="Calibri" w:hAnsi="Calibri" w:cs="Arial"/>
                <w:sz w:val="16"/>
                <w:szCs w:val="16"/>
                <w:lang w:eastAsia="ru-RU"/>
              </w:rPr>
              <w:t xml:space="preserve">, </w:t>
            </w:r>
            <w:r w:rsidR="00DB47A3" w:rsidRPr="00F34897">
              <w:rPr>
                <w:rFonts w:ascii="Calibri" w:eastAsia="Times New Roman" w:hAnsi="Calibri" w:cs="Times New Roman"/>
                <w:sz w:val="16"/>
                <w:szCs w:val="16"/>
                <w:lang w:eastAsia="ru-RU"/>
              </w:rPr>
              <w:t>г. Майкоп, (ул. Железнодорожная),</w:t>
            </w:r>
          </w:p>
          <w:p w14:paraId="4EA195E1"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roofErr w:type="spellStart"/>
            <w:r w:rsidRPr="00F34897">
              <w:rPr>
                <w:rFonts w:ascii="Calibri" w:eastAsia="Times New Roman" w:hAnsi="Calibri" w:cs="Times New Roman"/>
                <w:sz w:val="16"/>
                <w:szCs w:val="16"/>
                <w:lang w:eastAsia="ru-RU"/>
              </w:rPr>
              <w:t>Ж.р</w:t>
            </w:r>
            <w:proofErr w:type="spellEnd"/>
            <w:r w:rsidRPr="00F34897">
              <w:rPr>
                <w:rFonts w:ascii="Calibri" w:eastAsia="Times New Roman" w:hAnsi="Calibri" w:cs="Times New Roman"/>
                <w:sz w:val="16"/>
                <w:szCs w:val="16"/>
                <w:lang w:eastAsia="ru-RU"/>
              </w:rPr>
              <w:t>. Западный</w:t>
            </w:r>
          </w:p>
          <w:p w14:paraId="27FFBF2B"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575" w:type="pct"/>
            <w:vAlign w:val="center"/>
          </w:tcPr>
          <w:p w14:paraId="195593B7" w14:textId="77777777" w:rsidR="00DB47A3" w:rsidRPr="00F34897" w:rsidRDefault="00DB47A3"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031084B6"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79D9E5AF" w14:textId="77777777" w:rsidTr="00913503">
        <w:tc>
          <w:tcPr>
            <w:tcW w:w="269" w:type="pct"/>
            <w:vAlign w:val="center"/>
          </w:tcPr>
          <w:p w14:paraId="7EFBFB84" w14:textId="77777777" w:rsidR="00DB47A3" w:rsidRPr="00F34897" w:rsidRDefault="00DB47A3" w:rsidP="00427A1E">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23ECF74F"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p>
        </w:tc>
        <w:tc>
          <w:tcPr>
            <w:tcW w:w="864" w:type="pct"/>
          </w:tcPr>
          <w:p w14:paraId="54D84B05" w14:textId="77777777" w:rsidR="00DB47A3" w:rsidRPr="00F34897" w:rsidRDefault="00DB47A3" w:rsidP="001038B7">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p w14:paraId="08C2D6F0" w14:textId="77777777" w:rsidR="00DB47A3" w:rsidRPr="00F34897" w:rsidRDefault="00DB47A3" w:rsidP="00CB6F4E">
            <w:pPr>
              <w:spacing w:before="0" w:after="0" w:line="240" w:lineRule="auto"/>
              <w:rPr>
                <w:rFonts w:ascii="Calibri" w:eastAsia="Times New Roman" w:hAnsi="Calibri" w:cs="Times New Roman"/>
                <w:sz w:val="16"/>
                <w:szCs w:val="16"/>
                <w:lang w:eastAsia="ru-RU"/>
              </w:rPr>
            </w:pPr>
          </w:p>
        </w:tc>
        <w:tc>
          <w:tcPr>
            <w:tcW w:w="863" w:type="pct"/>
          </w:tcPr>
          <w:p w14:paraId="35BC59AE" w14:textId="43A9B47A" w:rsidR="00DB47A3" w:rsidRPr="00F34897" w:rsidRDefault="00DB47A3" w:rsidP="001038B7">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Вместимость </w:t>
            </w:r>
            <w:r w:rsidR="00DE0575">
              <w:rPr>
                <w:rFonts w:ascii="Calibri" w:eastAsia="Times New Roman" w:hAnsi="Calibri" w:cs="Times New Roman"/>
                <w:sz w:val="16"/>
                <w:szCs w:val="16"/>
                <w:lang w:eastAsia="ru-RU"/>
              </w:rPr>
              <w:t>240</w:t>
            </w:r>
            <w:r w:rsidRPr="00F34897">
              <w:rPr>
                <w:rFonts w:ascii="Calibri" w:eastAsia="Times New Roman" w:hAnsi="Calibri" w:cs="Times New Roman"/>
                <w:sz w:val="16"/>
                <w:szCs w:val="16"/>
                <w:lang w:eastAsia="ru-RU"/>
              </w:rPr>
              <w:t xml:space="preserve"> мест.</w:t>
            </w:r>
          </w:p>
        </w:tc>
        <w:tc>
          <w:tcPr>
            <w:tcW w:w="935" w:type="pct"/>
          </w:tcPr>
          <w:p w14:paraId="15C92D4C" w14:textId="668651B2" w:rsidR="00DB47A3" w:rsidRPr="00F34897" w:rsidRDefault="0097424D" w:rsidP="008C4306">
            <w:pPr>
              <w:spacing w:before="0" w:after="0" w:line="240" w:lineRule="auto"/>
              <w:rPr>
                <w:rFonts w:ascii="Calibri" w:eastAsia="Times New Roman" w:hAnsi="Calibri" w:cs="Times New Roman"/>
                <w:sz w:val="16"/>
                <w:szCs w:val="16"/>
                <w:lang w:eastAsia="ru-RU"/>
              </w:rPr>
            </w:pPr>
            <w:r>
              <w:rPr>
                <w:rFonts w:ascii="Calibri" w:eastAsia="Calibri" w:hAnsi="Calibri" w:cs="Arial"/>
                <w:sz w:val="16"/>
                <w:szCs w:val="16"/>
                <w:lang w:eastAsia="ru-RU"/>
              </w:rPr>
              <w:t>Муниципальное образование «Город Майкоп»</w:t>
            </w:r>
            <w:r w:rsidR="00DB47A3" w:rsidRPr="00F34897">
              <w:rPr>
                <w:rFonts w:ascii="Calibri" w:eastAsia="Calibri" w:hAnsi="Calibri" w:cs="Arial"/>
                <w:sz w:val="16"/>
                <w:szCs w:val="16"/>
                <w:lang w:eastAsia="ru-RU"/>
              </w:rPr>
              <w:t xml:space="preserve">, </w:t>
            </w:r>
            <w:r w:rsidR="00DB47A3" w:rsidRPr="00F34897">
              <w:rPr>
                <w:rFonts w:ascii="Calibri" w:eastAsia="Times New Roman" w:hAnsi="Calibri" w:cs="Times New Roman"/>
                <w:sz w:val="16"/>
                <w:szCs w:val="16"/>
                <w:lang w:eastAsia="ru-RU"/>
              </w:rPr>
              <w:t xml:space="preserve">г. Майкоп, (ул. Гарина П.П.), </w:t>
            </w:r>
            <w:proofErr w:type="spellStart"/>
            <w:r w:rsidR="00DB47A3" w:rsidRPr="00F34897">
              <w:rPr>
                <w:rFonts w:ascii="Calibri" w:eastAsia="Times New Roman" w:hAnsi="Calibri" w:cs="Times New Roman"/>
                <w:sz w:val="16"/>
                <w:szCs w:val="16"/>
                <w:lang w:eastAsia="ru-RU"/>
              </w:rPr>
              <w:t>Ж.р</w:t>
            </w:r>
            <w:proofErr w:type="spellEnd"/>
            <w:r w:rsidR="00DB47A3" w:rsidRPr="00F34897">
              <w:rPr>
                <w:rFonts w:ascii="Calibri" w:eastAsia="Times New Roman" w:hAnsi="Calibri" w:cs="Times New Roman"/>
                <w:sz w:val="16"/>
                <w:szCs w:val="16"/>
                <w:lang w:eastAsia="ru-RU"/>
              </w:rPr>
              <w:t xml:space="preserve">. </w:t>
            </w:r>
            <w:r w:rsidR="00DB47A3" w:rsidRPr="00F34897">
              <w:rPr>
                <w:rFonts w:ascii="Calibri" w:eastAsia="Times New Roman" w:hAnsi="Calibri" w:cs="Times New Roman"/>
                <w:sz w:val="16"/>
                <w:szCs w:val="16"/>
                <w:lang w:eastAsia="ru-RU"/>
              </w:rPr>
              <w:lastRenderedPageBreak/>
              <w:t>Западный</w:t>
            </w:r>
          </w:p>
        </w:tc>
        <w:tc>
          <w:tcPr>
            <w:tcW w:w="575" w:type="pct"/>
            <w:vAlign w:val="center"/>
          </w:tcPr>
          <w:p w14:paraId="61DB8237" w14:textId="77777777" w:rsidR="00DB47A3" w:rsidRPr="00F34897" w:rsidRDefault="00DB47A3"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lastRenderedPageBreak/>
              <w:t>до 2030 -2035 г.</w:t>
            </w:r>
          </w:p>
        </w:tc>
        <w:tc>
          <w:tcPr>
            <w:tcW w:w="774" w:type="pct"/>
          </w:tcPr>
          <w:p w14:paraId="3D1F6E5E" w14:textId="77777777" w:rsidR="00DB47A3" w:rsidRPr="00F34897" w:rsidRDefault="00DB47A3"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Установление зон с особыми условиями использования </w:t>
            </w:r>
            <w:r w:rsidRPr="00F34897">
              <w:rPr>
                <w:rFonts w:ascii="Calibri" w:eastAsia="Times New Roman" w:hAnsi="Calibri" w:cs="Times New Roman"/>
                <w:sz w:val="16"/>
                <w:szCs w:val="16"/>
                <w:lang w:eastAsia="ru-RU"/>
              </w:rPr>
              <w:lastRenderedPageBreak/>
              <w:t>территории не требуется</w:t>
            </w:r>
          </w:p>
        </w:tc>
      </w:tr>
      <w:tr w:rsidR="00DB47A3" w:rsidRPr="00F34897" w14:paraId="4961013B" w14:textId="77777777" w:rsidTr="00EA2362">
        <w:tc>
          <w:tcPr>
            <w:tcW w:w="269" w:type="pct"/>
            <w:vAlign w:val="center"/>
          </w:tcPr>
          <w:p w14:paraId="374D6D1A"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305F421B"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5177E079"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p w14:paraId="7EEB538D"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3" w:type="pct"/>
            <w:vAlign w:val="center"/>
          </w:tcPr>
          <w:p w14:paraId="24F14102"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240 мест.</w:t>
            </w:r>
          </w:p>
        </w:tc>
        <w:tc>
          <w:tcPr>
            <w:tcW w:w="935" w:type="pct"/>
            <w:vAlign w:val="center"/>
          </w:tcPr>
          <w:p w14:paraId="5657BC12" w14:textId="70DE73CC"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г. Майкоп, восточная часть</w:t>
            </w:r>
          </w:p>
        </w:tc>
        <w:tc>
          <w:tcPr>
            <w:tcW w:w="575" w:type="pct"/>
            <w:vAlign w:val="center"/>
          </w:tcPr>
          <w:p w14:paraId="7ED6F047"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16CCC9A8"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5517F46C" w14:textId="77777777" w:rsidTr="00EA2362">
        <w:tc>
          <w:tcPr>
            <w:tcW w:w="269" w:type="pct"/>
            <w:vAlign w:val="center"/>
          </w:tcPr>
          <w:p w14:paraId="29790E0D"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241CC57E"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7ED13229"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p w14:paraId="3A7E425C"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3" w:type="pct"/>
            <w:vAlign w:val="center"/>
          </w:tcPr>
          <w:p w14:paraId="18C499D1"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240 мест.</w:t>
            </w:r>
          </w:p>
        </w:tc>
        <w:tc>
          <w:tcPr>
            <w:tcW w:w="935" w:type="pct"/>
            <w:vAlign w:val="center"/>
          </w:tcPr>
          <w:p w14:paraId="494DAAF6" w14:textId="15EC1D79"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г. Майкоп, восточная часть</w:t>
            </w:r>
          </w:p>
        </w:tc>
        <w:tc>
          <w:tcPr>
            <w:tcW w:w="575" w:type="pct"/>
            <w:vAlign w:val="center"/>
          </w:tcPr>
          <w:p w14:paraId="43A47682"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17633C96"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0FFE5EF6" w14:textId="77777777" w:rsidTr="00EA2362">
        <w:tc>
          <w:tcPr>
            <w:tcW w:w="269" w:type="pct"/>
            <w:vAlign w:val="center"/>
          </w:tcPr>
          <w:p w14:paraId="1308BA57"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50E14CAF"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6E47AE70"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p w14:paraId="4EFBE8DC"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3" w:type="pct"/>
            <w:vAlign w:val="center"/>
          </w:tcPr>
          <w:p w14:paraId="31212899"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260 мест.</w:t>
            </w:r>
          </w:p>
        </w:tc>
        <w:tc>
          <w:tcPr>
            <w:tcW w:w="935" w:type="pct"/>
            <w:vAlign w:val="center"/>
          </w:tcPr>
          <w:p w14:paraId="601F45E7" w14:textId="35D421D0"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г. Майкоп, восточная часть</w:t>
            </w:r>
          </w:p>
        </w:tc>
        <w:tc>
          <w:tcPr>
            <w:tcW w:w="575" w:type="pct"/>
            <w:vAlign w:val="center"/>
          </w:tcPr>
          <w:p w14:paraId="2AC9A455"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14B21C8F"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3ED2D13D" w14:textId="77777777" w:rsidTr="00EA2362">
        <w:tc>
          <w:tcPr>
            <w:tcW w:w="269" w:type="pct"/>
            <w:vAlign w:val="center"/>
          </w:tcPr>
          <w:p w14:paraId="6CA081F5"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64A692B5"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65570996"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5717A58B"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240 мест.</w:t>
            </w:r>
          </w:p>
        </w:tc>
        <w:tc>
          <w:tcPr>
            <w:tcW w:w="935" w:type="pct"/>
            <w:vAlign w:val="center"/>
          </w:tcPr>
          <w:p w14:paraId="4136AE79" w14:textId="4D68C545"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г. Майкоп, (квартал, ограниченный ул. Ломоносова, ул. Челюскинцев и ул. Пирогова)</w:t>
            </w:r>
          </w:p>
        </w:tc>
        <w:tc>
          <w:tcPr>
            <w:tcW w:w="575" w:type="pct"/>
            <w:vAlign w:val="center"/>
          </w:tcPr>
          <w:p w14:paraId="69D01DCA"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7013B34F"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7AFDE0B6" w14:textId="77777777" w:rsidTr="00EA2362">
        <w:tc>
          <w:tcPr>
            <w:tcW w:w="269" w:type="pct"/>
            <w:vAlign w:val="center"/>
          </w:tcPr>
          <w:p w14:paraId="38B1EE99"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1D1B2A77"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3638EAA0"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408DDC55"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240 мест.</w:t>
            </w:r>
          </w:p>
        </w:tc>
        <w:tc>
          <w:tcPr>
            <w:tcW w:w="935" w:type="pct"/>
            <w:vAlign w:val="center"/>
          </w:tcPr>
          <w:p w14:paraId="1D4A8B69" w14:textId="02F64A59"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г. Майкоп, (квартал, ограниченный ул. Ломоносова, ул. Челюскинцев и ул. Пирогова)</w:t>
            </w:r>
          </w:p>
        </w:tc>
        <w:tc>
          <w:tcPr>
            <w:tcW w:w="575" w:type="pct"/>
            <w:vAlign w:val="center"/>
          </w:tcPr>
          <w:p w14:paraId="4FD30F83"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6F0702A8"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4C69CCB0" w14:textId="77777777" w:rsidTr="00EA2362">
        <w:tc>
          <w:tcPr>
            <w:tcW w:w="269" w:type="pct"/>
            <w:vAlign w:val="center"/>
          </w:tcPr>
          <w:p w14:paraId="78A2A5B8"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12BC6A93"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61513E13"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p w14:paraId="04C75358"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(Детский сад/ясли)</w:t>
            </w:r>
          </w:p>
        </w:tc>
        <w:tc>
          <w:tcPr>
            <w:tcW w:w="863" w:type="pct"/>
            <w:vAlign w:val="center"/>
          </w:tcPr>
          <w:p w14:paraId="6DD514C8"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80 мест.</w:t>
            </w:r>
          </w:p>
        </w:tc>
        <w:tc>
          <w:tcPr>
            <w:tcW w:w="935" w:type="pct"/>
            <w:vAlign w:val="center"/>
          </w:tcPr>
          <w:p w14:paraId="228B373E" w14:textId="3074A4CE"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г. Майкоп, западная часть города</w:t>
            </w:r>
          </w:p>
        </w:tc>
        <w:tc>
          <w:tcPr>
            <w:tcW w:w="575" w:type="pct"/>
            <w:vAlign w:val="center"/>
          </w:tcPr>
          <w:p w14:paraId="51D2FF4B"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2698BBCF"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635FA080" w14:textId="77777777" w:rsidTr="00EA2362">
        <w:tc>
          <w:tcPr>
            <w:tcW w:w="269" w:type="pct"/>
            <w:vAlign w:val="center"/>
          </w:tcPr>
          <w:p w14:paraId="11DE69A3"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1C8742B2"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0C166E26"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538C6638" w14:textId="6669167B"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Вместимость </w:t>
            </w:r>
            <w:r w:rsidR="00DE0575">
              <w:rPr>
                <w:rFonts w:ascii="Calibri" w:eastAsia="Times New Roman" w:hAnsi="Calibri" w:cs="Times New Roman"/>
                <w:sz w:val="16"/>
                <w:szCs w:val="16"/>
                <w:lang w:eastAsia="ru-RU"/>
              </w:rPr>
              <w:t xml:space="preserve">240 </w:t>
            </w:r>
            <w:r w:rsidRPr="00F34897">
              <w:rPr>
                <w:rFonts w:ascii="Calibri" w:eastAsia="Times New Roman" w:hAnsi="Calibri" w:cs="Times New Roman"/>
                <w:sz w:val="16"/>
                <w:szCs w:val="16"/>
                <w:lang w:eastAsia="ru-RU"/>
              </w:rPr>
              <w:t>мест.</w:t>
            </w:r>
          </w:p>
        </w:tc>
        <w:tc>
          <w:tcPr>
            <w:tcW w:w="935" w:type="pct"/>
            <w:vAlign w:val="center"/>
          </w:tcPr>
          <w:p w14:paraId="4C3A57F2" w14:textId="789A61B4"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г. Майкоп, западная часть города</w:t>
            </w:r>
          </w:p>
        </w:tc>
        <w:tc>
          <w:tcPr>
            <w:tcW w:w="575" w:type="pct"/>
            <w:vAlign w:val="center"/>
          </w:tcPr>
          <w:p w14:paraId="754CC470"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1D19019D"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14A9F0C5" w14:textId="77777777" w:rsidTr="00EA2362">
        <w:tc>
          <w:tcPr>
            <w:tcW w:w="269" w:type="pct"/>
            <w:vAlign w:val="center"/>
          </w:tcPr>
          <w:p w14:paraId="669D3EBE"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397CDC9C"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0628217F"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p w14:paraId="4C99A9ED"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(Детский сад/ясли)</w:t>
            </w:r>
          </w:p>
        </w:tc>
        <w:tc>
          <w:tcPr>
            <w:tcW w:w="863" w:type="pct"/>
            <w:vAlign w:val="center"/>
          </w:tcPr>
          <w:p w14:paraId="3E18CA0E" w14:textId="1F90CD39"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w:t>
            </w:r>
            <w:r w:rsidR="00DE0575">
              <w:rPr>
                <w:rFonts w:ascii="Calibri" w:eastAsia="Times New Roman" w:hAnsi="Calibri" w:cs="Times New Roman"/>
                <w:sz w:val="16"/>
                <w:szCs w:val="16"/>
                <w:lang w:eastAsia="ru-RU"/>
              </w:rPr>
              <w:t>4</w:t>
            </w:r>
            <w:r w:rsidRPr="00F34897">
              <w:rPr>
                <w:rFonts w:ascii="Calibri" w:eastAsia="Times New Roman" w:hAnsi="Calibri" w:cs="Times New Roman"/>
                <w:sz w:val="16"/>
                <w:szCs w:val="16"/>
                <w:lang w:eastAsia="ru-RU"/>
              </w:rPr>
              <w:t>0 мест.</w:t>
            </w:r>
          </w:p>
        </w:tc>
        <w:tc>
          <w:tcPr>
            <w:tcW w:w="935" w:type="pct"/>
            <w:vAlign w:val="center"/>
          </w:tcPr>
          <w:p w14:paraId="580C5692" w14:textId="6EC8F5B0"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г. Майкоп, западная часть города</w:t>
            </w:r>
          </w:p>
        </w:tc>
        <w:tc>
          <w:tcPr>
            <w:tcW w:w="575" w:type="pct"/>
            <w:vAlign w:val="center"/>
          </w:tcPr>
          <w:p w14:paraId="6C6216EC"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0A164D8E"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6C734361" w14:textId="77777777" w:rsidTr="00EA2362">
        <w:tc>
          <w:tcPr>
            <w:tcW w:w="269" w:type="pct"/>
            <w:vAlign w:val="center"/>
          </w:tcPr>
          <w:p w14:paraId="5686612C"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7C4ACA3E"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5C3DB6FD"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46A1FB86"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240 мест.</w:t>
            </w:r>
          </w:p>
        </w:tc>
        <w:tc>
          <w:tcPr>
            <w:tcW w:w="935" w:type="pct"/>
            <w:vAlign w:val="center"/>
          </w:tcPr>
          <w:p w14:paraId="4F3B27EF" w14:textId="7332A071"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п. Северный, в северо-западной части, на территории новой жилой застройки</w:t>
            </w:r>
          </w:p>
        </w:tc>
        <w:tc>
          <w:tcPr>
            <w:tcW w:w="575" w:type="pct"/>
            <w:vAlign w:val="center"/>
          </w:tcPr>
          <w:p w14:paraId="2B77D703"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2F806A1A"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0B500DFD" w14:textId="77777777" w:rsidTr="00EA2362">
        <w:tc>
          <w:tcPr>
            <w:tcW w:w="269" w:type="pct"/>
            <w:vAlign w:val="center"/>
          </w:tcPr>
          <w:p w14:paraId="1CECDB93"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45B04947"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16F80F73"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45755C69"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180 мест.</w:t>
            </w:r>
          </w:p>
        </w:tc>
        <w:tc>
          <w:tcPr>
            <w:tcW w:w="935" w:type="pct"/>
            <w:vAlign w:val="center"/>
          </w:tcPr>
          <w:p w14:paraId="4266F35F" w14:textId="17FFB192"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п. Северный, в юго-западной части, на территории новой жилой застройки</w:t>
            </w:r>
          </w:p>
        </w:tc>
        <w:tc>
          <w:tcPr>
            <w:tcW w:w="575" w:type="pct"/>
            <w:vAlign w:val="center"/>
          </w:tcPr>
          <w:p w14:paraId="02936B71"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6C8D7F0D"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5DA2BF5F" w14:textId="77777777" w:rsidTr="00EA2362">
        <w:tc>
          <w:tcPr>
            <w:tcW w:w="269" w:type="pct"/>
            <w:vAlign w:val="center"/>
          </w:tcPr>
          <w:p w14:paraId="19355B7C" w14:textId="77777777" w:rsidR="00DB47A3" w:rsidRPr="00F34897" w:rsidRDefault="00DB47A3" w:rsidP="0081120C">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2F035CD8"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p>
        </w:tc>
        <w:tc>
          <w:tcPr>
            <w:tcW w:w="864" w:type="pct"/>
            <w:vAlign w:val="center"/>
          </w:tcPr>
          <w:p w14:paraId="2F0D982C"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37939153"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180 мест.</w:t>
            </w:r>
          </w:p>
        </w:tc>
        <w:tc>
          <w:tcPr>
            <w:tcW w:w="935" w:type="pct"/>
            <w:vAlign w:val="center"/>
          </w:tcPr>
          <w:p w14:paraId="333ADF9D" w14:textId="44A45BCC" w:rsidR="00DB47A3" w:rsidRPr="00F34897" w:rsidRDefault="0097424D" w:rsidP="0081120C">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п. Северный, в юго-восточной части, на территории новой жилой застройки</w:t>
            </w:r>
          </w:p>
        </w:tc>
        <w:tc>
          <w:tcPr>
            <w:tcW w:w="575" w:type="pct"/>
            <w:vAlign w:val="center"/>
          </w:tcPr>
          <w:p w14:paraId="74A1684B"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6F2AF26A" w14:textId="77777777" w:rsidR="00DB47A3" w:rsidRPr="00F34897" w:rsidRDefault="00DB47A3" w:rsidP="0081120C">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2C2B61B0" w14:textId="77777777" w:rsidTr="00EA2362">
        <w:tc>
          <w:tcPr>
            <w:tcW w:w="269" w:type="pct"/>
            <w:vAlign w:val="center"/>
          </w:tcPr>
          <w:p w14:paraId="47948AE2"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28A0E51B"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3F8210F4"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Дошкольное образовательное </w:t>
            </w:r>
            <w:r w:rsidRPr="00F34897">
              <w:rPr>
                <w:rFonts w:ascii="Calibri" w:eastAsia="Times New Roman" w:hAnsi="Calibri" w:cs="Times New Roman"/>
                <w:sz w:val="16"/>
                <w:szCs w:val="16"/>
                <w:lang w:eastAsia="ru-RU"/>
              </w:rPr>
              <w:lastRenderedPageBreak/>
              <w:t>учреждение</w:t>
            </w:r>
          </w:p>
        </w:tc>
        <w:tc>
          <w:tcPr>
            <w:tcW w:w="863" w:type="pct"/>
            <w:vAlign w:val="center"/>
          </w:tcPr>
          <w:p w14:paraId="7BD139CD"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lastRenderedPageBreak/>
              <w:t>Вместимость 180 мест.</w:t>
            </w:r>
          </w:p>
        </w:tc>
        <w:tc>
          <w:tcPr>
            <w:tcW w:w="935" w:type="pct"/>
            <w:vAlign w:val="center"/>
          </w:tcPr>
          <w:p w14:paraId="24A37385" w14:textId="0EB73B12"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 xml:space="preserve">Муниципальное образование «Город </w:t>
            </w:r>
            <w:r>
              <w:rPr>
                <w:rFonts w:ascii="Calibri" w:eastAsia="Times New Roman" w:hAnsi="Calibri" w:cs="Times New Roman"/>
                <w:sz w:val="16"/>
                <w:szCs w:val="16"/>
                <w:lang w:eastAsia="ru-RU"/>
              </w:rPr>
              <w:lastRenderedPageBreak/>
              <w:t>Майкоп»</w:t>
            </w:r>
            <w:r w:rsidR="00DB47A3" w:rsidRPr="00F34897">
              <w:rPr>
                <w:rFonts w:ascii="Calibri" w:eastAsia="Times New Roman" w:hAnsi="Calibri" w:cs="Times New Roman"/>
                <w:sz w:val="16"/>
                <w:szCs w:val="16"/>
                <w:lang w:eastAsia="ru-RU"/>
              </w:rPr>
              <w:t xml:space="preserve">, г. Майкоп, в северной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2D938D82"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lastRenderedPageBreak/>
              <w:t>до 2030 -2035 г.</w:t>
            </w:r>
          </w:p>
        </w:tc>
        <w:tc>
          <w:tcPr>
            <w:tcW w:w="774" w:type="pct"/>
          </w:tcPr>
          <w:p w14:paraId="10A8860D"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Установление зон с особыми </w:t>
            </w:r>
            <w:r w:rsidRPr="00F34897">
              <w:rPr>
                <w:rFonts w:ascii="Calibri" w:eastAsia="Times New Roman" w:hAnsi="Calibri" w:cs="Times New Roman"/>
                <w:sz w:val="16"/>
                <w:szCs w:val="16"/>
                <w:lang w:eastAsia="ru-RU"/>
              </w:rPr>
              <w:lastRenderedPageBreak/>
              <w:t>условиями использования территории не требуется</w:t>
            </w:r>
          </w:p>
        </w:tc>
      </w:tr>
      <w:tr w:rsidR="00DB47A3" w:rsidRPr="00F34897" w14:paraId="5862541B" w14:textId="77777777" w:rsidTr="00EA2362">
        <w:tc>
          <w:tcPr>
            <w:tcW w:w="269" w:type="pct"/>
            <w:vAlign w:val="center"/>
          </w:tcPr>
          <w:p w14:paraId="174F62EC"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5B92C43C"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287F1D19"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2F8BFFC1"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180 мест.</w:t>
            </w:r>
          </w:p>
        </w:tc>
        <w:tc>
          <w:tcPr>
            <w:tcW w:w="935" w:type="pct"/>
            <w:vAlign w:val="center"/>
          </w:tcPr>
          <w:p w14:paraId="28DF6761" w14:textId="13F637F4"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г. Майкоп, в северной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1D8DCD08"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63FF68BF"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197AEEF5" w14:textId="77777777" w:rsidTr="00EA2362">
        <w:tc>
          <w:tcPr>
            <w:tcW w:w="269" w:type="pct"/>
            <w:vAlign w:val="center"/>
          </w:tcPr>
          <w:p w14:paraId="4F417F27"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1EB7D1DD"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0CFAC4D5"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0B5DE60A"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90 мест.</w:t>
            </w:r>
          </w:p>
        </w:tc>
        <w:tc>
          <w:tcPr>
            <w:tcW w:w="935" w:type="pct"/>
            <w:vAlign w:val="center"/>
          </w:tcPr>
          <w:p w14:paraId="2C4ECC20" w14:textId="494E644F"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г. Майкоп, в северной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65F9ADD5"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368EA5C9"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705F55D1" w14:textId="77777777" w:rsidTr="00EA2362">
        <w:tc>
          <w:tcPr>
            <w:tcW w:w="269" w:type="pct"/>
            <w:vAlign w:val="center"/>
          </w:tcPr>
          <w:p w14:paraId="1C2DE5CD"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27D5B72D"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4CE0FAAF"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6DFDF465"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180 мест.</w:t>
            </w:r>
          </w:p>
        </w:tc>
        <w:tc>
          <w:tcPr>
            <w:tcW w:w="935" w:type="pct"/>
            <w:vAlign w:val="center"/>
          </w:tcPr>
          <w:p w14:paraId="4295CB51" w14:textId="2965DF1D"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г. Майкоп, в северной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07A5A963"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795FEEF6"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654ADE41" w14:textId="77777777" w:rsidTr="00EA2362">
        <w:tc>
          <w:tcPr>
            <w:tcW w:w="269" w:type="pct"/>
            <w:vAlign w:val="center"/>
          </w:tcPr>
          <w:p w14:paraId="146C15E9"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11913D2D"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0BE49D4D"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5C733E0E"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240 мест.</w:t>
            </w:r>
          </w:p>
        </w:tc>
        <w:tc>
          <w:tcPr>
            <w:tcW w:w="935" w:type="pct"/>
            <w:vAlign w:val="center"/>
          </w:tcPr>
          <w:p w14:paraId="4C2089EF" w14:textId="144042BE"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г. Майкоп, в северной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1758706A"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36DD5D23"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3CD8EFA0" w14:textId="77777777" w:rsidTr="00EA2362">
        <w:tc>
          <w:tcPr>
            <w:tcW w:w="269" w:type="pct"/>
            <w:vAlign w:val="center"/>
          </w:tcPr>
          <w:p w14:paraId="043D5BF4"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40FD482D"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4FC6CA74"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18519165"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180 мест.</w:t>
            </w:r>
          </w:p>
        </w:tc>
        <w:tc>
          <w:tcPr>
            <w:tcW w:w="935" w:type="pct"/>
            <w:vAlign w:val="center"/>
          </w:tcPr>
          <w:p w14:paraId="0C438D96" w14:textId="2A7A51CB"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г. Майкоп, в северной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169B6852"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62FDC770"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438CEAC2" w14:textId="77777777" w:rsidTr="00EA2362">
        <w:tc>
          <w:tcPr>
            <w:tcW w:w="269" w:type="pct"/>
            <w:vAlign w:val="center"/>
          </w:tcPr>
          <w:p w14:paraId="696DA217"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2DF04BCF"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76991CE9"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6AF7193E"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180 мест.</w:t>
            </w:r>
          </w:p>
        </w:tc>
        <w:tc>
          <w:tcPr>
            <w:tcW w:w="935" w:type="pct"/>
            <w:vAlign w:val="center"/>
          </w:tcPr>
          <w:p w14:paraId="24905071" w14:textId="7CEA44CE"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г. Майкоп, в восточной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4F6ACEB3"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4F888616"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4B724363" w14:textId="77777777" w:rsidTr="00EA2362">
        <w:tc>
          <w:tcPr>
            <w:tcW w:w="269" w:type="pct"/>
            <w:vAlign w:val="center"/>
          </w:tcPr>
          <w:p w14:paraId="1016FC7B"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5CE0B2A7"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3332A4CF"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38E96181"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240 мест.</w:t>
            </w:r>
          </w:p>
        </w:tc>
        <w:tc>
          <w:tcPr>
            <w:tcW w:w="935" w:type="pct"/>
            <w:vAlign w:val="center"/>
          </w:tcPr>
          <w:p w14:paraId="6C4E7691" w14:textId="41AEB335"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г. Майкоп, в юго-восточной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19277750"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1A18FB6D"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6A969BD8" w14:textId="77777777" w:rsidTr="00EA2362">
        <w:tc>
          <w:tcPr>
            <w:tcW w:w="269" w:type="pct"/>
            <w:vAlign w:val="center"/>
          </w:tcPr>
          <w:p w14:paraId="79900F0B"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269E1049"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18E37A97"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69E2C3ED"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180 мест.</w:t>
            </w:r>
          </w:p>
        </w:tc>
        <w:tc>
          <w:tcPr>
            <w:tcW w:w="935" w:type="pct"/>
            <w:vAlign w:val="center"/>
          </w:tcPr>
          <w:p w14:paraId="3B834978" w14:textId="2056DCCD"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ст. Ханская, в юго-восточной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36A6496D"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245BA35B"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655C3CDC" w14:textId="77777777" w:rsidTr="00EA2362">
        <w:tc>
          <w:tcPr>
            <w:tcW w:w="269" w:type="pct"/>
            <w:vAlign w:val="center"/>
          </w:tcPr>
          <w:p w14:paraId="2EE599BE"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3947D38F"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138BDE02"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77D0AA05"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180 мест.</w:t>
            </w:r>
          </w:p>
        </w:tc>
        <w:tc>
          <w:tcPr>
            <w:tcW w:w="935" w:type="pct"/>
            <w:vAlign w:val="center"/>
          </w:tcPr>
          <w:p w14:paraId="1B1783F8" w14:textId="144CB8E4"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ст. Ханская, в юго-восточной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702E8833"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442BF4D4"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2B94C854" w14:textId="77777777" w:rsidTr="00EA2362">
        <w:tc>
          <w:tcPr>
            <w:tcW w:w="269" w:type="pct"/>
            <w:vAlign w:val="center"/>
          </w:tcPr>
          <w:p w14:paraId="1E97A794"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3B04A292"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3BDD91A8"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3E29B2F9"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180 мест.</w:t>
            </w:r>
          </w:p>
        </w:tc>
        <w:tc>
          <w:tcPr>
            <w:tcW w:w="935" w:type="pct"/>
            <w:vAlign w:val="center"/>
          </w:tcPr>
          <w:p w14:paraId="60C3C53C" w14:textId="4F9A184E"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ст. Ханская, в северо-восточной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51727346"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2EBD3486"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DB47A3" w:rsidRPr="00F34897" w14:paraId="36AA7BD0" w14:textId="77777777" w:rsidTr="00EA2362">
        <w:tc>
          <w:tcPr>
            <w:tcW w:w="269" w:type="pct"/>
            <w:vAlign w:val="center"/>
          </w:tcPr>
          <w:p w14:paraId="05D61B95" w14:textId="77777777" w:rsidR="00DB47A3" w:rsidRPr="00F34897" w:rsidRDefault="00DB47A3" w:rsidP="00EB540F">
            <w:pPr>
              <w:numPr>
                <w:ilvl w:val="0"/>
                <w:numId w:val="14"/>
              </w:numPr>
              <w:spacing w:before="0" w:after="0" w:line="240" w:lineRule="auto"/>
              <w:contextualSpacing/>
              <w:jc w:val="center"/>
              <w:rPr>
                <w:rFonts w:ascii="Calibri" w:eastAsia="Times New Roman" w:hAnsi="Calibri" w:cs="Times New Roman"/>
                <w:sz w:val="16"/>
                <w:szCs w:val="16"/>
                <w:lang w:eastAsia="ru-RU"/>
              </w:rPr>
            </w:pPr>
          </w:p>
        </w:tc>
        <w:tc>
          <w:tcPr>
            <w:tcW w:w="720" w:type="pct"/>
            <w:vMerge/>
          </w:tcPr>
          <w:p w14:paraId="01ECC72C" w14:textId="77777777" w:rsidR="00DB47A3" w:rsidRPr="00F34897" w:rsidRDefault="00DB47A3" w:rsidP="00EB540F">
            <w:pPr>
              <w:spacing w:before="0" w:after="0" w:line="240" w:lineRule="auto"/>
              <w:rPr>
                <w:rFonts w:ascii="Calibri" w:eastAsia="Times New Roman" w:hAnsi="Calibri" w:cs="Times New Roman"/>
                <w:sz w:val="16"/>
                <w:szCs w:val="16"/>
                <w:lang w:eastAsia="ru-RU"/>
              </w:rPr>
            </w:pPr>
          </w:p>
        </w:tc>
        <w:tc>
          <w:tcPr>
            <w:tcW w:w="864" w:type="pct"/>
            <w:vAlign w:val="center"/>
          </w:tcPr>
          <w:p w14:paraId="73A1A49E"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Дошкольное образовательное учреждение</w:t>
            </w:r>
          </w:p>
        </w:tc>
        <w:tc>
          <w:tcPr>
            <w:tcW w:w="863" w:type="pct"/>
            <w:vAlign w:val="center"/>
          </w:tcPr>
          <w:p w14:paraId="1B35461A"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90 мест.</w:t>
            </w:r>
          </w:p>
        </w:tc>
        <w:tc>
          <w:tcPr>
            <w:tcW w:w="935" w:type="pct"/>
            <w:vAlign w:val="center"/>
          </w:tcPr>
          <w:p w14:paraId="65CF11DC" w14:textId="433CE95F" w:rsidR="00DB47A3" w:rsidRPr="00F34897" w:rsidRDefault="0097424D" w:rsidP="00DB47A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DB47A3" w:rsidRPr="00F34897">
              <w:rPr>
                <w:rFonts w:ascii="Calibri" w:eastAsia="Times New Roman" w:hAnsi="Calibri" w:cs="Times New Roman"/>
                <w:sz w:val="16"/>
                <w:szCs w:val="16"/>
                <w:lang w:eastAsia="ru-RU"/>
              </w:rPr>
              <w:t xml:space="preserve">, ст. Ханская, в северной </w:t>
            </w:r>
            <w:proofErr w:type="gramStart"/>
            <w:r w:rsidR="00DB47A3" w:rsidRPr="00F34897">
              <w:rPr>
                <w:rFonts w:ascii="Calibri" w:eastAsia="Times New Roman" w:hAnsi="Calibri" w:cs="Times New Roman"/>
                <w:sz w:val="16"/>
                <w:szCs w:val="16"/>
                <w:lang w:eastAsia="ru-RU"/>
              </w:rPr>
              <w:t>части,  на</w:t>
            </w:r>
            <w:proofErr w:type="gramEnd"/>
            <w:r w:rsidR="00DB47A3"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53ED0A86"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47B99C35" w14:textId="77777777" w:rsidR="00DB47A3" w:rsidRPr="00F34897" w:rsidRDefault="00DB47A3" w:rsidP="00DB47A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C53DD0" w:rsidRPr="00F34897" w14:paraId="31300D59" w14:textId="77777777" w:rsidTr="006D7654">
        <w:trPr>
          <w:trHeight w:val="1172"/>
        </w:trPr>
        <w:tc>
          <w:tcPr>
            <w:tcW w:w="269" w:type="pct"/>
            <w:vAlign w:val="center"/>
          </w:tcPr>
          <w:p w14:paraId="455CBD3E" w14:textId="77777777" w:rsidR="00C53DD0" w:rsidRPr="00F34897" w:rsidRDefault="00C53DD0" w:rsidP="00427A1E">
            <w:pPr>
              <w:numPr>
                <w:ilvl w:val="0"/>
                <w:numId w:val="15"/>
              </w:numPr>
              <w:suppressAutoHyphens/>
              <w:spacing w:before="0" w:after="0" w:line="240" w:lineRule="auto"/>
              <w:ind w:right="-108"/>
              <w:contextualSpacing/>
              <w:jc w:val="center"/>
              <w:rPr>
                <w:rFonts w:ascii="Calibri" w:eastAsia="Times New Roman" w:hAnsi="Calibri" w:cs="Calibri"/>
                <w:sz w:val="16"/>
                <w:szCs w:val="16"/>
                <w:lang w:eastAsia="ar-SA"/>
              </w:rPr>
            </w:pPr>
          </w:p>
        </w:tc>
        <w:tc>
          <w:tcPr>
            <w:tcW w:w="720" w:type="pct"/>
            <w:vMerge w:val="restart"/>
          </w:tcPr>
          <w:p w14:paraId="11D4D5D5" w14:textId="77777777" w:rsidR="00C53DD0" w:rsidRPr="00F34897" w:rsidRDefault="00C53DD0" w:rsidP="00913503">
            <w:pPr>
              <w:suppressAutoHyphens/>
              <w:spacing w:before="0" w:after="0" w:line="240" w:lineRule="auto"/>
              <w:ind w:right="-108"/>
              <w:rPr>
                <w:rFonts w:ascii="Calibri" w:eastAsia="Times New Roman" w:hAnsi="Calibri" w:cs="Calibri"/>
                <w:sz w:val="16"/>
                <w:szCs w:val="16"/>
                <w:lang w:eastAsia="ar-SA"/>
              </w:rPr>
            </w:pPr>
            <w:r w:rsidRPr="00F34897">
              <w:rPr>
                <w:rFonts w:ascii="Calibri" w:eastAsia="Times New Roman" w:hAnsi="Calibri" w:cs="Calibri"/>
                <w:sz w:val="16"/>
                <w:szCs w:val="16"/>
                <w:lang w:eastAsia="ar-SA"/>
              </w:rPr>
              <w:t>Общеобразовательные организации</w:t>
            </w:r>
          </w:p>
        </w:tc>
        <w:tc>
          <w:tcPr>
            <w:tcW w:w="864" w:type="pct"/>
          </w:tcPr>
          <w:p w14:paraId="2D1C0BD8" w14:textId="5217CD9D" w:rsidR="00C53DD0" w:rsidRPr="00F34897" w:rsidRDefault="00C53DD0" w:rsidP="009303C7">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Средняя общеобразовательная школа</w:t>
            </w:r>
          </w:p>
        </w:tc>
        <w:tc>
          <w:tcPr>
            <w:tcW w:w="863" w:type="pct"/>
          </w:tcPr>
          <w:p w14:paraId="27FF318A" w14:textId="46728BD4" w:rsidR="00C53DD0" w:rsidRPr="00F34897" w:rsidRDefault="00C53DD0" w:rsidP="00A9049E">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Вместимость 1100 мест. </w:t>
            </w:r>
          </w:p>
        </w:tc>
        <w:tc>
          <w:tcPr>
            <w:tcW w:w="935" w:type="pct"/>
          </w:tcPr>
          <w:p w14:paraId="005C8AFD" w14:textId="77777777" w:rsidR="00C53DD0" w:rsidRPr="00F34897" w:rsidRDefault="00C53DD0" w:rsidP="0091350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Pr="00F34897">
              <w:rPr>
                <w:rFonts w:ascii="Calibri" w:eastAsia="Times New Roman" w:hAnsi="Calibri" w:cs="Times New Roman"/>
                <w:sz w:val="16"/>
                <w:szCs w:val="16"/>
                <w:lang w:eastAsia="ru-RU"/>
              </w:rPr>
              <w:t xml:space="preserve">, г. </w:t>
            </w:r>
            <w:proofErr w:type="gramStart"/>
            <w:r w:rsidRPr="00F34897">
              <w:rPr>
                <w:rFonts w:ascii="Calibri" w:eastAsia="Times New Roman" w:hAnsi="Calibri" w:cs="Times New Roman"/>
                <w:sz w:val="16"/>
                <w:szCs w:val="16"/>
                <w:lang w:eastAsia="ru-RU"/>
              </w:rPr>
              <w:t xml:space="preserve">Майкоп,   </w:t>
            </w:r>
            <w:proofErr w:type="gramEnd"/>
            <w:r w:rsidRPr="00F34897">
              <w:rPr>
                <w:rFonts w:ascii="Calibri" w:eastAsia="Times New Roman" w:hAnsi="Calibri" w:cs="Times New Roman"/>
                <w:sz w:val="16"/>
                <w:szCs w:val="16"/>
                <w:lang w:eastAsia="ru-RU"/>
              </w:rPr>
              <w:t>жилой район "</w:t>
            </w:r>
            <w:proofErr w:type="spellStart"/>
            <w:r w:rsidRPr="00F34897">
              <w:rPr>
                <w:rFonts w:ascii="Calibri" w:eastAsia="Times New Roman" w:hAnsi="Calibri" w:cs="Times New Roman"/>
                <w:sz w:val="16"/>
                <w:szCs w:val="16"/>
                <w:lang w:eastAsia="ru-RU"/>
              </w:rPr>
              <w:t>Михайлово</w:t>
            </w:r>
            <w:proofErr w:type="spellEnd"/>
            <w:r w:rsidRPr="00F34897">
              <w:rPr>
                <w:rFonts w:ascii="Calibri" w:eastAsia="Times New Roman" w:hAnsi="Calibri" w:cs="Times New Roman"/>
                <w:sz w:val="16"/>
                <w:szCs w:val="16"/>
                <w:lang w:eastAsia="ru-RU"/>
              </w:rPr>
              <w:t>-Южный".</w:t>
            </w:r>
          </w:p>
          <w:p w14:paraId="4CCF7352" w14:textId="0AC6F2B6" w:rsidR="00C53DD0" w:rsidRPr="00F34897" w:rsidRDefault="00C53DD0" w:rsidP="00F44FD1">
            <w:pPr>
              <w:spacing w:before="0" w:after="0" w:line="240" w:lineRule="auto"/>
              <w:rPr>
                <w:rFonts w:ascii="Calibri" w:eastAsia="Times New Roman" w:hAnsi="Calibri" w:cs="Times New Roman"/>
                <w:sz w:val="16"/>
                <w:szCs w:val="16"/>
                <w:lang w:eastAsia="ru-RU"/>
              </w:rPr>
            </w:pPr>
          </w:p>
        </w:tc>
        <w:tc>
          <w:tcPr>
            <w:tcW w:w="575" w:type="pct"/>
            <w:vAlign w:val="center"/>
          </w:tcPr>
          <w:p w14:paraId="4D87E888" w14:textId="2E786FB0" w:rsidR="00C53DD0" w:rsidRPr="00F34897" w:rsidRDefault="00C53DD0" w:rsidP="0028090F">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71F077C7" w14:textId="473A38B5" w:rsidR="00C53DD0" w:rsidRPr="00F34897" w:rsidRDefault="00C53DD0" w:rsidP="00E07CF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E110B1" w:rsidRPr="00F34897" w14:paraId="7FD08AC3" w14:textId="77777777" w:rsidTr="00913503">
        <w:tc>
          <w:tcPr>
            <w:tcW w:w="269" w:type="pct"/>
            <w:vAlign w:val="center"/>
          </w:tcPr>
          <w:p w14:paraId="7F3D78F1" w14:textId="77777777" w:rsidR="00E110B1" w:rsidRPr="00F34897" w:rsidRDefault="00E110B1" w:rsidP="00427A1E">
            <w:pPr>
              <w:numPr>
                <w:ilvl w:val="0"/>
                <w:numId w:val="15"/>
              </w:numPr>
              <w:suppressAutoHyphens/>
              <w:spacing w:before="0" w:after="0" w:line="240" w:lineRule="auto"/>
              <w:ind w:right="-108"/>
              <w:contextualSpacing/>
              <w:jc w:val="center"/>
              <w:rPr>
                <w:rFonts w:ascii="Calibri" w:eastAsia="Times New Roman" w:hAnsi="Calibri" w:cs="Calibri"/>
                <w:sz w:val="16"/>
                <w:szCs w:val="16"/>
                <w:lang w:eastAsia="ar-SA"/>
              </w:rPr>
            </w:pPr>
          </w:p>
        </w:tc>
        <w:tc>
          <w:tcPr>
            <w:tcW w:w="720" w:type="pct"/>
            <w:vMerge/>
          </w:tcPr>
          <w:p w14:paraId="7455C2F0" w14:textId="77777777" w:rsidR="00E110B1" w:rsidRPr="00F34897" w:rsidRDefault="00E110B1" w:rsidP="00913503">
            <w:pPr>
              <w:suppressAutoHyphens/>
              <w:spacing w:before="0" w:after="0" w:line="240" w:lineRule="auto"/>
              <w:ind w:right="-108"/>
              <w:rPr>
                <w:rFonts w:ascii="Calibri" w:eastAsia="Times New Roman" w:hAnsi="Calibri" w:cs="Calibri"/>
                <w:sz w:val="16"/>
                <w:szCs w:val="16"/>
                <w:lang w:eastAsia="ar-SA"/>
              </w:rPr>
            </w:pPr>
          </w:p>
        </w:tc>
        <w:tc>
          <w:tcPr>
            <w:tcW w:w="864" w:type="pct"/>
          </w:tcPr>
          <w:p w14:paraId="1924681A"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proofErr w:type="gramStart"/>
            <w:r w:rsidRPr="00F34897">
              <w:rPr>
                <w:rFonts w:ascii="Calibri" w:eastAsia="Times New Roman" w:hAnsi="Calibri" w:cs="Times New Roman"/>
                <w:sz w:val="16"/>
                <w:szCs w:val="16"/>
                <w:lang w:eastAsia="ru-RU"/>
              </w:rPr>
              <w:t>Средняя  общеобразовательная</w:t>
            </w:r>
            <w:proofErr w:type="gramEnd"/>
            <w:r w:rsidRPr="00F34897">
              <w:rPr>
                <w:rFonts w:ascii="Calibri" w:eastAsia="Times New Roman" w:hAnsi="Calibri" w:cs="Times New Roman"/>
                <w:sz w:val="16"/>
                <w:szCs w:val="16"/>
                <w:lang w:eastAsia="ru-RU"/>
              </w:rPr>
              <w:t xml:space="preserve"> школа</w:t>
            </w:r>
          </w:p>
        </w:tc>
        <w:tc>
          <w:tcPr>
            <w:tcW w:w="863" w:type="pct"/>
          </w:tcPr>
          <w:p w14:paraId="24BA6B1D" w14:textId="77777777" w:rsidR="00E110B1" w:rsidRPr="00F34897" w:rsidRDefault="00E110B1" w:rsidP="00427A1E">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Вместимость 1100 мест. </w:t>
            </w:r>
          </w:p>
        </w:tc>
        <w:tc>
          <w:tcPr>
            <w:tcW w:w="935" w:type="pct"/>
          </w:tcPr>
          <w:p w14:paraId="1EABFDD2" w14:textId="7366AB3A" w:rsidR="00E110B1" w:rsidRPr="00F34897" w:rsidRDefault="0097424D" w:rsidP="0091350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proofErr w:type="gramStart"/>
            <w:r>
              <w:rPr>
                <w:rFonts w:ascii="Calibri" w:eastAsia="Times New Roman" w:hAnsi="Calibri" w:cs="Times New Roman"/>
                <w:sz w:val="16"/>
                <w:szCs w:val="16"/>
                <w:lang w:eastAsia="ru-RU"/>
              </w:rPr>
              <w:t>»</w:t>
            </w:r>
            <w:r w:rsidR="00E110B1" w:rsidRPr="00F34897">
              <w:rPr>
                <w:rFonts w:ascii="Calibri" w:eastAsia="Times New Roman" w:hAnsi="Calibri" w:cs="Times New Roman"/>
                <w:sz w:val="16"/>
                <w:szCs w:val="16"/>
                <w:lang w:eastAsia="ru-RU"/>
              </w:rPr>
              <w:t>,  ст.</w:t>
            </w:r>
            <w:proofErr w:type="gramEnd"/>
            <w:r w:rsidR="00E110B1" w:rsidRPr="00F34897">
              <w:rPr>
                <w:rFonts w:ascii="Calibri" w:eastAsia="Times New Roman" w:hAnsi="Calibri" w:cs="Times New Roman"/>
                <w:sz w:val="16"/>
                <w:szCs w:val="16"/>
                <w:lang w:eastAsia="ru-RU"/>
              </w:rPr>
              <w:t> Ханская.</w:t>
            </w:r>
          </w:p>
          <w:p w14:paraId="4735234D"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p>
        </w:tc>
        <w:tc>
          <w:tcPr>
            <w:tcW w:w="575" w:type="pct"/>
            <w:vAlign w:val="center"/>
          </w:tcPr>
          <w:p w14:paraId="5C981BC9" w14:textId="77777777" w:rsidR="00E110B1" w:rsidRPr="00F34897" w:rsidRDefault="00E110B1"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526ECD8D"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E110B1" w:rsidRPr="00F34897" w14:paraId="2EEAD3CC" w14:textId="77777777" w:rsidTr="00913503">
        <w:tc>
          <w:tcPr>
            <w:tcW w:w="269" w:type="pct"/>
            <w:vAlign w:val="center"/>
          </w:tcPr>
          <w:p w14:paraId="7E68544C" w14:textId="77777777" w:rsidR="00E110B1" w:rsidRPr="00F34897" w:rsidRDefault="00E110B1" w:rsidP="00427A1E">
            <w:pPr>
              <w:numPr>
                <w:ilvl w:val="0"/>
                <w:numId w:val="15"/>
              </w:numPr>
              <w:suppressAutoHyphens/>
              <w:spacing w:before="0" w:after="0" w:line="240" w:lineRule="auto"/>
              <w:ind w:right="-108"/>
              <w:contextualSpacing/>
              <w:jc w:val="center"/>
              <w:rPr>
                <w:rFonts w:ascii="Calibri" w:eastAsia="Times New Roman" w:hAnsi="Calibri" w:cs="Calibri"/>
                <w:sz w:val="16"/>
                <w:szCs w:val="16"/>
                <w:lang w:eastAsia="ar-SA"/>
              </w:rPr>
            </w:pPr>
          </w:p>
        </w:tc>
        <w:tc>
          <w:tcPr>
            <w:tcW w:w="720" w:type="pct"/>
            <w:vMerge/>
          </w:tcPr>
          <w:p w14:paraId="0376D263" w14:textId="77777777" w:rsidR="00E110B1" w:rsidRPr="00F34897" w:rsidRDefault="00E110B1" w:rsidP="00913503">
            <w:pPr>
              <w:suppressAutoHyphens/>
              <w:spacing w:before="0" w:after="0" w:line="240" w:lineRule="auto"/>
              <w:ind w:right="-108"/>
              <w:rPr>
                <w:rFonts w:ascii="Calibri" w:eastAsia="Times New Roman" w:hAnsi="Calibri" w:cs="Calibri"/>
                <w:sz w:val="16"/>
                <w:szCs w:val="16"/>
                <w:lang w:eastAsia="ar-SA"/>
              </w:rPr>
            </w:pPr>
          </w:p>
        </w:tc>
        <w:tc>
          <w:tcPr>
            <w:tcW w:w="864" w:type="pct"/>
          </w:tcPr>
          <w:p w14:paraId="0071CD4D"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proofErr w:type="gramStart"/>
            <w:r w:rsidRPr="00F34897">
              <w:rPr>
                <w:rFonts w:ascii="Calibri" w:eastAsia="Times New Roman" w:hAnsi="Calibri" w:cs="Times New Roman"/>
                <w:sz w:val="16"/>
                <w:szCs w:val="16"/>
                <w:lang w:eastAsia="ru-RU"/>
              </w:rPr>
              <w:t>Средняя  общеобразовательная</w:t>
            </w:r>
            <w:proofErr w:type="gramEnd"/>
            <w:r w:rsidRPr="00F34897">
              <w:rPr>
                <w:rFonts w:ascii="Calibri" w:eastAsia="Times New Roman" w:hAnsi="Calibri" w:cs="Times New Roman"/>
                <w:sz w:val="16"/>
                <w:szCs w:val="16"/>
                <w:lang w:eastAsia="ru-RU"/>
              </w:rPr>
              <w:t xml:space="preserve"> школа</w:t>
            </w:r>
          </w:p>
        </w:tc>
        <w:tc>
          <w:tcPr>
            <w:tcW w:w="863" w:type="pct"/>
          </w:tcPr>
          <w:p w14:paraId="28DDB254" w14:textId="77777777" w:rsidR="00E110B1" w:rsidRPr="00F34897" w:rsidRDefault="00E110B1" w:rsidP="00427A1E">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Вместимость 160 мест. </w:t>
            </w:r>
          </w:p>
        </w:tc>
        <w:tc>
          <w:tcPr>
            <w:tcW w:w="935" w:type="pct"/>
          </w:tcPr>
          <w:p w14:paraId="5C0F1290" w14:textId="23DE046D" w:rsidR="00E110B1" w:rsidRPr="00F34897" w:rsidRDefault="0097424D" w:rsidP="0091350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110B1" w:rsidRPr="00F34897">
              <w:rPr>
                <w:rFonts w:ascii="Calibri" w:eastAsia="Times New Roman" w:hAnsi="Calibri" w:cs="Times New Roman"/>
                <w:sz w:val="16"/>
                <w:szCs w:val="16"/>
                <w:lang w:eastAsia="ru-RU"/>
              </w:rPr>
              <w:t>, п. Подгорный.</w:t>
            </w:r>
          </w:p>
          <w:p w14:paraId="4947FFAE"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p>
        </w:tc>
        <w:tc>
          <w:tcPr>
            <w:tcW w:w="575" w:type="pct"/>
            <w:vAlign w:val="center"/>
          </w:tcPr>
          <w:p w14:paraId="6A28A4CE" w14:textId="77777777" w:rsidR="00E110B1" w:rsidRPr="00F34897" w:rsidRDefault="00E110B1"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34475093"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E110B1" w:rsidRPr="00F34897" w14:paraId="5D1F8B47" w14:textId="77777777" w:rsidTr="00913503">
        <w:tc>
          <w:tcPr>
            <w:tcW w:w="269" w:type="pct"/>
            <w:vAlign w:val="center"/>
          </w:tcPr>
          <w:p w14:paraId="01CBFC06" w14:textId="77777777" w:rsidR="00E110B1" w:rsidRPr="00F34897" w:rsidRDefault="00E110B1" w:rsidP="00427A1E">
            <w:pPr>
              <w:numPr>
                <w:ilvl w:val="0"/>
                <w:numId w:val="15"/>
              </w:numPr>
              <w:suppressAutoHyphens/>
              <w:spacing w:before="0" w:after="0" w:line="240" w:lineRule="auto"/>
              <w:ind w:right="-108"/>
              <w:contextualSpacing/>
              <w:jc w:val="center"/>
              <w:rPr>
                <w:rFonts w:ascii="Calibri" w:eastAsia="Times New Roman" w:hAnsi="Calibri" w:cs="Calibri"/>
                <w:sz w:val="16"/>
                <w:szCs w:val="16"/>
                <w:lang w:eastAsia="ar-SA"/>
              </w:rPr>
            </w:pPr>
          </w:p>
        </w:tc>
        <w:tc>
          <w:tcPr>
            <w:tcW w:w="720" w:type="pct"/>
            <w:vMerge/>
          </w:tcPr>
          <w:p w14:paraId="09902D87" w14:textId="77777777" w:rsidR="00E110B1" w:rsidRPr="00F34897" w:rsidRDefault="00E110B1" w:rsidP="00913503">
            <w:pPr>
              <w:suppressAutoHyphens/>
              <w:spacing w:before="0" w:after="0" w:line="240" w:lineRule="auto"/>
              <w:ind w:right="-108"/>
              <w:rPr>
                <w:rFonts w:ascii="Calibri" w:eastAsia="Times New Roman" w:hAnsi="Calibri" w:cs="Calibri"/>
                <w:sz w:val="16"/>
                <w:szCs w:val="16"/>
                <w:lang w:eastAsia="ar-SA"/>
              </w:rPr>
            </w:pPr>
          </w:p>
        </w:tc>
        <w:tc>
          <w:tcPr>
            <w:tcW w:w="864" w:type="pct"/>
          </w:tcPr>
          <w:p w14:paraId="7B2F421F"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Средняя общеобразовательная школа</w:t>
            </w:r>
          </w:p>
          <w:p w14:paraId="5F08AB4B"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p>
        </w:tc>
        <w:tc>
          <w:tcPr>
            <w:tcW w:w="863" w:type="pct"/>
          </w:tcPr>
          <w:p w14:paraId="6AA03988"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1100 мест.</w:t>
            </w:r>
          </w:p>
          <w:p w14:paraId="1FCBF5B8" w14:textId="77777777" w:rsidR="00E110B1" w:rsidRPr="00F34897" w:rsidRDefault="00E110B1" w:rsidP="00E110B1">
            <w:pPr>
              <w:jc w:val="center"/>
              <w:rPr>
                <w:rFonts w:ascii="Calibri" w:eastAsia="Times New Roman" w:hAnsi="Calibri" w:cs="Times New Roman"/>
                <w:sz w:val="16"/>
                <w:szCs w:val="16"/>
                <w:lang w:eastAsia="ru-RU"/>
              </w:rPr>
            </w:pPr>
          </w:p>
        </w:tc>
        <w:tc>
          <w:tcPr>
            <w:tcW w:w="935" w:type="pct"/>
          </w:tcPr>
          <w:p w14:paraId="6E9E491E" w14:textId="52D52C76" w:rsidR="00E110B1" w:rsidRPr="00F34897" w:rsidRDefault="0097424D" w:rsidP="0091350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110B1" w:rsidRPr="00F34897">
              <w:rPr>
                <w:rFonts w:ascii="Calibri" w:eastAsia="Times New Roman" w:hAnsi="Calibri" w:cs="Times New Roman"/>
                <w:sz w:val="16"/>
                <w:szCs w:val="16"/>
                <w:lang w:eastAsia="ru-RU"/>
              </w:rPr>
              <w:t xml:space="preserve">, г. </w:t>
            </w:r>
            <w:proofErr w:type="gramStart"/>
            <w:r w:rsidR="00E110B1" w:rsidRPr="00F34897">
              <w:rPr>
                <w:rFonts w:ascii="Calibri" w:eastAsia="Times New Roman" w:hAnsi="Calibri" w:cs="Times New Roman"/>
                <w:sz w:val="16"/>
                <w:szCs w:val="16"/>
                <w:lang w:eastAsia="ru-RU"/>
              </w:rPr>
              <w:t xml:space="preserve">Майкоп,   </w:t>
            </w:r>
            <w:proofErr w:type="gramEnd"/>
            <w:r w:rsidR="00E110B1" w:rsidRPr="00F34897">
              <w:rPr>
                <w:rFonts w:ascii="Calibri" w:eastAsia="Times New Roman" w:hAnsi="Calibri" w:cs="Times New Roman"/>
                <w:sz w:val="16"/>
                <w:szCs w:val="16"/>
                <w:lang w:eastAsia="ru-RU"/>
              </w:rPr>
              <w:t>жилой район Западный</w:t>
            </w:r>
          </w:p>
          <w:p w14:paraId="4967E35B"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p>
        </w:tc>
        <w:tc>
          <w:tcPr>
            <w:tcW w:w="575" w:type="pct"/>
            <w:vAlign w:val="center"/>
          </w:tcPr>
          <w:p w14:paraId="318A03C9" w14:textId="77777777" w:rsidR="00E110B1" w:rsidRPr="00F34897" w:rsidRDefault="00E110B1"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16BFF4D0"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E110B1" w:rsidRPr="00F34897" w14:paraId="55F586BE" w14:textId="77777777" w:rsidTr="00E110B1">
        <w:trPr>
          <w:trHeight w:val="1967"/>
        </w:trPr>
        <w:tc>
          <w:tcPr>
            <w:tcW w:w="269" w:type="pct"/>
            <w:vAlign w:val="center"/>
          </w:tcPr>
          <w:p w14:paraId="1E2F1A15" w14:textId="77777777" w:rsidR="00E110B1" w:rsidRPr="00F34897" w:rsidRDefault="00E110B1" w:rsidP="00427A1E">
            <w:pPr>
              <w:numPr>
                <w:ilvl w:val="0"/>
                <w:numId w:val="15"/>
              </w:numPr>
              <w:suppressAutoHyphens/>
              <w:spacing w:before="0" w:after="0" w:line="240" w:lineRule="auto"/>
              <w:ind w:right="-108"/>
              <w:contextualSpacing/>
              <w:jc w:val="center"/>
              <w:rPr>
                <w:rFonts w:ascii="Calibri" w:eastAsia="Times New Roman" w:hAnsi="Calibri" w:cs="Calibri"/>
                <w:sz w:val="16"/>
                <w:szCs w:val="16"/>
                <w:lang w:eastAsia="ar-SA"/>
              </w:rPr>
            </w:pPr>
          </w:p>
        </w:tc>
        <w:tc>
          <w:tcPr>
            <w:tcW w:w="720" w:type="pct"/>
            <w:vMerge/>
          </w:tcPr>
          <w:p w14:paraId="100851B4" w14:textId="77777777" w:rsidR="00E110B1" w:rsidRPr="00F34897" w:rsidRDefault="00E110B1" w:rsidP="00913503">
            <w:pPr>
              <w:suppressAutoHyphens/>
              <w:spacing w:before="0" w:after="0" w:line="240" w:lineRule="auto"/>
              <w:ind w:right="-108"/>
              <w:rPr>
                <w:rFonts w:ascii="Calibri" w:eastAsia="Times New Roman" w:hAnsi="Calibri" w:cs="Calibri"/>
                <w:sz w:val="16"/>
                <w:szCs w:val="16"/>
                <w:lang w:eastAsia="ar-SA"/>
              </w:rPr>
            </w:pPr>
          </w:p>
        </w:tc>
        <w:tc>
          <w:tcPr>
            <w:tcW w:w="864" w:type="pct"/>
          </w:tcPr>
          <w:p w14:paraId="2A33111A"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Реконструкция недостроенного бассейна МБОУ "Эколого-биологический лицей N 35" под спортивный и актовый залы, учебные мастерские</w:t>
            </w:r>
          </w:p>
        </w:tc>
        <w:tc>
          <w:tcPr>
            <w:tcW w:w="863" w:type="pct"/>
          </w:tcPr>
          <w:p w14:paraId="0423DA75"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Пропускная способность 950 чел. </w:t>
            </w:r>
          </w:p>
        </w:tc>
        <w:tc>
          <w:tcPr>
            <w:tcW w:w="935" w:type="pct"/>
          </w:tcPr>
          <w:p w14:paraId="6E805CF8" w14:textId="3CC0C020" w:rsidR="00E110B1" w:rsidRPr="00F34897" w:rsidRDefault="0097424D" w:rsidP="00913503">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110B1" w:rsidRPr="00F34897">
              <w:rPr>
                <w:rFonts w:ascii="Calibri" w:eastAsia="Times New Roman" w:hAnsi="Calibri" w:cs="Times New Roman"/>
                <w:sz w:val="16"/>
                <w:szCs w:val="16"/>
                <w:lang w:eastAsia="ru-RU"/>
              </w:rPr>
              <w:t>, г. Майкоп, ул. Пионерская, 532.</w:t>
            </w:r>
          </w:p>
          <w:p w14:paraId="4D7B8536"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p>
        </w:tc>
        <w:tc>
          <w:tcPr>
            <w:tcW w:w="575" w:type="pct"/>
            <w:vAlign w:val="center"/>
          </w:tcPr>
          <w:p w14:paraId="16B250D8" w14:textId="77777777" w:rsidR="00E110B1" w:rsidRPr="00F34897" w:rsidRDefault="00E110B1" w:rsidP="00913503">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51D43B58" w14:textId="77777777" w:rsidR="00E110B1" w:rsidRPr="00F34897" w:rsidRDefault="00E110B1" w:rsidP="00913503">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E110B1" w:rsidRPr="00F34897" w14:paraId="5E2DA18B" w14:textId="77777777" w:rsidTr="00E110B1">
        <w:trPr>
          <w:trHeight w:val="1400"/>
        </w:trPr>
        <w:tc>
          <w:tcPr>
            <w:tcW w:w="269" w:type="pct"/>
            <w:vAlign w:val="center"/>
          </w:tcPr>
          <w:p w14:paraId="473F16D1" w14:textId="77777777" w:rsidR="00E110B1" w:rsidRPr="00F34897" w:rsidRDefault="00E110B1" w:rsidP="00E110B1">
            <w:pPr>
              <w:numPr>
                <w:ilvl w:val="0"/>
                <w:numId w:val="15"/>
              </w:numPr>
              <w:suppressAutoHyphens/>
              <w:spacing w:before="0" w:after="0" w:line="240" w:lineRule="auto"/>
              <w:ind w:right="-108"/>
              <w:contextualSpacing/>
              <w:jc w:val="center"/>
              <w:rPr>
                <w:rFonts w:ascii="Calibri" w:eastAsia="Times New Roman" w:hAnsi="Calibri" w:cs="Calibri"/>
                <w:sz w:val="16"/>
                <w:szCs w:val="16"/>
                <w:lang w:eastAsia="ar-SA"/>
              </w:rPr>
            </w:pPr>
          </w:p>
        </w:tc>
        <w:tc>
          <w:tcPr>
            <w:tcW w:w="720" w:type="pct"/>
            <w:vMerge/>
          </w:tcPr>
          <w:p w14:paraId="5A5B2A10" w14:textId="77777777" w:rsidR="00E110B1" w:rsidRPr="00F34897" w:rsidRDefault="00E110B1" w:rsidP="00E110B1">
            <w:pPr>
              <w:suppressAutoHyphens/>
              <w:spacing w:before="0" w:after="0" w:line="240" w:lineRule="auto"/>
              <w:ind w:right="-108"/>
              <w:rPr>
                <w:rFonts w:ascii="Calibri" w:eastAsia="Times New Roman" w:hAnsi="Calibri" w:cs="Calibri"/>
                <w:sz w:val="16"/>
                <w:szCs w:val="16"/>
                <w:lang w:eastAsia="ar-SA"/>
              </w:rPr>
            </w:pPr>
          </w:p>
        </w:tc>
        <w:tc>
          <w:tcPr>
            <w:tcW w:w="864" w:type="pct"/>
            <w:vAlign w:val="center"/>
          </w:tcPr>
          <w:p w14:paraId="7669955B"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proofErr w:type="gramStart"/>
            <w:r w:rsidRPr="00F34897">
              <w:rPr>
                <w:rFonts w:ascii="Calibri" w:eastAsia="Times New Roman" w:hAnsi="Calibri" w:cs="Times New Roman"/>
                <w:sz w:val="16"/>
                <w:szCs w:val="16"/>
                <w:lang w:eastAsia="ru-RU"/>
              </w:rPr>
              <w:t>Средняя  общеобразовательная</w:t>
            </w:r>
            <w:proofErr w:type="gramEnd"/>
            <w:r w:rsidRPr="00F34897">
              <w:rPr>
                <w:rFonts w:ascii="Calibri" w:eastAsia="Times New Roman" w:hAnsi="Calibri" w:cs="Times New Roman"/>
                <w:sz w:val="16"/>
                <w:szCs w:val="16"/>
                <w:lang w:eastAsia="ru-RU"/>
              </w:rPr>
              <w:t xml:space="preserve"> школа</w:t>
            </w:r>
          </w:p>
        </w:tc>
        <w:tc>
          <w:tcPr>
            <w:tcW w:w="863" w:type="pct"/>
            <w:vAlign w:val="center"/>
          </w:tcPr>
          <w:p w14:paraId="4B93B354"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1269 мест.</w:t>
            </w:r>
          </w:p>
        </w:tc>
        <w:tc>
          <w:tcPr>
            <w:tcW w:w="935" w:type="pct"/>
            <w:vAlign w:val="center"/>
          </w:tcPr>
          <w:p w14:paraId="7C536D50" w14:textId="4DB81373" w:rsidR="00E110B1" w:rsidRPr="00F34897" w:rsidRDefault="0097424D" w:rsidP="00E110B1">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110B1" w:rsidRPr="00F34897">
              <w:rPr>
                <w:rFonts w:ascii="Calibri" w:eastAsia="Times New Roman" w:hAnsi="Calibri" w:cs="Times New Roman"/>
                <w:sz w:val="16"/>
                <w:szCs w:val="16"/>
                <w:lang w:eastAsia="ru-RU"/>
              </w:rPr>
              <w:t>, г. Майкоп, восточная часть.</w:t>
            </w:r>
          </w:p>
          <w:p w14:paraId="27958110"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p>
        </w:tc>
        <w:tc>
          <w:tcPr>
            <w:tcW w:w="575" w:type="pct"/>
            <w:vAlign w:val="center"/>
          </w:tcPr>
          <w:p w14:paraId="2D8504FA" w14:textId="77777777" w:rsidR="00E110B1" w:rsidRPr="00F34897" w:rsidRDefault="00E110B1" w:rsidP="00E110B1">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631CAD34" w14:textId="77777777" w:rsidR="00E110B1" w:rsidRPr="00F34897" w:rsidRDefault="00E110B1">
            <w:pP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E110B1" w:rsidRPr="00F34897" w14:paraId="6334B28A" w14:textId="77777777" w:rsidTr="00E110B1">
        <w:trPr>
          <w:trHeight w:val="1609"/>
        </w:trPr>
        <w:tc>
          <w:tcPr>
            <w:tcW w:w="269" w:type="pct"/>
            <w:vAlign w:val="center"/>
          </w:tcPr>
          <w:p w14:paraId="179B42CA" w14:textId="77777777" w:rsidR="00E110B1" w:rsidRPr="00F34897" w:rsidRDefault="00E110B1" w:rsidP="00E110B1">
            <w:pPr>
              <w:numPr>
                <w:ilvl w:val="0"/>
                <w:numId w:val="15"/>
              </w:numPr>
              <w:suppressAutoHyphens/>
              <w:spacing w:before="0" w:after="0" w:line="240" w:lineRule="auto"/>
              <w:ind w:right="-108"/>
              <w:contextualSpacing/>
              <w:jc w:val="center"/>
              <w:rPr>
                <w:rFonts w:ascii="Calibri" w:eastAsia="Times New Roman" w:hAnsi="Calibri" w:cs="Calibri"/>
                <w:sz w:val="16"/>
                <w:szCs w:val="16"/>
                <w:lang w:eastAsia="ar-SA"/>
              </w:rPr>
            </w:pPr>
          </w:p>
        </w:tc>
        <w:tc>
          <w:tcPr>
            <w:tcW w:w="720" w:type="pct"/>
            <w:vMerge/>
          </w:tcPr>
          <w:p w14:paraId="3A5E0B70" w14:textId="77777777" w:rsidR="00E110B1" w:rsidRPr="00F34897" w:rsidRDefault="00E110B1" w:rsidP="00E110B1">
            <w:pPr>
              <w:suppressAutoHyphens/>
              <w:spacing w:before="0" w:after="0" w:line="240" w:lineRule="auto"/>
              <w:ind w:right="-108"/>
              <w:rPr>
                <w:rFonts w:ascii="Calibri" w:eastAsia="Times New Roman" w:hAnsi="Calibri" w:cs="Calibri"/>
                <w:sz w:val="16"/>
                <w:szCs w:val="16"/>
                <w:lang w:eastAsia="ar-SA"/>
              </w:rPr>
            </w:pPr>
          </w:p>
        </w:tc>
        <w:tc>
          <w:tcPr>
            <w:tcW w:w="864" w:type="pct"/>
            <w:vAlign w:val="center"/>
          </w:tcPr>
          <w:p w14:paraId="44E9892D"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proofErr w:type="gramStart"/>
            <w:r w:rsidRPr="00F34897">
              <w:rPr>
                <w:rFonts w:ascii="Calibri" w:eastAsia="Times New Roman" w:hAnsi="Calibri" w:cs="Times New Roman"/>
                <w:sz w:val="16"/>
                <w:szCs w:val="16"/>
                <w:lang w:eastAsia="ru-RU"/>
              </w:rPr>
              <w:t>Средняя  общеобразовательная</w:t>
            </w:r>
            <w:proofErr w:type="gramEnd"/>
            <w:r w:rsidRPr="00F34897">
              <w:rPr>
                <w:rFonts w:ascii="Calibri" w:eastAsia="Times New Roman" w:hAnsi="Calibri" w:cs="Times New Roman"/>
                <w:sz w:val="16"/>
                <w:szCs w:val="16"/>
                <w:lang w:eastAsia="ru-RU"/>
              </w:rPr>
              <w:t xml:space="preserve"> школа</w:t>
            </w:r>
          </w:p>
        </w:tc>
        <w:tc>
          <w:tcPr>
            <w:tcW w:w="863" w:type="pct"/>
            <w:vAlign w:val="center"/>
          </w:tcPr>
          <w:p w14:paraId="4E4053BF"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568 мест.</w:t>
            </w:r>
          </w:p>
        </w:tc>
        <w:tc>
          <w:tcPr>
            <w:tcW w:w="935" w:type="pct"/>
            <w:vAlign w:val="center"/>
          </w:tcPr>
          <w:p w14:paraId="14D99C68" w14:textId="03FD73BD" w:rsidR="00E110B1" w:rsidRPr="00F34897" w:rsidRDefault="0097424D" w:rsidP="00E110B1">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110B1" w:rsidRPr="00F34897">
              <w:rPr>
                <w:rFonts w:ascii="Calibri" w:eastAsia="Times New Roman" w:hAnsi="Calibri" w:cs="Times New Roman"/>
                <w:sz w:val="16"/>
                <w:szCs w:val="16"/>
                <w:lang w:eastAsia="ru-RU"/>
              </w:rPr>
              <w:t>, г. Майкоп, западная часть.</w:t>
            </w:r>
          </w:p>
        </w:tc>
        <w:tc>
          <w:tcPr>
            <w:tcW w:w="575" w:type="pct"/>
            <w:vAlign w:val="center"/>
          </w:tcPr>
          <w:p w14:paraId="7B520956" w14:textId="77777777" w:rsidR="00E110B1" w:rsidRPr="00F34897" w:rsidRDefault="00E110B1" w:rsidP="00E110B1">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153D13FE" w14:textId="77777777" w:rsidR="00E110B1" w:rsidRPr="00F34897" w:rsidRDefault="00E110B1">
            <w:pP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E110B1" w:rsidRPr="00F34897" w14:paraId="16D78607" w14:textId="77777777" w:rsidTr="00E110B1">
        <w:trPr>
          <w:trHeight w:val="1690"/>
        </w:trPr>
        <w:tc>
          <w:tcPr>
            <w:tcW w:w="269" w:type="pct"/>
            <w:vAlign w:val="center"/>
          </w:tcPr>
          <w:p w14:paraId="77B24BF8" w14:textId="77777777" w:rsidR="00E110B1" w:rsidRPr="00F34897" w:rsidRDefault="00E110B1" w:rsidP="00E110B1">
            <w:pPr>
              <w:numPr>
                <w:ilvl w:val="0"/>
                <w:numId w:val="15"/>
              </w:numPr>
              <w:suppressAutoHyphens/>
              <w:spacing w:before="0" w:after="0" w:line="240" w:lineRule="auto"/>
              <w:ind w:right="-108"/>
              <w:contextualSpacing/>
              <w:jc w:val="center"/>
              <w:rPr>
                <w:rFonts w:ascii="Calibri" w:eastAsia="Times New Roman" w:hAnsi="Calibri" w:cs="Calibri"/>
                <w:sz w:val="16"/>
                <w:szCs w:val="16"/>
                <w:lang w:eastAsia="ar-SA"/>
              </w:rPr>
            </w:pPr>
          </w:p>
        </w:tc>
        <w:tc>
          <w:tcPr>
            <w:tcW w:w="720" w:type="pct"/>
            <w:vMerge/>
          </w:tcPr>
          <w:p w14:paraId="0E196242" w14:textId="77777777" w:rsidR="00E110B1" w:rsidRPr="00F34897" w:rsidRDefault="00E110B1" w:rsidP="00E110B1">
            <w:pPr>
              <w:suppressAutoHyphens/>
              <w:spacing w:before="0" w:after="0" w:line="240" w:lineRule="auto"/>
              <w:ind w:right="-108"/>
              <w:rPr>
                <w:rFonts w:ascii="Calibri" w:eastAsia="Times New Roman" w:hAnsi="Calibri" w:cs="Calibri"/>
                <w:sz w:val="16"/>
                <w:szCs w:val="16"/>
                <w:lang w:eastAsia="ar-SA"/>
              </w:rPr>
            </w:pPr>
          </w:p>
        </w:tc>
        <w:tc>
          <w:tcPr>
            <w:tcW w:w="864" w:type="pct"/>
            <w:vAlign w:val="center"/>
          </w:tcPr>
          <w:p w14:paraId="7EDB2682"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proofErr w:type="gramStart"/>
            <w:r w:rsidRPr="00F34897">
              <w:rPr>
                <w:rFonts w:ascii="Calibri" w:eastAsia="Times New Roman" w:hAnsi="Calibri" w:cs="Times New Roman"/>
                <w:sz w:val="16"/>
                <w:szCs w:val="16"/>
                <w:lang w:eastAsia="ru-RU"/>
              </w:rPr>
              <w:t>Средняя  общеобразовательная</w:t>
            </w:r>
            <w:proofErr w:type="gramEnd"/>
            <w:r w:rsidRPr="00F34897">
              <w:rPr>
                <w:rFonts w:ascii="Calibri" w:eastAsia="Times New Roman" w:hAnsi="Calibri" w:cs="Times New Roman"/>
                <w:sz w:val="16"/>
                <w:szCs w:val="16"/>
                <w:lang w:eastAsia="ru-RU"/>
              </w:rPr>
              <w:t xml:space="preserve"> школа</w:t>
            </w:r>
          </w:p>
        </w:tc>
        <w:tc>
          <w:tcPr>
            <w:tcW w:w="863" w:type="pct"/>
            <w:vAlign w:val="center"/>
          </w:tcPr>
          <w:p w14:paraId="386153B2"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400 мест.</w:t>
            </w:r>
          </w:p>
        </w:tc>
        <w:tc>
          <w:tcPr>
            <w:tcW w:w="935" w:type="pct"/>
            <w:vAlign w:val="center"/>
          </w:tcPr>
          <w:p w14:paraId="08D4A0EB" w14:textId="1DD49D1A" w:rsidR="00E110B1" w:rsidRPr="00F34897" w:rsidRDefault="0097424D" w:rsidP="00E110B1">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110B1" w:rsidRPr="00F34897">
              <w:rPr>
                <w:rFonts w:ascii="Calibri" w:eastAsia="Times New Roman" w:hAnsi="Calibri" w:cs="Times New Roman"/>
                <w:sz w:val="16"/>
                <w:szCs w:val="16"/>
                <w:lang w:eastAsia="ru-RU"/>
              </w:rPr>
              <w:t>, г. Майкоп, западная часть.</w:t>
            </w:r>
          </w:p>
          <w:p w14:paraId="602E1543"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p>
        </w:tc>
        <w:tc>
          <w:tcPr>
            <w:tcW w:w="575" w:type="pct"/>
            <w:vAlign w:val="center"/>
          </w:tcPr>
          <w:p w14:paraId="62F28687" w14:textId="77777777" w:rsidR="00E110B1" w:rsidRPr="00F34897" w:rsidRDefault="00E110B1" w:rsidP="00E110B1">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0D1FC50F" w14:textId="77777777" w:rsidR="00E110B1" w:rsidRPr="00F34897" w:rsidRDefault="00E110B1">
            <w:pP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E110B1" w:rsidRPr="00283CF2" w14:paraId="5D72D6D0" w14:textId="77777777" w:rsidTr="00E110B1">
        <w:trPr>
          <w:trHeight w:val="1475"/>
        </w:trPr>
        <w:tc>
          <w:tcPr>
            <w:tcW w:w="269" w:type="pct"/>
            <w:vAlign w:val="center"/>
          </w:tcPr>
          <w:p w14:paraId="653D6925" w14:textId="77777777" w:rsidR="00E110B1" w:rsidRPr="00F34897" w:rsidRDefault="00E110B1" w:rsidP="00E110B1">
            <w:pPr>
              <w:numPr>
                <w:ilvl w:val="0"/>
                <w:numId w:val="15"/>
              </w:numPr>
              <w:suppressAutoHyphens/>
              <w:spacing w:before="0" w:after="0" w:line="240" w:lineRule="auto"/>
              <w:ind w:right="-108"/>
              <w:contextualSpacing/>
              <w:jc w:val="center"/>
              <w:rPr>
                <w:rFonts w:ascii="Calibri" w:eastAsia="Times New Roman" w:hAnsi="Calibri" w:cs="Calibri"/>
                <w:sz w:val="16"/>
                <w:szCs w:val="16"/>
                <w:lang w:eastAsia="ar-SA"/>
              </w:rPr>
            </w:pPr>
          </w:p>
        </w:tc>
        <w:tc>
          <w:tcPr>
            <w:tcW w:w="720" w:type="pct"/>
            <w:vMerge/>
          </w:tcPr>
          <w:p w14:paraId="7FF7AFE4" w14:textId="77777777" w:rsidR="00E110B1" w:rsidRPr="00F34897" w:rsidRDefault="00E110B1" w:rsidP="00E110B1">
            <w:pPr>
              <w:suppressAutoHyphens/>
              <w:spacing w:before="0" w:after="0" w:line="240" w:lineRule="auto"/>
              <w:ind w:right="-108"/>
              <w:rPr>
                <w:rFonts w:ascii="Calibri" w:eastAsia="Times New Roman" w:hAnsi="Calibri" w:cs="Calibri"/>
                <w:sz w:val="16"/>
                <w:szCs w:val="16"/>
                <w:lang w:eastAsia="ar-SA"/>
              </w:rPr>
            </w:pPr>
          </w:p>
        </w:tc>
        <w:tc>
          <w:tcPr>
            <w:tcW w:w="864" w:type="pct"/>
            <w:vAlign w:val="center"/>
          </w:tcPr>
          <w:p w14:paraId="5C23BCE8"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proofErr w:type="gramStart"/>
            <w:r w:rsidRPr="00F34897">
              <w:rPr>
                <w:rFonts w:ascii="Calibri" w:eastAsia="Times New Roman" w:hAnsi="Calibri" w:cs="Times New Roman"/>
                <w:sz w:val="16"/>
                <w:szCs w:val="16"/>
                <w:lang w:eastAsia="ru-RU"/>
              </w:rPr>
              <w:t>Средняя  общеобразовательная</w:t>
            </w:r>
            <w:proofErr w:type="gramEnd"/>
            <w:r w:rsidRPr="00F34897">
              <w:rPr>
                <w:rFonts w:ascii="Calibri" w:eastAsia="Times New Roman" w:hAnsi="Calibri" w:cs="Times New Roman"/>
                <w:sz w:val="16"/>
                <w:szCs w:val="16"/>
                <w:lang w:eastAsia="ru-RU"/>
              </w:rPr>
              <w:t xml:space="preserve"> школа</w:t>
            </w:r>
          </w:p>
        </w:tc>
        <w:tc>
          <w:tcPr>
            <w:tcW w:w="863" w:type="pct"/>
            <w:vAlign w:val="center"/>
          </w:tcPr>
          <w:p w14:paraId="6212EC84"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Вместимость 1100 мест.</w:t>
            </w:r>
          </w:p>
        </w:tc>
        <w:tc>
          <w:tcPr>
            <w:tcW w:w="935" w:type="pct"/>
            <w:vAlign w:val="center"/>
          </w:tcPr>
          <w:p w14:paraId="0B0874CC" w14:textId="4B573716" w:rsidR="00E110B1" w:rsidRPr="00F34897" w:rsidRDefault="0097424D" w:rsidP="00E110B1">
            <w:pPr>
              <w:spacing w:before="0" w:after="0" w:line="240" w:lineRule="auto"/>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110B1" w:rsidRPr="00F34897">
              <w:rPr>
                <w:rFonts w:ascii="Calibri" w:eastAsia="Times New Roman" w:hAnsi="Calibri" w:cs="Times New Roman"/>
                <w:sz w:val="16"/>
                <w:szCs w:val="16"/>
                <w:lang w:eastAsia="ru-RU"/>
              </w:rPr>
              <w:t>, г. Майкоп, в северной части, на территории новой жилой застройки</w:t>
            </w:r>
          </w:p>
        </w:tc>
        <w:tc>
          <w:tcPr>
            <w:tcW w:w="575" w:type="pct"/>
            <w:vAlign w:val="center"/>
          </w:tcPr>
          <w:p w14:paraId="5E757EB7" w14:textId="77777777" w:rsidR="00E110B1" w:rsidRPr="00F34897" w:rsidRDefault="00E110B1" w:rsidP="00E110B1">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до 2030 -2035 г.</w:t>
            </w:r>
          </w:p>
        </w:tc>
        <w:tc>
          <w:tcPr>
            <w:tcW w:w="774" w:type="pct"/>
          </w:tcPr>
          <w:p w14:paraId="5C8B0CB1" w14:textId="77777777" w:rsidR="00E110B1" w:rsidRPr="00F34897" w:rsidRDefault="00E110B1">
            <w:pP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bl>
    <w:p w14:paraId="19A7D4B6" w14:textId="77777777" w:rsidR="00326845" w:rsidRDefault="009732D5" w:rsidP="009732D5">
      <w:pPr>
        <w:keepNext/>
        <w:keepLines/>
        <w:spacing w:after="0"/>
        <w:jc w:val="right"/>
        <w:outlineLvl w:val="2"/>
        <w:rPr>
          <w:rFonts w:ascii="Calibri" w:eastAsia="Calibri" w:hAnsi="Calibri" w:cs="Calibri"/>
          <w:b/>
          <w:bCs/>
          <w:i/>
          <w:color w:val="4F81BD"/>
          <w:sz w:val="22"/>
          <w:szCs w:val="22"/>
          <w:lang w:eastAsia="ru-RU"/>
        </w:rPr>
      </w:pPr>
      <w:bookmarkStart w:id="7" w:name="_Toc82104116"/>
      <w:r w:rsidRPr="000F2FC3">
        <w:rPr>
          <w:rFonts w:ascii="Calibri" w:eastAsia="Calibri" w:hAnsi="Calibri" w:cs="Calibri"/>
          <w:b/>
          <w:bCs/>
          <w:i/>
          <w:color w:val="4F81BD"/>
          <w:sz w:val="22"/>
          <w:szCs w:val="22"/>
          <w:lang w:eastAsia="ru-RU"/>
        </w:rPr>
        <w:lastRenderedPageBreak/>
        <w:t>1.</w:t>
      </w:r>
      <w:r>
        <w:rPr>
          <w:rFonts w:ascii="Calibri" w:eastAsia="Calibri" w:hAnsi="Calibri" w:cs="Calibri"/>
          <w:b/>
          <w:bCs/>
          <w:i/>
          <w:color w:val="4F81BD"/>
          <w:sz w:val="22"/>
          <w:szCs w:val="22"/>
          <w:lang w:eastAsia="ru-RU"/>
        </w:rPr>
        <w:t>4</w:t>
      </w:r>
      <w:r w:rsidRPr="000F2FC3">
        <w:rPr>
          <w:rFonts w:ascii="Calibri" w:eastAsia="Calibri" w:hAnsi="Calibri" w:cs="Calibri"/>
          <w:b/>
          <w:bCs/>
          <w:i/>
          <w:color w:val="4F81BD"/>
          <w:sz w:val="22"/>
          <w:szCs w:val="22"/>
          <w:lang w:eastAsia="ru-RU"/>
        </w:rPr>
        <w:t xml:space="preserve">. Планируемые для размещения на территории муниципального образования «Город Майкоп» объекты местного значения в сфере </w:t>
      </w:r>
      <w:r>
        <w:rPr>
          <w:rFonts w:ascii="Calibri" w:eastAsia="Calibri" w:hAnsi="Calibri" w:cs="Calibri"/>
          <w:b/>
          <w:bCs/>
          <w:i/>
          <w:color w:val="4F81BD"/>
          <w:sz w:val="22"/>
          <w:szCs w:val="22"/>
          <w:lang w:eastAsia="ru-RU"/>
        </w:rPr>
        <w:t xml:space="preserve">дополнительного </w:t>
      </w:r>
      <w:r w:rsidRPr="000F2FC3">
        <w:rPr>
          <w:rFonts w:ascii="Calibri" w:eastAsia="Calibri" w:hAnsi="Calibri" w:cs="Calibri"/>
          <w:b/>
          <w:bCs/>
          <w:i/>
          <w:color w:val="4F81BD"/>
          <w:sz w:val="22"/>
          <w:szCs w:val="22"/>
          <w:lang w:eastAsia="ru-RU"/>
        </w:rPr>
        <w:t>образования</w:t>
      </w:r>
      <w:bookmarkEnd w:id="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1474"/>
        <w:gridCol w:w="1767"/>
        <w:gridCol w:w="1772"/>
        <w:gridCol w:w="1917"/>
        <w:gridCol w:w="1179"/>
        <w:gridCol w:w="1587"/>
      </w:tblGrid>
      <w:tr w:rsidR="00E110B1" w:rsidRPr="00E110B1" w14:paraId="010DEB81" w14:textId="77777777" w:rsidTr="00EA2362">
        <w:trPr>
          <w:trHeight w:val="721"/>
          <w:tblHeader/>
        </w:trPr>
        <w:tc>
          <w:tcPr>
            <w:tcW w:w="271" w:type="pct"/>
            <w:tcBorders>
              <w:top w:val="single" w:sz="12" w:space="0" w:color="auto"/>
              <w:left w:val="single" w:sz="12" w:space="0" w:color="auto"/>
              <w:bottom w:val="single" w:sz="12" w:space="0" w:color="auto"/>
              <w:right w:val="single" w:sz="12" w:space="0" w:color="auto"/>
            </w:tcBorders>
            <w:shd w:val="clear" w:color="auto" w:fill="D9D9D9"/>
            <w:vAlign w:val="center"/>
          </w:tcPr>
          <w:p w14:paraId="56981A37" w14:textId="77777777" w:rsidR="00E110B1" w:rsidRPr="00283CF2" w:rsidRDefault="00E110B1" w:rsidP="00E110B1">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 xml:space="preserve">№ </w:t>
            </w:r>
            <w:proofErr w:type="spellStart"/>
            <w:r w:rsidRPr="00283CF2">
              <w:rPr>
                <w:rFonts w:ascii="Calibri" w:eastAsia="Times New Roman" w:hAnsi="Calibri" w:cs="Calibri"/>
                <w:b/>
                <w:sz w:val="16"/>
                <w:szCs w:val="16"/>
                <w:lang w:eastAsia="ru-RU"/>
              </w:rPr>
              <w:t>пп</w:t>
            </w:r>
            <w:proofErr w:type="spellEnd"/>
          </w:p>
        </w:tc>
        <w:tc>
          <w:tcPr>
            <w:tcW w:w="719" w:type="pct"/>
            <w:tcBorders>
              <w:top w:val="single" w:sz="12" w:space="0" w:color="auto"/>
              <w:left w:val="single" w:sz="12" w:space="0" w:color="auto"/>
              <w:bottom w:val="single" w:sz="12" w:space="0" w:color="auto"/>
              <w:right w:val="single" w:sz="12" w:space="0" w:color="auto"/>
            </w:tcBorders>
            <w:shd w:val="clear" w:color="auto" w:fill="D9D9D9"/>
            <w:vAlign w:val="center"/>
          </w:tcPr>
          <w:p w14:paraId="2432907D" w14:textId="77777777" w:rsidR="00E110B1" w:rsidRPr="00283CF2" w:rsidRDefault="00E110B1" w:rsidP="00E110B1">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Назначение объекта</w:t>
            </w:r>
          </w:p>
        </w:tc>
        <w:tc>
          <w:tcPr>
            <w:tcW w:w="862" w:type="pct"/>
            <w:tcBorders>
              <w:top w:val="single" w:sz="12" w:space="0" w:color="auto"/>
              <w:left w:val="single" w:sz="12" w:space="0" w:color="auto"/>
              <w:bottom w:val="single" w:sz="12" w:space="0" w:color="auto"/>
              <w:right w:val="single" w:sz="12" w:space="0" w:color="auto"/>
            </w:tcBorders>
            <w:shd w:val="clear" w:color="auto" w:fill="D9D9D9"/>
            <w:vAlign w:val="center"/>
          </w:tcPr>
          <w:p w14:paraId="42DDE373" w14:textId="77777777" w:rsidR="00E110B1" w:rsidRPr="00283CF2" w:rsidRDefault="00E110B1" w:rsidP="00E110B1">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Наименование объекта</w:t>
            </w:r>
          </w:p>
        </w:tc>
        <w:tc>
          <w:tcPr>
            <w:tcW w:w="864" w:type="pct"/>
            <w:tcBorders>
              <w:top w:val="single" w:sz="12" w:space="0" w:color="auto"/>
              <w:left w:val="single" w:sz="12" w:space="0" w:color="auto"/>
              <w:bottom w:val="single" w:sz="12" w:space="0" w:color="auto"/>
              <w:right w:val="single" w:sz="12" w:space="0" w:color="auto"/>
            </w:tcBorders>
            <w:shd w:val="clear" w:color="auto" w:fill="D9D9D9"/>
            <w:vAlign w:val="center"/>
          </w:tcPr>
          <w:p w14:paraId="556B9D06" w14:textId="77777777" w:rsidR="00E110B1" w:rsidRPr="00283CF2" w:rsidRDefault="00E110B1" w:rsidP="00E110B1">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Основные характеристики объекта</w:t>
            </w:r>
          </w:p>
        </w:tc>
        <w:tc>
          <w:tcPr>
            <w:tcW w:w="935" w:type="pct"/>
            <w:tcBorders>
              <w:top w:val="single" w:sz="12" w:space="0" w:color="auto"/>
              <w:left w:val="single" w:sz="12" w:space="0" w:color="auto"/>
              <w:bottom w:val="single" w:sz="12" w:space="0" w:color="auto"/>
              <w:right w:val="single" w:sz="12" w:space="0" w:color="auto"/>
            </w:tcBorders>
            <w:shd w:val="clear" w:color="auto" w:fill="D9D9D9"/>
            <w:vAlign w:val="center"/>
          </w:tcPr>
          <w:p w14:paraId="1C73DEC0" w14:textId="77777777" w:rsidR="00E110B1" w:rsidRPr="00283CF2" w:rsidRDefault="00E110B1" w:rsidP="00E110B1">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Местоположение объекта</w:t>
            </w:r>
          </w:p>
        </w:tc>
        <w:tc>
          <w:tcPr>
            <w:tcW w:w="575" w:type="pct"/>
            <w:tcBorders>
              <w:top w:val="single" w:sz="12" w:space="0" w:color="auto"/>
              <w:left w:val="single" w:sz="12" w:space="0" w:color="auto"/>
              <w:bottom w:val="single" w:sz="12" w:space="0" w:color="auto"/>
              <w:right w:val="single" w:sz="12" w:space="0" w:color="auto"/>
            </w:tcBorders>
            <w:shd w:val="clear" w:color="auto" w:fill="D9D9D9"/>
            <w:vAlign w:val="center"/>
          </w:tcPr>
          <w:p w14:paraId="243530FC" w14:textId="77777777" w:rsidR="00E110B1" w:rsidRPr="00283CF2" w:rsidRDefault="00E110B1" w:rsidP="00E110B1">
            <w:pPr>
              <w:spacing w:before="0" w:after="0" w:line="240" w:lineRule="auto"/>
              <w:ind w:right="-108"/>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Очередность строительства</w:t>
            </w:r>
          </w:p>
        </w:tc>
        <w:tc>
          <w:tcPr>
            <w:tcW w:w="774" w:type="pct"/>
            <w:tcBorders>
              <w:top w:val="single" w:sz="12" w:space="0" w:color="auto"/>
              <w:left w:val="single" w:sz="12" w:space="0" w:color="auto"/>
              <w:bottom w:val="single" w:sz="12" w:space="0" w:color="auto"/>
              <w:right w:val="single" w:sz="12" w:space="0" w:color="auto"/>
            </w:tcBorders>
            <w:shd w:val="clear" w:color="auto" w:fill="D9D9D9"/>
          </w:tcPr>
          <w:p w14:paraId="27A50718" w14:textId="77777777" w:rsidR="00E110B1" w:rsidRPr="00283CF2" w:rsidRDefault="00E110B1" w:rsidP="00E110B1">
            <w:pPr>
              <w:spacing w:before="0" w:after="0" w:line="240" w:lineRule="auto"/>
              <w:ind w:right="-108"/>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Характеристики зон с особыми условиями использования территории</w:t>
            </w:r>
          </w:p>
        </w:tc>
      </w:tr>
      <w:tr w:rsidR="00E110B1" w:rsidRPr="00E110B1" w14:paraId="6F9A58F3" w14:textId="77777777" w:rsidTr="00E110B1">
        <w:tc>
          <w:tcPr>
            <w:tcW w:w="271" w:type="pct"/>
          </w:tcPr>
          <w:p w14:paraId="0E1067CB"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1.1</w:t>
            </w:r>
          </w:p>
        </w:tc>
        <w:tc>
          <w:tcPr>
            <w:tcW w:w="719" w:type="pct"/>
            <w:vMerge w:val="restart"/>
          </w:tcPr>
          <w:p w14:paraId="266A8581" w14:textId="77777777" w:rsidR="00784A81" w:rsidRPr="00F34897" w:rsidRDefault="00784A81" w:rsidP="00E110B1">
            <w:pPr>
              <w:suppressAutoHyphens/>
              <w:spacing w:before="0" w:after="0" w:line="240" w:lineRule="auto"/>
              <w:ind w:right="-108"/>
              <w:rPr>
                <w:rFonts w:ascii="Calibri" w:eastAsia="Times New Roman" w:hAnsi="Calibri" w:cs="Calibri"/>
                <w:sz w:val="16"/>
                <w:szCs w:val="16"/>
                <w:lang w:eastAsia="ar-SA"/>
              </w:rPr>
            </w:pPr>
            <w:r w:rsidRPr="00F34897">
              <w:rPr>
                <w:rFonts w:ascii="Calibri" w:eastAsia="Times New Roman" w:hAnsi="Calibri" w:cs="Calibri"/>
                <w:sz w:val="16"/>
                <w:szCs w:val="16"/>
                <w:lang w:eastAsia="ar-SA"/>
              </w:rPr>
              <w:t>Объекты</w:t>
            </w:r>
          </w:p>
          <w:p w14:paraId="5F907207" w14:textId="77777777" w:rsidR="00E110B1" w:rsidRPr="00F34897" w:rsidRDefault="00E110B1" w:rsidP="00E110B1">
            <w:pPr>
              <w:suppressAutoHyphens/>
              <w:spacing w:before="0" w:after="0" w:line="240" w:lineRule="auto"/>
              <w:ind w:right="-108"/>
              <w:rPr>
                <w:rFonts w:ascii="Calibri" w:eastAsia="Times New Roman" w:hAnsi="Calibri" w:cs="Times New Roman"/>
                <w:sz w:val="22"/>
                <w:szCs w:val="22"/>
                <w:lang w:eastAsia="ru-RU"/>
              </w:rPr>
            </w:pPr>
            <w:r w:rsidRPr="00F34897">
              <w:rPr>
                <w:rFonts w:ascii="Calibri" w:eastAsia="Times New Roman" w:hAnsi="Calibri" w:cs="Calibri"/>
                <w:sz w:val="16"/>
                <w:szCs w:val="16"/>
                <w:lang w:eastAsia="ar-SA"/>
              </w:rPr>
              <w:t>дополнительного образования</w:t>
            </w:r>
          </w:p>
        </w:tc>
        <w:tc>
          <w:tcPr>
            <w:tcW w:w="862" w:type="pct"/>
          </w:tcPr>
          <w:p w14:paraId="437355AA"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Детская школа искусств</w:t>
            </w:r>
          </w:p>
        </w:tc>
        <w:tc>
          <w:tcPr>
            <w:tcW w:w="864" w:type="pct"/>
          </w:tcPr>
          <w:p w14:paraId="3AAA381E"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 xml:space="preserve">Вместимость 800 мест. </w:t>
            </w:r>
          </w:p>
        </w:tc>
        <w:tc>
          <w:tcPr>
            <w:tcW w:w="935" w:type="pct"/>
            <w:vAlign w:val="center"/>
          </w:tcPr>
          <w:p w14:paraId="2F37BD2D" w14:textId="1FC5720F" w:rsidR="00E110B1" w:rsidRPr="00F34897" w:rsidRDefault="0097424D" w:rsidP="00E110B1">
            <w:pPr>
              <w:spacing w:before="0" w:after="0" w:line="240" w:lineRule="auto"/>
              <w:jc w:val="center"/>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110B1" w:rsidRPr="00F34897">
              <w:rPr>
                <w:rFonts w:ascii="Calibri" w:eastAsia="Times New Roman" w:hAnsi="Calibri" w:cs="Times New Roman"/>
                <w:sz w:val="16"/>
                <w:szCs w:val="16"/>
                <w:lang w:eastAsia="ru-RU"/>
              </w:rPr>
              <w:t xml:space="preserve">, г. Майкоп, в северной </w:t>
            </w:r>
            <w:proofErr w:type="gramStart"/>
            <w:r w:rsidR="00E110B1" w:rsidRPr="00F34897">
              <w:rPr>
                <w:rFonts w:ascii="Calibri" w:eastAsia="Times New Roman" w:hAnsi="Calibri" w:cs="Times New Roman"/>
                <w:sz w:val="16"/>
                <w:szCs w:val="16"/>
                <w:lang w:eastAsia="ru-RU"/>
              </w:rPr>
              <w:t>части,  на</w:t>
            </w:r>
            <w:proofErr w:type="gramEnd"/>
            <w:r w:rsidR="00E110B1"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08613EDE" w14:textId="77777777" w:rsidR="00E110B1" w:rsidRPr="00F34897" w:rsidRDefault="00E110B1" w:rsidP="00E110B1">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2030-2035 гг.</w:t>
            </w:r>
          </w:p>
        </w:tc>
        <w:tc>
          <w:tcPr>
            <w:tcW w:w="774" w:type="pct"/>
          </w:tcPr>
          <w:p w14:paraId="15B5841F" w14:textId="77777777" w:rsidR="00E110B1" w:rsidRPr="00F34897" w:rsidRDefault="00E110B1">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E110B1" w:rsidRPr="00E110B1" w14:paraId="5DC4907D" w14:textId="77777777" w:rsidTr="00E110B1">
        <w:tc>
          <w:tcPr>
            <w:tcW w:w="271" w:type="pct"/>
          </w:tcPr>
          <w:p w14:paraId="0F534B41"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1.2</w:t>
            </w:r>
          </w:p>
        </w:tc>
        <w:tc>
          <w:tcPr>
            <w:tcW w:w="719" w:type="pct"/>
            <w:vMerge/>
          </w:tcPr>
          <w:p w14:paraId="097AC286" w14:textId="77777777" w:rsidR="00E110B1" w:rsidRPr="00F34897" w:rsidRDefault="00E110B1" w:rsidP="00E110B1">
            <w:pPr>
              <w:spacing w:after="0" w:line="240" w:lineRule="auto"/>
              <w:rPr>
                <w:rFonts w:ascii="Calibri" w:eastAsia="Times New Roman" w:hAnsi="Calibri" w:cs="Times New Roman"/>
                <w:sz w:val="22"/>
                <w:szCs w:val="22"/>
                <w:lang w:eastAsia="ru-RU"/>
              </w:rPr>
            </w:pPr>
          </w:p>
        </w:tc>
        <w:tc>
          <w:tcPr>
            <w:tcW w:w="862" w:type="pct"/>
          </w:tcPr>
          <w:p w14:paraId="45855437"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Учреждение дополнительного образования</w:t>
            </w:r>
          </w:p>
        </w:tc>
        <w:tc>
          <w:tcPr>
            <w:tcW w:w="864" w:type="pct"/>
          </w:tcPr>
          <w:p w14:paraId="26FC8B0A"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Определить на этапе проектирования</w:t>
            </w:r>
          </w:p>
        </w:tc>
        <w:tc>
          <w:tcPr>
            <w:tcW w:w="935" w:type="pct"/>
            <w:vAlign w:val="center"/>
          </w:tcPr>
          <w:p w14:paraId="416EB5EE" w14:textId="714CAD22" w:rsidR="00E110B1" w:rsidRPr="00F34897" w:rsidRDefault="0097424D" w:rsidP="00E110B1">
            <w:pPr>
              <w:spacing w:before="0" w:after="0" w:line="240" w:lineRule="auto"/>
              <w:jc w:val="center"/>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110B1" w:rsidRPr="00F34897">
              <w:rPr>
                <w:rFonts w:ascii="Calibri" w:eastAsia="Times New Roman" w:hAnsi="Calibri" w:cs="Times New Roman"/>
                <w:sz w:val="16"/>
                <w:szCs w:val="16"/>
                <w:lang w:eastAsia="ru-RU"/>
              </w:rPr>
              <w:t xml:space="preserve">, г. Майкоп, в восточной </w:t>
            </w:r>
            <w:proofErr w:type="gramStart"/>
            <w:r w:rsidR="00E110B1" w:rsidRPr="00F34897">
              <w:rPr>
                <w:rFonts w:ascii="Calibri" w:eastAsia="Times New Roman" w:hAnsi="Calibri" w:cs="Times New Roman"/>
                <w:sz w:val="16"/>
                <w:szCs w:val="16"/>
                <w:lang w:eastAsia="ru-RU"/>
              </w:rPr>
              <w:t>части,  на</w:t>
            </w:r>
            <w:proofErr w:type="gramEnd"/>
            <w:r w:rsidR="00E110B1" w:rsidRPr="00F34897">
              <w:rPr>
                <w:rFonts w:ascii="Calibri" w:eastAsia="Times New Roman" w:hAnsi="Calibri" w:cs="Times New Roman"/>
                <w:sz w:val="16"/>
                <w:szCs w:val="16"/>
                <w:lang w:eastAsia="ru-RU"/>
              </w:rPr>
              <w:t xml:space="preserve"> территории новой жилой застройки</w:t>
            </w:r>
          </w:p>
        </w:tc>
        <w:tc>
          <w:tcPr>
            <w:tcW w:w="575" w:type="pct"/>
            <w:vAlign w:val="center"/>
          </w:tcPr>
          <w:p w14:paraId="4F46473F" w14:textId="77777777" w:rsidR="00E110B1" w:rsidRPr="00F34897" w:rsidRDefault="00E110B1" w:rsidP="00E110B1">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2030-2035 гг.</w:t>
            </w:r>
          </w:p>
        </w:tc>
        <w:tc>
          <w:tcPr>
            <w:tcW w:w="774" w:type="pct"/>
          </w:tcPr>
          <w:p w14:paraId="56282948" w14:textId="77777777" w:rsidR="00E110B1" w:rsidRPr="00F34897" w:rsidRDefault="00E110B1">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E110B1" w:rsidRPr="00E110B1" w14:paraId="402CD894" w14:textId="77777777" w:rsidTr="00E110B1">
        <w:tc>
          <w:tcPr>
            <w:tcW w:w="271" w:type="pct"/>
          </w:tcPr>
          <w:p w14:paraId="58E7E360"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1.3</w:t>
            </w:r>
          </w:p>
        </w:tc>
        <w:tc>
          <w:tcPr>
            <w:tcW w:w="719" w:type="pct"/>
            <w:vMerge/>
          </w:tcPr>
          <w:p w14:paraId="530ABD27" w14:textId="77777777" w:rsidR="00E110B1" w:rsidRPr="00F34897" w:rsidRDefault="00E110B1" w:rsidP="00E110B1">
            <w:pPr>
              <w:spacing w:after="0" w:line="240" w:lineRule="auto"/>
              <w:rPr>
                <w:rFonts w:ascii="Calibri" w:eastAsia="Times New Roman" w:hAnsi="Calibri" w:cs="Times New Roman"/>
                <w:sz w:val="22"/>
                <w:szCs w:val="22"/>
                <w:lang w:eastAsia="ru-RU"/>
              </w:rPr>
            </w:pPr>
          </w:p>
        </w:tc>
        <w:tc>
          <w:tcPr>
            <w:tcW w:w="862" w:type="pct"/>
          </w:tcPr>
          <w:p w14:paraId="5E0774DB"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Спортивная школа</w:t>
            </w:r>
          </w:p>
        </w:tc>
        <w:tc>
          <w:tcPr>
            <w:tcW w:w="864" w:type="pct"/>
          </w:tcPr>
          <w:p w14:paraId="5F1AE0C8" w14:textId="77777777" w:rsidR="00E110B1" w:rsidRPr="00F34897" w:rsidRDefault="00E110B1" w:rsidP="00E110B1">
            <w:pPr>
              <w:spacing w:before="0" w:after="0" w:line="240" w:lineRule="auto"/>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Определить на этапе проектирования</w:t>
            </w:r>
          </w:p>
        </w:tc>
        <w:tc>
          <w:tcPr>
            <w:tcW w:w="935" w:type="pct"/>
          </w:tcPr>
          <w:p w14:paraId="252E2FBA" w14:textId="3FFE96B3" w:rsidR="00E110B1" w:rsidRPr="00F34897" w:rsidRDefault="0097424D" w:rsidP="00E110B1">
            <w:pPr>
              <w:spacing w:before="0" w:after="0" w:line="240" w:lineRule="auto"/>
              <w:jc w:val="center"/>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110B1" w:rsidRPr="00F34897">
              <w:rPr>
                <w:rFonts w:ascii="Calibri" w:eastAsia="Times New Roman" w:hAnsi="Calibri" w:cs="Times New Roman"/>
                <w:sz w:val="16"/>
                <w:szCs w:val="16"/>
                <w:lang w:eastAsia="ru-RU"/>
              </w:rPr>
              <w:t xml:space="preserve">, г. Майкоп, в западной части города, на территории нового жилищного строительства </w:t>
            </w:r>
          </w:p>
        </w:tc>
        <w:tc>
          <w:tcPr>
            <w:tcW w:w="575" w:type="pct"/>
            <w:vAlign w:val="center"/>
          </w:tcPr>
          <w:p w14:paraId="77E9A897" w14:textId="77777777" w:rsidR="00E110B1" w:rsidRPr="00F34897" w:rsidRDefault="00E110B1" w:rsidP="00E110B1">
            <w:pPr>
              <w:spacing w:before="0" w:after="0" w:line="240" w:lineRule="auto"/>
              <w:jc w:val="center"/>
              <w:rPr>
                <w:rFonts w:ascii="Calibri" w:eastAsia="Times New Roman" w:hAnsi="Calibri" w:cs="Times New Roman"/>
                <w:sz w:val="16"/>
                <w:szCs w:val="16"/>
                <w:lang w:eastAsia="ru-RU"/>
              </w:rPr>
            </w:pPr>
            <w:r w:rsidRPr="00F34897">
              <w:rPr>
                <w:rFonts w:ascii="Calibri" w:eastAsia="Times New Roman" w:hAnsi="Calibri" w:cs="Times New Roman"/>
                <w:sz w:val="16"/>
                <w:szCs w:val="16"/>
                <w:lang w:eastAsia="ru-RU"/>
              </w:rPr>
              <w:t>2030-2035 гг.</w:t>
            </w:r>
          </w:p>
        </w:tc>
        <w:tc>
          <w:tcPr>
            <w:tcW w:w="774" w:type="pct"/>
          </w:tcPr>
          <w:p w14:paraId="59F5A7A2" w14:textId="77777777" w:rsidR="00E110B1" w:rsidRPr="00F34897" w:rsidRDefault="00E110B1">
            <w:r w:rsidRPr="00F34897">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bl>
    <w:p w14:paraId="137D80BB" w14:textId="77777777" w:rsidR="00542203" w:rsidRPr="000F2FC3" w:rsidRDefault="00542203" w:rsidP="00542203">
      <w:pPr>
        <w:keepNext/>
        <w:keepLines/>
        <w:spacing w:after="0"/>
        <w:jc w:val="right"/>
        <w:outlineLvl w:val="2"/>
        <w:rPr>
          <w:rFonts w:ascii="Calibri" w:eastAsia="Calibri" w:hAnsi="Calibri" w:cs="Calibri"/>
          <w:b/>
          <w:bCs/>
          <w:i/>
          <w:color w:val="4F81BD"/>
          <w:sz w:val="22"/>
          <w:szCs w:val="22"/>
          <w:lang w:eastAsia="ru-RU"/>
        </w:rPr>
      </w:pPr>
      <w:bookmarkStart w:id="8" w:name="_Toc82104117"/>
      <w:r w:rsidRPr="000F2FC3">
        <w:rPr>
          <w:rFonts w:ascii="Calibri" w:eastAsia="Calibri" w:hAnsi="Calibri" w:cs="Calibri"/>
          <w:b/>
          <w:bCs/>
          <w:i/>
          <w:color w:val="4F81BD"/>
          <w:sz w:val="22"/>
          <w:szCs w:val="22"/>
          <w:lang w:eastAsia="ru-RU"/>
        </w:rPr>
        <w:t>1.</w:t>
      </w:r>
      <w:r w:rsidR="00784A81">
        <w:rPr>
          <w:rFonts w:ascii="Calibri" w:eastAsia="Calibri" w:hAnsi="Calibri" w:cs="Calibri"/>
          <w:b/>
          <w:bCs/>
          <w:i/>
          <w:color w:val="4F81BD"/>
          <w:sz w:val="22"/>
          <w:szCs w:val="22"/>
          <w:lang w:eastAsia="ru-RU"/>
        </w:rPr>
        <w:t>5</w:t>
      </w:r>
      <w:r w:rsidRPr="000F2FC3">
        <w:rPr>
          <w:rFonts w:ascii="Calibri" w:eastAsia="Calibri" w:hAnsi="Calibri" w:cs="Calibri"/>
          <w:b/>
          <w:bCs/>
          <w:i/>
          <w:color w:val="4F81BD"/>
          <w:sz w:val="22"/>
          <w:szCs w:val="22"/>
          <w:lang w:eastAsia="ru-RU"/>
        </w:rPr>
        <w:t xml:space="preserve">. Планируемые для размещения на территории </w:t>
      </w:r>
      <w:r w:rsidR="00313166" w:rsidRPr="000F2FC3">
        <w:rPr>
          <w:rFonts w:ascii="Calibri" w:eastAsia="Calibri" w:hAnsi="Calibri" w:cs="Calibri"/>
          <w:b/>
          <w:bCs/>
          <w:i/>
          <w:color w:val="4F81BD"/>
          <w:sz w:val="22"/>
          <w:szCs w:val="22"/>
          <w:lang w:eastAsia="ru-RU"/>
        </w:rPr>
        <w:t>муниципального образования «Город Майкоп»</w:t>
      </w:r>
      <w:r w:rsidRPr="000F2FC3">
        <w:rPr>
          <w:rFonts w:ascii="Calibri" w:eastAsia="Calibri" w:hAnsi="Calibri" w:cs="Calibri"/>
          <w:b/>
          <w:bCs/>
          <w:i/>
          <w:color w:val="4F81BD"/>
          <w:sz w:val="22"/>
          <w:szCs w:val="22"/>
          <w:lang w:eastAsia="ru-RU"/>
        </w:rPr>
        <w:t xml:space="preserve"> объекты местного значения в сфере культуры и искусства</w:t>
      </w:r>
      <w:bookmarkEnd w:id="8"/>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305"/>
        <w:gridCol w:w="1661"/>
        <w:gridCol w:w="1726"/>
        <w:gridCol w:w="1907"/>
        <w:gridCol w:w="1460"/>
        <w:gridCol w:w="1638"/>
      </w:tblGrid>
      <w:tr w:rsidR="00313166" w:rsidRPr="00283CF2" w14:paraId="29981B3E" w14:textId="77777777" w:rsidTr="00913503">
        <w:tc>
          <w:tcPr>
            <w:tcW w:w="270" w:type="pct"/>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vAlign w:val="center"/>
          </w:tcPr>
          <w:p w14:paraId="50C04D0A" w14:textId="77777777" w:rsidR="00313166" w:rsidRPr="00283CF2" w:rsidRDefault="00313166" w:rsidP="00913503">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 xml:space="preserve">№ </w:t>
            </w:r>
            <w:proofErr w:type="spellStart"/>
            <w:r w:rsidRPr="00283CF2">
              <w:rPr>
                <w:rFonts w:ascii="Calibri" w:eastAsia="Times New Roman" w:hAnsi="Calibri" w:cs="Calibri"/>
                <w:b/>
                <w:sz w:val="16"/>
                <w:szCs w:val="16"/>
                <w:lang w:eastAsia="ru-RU"/>
              </w:rPr>
              <w:t>пп</w:t>
            </w:r>
            <w:proofErr w:type="spellEnd"/>
          </w:p>
        </w:tc>
        <w:tc>
          <w:tcPr>
            <w:tcW w:w="636" w:type="pct"/>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vAlign w:val="center"/>
          </w:tcPr>
          <w:p w14:paraId="7C5860EE" w14:textId="77777777" w:rsidR="00313166" w:rsidRPr="00283CF2" w:rsidRDefault="00313166" w:rsidP="00913503">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Назначение объекта</w:t>
            </w:r>
          </w:p>
        </w:tc>
        <w:tc>
          <w:tcPr>
            <w:tcW w:w="810" w:type="pct"/>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vAlign w:val="center"/>
          </w:tcPr>
          <w:p w14:paraId="658B84AB" w14:textId="77777777" w:rsidR="00313166" w:rsidRPr="00283CF2" w:rsidRDefault="00313166" w:rsidP="00913503">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Наименование объекта</w:t>
            </w:r>
          </w:p>
        </w:tc>
        <w:tc>
          <w:tcPr>
            <w:tcW w:w="842" w:type="pct"/>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vAlign w:val="center"/>
          </w:tcPr>
          <w:p w14:paraId="346D77DA" w14:textId="77777777" w:rsidR="00313166" w:rsidRPr="00283CF2" w:rsidRDefault="00313166" w:rsidP="00913503">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Основные характеристики объекта</w:t>
            </w:r>
          </w:p>
        </w:tc>
        <w:tc>
          <w:tcPr>
            <w:tcW w:w="930" w:type="pct"/>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vAlign w:val="center"/>
          </w:tcPr>
          <w:p w14:paraId="669BB6F7" w14:textId="77777777" w:rsidR="00313166" w:rsidRPr="00283CF2" w:rsidRDefault="00313166" w:rsidP="00913503">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Местоположение объекта</w:t>
            </w:r>
          </w:p>
        </w:tc>
        <w:tc>
          <w:tcPr>
            <w:tcW w:w="712" w:type="pct"/>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vAlign w:val="center"/>
          </w:tcPr>
          <w:p w14:paraId="7EC71A96" w14:textId="77777777" w:rsidR="00313166" w:rsidRPr="00283CF2" w:rsidRDefault="00313166" w:rsidP="00913503">
            <w:pPr>
              <w:spacing w:before="0" w:after="0" w:line="240" w:lineRule="auto"/>
              <w:ind w:right="-108"/>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Очередность строительства</w:t>
            </w:r>
          </w:p>
        </w:tc>
        <w:tc>
          <w:tcPr>
            <w:tcW w:w="799" w:type="pct"/>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tcPr>
          <w:p w14:paraId="3753EC2C" w14:textId="77777777" w:rsidR="00313166" w:rsidRPr="00283CF2" w:rsidRDefault="00313166" w:rsidP="00913503">
            <w:pPr>
              <w:spacing w:before="0" w:after="0" w:line="240" w:lineRule="auto"/>
              <w:ind w:right="-108"/>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Характеристики зон с особыми условиями использования территории</w:t>
            </w:r>
          </w:p>
        </w:tc>
      </w:tr>
      <w:tr w:rsidR="00784A81" w:rsidRPr="00283CF2" w14:paraId="46DB4989" w14:textId="77777777" w:rsidTr="00913503">
        <w:tc>
          <w:tcPr>
            <w:tcW w:w="270" w:type="pct"/>
            <w:tcBorders>
              <w:top w:val="single" w:sz="4" w:space="0" w:color="auto"/>
              <w:left w:val="single" w:sz="4" w:space="0" w:color="000000"/>
              <w:bottom w:val="single" w:sz="4" w:space="0" w:color="auto"/>
              <w:right w:val="single" w:sz="4" w:space="0" w:color="000000"/>
            </w:tcBorders>
            <w:vAlign w:val="center"/>
          </w:tcPr>
          <w:p w14:paraId="4B59E966" w14:textId="77777777" w:rsidR="00784A81" w:rsidRPr="00283CF2" w:rsidRDefault="00784A81" w:rsidP="00913503">
            <w:pPr>
              <w:widowControl w:val="0"/>
              <w:suppressAutoHyphens/>
              <w:autoSpaceDE w:val="0"/>
              <w:autoSpaceDN w:val="0"/>
              <w:adjustRightInd w:val="0"/>
              <w:spacing w:before="0" w:after="0" w:line="240" w:lineRule="auto"/>
              <w:jc w:val="center"/>
              <w:rPr>
                <w:rFonts w:ascii="Calibri" w:eastAsia="Times New Roman" w:hAnsi="Calibri" w:cs="Calibri"/>
                <w:sz w:val="16"/>
                <w:szCs w:val="16"/>
                <w:lang w:eastAsia="ar-SA"/>
              </w:rPr>
            </w:pPr>
            <w:r w:rsidRPr="00283CF2">
              <w:rPr>
                <w:rFonts w:ascii="Calibri" w:eastAsia="Times New Roman" w:hAnsi="Calibri" w:cs="Calibri"/>
                <w:sz w:val="16"/>
                <w:szCs w:val="16"/>
                <w:lang w:eastAsia="ar-SA"/>
              </w:rPr>
              <w:t>1.1</w:t>
            </w:r>
          </w:p>
        </w:tc>
        <w:tc>
          <w:tcPr>
            <w:tcW w:w="636" w:type="pct"/>
            <w:vMerge w:val="restart"/>
            <w:tcBorders>
              <w:left w:val="single" w:sz="4" w:space="0" w:color="000000"/>
              <w:right w:val="single" w:sz="4" w:space="0" w:color="000000"/>
            </w:tcBorders>
          </w:tcPr>
          <w:p w14:paraId="535BB9A8" w14:textId="77777777" w:rsidR="00784A81" w:rsidRPr="00283CF2" w:rsidRDefault="00784A81" w:rsidP="00784A81">
            <w:pPr>
              <w:suppressAutoHyphens/>
              <w:spacing w:before="0" w:after="0" w:line="240" w:lineRule="auto"/>
              <w:ind w:right="-108"/>
              <w:rPr>
                <w:rFonts w:ascii="Calibri" w:eastAsia="Times New Roman" w:hAnsi="Calibri" w:cs="Times New Roman"/>
                <w:sz w:val="16"/>
                <w:szCs w:val="16"/>
                <w:lang w:eastAsia="ru-RU"/>
              </w:rPr>
            </w:pPr>
            <w:r>
              <w:rPr>
                <w:rFonts w:ascii="Calibri" w:eastAsia="Times New Roman" w:hAnsi="Calibri" w:cs="Calibri"/>
                <w:sz w:val="16"/>
                <w:szCs w:val="16"/>
                <w:lang w:eastAsia="ar-SA"/>
              </w:rPr>
              <w:t xml:space="preserve">Объекты </w:t>
            </w:r>
            <w:r w:rsidRPr="00784A81">
              <w:rPr>
                <w:rFonts w:ascii="Calibri" w:eastAsia="Times New Roman" w:hAnsi="Calibri" w:cs="Calibri"/>
                <w:sz w:val="16"/>
                <w:szCs w:val="16"/>
                <w:lang w:eastAsia="ar-SA"/>
              </w:rPr>
              <w:t>культуры</w:t>
            </w:r>
          </w:p>
        </w:tc>
        <w:tc>
          <w:tcPr>
            <w:tcW w:w="810" w:type="pct"/>
            <w:tcBorders>
              <w:top w:val="single" w:sz="4" w:space="0" w:color="000000"/>
              <w:left w:val="single" w:sz="4" w:space="0" w:color="000000"/>
              <w:bottom w:val="single" w:sz="4" w:space="0" w:color="000000"/>
              <w:right w:val="single" w:sz="4" w:space="0" w:color="000000"/>
            </w:tcBorders>
          </w:tcPr>
          <w:p w14:paraId="00EE4670" w14:textId="77777777" w:rsidR="00784A81" w:rsidRPr="00283CF2" w:rsidRDefault="00784A81" w:rsidP="00913503">
            <w:pPr>
              <w:spacing w:before="0" w:line="240" w:lineRule="auto"/>
              <w:jc w:val="both"/>
              <w:rPr>
                <w:rFonts w:ascii="Calibri" w:eastAsia="Times New Roman" w:hAnsi="Calibri" w:cs="Times New Roman"/>
                <w:sz w:val="16"/>
                <w:szCs w:val="16"/>
                <w:lang w:eastAsia="ru-RU"/>
              </w:rPr>
            </w:pPr>
            <w:r w:rsidRPr="00283CF2">
              <w:rPr>
                <w:rFonts w:ascii="Calibri" w:eastAsia="Times New Roman" w:hAnsi="Calibri" w:cs="Times New Roman"/>
                <w:sz w:val="16"/>
                <w:szCs w:val="16"/>
                <w:lang w:eastAsia="ru-RU"/>
              </w:rPr>
              <w:t>Строительство здания стационарного цирка</w:t>
            </w:r>
          </w:p>
        </w:tc>
        <w:tc>
          <w:tcPr>
            <w:tcW w:w="842" w:type="pct"/>
            <w:tcBorders>
              <w:top w:val="single" w:sz="4" w:space="0" w:color="000000"/>
              <w:left w:val="single" w:sz="4" w:space="0" w:color="000000"/>
              <w:bottom w:val="single" w:sz="4" w:space="0" w:color="000000"/>
              <w:right w:val="single" w:sz="4" w:space="0" w:color="000000"/>
            </w:tcBorders>
          </w:tcPr>
          <w:p w14:paraId="5010F973" w14:textId="77777777" w:rsidR="00784A81" w:rsidRPr="00283CF2" w:rsidRDefault="00784A81" w:rsidP="00913503">
            <w:pPr>
              <w:spacing w:before="0" w:line="240" w:lineRule="auto"/>
              <w:jc w:val="both"/>
              <w:rPr>
                <w:rFonts w:ascii="Calibri" w:eastAsia="Times New Roman" w:hAnsi="Calibri" w:cs="Times New Roman"/>
                <w:sz w:val="16"/>
                <w:szCs w:val="16"/>
                <w:lang w:eastAsia="ru-RU"/>
              </w:rPr>
            </w:pPr>
            <w:r w:rsidRPr="00283CF2">
              <w:rPr>
                <w:rFonts w:ascii="Calibri" w:eastAsia="Times New Roman" w:hAnsi="Calibri" w:cs="Times New Roman"/>
                <w:sz w:val="16"/>
                <w:szCs w:val="16"/>
                <w:lang w:eastAsia="ru-RU"/>
              </w:rPr>
              <w:t>Вместимость 600 мест.</w:t>
            </w:r>
          </w:p>
        </w:tc>
        <w:tc>
          <w:tcPr>
            <w:tcW w:w="930" w:type="pct"/>
            <w:tcBorders>
              <w:top w:val="single" w:sz="4" w:space="0" w:color="000000"/>
              <w:left w:val="single" w:sz="4" w:space="0" w:color="000000"/>
              <w:bottom w:val="single" w:sz="4" w:space="0" w:color="000000"/>
              <w:right w:val="single" w:sz="4" w:space="0" w:color="000000"/>
            </w:tcBorders>
          </w:tcPr>
          <w:p w14:paraId="363E848D" w14:textId="7BBE216D" w:rsidR="00784A81" w:rsidRPr="00283CF2" w:rsidRDefault="0097424D" w:rsidP="00313166">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784A81" w:rsidRPr="00784A81">
              <w:rPr>
                <w:rFonts w:ascii="Calibri" w:eastAsia="Times New Roman" w:hAnsi="Calibri" w:cs="Times New Roman"/>
                <w:sz w:val="16"/>
                <w:szCs w:val="16"/>
                <w:lang w:eastAsia="ru-RU"/>
              </w:rPr>
              <w:t xml:space="preserve">, </w:t>
            </w:r>
            <w:r w:rsidR="00784A81" w:rsidRPr="00283CF2">
              <w:rPr>
                <w:rFonts w:ascii="Calibri" w:eastAsia="Times New Roman" w:hAnsi="Calibri" w:cs="Times New Roman"/>
                <w:sz w:val="16"/>
                <w:szCs w:val="16"/>
                <w:lang w:eastAsia="ru-RU"/>
              </w:rPr>
              <w:t xml:space="preserve">г. Майкоп, жилой район "Западный". </w:t>
            </w:r>
          </w:p>
        </w:tc>
        <w:tc>
          <w:tcPr>
            <w:tcW w:w="712" w:type="pct"/>
            <w:tcBorders>
              <w:top w:val="single" w:sz="4" w:space="0" w:color="000000"/>
              <w:left w:val="single" w:sz="4" w:space="0" w:color="000000"/>
              <w:bottom w:val="single" w:sz="4" w:space="0" w:color="000000"/>
              <w:right w:val="single" w:sz="4" w:space="0" w:color="000000"/>
            </w:tcBorders>
            <w:vAlign w:val="center"/>
          </w:tcPr>
          <w:p w14:paraId="176FD703" w14:textId="77777777" w:rsidR="00784A81" w:rsidRPr="00283CF2" w:rsidRDefault="00784A81" w:rsidP="00913503">
            <w:pPr>
              <w:spacing w:before="0" w:after="0" w:line="240" w:lineRule="auto"/>
              <w:jc w:val="center"/>
              <w:rPr>
                <w:rFonts w:ascii="Calibri" w:eastAsia="Times New Roman" w:hAnsi="Calibri" w:cs="Times New Roman"/>
                <w:sz w:val="16"/>
                <w:szCs w:val="16"/>
                <w:lang w:eastAsia="ru-RU"/>
              </w:rPr>
            </w:pPr>
            <w:r>
              <w:rPr>
                <w:rFonts w:ascii="Calibri" w:eastAsia="Times New Roman" w:hAnsi="Calibri" w:cs="Times New Roman"/>
                <w:sz w:val="16"/>
                <w:szCs w:val="16"/>
                <w:lang w:eastAsia="ru-RU"/>
              </w:rPr>
              <w:t xml:space="preserve">до </w:t>
            </w:r>
            <w:r w:rsidRPr="00283CF2">
              <w:rPr>
                <w:rFonts w:ascii="Calibri" w:eastAsia="Times New Roman" w:hAnsi="Calibri" w:cs="Times New Roman"/>
                <w:sz w:val="16"/>
                <w:szCs w:val="16"/>
                <w:lang w:eastAsia="ru-RU"/>
              </w:rPr>
              <w:t>2030 -2035 г.</w:t>
            </w:r>
          </w:p>
        </w:tc>
        <w:tc>
          <w:tcPr>
            <w:tcW w:w="799" w:type="pct"/>
            <w:tcBorders>
              <w:top w:val="single" w:sz="4" w:space="0" w:color="000000"/>
              <w:left w:val="single" w:sz="4" w:space="0" w:color="000000"/>
              <w:bottom w:val="single" w:sz="4" w:space="0" w:color="000000"/>
              <w:right w:val="single" w:sz="4" w:space="0" w:color="000000"/>
            </w:tcBorders>
          </w:tcPr>
          <w:p w14:paraId="38985400" w14:textId="77777777" w:rsidR="00784A81" w:rsidRPr="00283CF2" w:rsidRDefault="00784A81" w:rsidP="00913503">
            <w:pPr>
              <w:rPr>
                <w:rFonts w:ascii="Calibri" w:eastAsia="Times New Roman" w:hAnsi="Calibri" w:cs="Times New Roman"/>
                <w:sz w:val="16"/>
                <w:szCs w:val="16"/>
                <w:lang w:eastAsia="ru-RU"/>
              </w:rPr>
            </w:pPr>
            <w:r w:rsidRPr="00283CF2">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784A81" w:rsidRPr="00283CF2" w14:paraId="7395ED6D" w14:textId="77777777" w:rsidTr="00913503">
        <w:tc>
          <w:tcPr>
            <w:tcW w:w="270" w:type="pct"/>
            <w:tcBorders>
              <w:top w:val="single" w:sz="4" w:space="0" w:color="auto"/>
              <w:left w:val="single" w:sz="4" w:space="0" w:color="000000"/>
              <w:bottom w:val="single" w:sz="4" w:space="0" w:color="auto"/>
              <w:right w:val="single" w:sz="4" w:space="0" w:color="000000"/>
            </w:tcBorders>
            <w:vAlign w:val="center"/>
          </w:tcPr>
          <w:p w14:paraId="65A0D5D3" w14:textId="77777777" w:rsidR="00784A81" w:rsidRPr="00283CF2" w:rsidRDefault="00784A81" w:rsidP="00784A81">
            <w:pPr>
              <w:widowControl w:val="0"/>
              <w:suppressAutoHyphens/>
              <w:autoSpaceDE w:val="0"/>
              <w:autoSpaceDN w:val="0"/>
              <w:adjustRightInd w:val="0"/>
              <w:spacing w:before="0" w:after="0" w:line="240" w:lineRule="auto"/>
              <w:jc w:val="center"/>
              <w:rPr>
                <w:rFonts w:ascii="Calibri" w:eastAsia="Times New Roman" w:hAnsi="Calibri" w:cs="Calibri"/>
                <w:sz w:val="16"/>
                <w:szCs w:val="16"/>
                <w:lang w:eastAsia="ar-SA"/>
              </w:rPr>
            </w:pPr>
            <w:r>
              <w:rPr>
                <w:rFonts w:ascii="Calibri" w:eastAsia="Times New Roman" w:hAnsi="Calibri" w:cs="Calibri"/>
                <w:sz w:val="16"/>
                <w:szCs w:val="16"/>
                <w:lang w:eastAsia="ar-SA"/>
              </w:rPr>
              <w:t>1</w:t>
            </w:r>
            <w:r>
              <w:rPr>
                <w:rFonts w:ascii="Calibri" w:eastAsia="Times New Roman" w:hAnsi="Calibri" w:cs="Calibri"/>
                <w:sz w:val="16"/>
                <w:szCs w:val="16"/>
                <w:lang w:val="en-US" w:eastAsia="ar-SA"/>
              </w:rPr>
              <w:t>.</w:t>
            </w:r>
            <w:r>
              <w:rPr>
                <w:rFonts w:ascii="Calibri" w:eastAsia="Times New Roman" w:hAnsi="Calibri" w:cs="Calibri"/>
                <w:sz w:val="16"/>
                <w:szCs w:val="16"/>
                <w:lang w:eastAsia="ar-SA"/>
              </w:rPr>
              <w:t>2</w:t>
            </w:r>
          </w:p>
        </w:tc>
        <w:tc>
          <w:tcPr>
            <w:tcW w:w="636" w:type="pct"/>
            <w:vMerge/>
            <w:tcBorders>
              <w:left w:val="single" w:sz="4" w:space="0" w:color="000000"/>
              <w:right w:val="single" w:sz="4" w:space="0" w:color="000000"/>
            </w:tcBorders>
          </w:tcPr>
          <w:p w14:paraId="6637DD50" w14:textId="77777777" w:rsidR="00784A81" w:rsidRPr="00283CF2" w:rsidRDefault="00784A81" w:rsidP="00784A81">
            <w:pPr>
              <w:spacing w:before="0" w:after="0" w:line="240" w:lineRule="auto"/>
              <w:rPr>
                <w:rFonts w:ascii="Calibri" w:eastAsia="Times New Roman" w:hAnsi="Calibri" w:cs="Times New Roman"/>
                <w:sz w:val="16"/>
                <w:szCs w:val="16"/>
                <w:lang w:eastAsia="ru-RU"/>
              </w:rPr>
            </w:pPr>
          </w:p>
        </w:tc>
        <w:tc>
          <w:tcPr>
            <w:tcW w:w="810" w:type="pct"/>
            <w:tcBorders>
              <w:top w:val="single" w:sz="4" w:space="0" w:color="000000"/>
              <w:left w:val="single" w:sz="4" w:space="0" w:color="000000"/>
              <w:bottom w:val="single" w:sz="4" w:space="0" w:color="000000"/>
              <w:right w:val="single" w:sz="4" w:space="0" w:color="000000"/>
            </w:tcBorders>
          </w:tcPr>
          <w:p w14:paraId="083221DA" w14:textId="77777777" w:rsidR="00784A81" w:rsidRPr="00283CF2" w:rsidRDefault="00784A81" w:rsidP="00784A81">
            <w:pPr>
              <w:spacing w:before="0" w:line="240" w:lineRule="auto"/>
              <w:jc w:val="both"/>
              <w:rPr>
                <w:rFonts w:ascii="Calibri" w:eastAsia="Times New Roman" w:hAnsi="Calibri" w:cs="Times New Roman"/>
                <w:sz w:val="16"/>
                <w:szCs w:val="16"/>
                <w:lang w:eastAsia="ru-RU"/>
              </w:rPr>
            </w:pPr>
            <w:r w:rsidRPr="00784A81">
              <w:rPr>
                <w:rFonts w:ascii="Calibri" w:eastAsia="Times New Roman" w:hAnsi="Calibri" w:cs="Times New Roman"/>
                <w:sz w:val="16"/>
                <w:szCs w:val="16"/>
                <w:lang w:eastAsia="ru-RU"/>
              </w:rPr>
              <w:t>Культурный центр</w:t>
            </w:r>
          </w:p>
        </w:tc>
        <w:tc>
          <w:tcPr>
            <w:tcW w:w="842" w:type="pct"/>
            <w:tcBorders>
              <w:top w:val="single" w:sz="4" w:space="0" w:color="000000"/>
              <w:left w:val="single" w:sz="4" w:space="0" w:color="000000"/>
              <w:bottom w:val="single" w:sz="4" w:space="0" w:color="000000"/>
              <w:right w:val="single" w:sz="4" w:space="0" w:color="000000"/>
            </w:tcBorders>
          </w:tcPr>
          <w:p w14:paraId="06496F3B" w14:textId="77777777" w:rsidR="00784A81" w:rsidRPr="00283CF2" w:rsidRDefault="00784A81" w:rsidP="00784A81">
            <w:pPr>
              <w:spacing w:before="0" w:line="240" w:lineRule="auto"/>
              <w:jc w:val="both"/>
              <w:rPr>
                <w:rFonts w:ascii="Calibri" w:eastAsia="Times New Roman" w:hAnsi="Calibri" w:cs="Times New Roman"/>
                <w:sz w:val="16"/>
                <w:szCs w:val="16"/>
                <w:lang w:eastAsia="ru-RU"/>
              </w:rPr>
            </w:pPr>
            <w:r w:rsidRPr="00784A81">
              <w:rPr>
                <w:rFonts w:ascii="Calibri" w:eastAsia="Times New Roman" w:hAnsi="Calibri" w:cs="Times New Roman"/>
                <w:sz w:val="16"/>
                <w:szCs w:val="16"/>
                <w:lang w:eastAsia="ru-RU"/>
              </w:rPr>
              <w:t>Площадь 1003 м2</w:t>
            </w:r>
          </w:p>
        </w:tc>
        <w:tc>
          <w:tcPr>
            <w:tcW w:w="930" w:type="pct"/>
            <w:tcBorders>
              <w:top w:val="single" w:sz="4" w:space="0" w:color="000000"/>
              <w:left w:val="single" w:sz="4" w:space="0" w:color="000000"/>
              <w:bottom w:val="single" w:sz="4" w:space="0" w:color="000000"/>
              <w:right w:val="single" w:sz="4" w:space="0" w:color="000000"/>
            </w:tcBorders>
          </w:tcPr>
          <w:p w14:paraId="4A3CE567" w14:textId="74F0F5F9" w:rsidR="00784A81" w:rsidRPr="00283CF2" w:rsidRDefault="0097424D" w:rsidP="00784A81">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784A81" w:rsidRPr="00784A81">
              <w:rPr>
                <w:rFonts w:ascii="Calibri" w:eastAsia="Times New Roman" w:hAnsi="Calibri" w:cs="Times New Roman"/>
                <w:sz w:val="16"/>
                <w:szCs w:val="16"/>
                <w:lang w:eastAsia="ru-RU"/>
              </w:rPr>
              <w:t>, г. Майкоп, (квартал, ограниченный ул. Степная, ул. 12 Марта и ул. Павлова)</w:t>
            </w:r>
          </w:p>
        </w:tc>
        <w:tc>
          <w:tcPr>
            <w:tcW w:w="712" w:type="pct"/>
            <w:tcBorders>
              <w:top w:val="single" w:sz="4" w:space="0" w:color="000000"/>
              <w:left w:val="single" w:sz="4" w:space="0" w:color="000000"/>
              <w:bottom w:val="single" w:sz="4" w:space="0" w:color="000000"/>
              <w:right w:val="single" w:sz="4" w:space="0" w:color="000000"/>
            </w:tcBorders>
            <w:vAlign w:val="center"/>
          </w:tcPr>
          <w:p w14:paraId="1D397863" w14:textId="77777777" w:rsidR="00784A81" w:rsidRDefault="00784A81" w:rsidP="00784A81">
            <w:pPr>
              <w:spacing w:before="0" w:after="0" w:line="240" w:lineRule="auto"/>
              <w:jc w:val="center"/>
              <w:rPr>
                <w:rFonts w:ascii="Calibri" w:eastAsia="Times New Roman" w:hAnsi="Calibri" w:cs="Times New Roman"/>
                <w:sz w:val="16"/>
                <w:szCs w:val="16"/>
                <w:lang w:eastAsia="ru-RU"/>
              </w:rPr>
            </w:pPr>
            <w:r>
              <w:rPr>
                <w:rFonts w:ascii="Calibri" w:eastAsia="Times New Roman" w:hAnsi="Calibri" w:cs="Times New Roman"/>
                <w:sz w:val="16"/>
                <w:szCs w:val="16"/>
                <w:lang w:eastAsia="ru-RU"/>
              </w:rPr>
              <w:t xml:space="preserve">до </w:t>
            </w:r>
            <w:r w:rsidRPr="00283CF2">
              <w:rPr>
                <w:rFonts w:ascii="Calibri" w:eastAsia="Times New Roman" w:hAnsi="Calibri" w:cs="Times New Roman"/>
                <w:sz w:val="16"/>
                <w:szCs w:val="16"/>
                <w:lang w:eastAsia="ru-RU"/>
              </w:rPr>
              <w:t>2030 -2035 г.</w:t>
            </w:r>
          </w:p>
        </w:tc>
        <w:tc>
          <w:tcPr>
            <w:tcW w:w="799" w:type="pct"/>
            <w:tcBorders>
              <w:top w:val="single" w:sz="4" w:space="0" w:color="000000"/>
              <w:left w:val="single" w:sz="4" w:space="0" w:color="000000"/>
              <w:bottom w:val="single" w:sz="4" w:space="0" w:color="000000"/>
              <w:right w:val="single" w:sz="4" w:space="0" w:color="000000"/>
            </w:tcBorders>
          </w:tcPr>
          <w:p w14:paraId="40CC2AE2" w14:textId="77777777" w:rsidR="00784A81" w:rsidRPr="00283CF2" w:rsidRDefault="00784A81" w:rsidP="00784A81">
            <w:pPr>
              <w:rPr>
                <w:rFonts w:ascii="Calibri" w:eastAsia="Times New Roman" w:hAnsi="Calibri" w:cs="Times New Roman"/>
                <w:sz w:val="16"/>
                <w:szCs w:val="16"/>
                <w:lang w:eastAsia="ru-RU"/>
              </w:rPr>
            </w:pPr>
            <w:r w:rsidRPr="00283CF2">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r w:rsidR="00784A81" w:rsidRPr="00283CF2" w14:paraId="5484250F" w14:textId="77777777" w:rsidTr="00913503">
        <w:tc>
          <w:tcPr>
            <w:tcW w:w="270" w:type="pct"/>
            <w:tcBorders>
              <w:top w:val="single" w:sz="4" w:space="0" w:color="auto"/>
              <w:left w:val="single" w:sz="4" w:space="0" w:color="000000"/>
              <w:bottom w:val="single" w:sz="4" w:space="0" w:color="auto"/>
              <w:right w:val="single" w:sz="4" w:space="0" w:color="000000"/>
            </w:tcBorders>
            <w:vAlign w:val="center"/>
          </w:tcPr>
          <w:p w14:paraId="59C259D2" w14:textId="77777777" w:rsidR="00784A81" w:rsidRPr="00784A81" w:rsidRDefault="00784A81" w:rsidP="00784A81">
            <w:pPr>
              <w:widowControl w:val="0"/>
              <w:suppressAutoHyphens/>
              <w:autoSpaceDE w:val="0"/>
              <w:autoSpaceDN w:val="0"/>
              <w:adjustRightInd w:val="0"/>
              <w:spacing w:before="0" w:after="0" w:line="240" w:lineRule="auto"/>
              <w:jc w:val="center"/>
              <w:rPr>
                <w:rFonts w:ascii="Calibri" w:eastAsia="Times New Roman" w:hAnsi="Calibri" w:cs="Calibri"/>
                <w:sz w:val="16"/>
                <w:szCs w:val="16"/>
                <w:lang w:val="en-US" w:eastAsia="ar-SA"/>
              </w:rPr>
            </w:pPr>
            <w:r>
              <w:rPr>
                <w:rFonts w:ascii="Calibri" w:eastAsia="Times New Roman" w:hAnsi="Calibri" w:cs="Calibri"/>
                <w:sz w:val="16"/>
                <w:szCs w:val="16"/>
                <w:lang w:val="en-US" w:eastAsia="ar-SA"/>
              </w:rPr>
              <w:t>1.3</w:t>
            </w:r>
          </w:p>
        </w:tc>
        <w:tc>
          <w:tcPr>
            <w:tcW w:w="636" w:type="pct"/>
            <w:vMerge/>
            <w:tcBorders>
              <w:left w:val="single" w:sz="4" w:space="0" w:color="000000"/>
              <w:right w:val="single" w:sz="4" w:space="0" w:color="000000"/>
            </w:tcBorders>
          </w:tcPr>
          <w:p w14:paraId="0FFCA46F" w14:textId="77777777" w:rsidR="00784A81" w:rsidRPr="00283CF2" w:rsidRDefault="00784A81" w:rsidP="00784A81">
            <w:pPr>
              <w:spacing w:before="0" w:after="0" w:line="240" w:lineRule="auto"/>
              <w:rPr>
                <w:rFonts w:ascii="Calibri" w:eastAsia="Times New Roman" w:hAnsi="Calibri" w:cs="Times New Roman"/>
                <w:sz w:val="16"/>
                <w:szCs w:val="16"/>
                <w:lang w:eastAsia="ru-RU"/>
              </w:rPr>
            </w:pPr>
          </w:p>
        </w:tc>
        <w:tc>
          <w:tcPr>
            <w:tcW w:w="810" w:type="pct"/>
            <w:tcBorders>
              <w:top w:val="single" w:sz="4" w:space="0" w:color="000000"/>
              <w:left w:val="single" w:sz="4" w:space="0" w:color="000000"/>
              <w:bottom w:val="single" w:sz="4" w:space="0" w:color="000000"/>
              <w:right w:val="single" w:sz="4" w:space="0" w:color="000000"/>
            </w:tcBorders>
          </w:tcPr>
          <w:p w14:paraId="6A3CF350" w14:textId="77777777" w:rsidR="00784A81" w:rsidRPr="00283CF2" w:rsidRDefault="00784A81" w:rsidP="00784A81">
            <w:pPr>
              <w:spacing w:before="0" w:line="240" w:lineRule="auto"/>
              <w:jc w:val="both"/>
              <w:rPr>
                <w:rFonts w:ascii="Calibri" w:eastAsia="Times New Roman" w:hAnsi="Calibri" w:cs="Times New Roman"/>
                <w:sz w:val="16"/>
                <w:szCs w:val="16"/>
                <w:lang w:eastAsia="ru-RU"/>
              </w:rPr>
            </w:pPr>
            <w:r w:rsidRPr="00784A81">
              <w:rPr>
                <w:rFonts w:ascii="Calibri" w:eastAsia="Times New Roman" w:hAnsi="Calibri" w:cs="Times New Roman"/>
                <w:sz w:val="16"/>
                <w:szCs w:val="16"/>
                <w:lang w:eastAsia="ru-RU"/>
              </w:rPr>
              <w:t>Дворец бракосочетания</w:t>
            </w:r>
          </w:p>
        </w:tc>
        <w:tc>
          <w:tcPr>
            <w:tcW w:w="842" w:type="pct"/>
            <w:tcBorders>
              <w:top w:val="single" w:sz="4" w:space="0" w:color="000000"/>
              <w:left w:val="single" w:sz="4" w:space="0" w:color="000000"/>
              <w:bottom w:val="single" w:sz="4" w:space="0" w:color="000000"/>
              <w:right w:val="single" w:sz="4" w:space="0" w:color="000000"/>
            </w:tcBorders>
          </w:tcPr>
          <w:p w14:paraId="3F4F3EB8" w14:textId="77777777" w:rsidR="00784A81" w:rsidRPr="00283CF2" w:rsidRDefault="00784A81" w:rsidP="00784A81">
            <w:pPr>
              <w:spacing w:before="0" w:line="240" w:lineRule="auto"/>
              <w:jc w:val="both"/>
              <w:rPr>
                <w:rFonts w:ascii="Calibri" w:eastAsia="Times New Roman" w:hAnsi="Calibri" w:cs="Times New Roman"/>
                <w:sz w:val="16"/>
                <w:szCs w:val="16"/>
                <w:lang w:eastAsia="ru-RU"/>
              </w:rPr>
            </w:pPr>
            <w:r w:rsidRPr="00784A81">
              <w:rPr>
                <w:rFonts w:ascii="Calibri" w:eastAsia="Times New Roman" w:hAnsi="Calibri" w:cs="Times New Roman"/>
                <w:sz w:val="16"/>
                <w:szCs w:val="16"/>
                <w:lang w:eastAsia="ru-RU"/>
              </w:rPr>
              <w:t>Определить на этапе проектирования</w:t>
            </w:r>
          </w:p>
        </w:tc>
        <w:tc>
          <w:tcPr>
            <w:tcW w:w="930" w:type="pct"/>
            <w:tcBorders>
              <w:top w:val="single" w:sz="4" w:space="0" w:color="000000"/>
              <w:left w:val="single" w:sz="4" w:space="0" w:color="000000"/>
              <w:bottom w:val="single" w:sz="4" w:space="0" w:color="000000"/>
              <w:right w:val="single" w:sz="4" w:space="0" w:color="000000"/>
            </w:tcBorders>
          </w:tcPr>
          <w:p w14:paraId="5E25FFF2" w14:textId="43E93569" w:rsidR="00784A81" w:rsidRPr="00283CF2" w:rsidRDefault="0097424D" w:rsidP="00784A81">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784A81" w:rsidRPr="00784A81">
              <w:rPr>
                <w:rFonts w:ascii="Calibri" w:eastAsia="Times New Roman" w:hAnsi="Calibri" w:cs="Times New Roman"/>
                <w:sz w:val="16"/>
                <w:szCs w:val="16"/>
                <w:lang w:eastAsia="ru-RU"/>
              </w:rPr>
              <w:t xml:space="preserve">, г. Майкоп, </w:t>
            </w:r>
            <w:r w:rsidR="00613752">
              <w:rPr>
                <w:rFonts w:ascii="Calibri" w:eastAsia="Times New Roman" w:hAnsi="Calibri" w:cs="Times New Roman"/>
                <w:sz w:val="16"/>
                <w:szCs w:val="16"/>
                <w:lang w:eastAsia="ru-RU"/>
              </w:rPr>
              <w:t xml:space="preserve">ул. Я. </w:t>
            </w:r>
            <w:proofErr w:type="spellStart"/>
            <w:r w:rsidR="00613752">
              <w:rPr>
                <w:rFonts w:ascii="Calibri" w:eastAsia="Times New Roman" w:hAnsi="Calibri" w:cs="Times New Roman"/>
                <w:sz w:val="16"/>
                <w:szCs w:val="16"/>
                <w:lang w:eastAsia="ru-RU"/>
              </w:rPr>
              <w:t>Коблева</w:t>
            </w:r>
            <w:proofErr w:type="spellEnd"/>
          </w:p>
        </w:tc>
        <w:tc>
          <w:tcPr>
            <w:tcW w:w="712" w:type="pct"/>
            <w:tcBorders>
              <w:top w:val="single" w:sz="4" w:space="0" w:color="000000"/>
              <w:left w:val="single" w:sz="4" w:space="0" w:color="000000"/>
              <w:bottom w:val="single" w:sz="4" w:space="0" w:color="000000"/>
              <w:right w:val="single" w:sz="4" w:space="0" w:color="000000"/>
            </w:tcBorders>
            <w:vAlign w:val="center"/>
          </w:tcPr>
          <w:p w14:paraId="72D8BE5A" w14:textId="77777777" w:rsidR="00784A81" w:rsidRDefault="00784A81" w:rsidP="00784A81">
            <w:pPr>
              <w:spacing w:before="0" w:after="0" w:line="240" w:lineRule="auto"/>
              <w:jc w:val="center"/>
              <w:rPr>
                <w:rFonts w:ascii="Calibri" w:eastAsia="Times New Roman" w:hAnsi="Calibri" w:cs="Times New Roman"/>
                <w:sz w:val="16"/>
                <w:szCs w:val="16"/>
                <w:lang w:eastAsia="ru-RU"/>
              </w:rPr>
            </w:pPr>
            <w:r>
              <w:rPr>
                <w:rFonts w:ascii="Calibri" w:eastAsia="Times New Roman" w:hAnsi="Calibri" w:cs="Times New Roman"/>
                <w:sz w:val="16"/>
                <w:szCs w:val="16"/>
                <w:lang w:eastAsia="ru-RU"/>
              </w:rPr>
              <w:t xml:space="preserve">до </w:t>
            </w:r>
            <w:r w:rsidRPr="00283CF2">
              <w:rPr>
                <w:rFonts w:ascii="Calibri" w:eastAsia="Times New Roman" w:hAnsi="Calibri" w:cs="Times New Roman"/>
                <w:sz w:val="16"/>
                <w:szCs w:val="16"/>
                <w:lang w:eastAsia="ru-RU"/>
              </w:rPr>
              <w:t>2030 -2035 г.</w:t>
            </w:r>
          </w:p>
        </w:tc>
        <w:tc>
          <w:tcPr>
            <w:tcW w:w="799" w:type="pct"/>
            <w:tcBorders>
              <w:top w:val="single" w:sz="4" w:space="0" w:color="000000"/>
              <w:left w:val="single" w:sz="4" w:space="0" w:color="000000"/>
              <w:bottom w:val="single" w:sz="4" w:space="0" w:color="000000"/>
              <w:right w:val="single" w:sz="4" w:space="0" w:color="000000"/>
            </w:tcBorders>
          </w:tcPr>
          <w:p w14:paraId="000B81EE" w14:textId="77777777" w:rsidR="00784A81" w:rsidRPr="00283CF2" w:rsidRDefault="00784A81" w:rsidP="00784A81">
            <w:pPr>
              <w:rPr>
                <w:rFonts w:ascii="Calibri" w:eastAsia="Times New Roman" w:hAnsi="Calibri" w:cs="Times New Roman"/>
                <w:sz w:val="16"/>
                <w:szCs w:val="16"/>
                <w:lang w:eastAsia="ru-RU"/>
              </w:rPr>
            </w:pPr>
            <w:r w:rsidRPr="00283CF2">
              <w:rPr>
                <w:rFonts w:ascii="Calibri" w:eastAsia="Times New Roman" w:hAnsi="Calibri" w:cs="Times New Roman"/>
                <w:sz w:val="16"/>
                <w:szCs w:val="16"/>
                <w:lang w:eastAsia="ru-RU"/>
              </w:rPr>
              <w:t>Установление зон с особыми условиями использования территории не требуется</w:t>
            </w:r>
          </w:p>
        </w:tc>
      </w:tr>
    </w:tbl>
    <w:p w14:paraId="6C8E809F" w14:textId="77777777" w:rsidR="00326845" w:rsidRPr="000F2FC3" w:rsidRDefault="00326845" w:rsidP="005C1399">
      <w:pPr>
        <w:overflowPunct w:val="0"/>
        <w:autoSpaceDE w:val="0"/>
        <w:autoSpaceDN w:val="0"/>
        <w:adjustRightInd w:val="0"/>
        <w:spacing w:before="0" w:after="0" w:line="240" w:lineRule="auto"/>
        <w:jc w:val="right"/>
        <w:textAlignment w:val="baseline"/>
        <w:rPr>
          <w:rFonts w:ascii="Calibri" w:eastAsia="Calibri" w:hAnsi="Calibri" w:cs="Calibri"/>
          <w:b/>
          <w:bCs/>
          <w:i/>
          <w:color w:val="4F81BD"/>
          <w:sz w:val="22"/>
          <w:szCs w:val="22"/>
          <w:lang w:eastAsia="ru-RU"/>
        </w:rPr>
      </w:pPr>
    </w:p>
    <w:p w14:paraId="31E948E0" w14:textId="77777777" w:rsidR="00326845" w:rsidRDefault="00EA2362" w:rsidP="00EA2362">
      <w:pPr>
        <w:keepNext/>
        <w:keepLines/>
        <w:spacing w:after="0"/>
        <w:jc w:val="right"/>
        <w:outlineLvl w:val="2"/>
        <w:rPr>
          <w:rFonts w:ascii="Calibri" w:eastAsia="Calibri" w:hAnsi="Calibri" w:cs="Calibri"/>
          <w:b/>
          <w:bCs/>
          <w:i/>
          <w:color w:val="4F81BD"/>
          <w:sz w:val="22"/>
          <w:szCs w:val="22"/>
          <w:lang w:eastAsia="ru-RU"/>
        </w:rPr>
      </w:pPr>
      <w:bookmarkStart w:id="9" w:name="_Toc82104118"/>
      <w:r w:rsidRPr="000F2FC3">
        <w:rPr>
          <w:rFonts w:ascii="Calibri" w:eastAsia="Calibri" w:hAnsi="Calibri" w:cs="Calibri"/>
          <w:b/>
          <w:bCs/>
          <w:i/>
          <w:color w:val="4F81BD"/>
          <w:sz w:val="22"/>
          <w:szCs w:val="22"/>
          <w:lang w:eastAsia="ru-RU"/>
        </w:rPr>
        <w:lastRenderedPageBreak/>
        <w:t>1.</w:t>
      </w:r>
      <w:r>
        <w:rPr>
          <w:rFonts w:ascii="Calibri" w:eastAsia="Calibri" w:hAnsi="Calibri" w:cs="Calibri"/>
          <w:b/>
          <w:bCs/>
          <w:i/>
          <w:color w:val="4F81BD"/>
          <w:sz w:val="22"/>
          <w:szCs w:val="22"/>
          <w:lang w:eastAsia="ru-RU"/>
        </w:rPr>
        <w:t>6</w:t>
      </w:r>
      <w:r w:rsidRPr="000F2FC3">
        <w:rPr>
          <w:rFonts w:ascii="Calibri" w:eastAsia="Calibri" w:hAnsi="Calibri" w:cs="Calibri"/>
          <w:b/>
          <w:bCs/>
          <w:i/>
          <w:color w:val="4F81BD"/>
          <w:sz w:val="22"/>
          <w:szCs w:val="22"/>
          <w:lang w:eastAsia="ru-RU"/>
        </w:rPr>
        <w:t xml:space="preserve">. Планируемые для размещения на территории муниципального образования «Город Майкоп» объекты местного значения в сфере </w:t>
      </w:r>
      <w:r w:rsidRPr="00EA2362">
        <w:rPr>
          <w:rFonts w:ascii="Calibri" w:eastAsia="Calibri" w:hAnsi="Calibri" w:cs="Calibri"/>
          <w:b/>
          <w:bCs/>
          <w:i/>
          <w:color w:val="4F81BD"/>
          <w:sz w:val="22"/>
          <w:szCs w:val="22"/>
          <w:lang w:eastAsia="ru-RU"/>
        </w:rPr>
        <w:t>организации ритуальных услуг и мест захоронения</w:t>
      </w:r>
      <w:bookmarkEnd w:id="9"/>
    </w:p>
    <w:tbl>
      <w:tblPr>
        <w:tblpPr w:leftFromText="180" w:rightFromText="180" w:vertAnchor="text" w:tblpY="1"/>
        <w:tblOverlap w:val="neve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42"/>
        <w:gridCol w:w="1403"/>
        <w:gridCol w:w="1608"/>
        <w:gridCol w:w="1757"/>
        <w:gridCol w:w="1905"/>
        <w:gridCol w:w="1462"/>
        <w:gridCol w:w="1575"/>
      </w:tblGrid>
      <w:tr w:rsidR="005B6CE3" w:rsidRPr="005B6CE3" w14:paraId="7876BCA1" w14:textId="77777777" w:rsidTr="00EA2362">
        <w:tc>
          <w:tcPr>
            <w:tcW w:w="264" w:type="pct"/>
            <w:tcBorders>
              <w:top w:val="single" w:sz="12" w:space="0" w:color="auto"/>
              <w:left w:val="single" w:sz="12" w:space="0" w:color="auto"/>
              <w:bottom w:val="single" w:sz="12" w:space="0" w:color="auto"/>
              <w:right w:val="single" w:sz="12" w:space="0" w:color="auto"/>
            </w:tcBorders>
            <w:shd w:val="clear" w:color="auto" w:fill="BFBFBF"/>
            <w:vAlign w:val="center"/>
          </w:tcPr>
          <w:p w14:paraId="5D9D8F9E" w14:textId="77777777" w:rsidR="005B6CE3" w:rsidRPr="005B6CE3" w:rsidRDefault="005B6CE3" w:rsidP="005B6CE3">
            <w:pPr>
              <w:spacing w:before="0" w:after="0" w:line="240" w:lineRule="auto"/>
              <w:contextualSpacing/>
              <w:jc w:val="center"/>
              <w:rPr>
                <w:rFonts w:ascii="Calibri" w:eastAsia="Times New Roman" w:hAnsi="Calibri" w:cs="Calibri"/>
                <w:b/>
                <w:sz w:val="16"/>
                <w:szCs w:val="16"/>
                <w:lang w:eastAsia="ru-RU"/>
              </w:rPr>
            </w:pPr>
            <w:r w:rsidRPr="005B6CE3">
              <w:rPr>
                <w:rFonts w:ascii="Calibri" w:eastAsia="Times New Roman" w:hAnsi="Calibri" w:cs="Calibri"/>
                <w:b/>
                <w:sz w:val="16"/>
                <w:szCs w:val="16"/>
                <w:lang w:eastAsia="ru-RU"/>
              </w:rPr>
              <w:t xml:space="preserve">№ </w:t>
            </w:r>
            <w:proofErr w:type="spellStart"/>
            <w:r w:rsidRPr="005B6CE3">
              <w:rPr>
                <w:rFonts w:ascii="Calibri" w:eastAsia="Times New Roman" w:hAnsi="Calibri" w:cs="Calibri"/>
                <w:b/>
                <w:sz w:val="16"/>
                <w:szCs w:val="16"/>
                <w:lang w:eastAsia="ru-RU"/>
              </w:rPr>
              <w:t>пп</w:t>
            </w:r>
            <w:proofErr w:type="spellEnd"/>
          </w:p>
        </w:tc>
        <w:tc>
          <w:tcPr>
            <w:tcW w:w="684" w:type="pct"/>
            <w:tcBorders>
              <w:top w:val="single" w:sz="12" w:space="0" w:color="auto"/>
              <w:left w:val="single" w:sz="12" w:space="0" w:color="auto"/>
              <w:bottom w:val="single" w:sz="12" w:space="0" w:color="auto"/>
              <w:right w:val="single" w:sz="12" w:space="0" w:color="auto"/>
            </w:tcBorders>
            <w:shd w:val="clear" w:color="auto" w:fill="BFBFBF"/>
            <w:vAlign w:val="center"/>
          </w:tcPr>
          <w:p w14:paraId="009B7CDD" w14:textId="77777777" w:rsidR="005B6CE3" w:rsidRPr="005B6CE3" w:rsidRDefault="005B6CE3" w:rsidP="005B6CE3">
            <w:pPr>
              <w:spacing w:before="0" w:after="0" w:line="240" w:lineRule="auto"/>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Назначение объекта</w:t>
            </w:r>
          </w:p>
        </w:tc>
        <w:tc>
          <w:tcPr>
            <w:tcW w:w="784" w:type="pct"/>
            <w:tcBorders>
              <w:top w:val="single" w:sz="12" w:space="0" w:color="auto"/>
              <w:left w:val="single" w:sz="12" w:space="0" w:color="auto"/>
              <w:bottom w:val="single" w:sz="12" w:space="0" w:color="auto"/>
              <w:right w:val="single" w:sz="12" w:space="0" w:color="auto"/>
            </w:tcBorders>
            <w:shd w:val="clear" w:color="auto" w:fill="BFBFBF"/>
            <w:vAlign w:val="center"/>
          </w:tcPr>
          <w:p w14:paraId="6811E34E" w14:textId="77777777" w:rsidR="005B6CE3" w:rsidRPr="005B6CE3" w:rsidRDefault="005B6CE3" w:rsidP="005B6CE3">
            <w:pPr>
              <w:spacing w:before="0" w:after="0" w:line="240" w:lineRule="auto"/>
              <w:contextualSpacing/>
              <w:jc w:val="center"/>
              <w:rPr>
                <w:rFonts w:ascii="Calibri" w:eastAsia="Times New Roman" w:hAnsi="Calibri" w:cs="Calibri"/>
                <w:b/>
                <w:sz w:val="16"/>
                <w:szCs w:val="16"/>
                <w:lang w:eastAsia="ru-RU"/>
              </w:rPr>
            </w:pPr>
            <w:r w:rsidRPr="005B6CE3">
              <w:rPr>
                <w:rFonts w:ascii="Calibri" w:eastAsia="Times New Roman" w:hAnsi="Calibri" w:cs="Calibri"/>
                <w:b/>
                <w:sz w:val="16"/>
                <w:szCs w:val="16"/>
                <w:lang w:eastAsia="ru-RU"/>
              </w:rPr>
              <w:t>Наименование объекта</w:t>
            </w:r>
          </w:p>
        </w:tc>
        <w:tc>
          <w:tcPr>
            <w:tcW w:w="857" w:type="pct"/>
            <w:tcBorders>
              <w:top w:val="single" w:sz="12" w:space="0" w:color="auto"/>
              <w:left w:val="single" w:sz="12" w:space="0" w:color="auto"/>
              <w:bottom w:val="single" w:sz="12" w:space="0" w:color="auto"/>
              <w:right w:val="single" w:sz="12" w:space="0" w:color="auto"/>
            </w:tcBorders>
            <w:shd w:val="clear" w:color="auto" w:fill="BFBFBF"/>
            <w:vAlign w:val="center"/>
          </w:tcPr>
          <w:p w14:paraId="114A09F2" w14:textId="77777777" w:rsidR="005B6CE3" w:rsidRPr="005B6CE3" w:rsidRDefault="005B6CE3" w:rsidP="005B6CE3">
            <w:pPr>
              <w:spacing w:before="0" w:after="0" w:line="240" w:lineRule="auto"/>
              <w:contextualSpacing/>
              <w:jc w:val="center"/>
              <w:rPr>
                <w:rFonts w:ascii="Calibri" w:eastAsia="Times New Roman" w:hAnsi="Calibri" w:cs="Calibri"/>
                <w:b/>
                <w:sz w:val="16"/>
                <w:szCs w:val="16"/>
                <w:lang w:eastAsia="ru-RU"/>
              </w:rPr>
            </w:pPr>
            <w:r w:rsidRPr="005B6CE3">
              <w:rPr>
                <w:rFonts w:ascii="Calibri" w:eastAsia="Times New Roman" w:hAnsi="Calibri" w:cs="Calibri"/>
                <w:b/>
                <w:sz w:val="16"/>
                <w:szCs w:val="16"/>
                <w:lang w:eastAsia="ru-RU"/>
              </w:rPr>
              <w:t>Основные характеристики объекта</w:t>
            </w:r>
          </w:p>
        </w:tc>
        <w:tc>
          <w:tcPr>
            <w:tcW w:w="929" w:type="pct"/>
            <w:tcBorders>
              <w:top w:val="single" w:sz="12" w:space="0" w:color="auto"/>
              <w:left w:val="single" w:sz="12" w:space="0" w:color="auto"/>
              <w:bottom w:val="single" w:sz="12" w:space="0" w:color="auto"/>
              <w:right w:val="single" w:sz="12" w:space="0" w:color="auto"/>
            </w:tcBorders>
            <w:shd w:val="clear" w:color="auto" w:fill="BFBFBF"/>
            <w:vAlign w:val="center"/>
          </w:tcPr>
          <w:p w14:paraId="606C495A" w14:textId="77777777" w:rsidR="005B6CE3" w:rsidRPr="005B6CE3" w:rsidRDefault="005B6CE3" w:rsidP="005B6CE3">
            <w:pPr>
              <w:spacing w:before="0" w:after="0" w:line="240" w:lineRule="auto"/>
              <w:contextualSpacing/>
              <w:jc w:val="center"/>
              <w:rPr>
                <w:rFonts w:ascii="Calibri" w:eastAsia="Times New Roman" w:hAnsi="Calibri" w:cs="Calibri"/>
                <w:b/>
                <w:sz w:val="16"/>
                <w:szCs w:val="16"/>
                <w:lang w:eastAsia="ru-RU"/>
              </w:rPr>
            </w:pPr>
            <w:r w:rsidRPr="005B6CE3">
              <w:rPr>
                <w:rFonts w:ascii="Calibri" w:eastAsia="Times New Roman" w:hAnsi="Calibri" w:cs="Calibri"/>
                <w:b/>
                <w:sz w:val="16"/>
                <w:szCs w:val="16"/>
                <w:lang w:eastAsia="ru-RU"/>
              </w:rPr>
              <w:t>Местоположение объекта</w:t>
            </w:r>
          </w:p>
        </w:tc>
        <w:tc>
          <w:tcPr>
            <w:tcW w:w="713" w:type="pct"/>
            <w:tcBorders>
              <w:top w:val="single" w:sz="12" w:space="0" w:color="auto"/>
              <w:left w:val="single" w:sz="12" w:space="0" w:color="auto"/>
              <w:bottom w:val="single" w:sz="12" w:space="0" w:color="auto"/>
              <w:right w:val="single" w:sz="12" w:space="0" w:color="auto"/>
            </w:tcBorders>
            <w:shd w:val="clear" w:color="auto" w:fill="BFBFBF"/>
            <w:vAlign w:val="center"/>
          </w:tcPr>
          <w:p w14:paraId="3546E3A1" w14:textId="77777777" w:rsidR="005B6CE3" w:rsidRPr="005B6CE3" w:rsidRDefault="005B6CE3" w:rsidP="005B6CE3">
            <w:pPr>
              <w:spacing w:before="0" w:after="0" w:line="240" w:lineRule="auto"/>
              <w:ind w:right="-108"/>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Очередность строительства</w:t>
            </w:r>
          </w:p>
        </w:tc>
        <w:tc>
          <w:tcPr>
            <w:tcW w:w="768" w:type="pct"/>
            <w:tcBorders>
              <w:top w:val="single" w:sz="12" w:space="0" w:color="auto"/>
              <w:left w:val="single" w:sz="12" w:space="0" w:color="auto"/>
              <w:bottom w:val="single" w:sz="12" w:space="0" w:color="auto"/>
              <w:right w:val="single" w:sz="12" w:space="0" w:color="auto"/>
            </w:tcBorders>
            <w:shd w:val="clear" w:color="auto" w:fill="BFBFBF"/>
            <w:vAlign w:val="center"/>
          </w:tcPr>
          <w:p w14:paraId="7B975A79" w14:textId="77777777" w:rsidR="005B6CE3" w:rsidRPr="005B6CE3" w:rsidRDefault="005B6CE3" w:rsidP="005B6CE3">
            <w:pPr>
              <w:spacing w:before="0" w:after="0" w:line="240" w:lineRule="auto"/>
              <w:ind w:right="-108"/>
              <w:contextualSpacing/>
              <w:jc w:val="center"/>
              <w:rPr>
                <w:rFonts w:ascii="Calibri" w:eastAsia="Times New Roman" w:hAnsi="Calibri" w:cs="Calibri"/>
                <w:b/>
                <w:sz w:val="16"/>
                <w:szCs w:val="16"/>
                <w:lang w:eastAsia="ru-RU"/>
              </w:rPr>
            </w:pPr>
            <w:r w:rsidRPr="00283CF2">
              <w:rPr>
                <w:rFonts w:ascii="Calibri" w:eastAsia="Times New Roman" w:hAnsi="Calibri" w:cs="Calibri"/>
                <w:b/>
                <w:sz w:val="16"/>
                <w:szCs w:val="16"/>
                <w:lang w:eastAsia="ru-RU"/>
              </w:rPr>
              <w:t>Характеристики зон с особыми условиями использования территории</w:t>
            </w:r>
          </w:p>
        </w:tc>
      </w:tr>
      <w:tr w:rsidR="00EA2362" w:rsidRPr="005B6CE3" w14:paraId="48C97E47" w14:textId="77777777" w:rsidTr="00EA2362">
        <w:trPr>
          <w:trHeight w:val="1900"/>
        </w:trPr>
        <w:tc>
          <w:tcPr>
            <w:tcW w:w="264" w:type="pct"/>
            <w:vAlign w:val="center"/>
          </w:tcPr>
          <w:p w14:paraId="7E2F633F"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1</w:t>
            </w:r>
            <w:r>
              <w:rPr>
                <w:rFonts w:ascii="Calibri" w:eastAsia="Times New Roman" w:hAnsi="Calibri" w:cs="Times New Roman"/>
                <w:sz w:val="16"/>
                <w:szCs w:val="16"/>
                <w:lang w:eastAsia="ru-RU"/>
              </w:rPr>
              <w:t>.1</w:t>
            </w:r>
          </w:p>
        </w:tc>
        <w:tc>
          <w:tcPr>
            <w:tcW w:w="684" w:type="pct"/>
            <w:vMerge w:val="restart"/>
          </w:tcPr>
          <w:p w14:paraId="7AFF6457" w14:textId="77777777" w:rsidR="00EA2362" w:rsidRPr="005B6CE3" w:rsidRDefault="00EA2362" w:rsidP="00EA2362">
            <w:pPr>
              <w:suppressAutoHyphens/>
              <w:spacing w:before="0" w:after="0" w:line="240" w:lineRule="auto"/>
              <w:ind w:right="-108"/>
              <w:rPr>
                <w:rFonts w:ascii="Calibri" w:eastAsia="Times New Roman" w:hAnsi="Calibri" w:cs="Times New Roman"/>
                <w:sz w:val="16"/>
                <w:szCs w:val="16"/>
                <w:lang w:eastAsia="ru-RU"/>
              </w:rPr>
            </w:pPr>
            <w:r>
              <w:rPr>
                <w:rFonts w:ascii="Calibri" w:eastAsia="Times New Roman" w:hAnsi="Calibri" w:cs="Calibri"/>
                <w:sz w:val="16"/>
                <w:szCs w:val="16"/>
                <w:lang w:eastAsia="ar-SA"/>
              </w:rPr>
              <w:t>О</w:t>
            </w:r>
            <w:r w:rsidRPr="00EA2362">
              <w:rPr>
                <w:rFonts w:ascii="Calibri" w:eastAsia="Times New Roman" w:hAnsi="Calibri" w:cs="Calibri"/>
                <w:sz w:val="16"/>
                <w:szCs w:val="16"/>
                <w:lang w:eastAsia="ar-SA"/>
              </w:rPr>
              <w:t>бъекты, предназначенные для организации ритуальных услуг, и места захоронения</w:t>
            </w:r>
          </w:p>
        </w:tc>
        <w:tc>
          <w:tcPr>
            <w:tcW w:w="784" w:type="pct"/>
            <w:vAlign w:val="center"/>
          </w:tcPr>
          <w:p w14:paraId="32B95292"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Кладбище традиционного захоронения</w:t>
            </w:r>
          </w:p>
          <w:p w14:paraId="0AA17359"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p>
        </w:tc>
        <w:tc>
          <w:tcPr>
            <w:tcW w:w="857" w:type="pct"/>
            <w:vAlign w:val="center"/>
          </w:tcPr>
          <w:p w14:paraId="6ED2DBAB"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40 га</w:t>
            </w:r>
          </w:p>
        </w:tc>
        <w:tc>
          <w:tcPr>
            <w:tcW w:w="929" w:type="pct"/>
            <w:vAlign w:val="center"/>
          </w:tcPr>
          <w:p w14:paraId="2A42341F" w14:textId="52DB45AD" w:rsidR="00EA2362" w:rsidRPr="005B6CE3" w:rsidRDefault="0097424D"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A2362" w:rsidRPr="005B6CE3">
              <w:rPr>
                <w:rFonts w:ascii="Calibri" w:eastAsia="Times New Roman" w:hAnsi="Calibri" w:cs="Times New Roman"/>
                <w:sz w:val="16"/>
                <w:szCs w:val="16"/>
                <w:lang w:eastAsia="ru-RU"/>
              </w:rPr>
              <w:t>. г. Майкоп, западнее существующего кладбища в квартале П-12</w:t>
            </w:r>
          </w:p>
          <w:p w14:paraId="48D64C9F"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p>
        </w:tc>
        <w:tc>
          <w:tcPr>
            <w:tcW w:w="713" w:type="pct"/>
            <w:vAlign w:val="center"/>
          </w:tcPr>
          <w:p w14:paraId="604654EA"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до 2030 -2035 г.</w:t>
            </w:r>
          </w:p>
        </w:tc>
        <w:tc>
          <w:tcPr>
            <w:tcW w:w="768" w:type="pct"/>
            <w:vAlign w:val="center"/>
          </w:tcPr>
          <w:p w14:paraId="05347718" w14:textId="5906AB30"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 xml:space="preserve">В соответствии с проектными предложениями </w:t>
            </w:r>
            <w:r w:rsidR="00B42550">
              <w:rPr>
                <w:rFonts w:ascii="Calibri" w:eastAsia="Times New Roman" w:hAnsi="Calibri" w:cs="Times New Roman"/>
                <w:sz w:val="16"/>
                <w:szCs w:val="16"/>
                <w:lang w:eastAsia="ru-RU"/>
              </w:rPr>
              <w:t>Генерального плана</w:t>
            </w:r>
          </w:p>
        </w:tc>
      </w:tr>
      <w:tr w:rsidR="00EA2362" w:rsidRPr="005B6CE3" w14:paraId="745DB445" w14:textId="77777777" w:rsidTr="00EA2362">
        <w:trPr>
          <w:trHeight w:val="1900"/>
        </w:trPr>
        <w:tc>
          <w:tcPr>
            <w:tcW w:w="264" w:type="pct"/>
            <w:vAlign w:val="center"/>
          </w:tcPr>
          <w:p w14:paraId="74FE4A39"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1.</w:t>
            </w:r>
            <w:r w:rsidRPr="005B6CE3">
              <w:rPr>
                <w:rFonts w:ascii="Calibri" w:eastAsia="Times New Roman" w:hAnsi="Calibri" w:cs="Times New Roman"/>
                <w:sz w:val="16"/>
                <w:szCs w:val="16"/>
                <w:lang w:eastAsia="ru-RU"/>
              </w:rPr>
              <w:t>2</w:t>
            </w:r>
          </w:p>
        </w:tc>
        <w:tc>
          <w:tcPr>
            <w:tcW w:w="684" w:type="pct"/>
            <w:vMerge/>
          </w:tcPr>
          <w:p w14:paraId="5A726424"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p>
        </w:tc>
        <w:tc>
          <w:tcPr>
            <w:tcW w:w="784" w:type="pct"/>
            <w:vAlign w:val="center"/>
          </w:tcPr>
          <w:p w14:paraId="7178A798"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 xml:space="preserve">Кладбище </w:t>
            </w:r>
            <w:proofErr w:type="spellStart"/>
            <w:r w:rsidRPr="005B6CE3">
              <w:rPr>
                <w:rFonts w:ascii="Calibri" w:eastAsia="Times New Roman" w:hAnsi="Calibri" w:cs="Times New Roman"/>
                <w:sz w:val="16"/>
                <w:szCs w:val="16"/>
                <w:lang w:eastAsia="ru-RU"/>
              </w:rPr>
              <w:t>урновых</w:t>
            </w:r>
            <w:proofErr w:type="spellEnd"/>
            <w:r w:rsidRPr="005B6CE3">
              <w:rPr>
                <w:rFonts w:ascii="Calibri" w:eastAsia="Times New Roman" w:hAnsi="Calibri" w:cs="Times New Roman"/>
                <w:sz w:val="16"/>
                <w:szCs w:val="16"/>
                <w:lang w:eastAsia="ru-RU"/>
              </w:rPr>
              <w:t xml:space="preserve"> захоронений после кремации</w:t>
            </w:r>
          </w:p>
          <w:p w14:paraId="3CC26F59"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p>
        </w:tc>
        <w:tc>
          <w:tcPr>
            <w:tcW w:w="857" w:type="pct"/>
            <w:vAlign w:val="center"/>
          </w:tcPr>
          <w:p w14:paraId="0A36905D"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12,31 га</w:t>
            </w:r>
          </w:p>
        </w:tc>
        <w:tc>
          <w:tcPr>
            <w:tcW w:w="929" w:type="pct"/>
            <w:vAlign w:val="center"/>
          </w:tcPr>
          <w:p w14:paraId="6A4CE9E5" w14:textId="23E9760D" w:rsidR="00EA2362" w:rsidRPr="005B6CE3" w:rsidRDefault="0097424D"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A2362" w:rsidRPr="005B6CE3">
              <w:rPr>
                <w:rFonts w:ascii="Calibri" w:eastAsia="Times New Roman" w:hAnsi="Calibri" w:cs="Times New Roman"/>
                <w:sz w:val="16"/>
                <w:szCs w:val="16"/>
                <w:lang w:eastAsia="ru-RU"/>
              </w:rPr>
              <w:t>. г. Майкоп, западнее существующего кладбища в квартале П-12</w:t>
            </w:r>
          </w:p>
          <w:p w14:paraId="23B5D32E"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p>
        </w:tc>
        <w:tc>
          <w:tcPr>
            <w:tcW w:w="713" w:type="pct"/>
            <w:vAlign w:val="center"/>
          </w:tcPr>
          <w:p w14:paraId="11734F26"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до 2030 -2035 г.</w:t>
            </w:r>
          </w:p>
        </w:tc>
        <w:tc>
          <w:tcPr>
            <w:tcW w:w="768" w:type="pct"/>
            <w:vAlign w:val="center"/>
          </w:tcPr>
          <w:p w14:paraId="0FB02A91" w14:textId="52F57208"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 xml:space="preserve">В соответствии с проектными предложениями </w:t>
            </w:r>
            <w:r w:rsidR="00B42550">
              <w:rPr>
                <w:rFonts w:ascii="Calibri" w:eastAsia="Times New Roman" w:hAnsi="Calibri" w:cs="Times New Roman"/>
                <w:sz w:val="16"/>
                <w:szCs w:val="16"/>
                <w:lang w:eastAsia="ru-RU"/>
              </w:rPr>
              <w:t>Генерального плана</w:t>
            </w:r>
          </w:p>
        </w:tc>
      </w:tr>
      <w:tr w:rsidR="00EA2362" w:rsidRPr="005B6CE3" w14:paraId="0F1443B6" w14:textId="77777777" w:rsidTr="00EA2362">
        <w:trPr>
          <w:trHeight w:val="1900"/>
        </w:trPr>
        <w:tc>
          <w:tcPr>
            <w:tcW w:w="264" w:type="pct"/>
            <w:vAlign w:val="center"/>
          </w:tcPr>
          <w:p w14:paraId="49D9B2BA"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1.</w:t>
            </w:r>
            <w:r w:rsidRPr="005B6CE3">
              <w:rPr>
                <w:rFonts w:ascii="Calibri" w:eastAsia="Times New Roman" w:hAnsi="Calibri" w:cs="Times New Roman"/>
                <w:sz w:val="16"/>
                <w:szCs w:val="16"/>
                <w:lang w:eastAsia="ru-RU"/>
              </w:rPr>
              <w:t>3</w:t>
            </w:r>
          </w:p>
        </w:tc>
        <w:tc>
          <w:tcPr>
            <w:tcW w:w="684" w:type="pct"/>
            <w:vMerge/>
          </w:tcPr>
          <w:p w14:paraId="3FAA668F"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p>
        </w:tc>
        <w:tc>
          <w:tcPr>
            <w:tcW w:w="784" w:type="pct"/>
            <w:vAlign w:val="center"/>
          </w:tcPr>
          <w:p w14:paraId="072D3F63"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Кладбище традиционного захоронения</w:t>
            </w:r>
          </w:p>
          <w:p w14:paraId="6DE57EB8"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p>
        </w:tc>
        <w:tc>
          <w:tcPr>
            <w:tcW w:w="857" w:type="pct"/>
            <w:vAlign w:val="center"/>
          </w:tcPr>
          <w:p w14:paraId="183B5D2B"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4,52 га</w:t>
            </w:r>
          </w:p>
        </w:tc>
        <w:tc>
          <w:tcPr>
            <w:tcW w:w="929" w:type="pct"/>
            <w:vAlign w:val="center"/>
          </w:tcPr>
          <w:p w14:paraId="38720C12" w14:textId="393C133D" w:rsidR="00EA2362" w:rsidRPr="005B6CE3" w:rsidRDefault="0097424D"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A2362" w:rsidRPr="005B6CE3">
              <w:rPr>
                <w:rFonts w:ascii="Calibri" w:eastAsia="Times New Roman" w:hAnsi="Calibri" w:cs="Times New Roman"/>
                <w:sz w:val="16"/>
                <w:szCs w:val="16"/>
                <w:lang w:eastAsia="ru-RU"/>
              </w:rPr>
              <w:t>. г. Майкоп, восточнее национального кладбища (№3)</w:t>
            </w:r>
          </w:p>
          <w:p w14:paraId="0A45D307"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p>
        </w:tc>
        <w:tc>
          <w:tcPr>
            <w:tcW w:w="713" w:type="pct"/>
            <w:vAlign w:val="center"/>
          </w:tcPr>
          <w:p w14:paraId="33BD67C5" w14:textId="77777777"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до 2030 -2035 г.</w:t>
            </w:r>
          </w:p>
        </w:tc>
        <w:tc>
          <w:tcPr>
            <w:tcW w:w="768" w:type="pct"/>
            <w:vAlign w:val="center"/>
          </w:tcPr>
          <w:p w14:paraId="0442BB33" w14:textId="6DA9AF80"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 xml:space="preserve">В соответствии с проектными предложениями </w:t>
            </w:r>
            <w:r w:rsidR="00B42550">
              <w:rPr>
                <w:rFonts w:ascii="Calibri" w:eastAsia="Times New Roman" w:hAnsi="Calibri" w:cs="Times New Roman"/>
                <w:sz w:val="16"/>
                <w:szCs w:val="16"/>
                <w:lang w:eastAsia="ru-RU"/>
              </w:rPr>
              <w:t>Генерального плана</w:t>
            </w:r>
          </w:p>
        </w:tc>
      </w:tr>
      <w:tr w:rsidR="00EA2362" w:rsidRPr="005B6CE3" w14:paraId="15A87F0C" w14:textId="77777777" w:rsidTr="00EA2362">
        <w:trPr>
          <w:trHeight w:val="1900"/>
        </w:trPr>
        <w:tc>
          <w:tcPr>
            <w:tcW w:w="264" w:type="pct"/>
            <w:vAlign w:val="center"/>
          </w:tcPr>
          <w:p w14:paraId="177648BA" w14:textId="77777777" w:rsidR="00EA2362" w:rsidRPr="005B6CE3" w:rsidRDefault="00EA2362" w:rsidP="00EA2362">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1.4</w:t>
            </w:r>
          </w:p>
        </w:tc>
        <w:tc>
          <w:tcPr>
            <w:tcW w:w="684" w:type="pct"/>
            <w:vMerge/>
          </w:tcPr>
          <w:p w14:paraId="2FD0D679" w14:textId="77777777" w:rsidR="00EA2362" w:rsidRPr="005B6CE3" w:rsidRDefault="00EA2362" w:rsidP="005B6CE3">
            <w:pPr>
              <w:spacing w:before="0"/>
              <w:jc w:val="both"/>
              <w:rPr>
                <w:rFonts w:ascii="Calibri" w:eastAsia="Times New Roman" w:hAnsi="Calibri" w:cs="Times New Roman"/>
                <w:sz w:val="16"/>
                <w:szCs w:val="16"/>
                <w:lang w:eastAsia="ru-RU"/>
              </w:rPr>
            </w:pPr>
          </w:p>
        </w:tc>
        <w:tc>
          <w:tcPr>
            <w:tcW w:w="784" w:type="pct"/>
            <w:vAlign w:val="center"/>
          </w:tcPr>
          <w:p w14:paraId="79C09DB2" w14:textId="77777777"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Кладбище традиционного захоронения</w:t>
            </w:r>
          </w:p>
        </w:tc>
        <w:tc>
          <w:tcPr>
            <w:tcW w:w="857" w:type="pct"/>
            <w:vAlign w:val="center"/>
          </w:tcPr>
          <w:p w14:paraId="6D6EA947"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11,97 га</w:t>
            </w:r>
          </w:p>
        </w:tc>
        <w:tc>
          <w:tcPr>
            <w:tcW w:w="929" w:type="pct"/>
            <w:vAlign w:val="center"/>
          </w:tcPr>
          <w:p w14:paraId="4960ED1F" w14:textId="291BCEC6" w:rsidR="00EA2362" w:rsidRPr="005B6CE3" w:rsidRDefault="0097424D"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A2362" w:rsidRPr="005B6CE3">
              <w:rPr>
                <w:rFonts w:ascii="Calibri" w:eastAsia="Times New Roman" w:hAnsi="Calibri" w:cs="Times New Roman"/>
                <w:sz w:val="16"/>
                <w:szCs w:val="16"/>
                <w:lang w:eastAsia="ru-RU"/>
              </w:rPr>
              <w:t>, между х. Косинов и п. Подгорный</w:t>
            </w:r>
          </w:p>
        </w:tc>
        <w:tc>
          <w:tcPr>
            <w:tcW w:w="713" w:type="pct"/>
            <w:vAlign w:val="center"/>
          </w:tcPr>
          <w:p w14:paraId="2675A07F" w14:textId="77777777"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до 2030 -2035 г.</w:t>
            </w:r>
          </w:p>
        </w:tc>
        <w:tc>
          <w:tcPr>
            <w:tcW w:w="768" w:type="pct"/>
            <w:vAlign w:val="center"/>
          </w:tcPr>
          <w:p w14:paraId="099AE0A3" w14:textId="2CD236E2"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 xml:space="preserve">В соответствии с проектными предложениями </w:t>
            </w:r>
            <w:r w:rsidR="00B42550">
              <w:rPr>
                <w:rFonts w:ascii="Calibri" w:eastAsia="Times New Roman" w:hAnsi="Calibri" w:cs="Times New Roman"/>
                <w:sz w:val="16"/>
                <w:szCs w:val="16"/>
                <w:lang w:eastAsia="ru-RU"/>
              </w:rPr>
              <w:t>Генерального плана</w:t>
            </w:r>
          </w:p>
        </w:tc>
      </w:tr>
      <w:tr w:rsidR="00EA2362" w:rsidRPr="005B6CE3" w14:paraId="1D252F81" w14:textId="77777777" w:rsidTr="00EA2362">
        <w:trPr>
          <w:trHeight w:val="1900"/>
        </w:trPr>
        <w:tc>
          <w:tcPr>
            <w:tcW w:w="264" w:type="pct"/>
            <w:vAlign w:val="center"/>
          </w:tcPr>
          <w:p w14:paraId="7C1E9AD0" w14:textId="77777777" w:rsidR="00EA2362" w:rsidRPr="005B6CE3" w:rsidRDefault="00EA2362" w:rsidP="00EA2362">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1.5</w:t>
            </w:r>
          </w:p>
        </w:tc>
        <w:tc>
          <w:tcPr>
            <w:tcW w:w="684" w:type="pct"/>
            <w:vMerge/>
          </w:tcPr>
          <w:p w14:paraId="3D262B41" w14:textId="77777777" w:rsidR="00EA2362" w:rsidRPr="005B6CE3" w:rsidRDefault="00EA2362" w:rsidP="005B6CE3">
            <w:pPr>
              <w:spacing w:before="0"/>
              <w:jc w:val="both"/>
              <w:rPr>
                <w:rFonts w:ascii="Calibri" w:eastAsia="Times New Roman" w:hAnsi="Calibri" w:cs="Times New Roman"/>
                <w:sz w:val="16"/>
                <w:szCs w:val="16"/>
                <w:lang w:eastAsia="ru-RU"/>
              </w:rPr>
            </w:pPr>
          </w:p>
        </w:tc>
        <w:tc>
          <w:tcPr>
            <w:tcW w:w="784" w:type="pct"/>
            <w:vAlign w:val="center"/>
          </w:tcPr>
          <w:p w14:paraId="7C5622AB" w14:textId="77777777"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Кладбище традиционного захоронения</w:t>
            </w:r>
          </w:p>
        </w:tc>
        <w:tc>
          <w:tcPr>
            <w:tcW w:w="857" w:type="pct"/>
            <w:vAlign w:val="center"/>
          </w:tcPr>
          <w:p w14:paraId="0F7CF3F5"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2,59 га</w:t>
            </w:r>
          </w:p>
        </w:tc>
        <w:tc>
          <w:tcPr>
            <w:tcW w:w="929" w:type="pct"/>
            <w:vAlign w:val="center"/>
          </w:tcPr>
          <w:p w14:paraId="47A7BEF7" w14:textId="4714DF75" w:rsidR="00EA2362" w:rsidRPr="005B6CE3" w:rsidRDefault="0097424D"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A2362" w:rsidRPr="005B6CE3">
              <w:rPr>
                <w:rFonts w:ascii="Calibri" w:eastAsia="Times New Roman" w:hAnsi="Calibri" w:cs="Times New Roman"/>
                <w:sz w:val="16"/>
                <w:szCs w:val="16"/>
                <w:lang w:eastAsia="ru-RU"/>
              </w:rPr>
              <w:t>, п. Родниковый, в районе существующего кладбища</w:t>
            </w:r>
          </w:p>
        </w:tc>
        <w:tc>
          <w:tcPr>
            <w:tcW w:w="713" w:type="pct"/>
            <w:vAlign w:val="center"/>
          </w:tcPr>
          <w:p w14:paraId="0955F615" w14:textId="77777777"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до 2030 -2035 г.</w:t>
            </w:r>
          </w:p>
        </w:tc>
        <w:tc>
          <w:tcPr>
            <w:tcW w:w="768" w:type="pct"/>
            <w:vAlign w:val="center"/>
          </w:tcPr>
          <w:p w14:paraId="41CE29C5" w14:textId="13E256E5"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 xml:space="preserve">В соответствии с проектными предложениями </w:t>
            </w:r>
            <w:r w:rsidR="00B42550">
              <w:rPr>
                <w:rFonts w:ascii="Calibri" w:eastAsia="Times New Roman" w:hAnsi="Calibri" w:cs="Times New Roman"/>
                <w:sz w:val="16"/>
                <w:szCs w:val="16"/>
                <w:lang w:eastAsia="ru-RU"/>
              </w:rPr>
              <w:t>Генерального плана</w:t>
            </w:r>
          </w:p>
        </w:tc>
      </w:tr>
      <w:tr w:rsidR="00EA2362" w:rsidRPr="005B6CE3" w14:paraId="071C183D" w14:textId="77777777" w:rsidTr="00EA2362">
        <w:trPr>
          <w:trHeight w:val="1900"/>
        </w:trPr>
        <w:tc>
          <w:tcPr>
            <w:tcW w:w="264" w:type="pct"/>
            <w:vAlign w:val="center"/>
          </w:tcPr>
          <w:p w14:paraId="369C1F89"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1.</w:t>
            </w:r>
            <w:r w:rsidRPr="005B6CE3">
              <w:rPr>
                <w:rFonts w:ascii="Calibri" w:eastAsia="Times New Roman" w:hAnsi="Calibri" w:cs="Times New Roman"/>
                <w:sz w:val="16"/>
                <w:szCs w:val="16"/>
                <w:lang w:eastAsia="ru-RU"/>
              </w:rPr>
              <w:t>6</w:t>
            </w:r>
          </w:p>
        </w:tc>
        <w:tc>
          <w:tcPr>
            <w:tcW w:w="684" w:type="pct"/>
            <w:vMerge/>
          </w:tcPr>
          <w:p w14:paraId="1E72A30A" w14:textId="77777777" w:rsidR="00EA2362" w:rsidRPr="005B6CE3" w:rsidRDefault="00EA2362" w:rsidP="005B6CE3">
            <w:pPr>
              <w:spacing w:before="0"/>
              <w:jc w:val="both"/>
              <w:rPr>
                <w:rFonts w:ascii="Calibri" w:eastAsia="Times New Roman" w:hAnsi="Calibri" w:cs="Times New Roman"/>
                <w:sz w:val="16"/>
                <w:szCs w:val="16"/>
                <w:lang w:eastAsia="ru-RU"/>
              </w:rPr>
            </w:pPr>
          </w:p>
        </w:tc>
        <w:tc>
          <w:tcPr>
            <w:tcW w:w="784" w:type="pct"/>
            <w:vAlign w:val="center"/>
          </w:tcPr>
          <w:p w14:paraId="2EE56910" w14:textId="77777777"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Кладбище традиционного захоронения</w:t>
            </w:r>
          </w:p>
        </w:tc>
        <w:tc>
          <w:tcPr>
            <w:tcW w:w="857" w:type="pct"/>
            <w:vAlign w:val="center"/>
          </w:tcPr>
          <w:p w14:paraId="31FC47A8"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8,67 га</w:t>
            </w:r>
          </w:p>
        </w:tc>
        <w:tc>
          <w:tcPr>
            <w:tcW w:w="929" w:type="pct"/>
            <w:vAlign w:val="center"/>
          </w:tcPr>
          <w:p w14:paraId="3655BE64" w14:textId="1056D6E9" w:rsidR="00EA2362" w:rsidRPr="005B6CE3" w:rsidRDefault="0097424D"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A2362" w:rsidRPr="005B6CE3">
              <w:rPr>
                <w:rFonts w:ascii="Calibri" w:eastAsia="Times New Roman" w:hAnsi="Calibri" w:cs="Times New Roman"/>
                <w:sz w:val="16"/>
                <w:szCs w:val="16"/>
                <w:lang w:eastAsia="ru-RU"/>
              </w:rPr>
              <w:t xml:space="preserve">, ст. Ханская в </w:t>
            </w:r>
            <w:proofErr w:type="gramStart"/>
            <w:r w:rsidR="00EA2362" w:rsidRPr="005B6CE3">
              <w:rPr>
                <w:rFonts w:ascii="Calibri" w:eastAsia="Times New Roman" w:hAnsi="Calibri" w:cs="Times New Roman"/>
                <w:sz w:val="16"/>
                <w:szCs w:val="16"/>
                <w:lang w:eastAsia="ru-RU"/>
              </w:rPr>
              <w:t>районе  кладбища</w:t>
            </w:r>
            <w:proofErr w:type="gramEnd"/>
            <w:r w:rsidR="00EA2362" w:rsidRPr="005B6CE3">
              <w:rPr>
                <w:rFonts w:ascii="Calibri" w:eastAsia="Times New Roman" w:hAnsi="Calibri" w:cs="Times New Roman"/>
                <w:sz w:val="16"/>
                <w:szCs w:val="16"/>
                <w:lang w:eastAsia="ru-RU"/>
              </w:rPr>
              <w:t xml:space="preserve"> №6</w:t>
            </w:r>
          </w:p>
        </w:tc>
        <w:tc>
          <w:tcPr>
            <w:tcW w:w="713" w:type="pct"/>
            <w:vAlign w:val="center"/>
          </w:tcPr>
          <w:p w14:paraId="1275CB50" w14:textId="77777777"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до 2030 -2035 г.</w:t>
            </w:r>
          </w:p>
        </w:tc>
        <w:tc>
          <w:tcPr>
            <w:tcW w:w="768" w:type="pct"/>
            <w:vAlign w:val="center"/>
          </w:tcPr>
          <w:p w14:paraId="4C056C64" w14:textId="56A484AE"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 xml:space="preserve">В соответствии с проектными предложениями </w:t>
            </w:r>
            <w:r w:rsidR="00B42550">
              <w:rPr>
                <w:rFonts w:ascii="Calibri" w:eastAsia="Times New Roman" w:hAnsi="Calibri" w:cs="Times New Roman"/>
                <w:sz w:val="16"/>
                <w:szCs w:val="16"/>
                <w:lang w:eastAsia="ru-RU"/>
              </w:rPr>
              <w:t>Генерального плана</w:t>
            </w:r>
          </w:p>
        </w:tc>
      </w:tr>
      <w:tr w:rsidR="00EA2362" w:rsidRPr="005B6CE3" w14:paraId="74488874" w14:textId="77777777" w:rsidTr="00EA2362">
        <w:trPr>
          <w:trHeight w:val="1900"/>
        </w:trPr>
        <w:tc>
          <w:tcPr>
            <w:tcW w:w="264" w:type="pct"/>
            <w:vAlign w:val="center"/>
          </w:tcPr>
          <w:p w14:paraId="5BDAA2D1"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lastRenderedPageBreak/>
              <w:t>1.</w:t>
            </w:r>
            <w:r w:rsidRPr="005B6CE3">
              <w:rPr>
                <w:rFonts w:ascii="Calibri" w:eastAsia="Times New Roman" w:hAnsi="Calibri" w:cs="Times New Roman"/>
                <w:sz w:val="16"/>
                <w:szCs w:val="16"/>
                <w:lang w:eastAsia="ru-RU"/>
              </w:rPr>
              <w:t>7</w:t>
            </w:r>
          </w:p>
        </w:tc>
        <w:tc>
          <w:tcPr>
            <w:tcW w:w="684" w:type="pct"/>
            <w:vMerge/>
          </w:tcPr>
          <w:p w14:paraId="6DA510C7" w14:textId="77777777" w:rsidR="00EA2362" w:rsidRPr="005B6CE3" w:rsidRDefault="00EA2362" w:rsidP="005B6CE3">
            <w:pPr>
              <w:spacing w:before="0"/>
              <w:jc w:val="both"/>
              <w:rPr>
                <w:rFonts w:ascii="Calibri" w:eastAsia="Times New Roman" w:hAnsi="Calibri" w:cs="Times New Roman"/>
                <w:sz w:val="16"/>
                <w:szCs w:val="16"/>
                <w:lang w:eastAsia="ru-RU"/>
              </w:rPr>
            </w:pPr>
          </w:p>
        </w:tc>
        <w:tc>
          <w:tcPr>
            <w:tcW w:w="784" w:type="pct"/>
            <w:vAlign w:val="center"/>
          </w:tcPr>
          <w:p w14:paraId="70818EDD" w14:textId="77777777"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Дом ритуальных обрядов</w:t>
            </w:r>
          </w:p>
        </w:tc>
        <w:tc>
          <w:tcPr>
            <w:tcW w:w="857" w:type="pct"/>
            <w:vAlign w:val="center"/>
          </w:tcPr>
          <w:p w14:paraId="355295C5"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Определить на этапе проектирования</w:t>
            </w:r>
          </w:p>
        </w:tc>
        <w:tc>
          <w:tcPr>
            <w:tcW w:w="929" w:type="pct"/>
            <w:vAlign w:val="center"/>
          </w:tcPr>
          <w:p w14:paraId="3C48662E" w14:textId="2A0E9FA1" w:rsidR="00EA2362" w:rsidRPr="005B6CE3" w:rsidRDefault="0097424D" w:rsidP="005B6CE3">
            <w:pPr>
              <w:spacing w:before="0" w:line="240" w:lineRule="auto"/>
              <w:jc w:val="both"/>
              <w:rPr>
                <w:rFonts w:ascii="Calibri" w:eastAsia="Times New Roman" w:hAnsi="Calibri" w:cs="Times New Roman"/>
                <w:sz w:val="16"/>
                <w:szCs w:val="16"/>
                <w:lang w:eastAsia="ru-RU"/>
              </w:rPr>
            </w:pPr>
            <w:r>
              <w:rPr>
                <w:rFonts w:ascii="Calibri" w:eastAsia="Times New Roman" w:hAnsi="Calibri" w:cs="Times New Roman"/>
                <w:sz w:val="16"/>
                <w:szCs w:val="16"/>
                <w:lang w:eastAsia="ru-RU"/>
              </w:rPr>
              <w:t>Муниципальное образование «Город Майкоп»</w:t>
            </w:r>
            <w:r w:rsidR="00EA2362" w:rsidRPr="005B6CE3">
              <w:rPr>
                <w:rFonts w:ascii="Calibri" w:eastAsia="Times New Roman" w:hAnsi="Calibri" w:cs="Times New Roman"/>
                <w:sz w:val="16"/>
                <w:szCs w:val="16"/>
                <w:lang w:eastAsia="ru-RU"/>
              </w:rPr>
              <w:t>. г. Майкоп, западнее существующего кладбища в квартале П-12</w:t>
            </w:r>
          </w:p>
          <w:p w14:paraId="4084D4B8" w14:textId="77777777" w:rsidR="00EA2362" w:rsidRPr="005B6CE3" w:rsidRDefault="00EA2362" w:rsidP="005B6CE3">
            <w:pPr>
              <w:spacing w:before="0" w:line="240" w:lineRule="auto"/>
              <w:jc w:val="both"/>
              <w:rPr>
                <w:rFonts w:ascii="Calibri" w:eastAsia="Times New Roman" w:hAnsi="Calibri" w:cs="Times New Roman"/>
                <w:sz w:val="16"/>
                <w:szCs w:val="16"/>
                <w:lang w:eastAsia="ru-RU"/>
              </w:rPr>
            </w:pPr>
          </w:p>
        </w:tc>
        <w:tc>
          <w:tcPr>
            <w:tcW w:w="713" w:type="pct"/>
            <w:vAlign w:val="center"/>
          </w:tcPr>
          <w:p w14:paraId="42E160CC" w14:textId="77777777"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до 2030 -2035 г.</w:t>
            </w:r>
          </w:p>
        </w:tc>
        <w:tc>
          <w:tcPr>
            <w:tcW w:w="768" w:type="pct"/>
            <w:vAlign w:val="center"/>
          </w:tcPr>
          <w:p w14:paraId="5B4B56A9" w14:textId="38793BF7" w:rsidR="00EA2362" w:rsidRPr="005B6CE3" w:rsidRDefault="00EA2362" w:rsidP="005B6CE3">
            <w:pPr>
              <w:spacing w:before="0"/>
              <w:jc w:val="both"/>
              <w:rPr>
                <w:rFonts w:ascii="Calibri" w:eastAsia="Times New Roman" w:hAnsi="Calibri" w:cs="Times New Roman"/>
                <w:sz w:val="16"/>
                <w:szCs w:val="16"/>
                <w:lang w:eastAsia="ru-RU"/>
              </w:rPr>
            </w:pPr>
            <w:r w:rsidRPr="005B6CE3">
              <w:rPr>
                <w:rFonts w:ascii="Calibri" w:eastAsia="Times New Roman" w:hAnsi="Calibri" w:cs="Times New Roman"/>
                <w:sz w:val="16"/>
                <w:szCs w:val="16"/>
                <w:lang w:eastAsia="ru-RU"/>
              </w:rPr>
              <w:t xml:space="preserve">В соответствии с проектными предложениями </w:t>
            </w:r>
            <w:r w:rsidR="00B42550">
              <w:rPr>
                <w:rFonts w:ascii="Calibri" w:eastAsia="Times New Roman" w:hAnsi="Calibri" w:cs="Times New Roman"/>
                <w:sz w:val="16"/>
                <w:szCs w:val="16"/>
                <w:lang w:eastAsia="ru-RU"/>
              </w:rPr>
              <w:t>Генерального плана</w:t>
            </w:r>
          </w:p>
        </w:tc>
      </w:tr>
    </w:tbl>
    <w:p w14:paraId="61914B9C" w14:textId="789E18CC" w:rsidR="00251D3E" w:rsidRPr="00251D3E" w:rsidRDefault="00251D3E" w:rsidP="00251D3E">
      <w:pPr>
        <w:keepNext/>
        <w:keepLines/>
        <w:spacing w:after="0"/>
        <w:jc w:val="right"/>
        <w:outlineLvl w:val="2"/>
        <w:rPr>
          <w:rFonts w:ascii="Calibri" w:eastAsia="Calibri" w:hAnsi="Calibri" w:cs="Calibri"/>
          <w:b/>
          <w:bCs/>
          <w:i/>
          <w:color w:val="4F81BD"/>
          <w:sz w:val="22"/>
          <w:szCs w:val="22"/>
          <w:lang w:eastAsia="ru-RU"/>
        </w:rPr>
      </w:pPr>
      <w:bookmarkStart w:id="10" w:name="_Toc522134743"/>
      <w:bookmarkStart w:id="11" w:name="_Toc82104119"/>
      <w:r w:rsidRPr="00861BA9">
        <w:rPr>
          <w:rFonts w:ascii="Calibri" w:eastAsia="Calibri" w:hAnsi="Calibri" w:cs="Calibri"/>
          <w:b/>
          <w:bCs/>
          <w:i/>
          <w:color w:val="FF0000"/>
          <w:sz w:val="22"/>
          <w:szCs w:val="22"/>
          <w:lang w:eastAsia="ru-RU"/>
        </w:rPr>
        <w:t>1.</w:t>
      </w:r>
      <w:r w:rsidR="00861BA9" w:rsidRPr="00861BA9">
        <w:rPr>
          <w:rFonts w:ascii="Calibri" w:eastAsia="Calibri" w:hAnsi="Calibri" w:cs="Calibri"/>
          <w:b/>
          <w:bCs/>
          <w:i/>
          <w:color w:val="FF0000"/>
          <w:sz w:val="22"/>
          <w:szCs w:val="22"/>
          <w:lang w:eastAsia="ru-RU"/>
        </w:rPr>
        <w:t>7</w:t>
      </w:r>
      <w:r w:rsidRPr="00861BA9">
        <w:rPr>
          <w:rFonts w:ascii="Calibri" w:eastAsia="Calibri" w:hAnsi="Calibri" w:cs="Calibri"/>
          <w:b/>
          <w:bCs/>
          <w:i/>
          <w:color w:val="FF0000"/>
          <w:sz w:val="22"/>
          <w:szCs w:val="22"/>
          <w:lang w:eastAsia="ru-RU"/>
        </w:rPr>
        <w:t xml:space="preserve">. </w:t>
      </w:r>
      <w:r w:rsidRPr="00251D3E">
        <w:rPr>
          <w:rFonts w:ascii="Calibri" w:eastAsia="Calibri" w:hAnsi="Calibri" w:cs="Calibri"/>
          <w:b/>
          <w:bCs/>
          <w:i/>
          <w:color w:val="4F81BD"/>
          <w:sz w:val="22"/>
          <w:szCs w:val="22"/>
          <w:lang w:eastAsia="ru-RU"/>
        </w:rPr>
        <w:t>Планируемые для размещения на территории муниципального образования «Город Майкоп» объекты местного значения в сфере автомобильных дорог и искусственных сооружений</w:t>
      </w:r>
      <w:bookmarkEnd w:id="10"/>
      <w:bookmarkEnd w:id="1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0"/>
        <w:gridCol w:w="1439"/>
        <w:gridCol w:w="1917"/>
        <w:gridCol w:w="2044"/>
        <w:gridCol w:w="1642"/>
        <w:gridCol w:w="1359"/>
        <w:gridCol w:w="1251"/>
      </w:tblGrid>
      <w:tr w:rsidR="00251D3E" w:rsidRPr="00251D3E" w14:paraId="1F425D5B" w14:textId="77777777" w:rsidTr="00741D41">
        <w:tc>
          <w:tcPr>
            <w:tcW w:w="292" w:type="pct"/>
            <w:tcBorders>
              <w:top w:val="single" w:sz="12" w:space="0" w:color="000000"/>
              <w:left w:val="single" w:sz="12" w:space="0" w:color="000000"/>
              <w:bottom w:val="single" w:sz="12" w:space="0" w:color="000000"/>
              <w:right w:val="single" w:sz="12" w:space="0" w:color="000000"/>
            </w:tcBorders>
            <w:shd w:val="clear" w:color="auto" w:fill="BFBFBF" w:themeFill="background1" w:themeFillShade="BF"/>
          </w:tcPr>
          <w:p w14:paraId="1E0E8427" w14:textId="77777777" w:rsidR="00251D3E" w:rsidRPr="00251D3E" w:rsidRDefault="00251D3E" w:rsidP="00251D3E">
            <w:pPr>
              <w:spacing w:before="0" w:after="0" w:line="240" w:lineRule="auto"/>
              <w:contextualSpacing/>
              <w:jc w:val="center"/>
              <w:rPr>
                <w:rFonts w:ascii="Calibri" w:eastAsia="Times New Roman" w:hAnsi="Calibri" w:cs="Calibri"/>
                <w:b/>
                <w:sz w:val="16"/>
                <w:szCs w:val="16"/>
                <w:lang w:eastAsia="ru-RU"/>
              </w:rPr>
            </w:pPr>
            <w:r w:rsidRPr="00251D3E">
              <w:rPr>
                <w:rFonts w:ascii="Calibri" w:eastAsia="Times New Roman" w:hAnsi="Calibri" w:cs="Calibri"/>
                <w:b/>
                <w:sz w:val="16"/>
                <w:szCs w:val="16"/>
                <w:lang w:eastAsia="ru-RU"/>
              </w:rPr>
              <w:t xml:space="preserve">№ </w:t>
            </w:r>
            <w:proofErr w:type="spellStart"/>
            <w:r w:rsidRPr="00251D3E">
              <w:rPr>
                <w:rFonts w:ascii="Calibri" w:eastAsia="Times New Roman" w:hAnsi="Calibri" w:cs="Calibri"/>
                <w:b/>
                <w:sz w:val="16"/>
                <w:szCs w:val="16"/>
                <w:lang w:eastAsia="ru-RU"/>
              </w:rPr>
              <w:t>пп</w:t>
            </w:r>
            <w:proofErr w:type="spellEnd"/>
          </w:p>
        </w:tc>
        <w:tc>
          <w:tcPr>
            <w:tcW w:w="702" w:type="pct"/>
            <w:tcBorders>
              <w:top w:val="single" w:sz="12" w:space="0" w:color="000000"/>
              <w:left w:val="single" w:sz="12" w:space="0" w:color="000000"/>
              <w:bottom w:val="single" w:sz="12" w:space="0" w:color="000000"/>
              <w:right w:val="single" w:sz="12" w:space="0" w:color="000000"/>
            </w:tcBorders>
            <w:shd w:val="clear" w:color="auto" w:fill="BFBFBF" w:themeFill="background1" w:themeFillShade="BF"/>
          </w:tcPr>
          <w:p w14:paraId="2DF095E6" w14:textId="77777777" w:rsidR="00251D3E" w:rsidRPr="00251D3E" w:rsidRDefault="00251D3E" w:rsidP="00251D3E">
            <w:pPr>
              <w:spacing w:before="0" w:after="0" w:line="240" w:lineRule="auto"/>
              <w:contextualSpacing/>
              <w:jc w:val="center"/>
              <w:rPr>
                <w:rFonts w:ascii="Calibri" w:eastAsia="Times New Roman" w:hAnsi="Calibri" w:cs="Calibri"/>
                <w:b/>
                <w:sz w:val="16"/>
                <w:szCs w:val="16"/>
                <w:lang w:eastAsia="ru-RU"/>
              </w:rPr>
            </w:pPr>
            <w:r w:rsidRPr="00251D3E">
              <w:rPr>
                <w:rFonts w:ascii="Calibri" w:eastAsia="Times New Roman" w:hAnsi="Calibri" w:cs="Calibri"/>
                <w:b/>
                <w:sz w:val="16"/>
                <w:szCs w:val="16"/>
                <w:lang w:eastAsia="ru-RU"/>
              </w:rPr>
              <w:t>Назначение объекта</w:t>
            </w:r>
          </w:p>
        </w:tc>
        <w:tc>
          <w:tcPr>
            <w:tcW w:w="935" w:type="pct"/>
            <w:tcBorders>
              <w:top w:val="single" w:sz="12" w:space="0" w:color="000000"/>
              <w:left w:val="single" w:sz="12" w:space="0" w:color="000000"/>
              <w:bottom w:val="single" w:sz="12" w:space="0" w:color="000000"/>
              <w:right w:val="single" w:sz="12" w:space="0" w:color="000000"/>
            </w:tcBorders>
            <w:shd w:val="clear" w:color="auto" w:fill="BFBFBF" w:themeFill="background1" w:themeFillShade="BF"/>
          </w:tcPr>
          <w:p w14:paraId="01B36835" w14:textId="77777777" w:rsidR="00251D3E" w:rsidRPr="00251D3E" w:rsidRDefault="00251D3E" w:rsidP="00251D3E">
            <w:pPr>
              <w:spacing w:before="0" w:after="0" w:line="240" w:lineRule="auto"/>
              <w:contextualSpacing/>
              <w:jc w:val="center"/>
              <w:rPr>
                <w:rFonts w:ascii="Calibri" w:eastAsia="Times New Roman" w:hAnsi="Calibri" w:cs="Calibri"/>
                <w:b/>
                <w:sz w:val="16"/>
                <w:szCs w:val="16"/>
                <w:lang w:eastAsia="ru-RU"/>
              </w:rPr>
            </w:pPr>
            <w:r w:rsidRPr="00251D3E">
              <w:rPr>
                <w:rFonts w:ascii="Calibri" w:eastAsia="Times New Roman" w:hAnsi="Calibri" w:cs="Calibri"/>
                <w:b/>
                <w:sz w:val="16"/>
                <w:szCs w:val="16"/>
                <w:lang w:eastAsia="ru-RU"/>
              </w:rPr>
              <w:t>Наименование объекта</w:t>
            </w:r>
          </w:p>
        </w:tc>
        <w:tc>
          <w:tcPr>
            <w:tcW w:w="997" w:type="pct"/>
            <w:tcBorders>
              <w:top w:val="single" w:sz="12" w:space="0" w:color="000000"/>
              <w:left w:val="single" w:sz="12" w:space="0" w:color="000000"/>
              <w:bottom w:val="single" w:sz="12" w:space="0" w:color="000000"/>
              <w:right w:val="single" w:sz="12" w:space="0" w:color="000000"/>
            </w:tcBorders>
            <w:shd w:val="clear" w:color="auto" w:fill="BFBFBF" w:themeFill="background1" w:themeFillShade="BF"/>
          </w:tcPr>
          <w:p w14:paraId="5AB16FF3" w14:textId="77777777" w:rsidR="00251D3E" w:rsidRPr="00251D3E" w:rsidRDefault="00251D3E" w:rsidP="00251D3E">
            <w:pPr>
              <w:spacing w:before="0" w:after="0" w:line="240" w:lineRule="auto"/>
              <w:contextualSpacing/>
              <w:jc w:val="center"/>
              <w:rPr>
                <w:rFonts w:ascii="Calibri" w:eastAsia="Times New Roman" w:hAnsi="Calibri" w:cs="Calibri"/>
                <w:b/>
                <w:sz w:val="16"/>
                <w:szCs w:val="16"/>
                <w:lang w:eastAsia="ru-RU"/>
              </w:rPr>
            </w:pPr>
            <w:r w:rsidRPr="00251D3E">
              <w:rPr>
                <w:rFonts w:ascii="Calibri" w:eastAsia="Times New Roman" w:hAnsi="Calibri" w:cs="Calibri"/>
                <w:b/>
                <w:sz w:val="16"/>
                <w:szCs w:val="16"/>
                <w:lang w:eastAsia="ru-RU"/>
              </w:rPr>
              <w:t>Основные характеристики объекта</w:t>
            </w:r>
          </w:p>
          <w:p w14:paraId="6420AE0B" w14:textId="77777777" w:rsidR="00251D3E" w:rsidRPr="00251D3E" w:rsidRDefault="00251D3E" w:rsidP="00251D3E">
            <w:pPr>
              <w:spacing w:before="0" w:after="0" w:line="240" w:lineRule="auto"/>
              <w:contextualSpacing/>
              <w:jc w:val="center"/>
              <w:rPr>
                <w:rFonts w:ascii="Calibri" w:eastAsia="Times New Roman" w:hAnsi="Calibri" w:cs="Calibri"/>
                <w:b/>
                <w:sz w:val="16"/>
                <w:szCs w:val="16"/>
                <w:lang w:eastAsia="ru-RU"/>
              </w:rPr>
            </w:pPr>
            <w:r w:rsidRPr="00251D3E">
              <w:rPr>
                <w:rFonts w:ascii="Calibri" w:eastAsia="Times New Roman" w:hAnsi="Calibri" w:cs="Calibri"/>
                <w:b/>
                <w:sz w:val="16"/>
                <w:szCs w:val="16"/>
                <w:lang w:eastAsia="ru-RU"/>
              </w:rPr>
              <w:t xml:space="preserve">(длина, </w:t>
            </w:r>
            <w:proofErr w:type="spellStart"/>
            <w:r w:rsidRPr="00251D3E">
              <w:rPr>
                <w:rFonts w:ascii="Calibri" w:eastAsia="Times New Roman" w:hAnsi="Calibri" w:cs="Calibri"/>
                <w:b/>
                <w:sz w:val="16"/>
                <w:szCs w:val="16"/>
                <w:lang w:eastAsia="ru-RU"/>
              </w:rPr>
              <w:t>п.м</w:t>
            </w:r>
            <w:proofErr w:type="spellEnd"/>
            <w:r w:rsidRPr="00251D3E">
              <w:rPr>
                <w:rFonts w:ascii="Calibri" w:eastAsia="Times New Roman" w:hAnsi="Calibri" w:cs="Calibri"/>
                <w:b/>
                <w:sz w:val="16"/>
                <w:szCs w:val="16"/>
                <w:lang w:eastAsia="ru-RU"/>
              </w:rPr>
              <w:t xml:space="preserve"> или км и ширина или габариты проезжей части и тротуаров, м)</w:t>
            </w:r>
          </w:p>
        </w:tc>
        <w:tc>
          <w:tcPr>
            <w:tcW w:w="801" w:type="pct"/>
            <w:tcBorders>
              <w:top w:val="single" w:sz="12" w:space="0" w:color="000000"/>
              <w:left w:val="single" w:sz="12" w:space="0" w:color="000000"/>
              <w:bottom w:val="single" w:sz="12" w:space="0" w:color="000000"/>
              <w:right w:val="single" w:sz="12" w:space="0" w:color="000000"/>
            </w:tcBorders>
            <w:shd w:val="clear" w:color="auto" w:fill="BFBFBF" w:themeFill="background1" w:themeFillShade="BF"/>
          </w:tcPr>
          <w:p w14:paraId="54C1DB00" w14:textId="77777777" w:rsidR="00251D3E" w:rsidRPr="00251D3E" w:rsidRDefault="00251D3E" w:rsidP="00251D3E">
            <w:pPr>
              <w:spacing w:before="0" w:after="0" w:line="240" w:lineRule="auto"/>
              <w:contextualSpacing/>
              <w:jc w:val="center"/>
              <w:rPr>
                <w:rFonts w:ascii="Calibri" w:eastAsia="Times New Roman" w:hAnsi="Calibri" w:cs="Calibri"/>
                <w:b/>
                <w:sz w:val="16"/>
                <w:szCs w:val="16"/>
                <w:lang w:eastAsia="ru-RU"/>
              </w:rPr>
            </w:pPr>
            <w:r w:rsidRPr="00251D3E">
              <w:rPr>
                <w:rFonts w:ascii="Calibri" w:eastAsia="Times New Roman" w:hAnsi="Calibri" w:cs="Calibri"/>
                <w:b/>
                <w:sz w:val="16"/>
                <w:szCs w:val="16"/>
                <w:lang w:eastAsia="ru-RU"/>
              </w:rPr>
              <w:t>Местоположение объекта</w:t>
            </w:r>
          </w:p>
        </w:tc>
        <w:tc>
          <w:tcPr>
            <w:tcW w:w="663" w:type="pct"/>
            <w:tcBorders>
              <w:top w:val="single" w:sz="12" w:space="0" w:color="000000"/>
              <w:left w:val="single" w:sz="12" w:space="0" w:color="000000"/>
              <w:bottom w:val="single" w:sz="12" w:space="0" w:color="000000"/>
              <w:right w:val="single" w:sz="12" w:space="0" w:color="000000"/>
            </w:tcBorders>
            <w:shd w:val="clear" w:color="auto" w:fill="BFBFBF" w:themeFill="background1" w:themeFillShade="BF"/>
          </w:tcPr>
          <w:p w14:paraId="2BFB6445" w14:textId="77777777" w:rsidR="00251D3E" w:rsidRPr="00251D3E" w:rsidRDefault="00251D3E" w:rsidP="00251D3E">
            <w:pPr>
              <w:spacing w:before="0" w:after="0" w:line="240" w:lineRule="auto"/>
              <w:contextualSpacing/>
              <w:jc w:val="center"/>
              <w:rPr>
                <w:rFonts w:ascii="Calibri" w:eastAsia="Times New Roman" w:hAnsi="Calibri" w:cs="Calibri"/>
                <w:b/>
                <w:sz w:val="16"/>
                <w:szCs w:val="16"/>
                <w:lang w:eastAsia="ru-RU"/>
              </w:rPr>
            </w:pPr>
            <w:r w:rsidRPr="00251D3E">
              <w:rPr>
                <w:rFonts w:ascii="Calibri" w:eastAsia="Times New Roman" w:hAnsi="Calibri" w:cs="Calibri"/>
                <w:b/>
                <w:sz w:val="16"/>
                <w:szCs w:val="16"/>
                <w:lang w:eastAsia="ru-RU"/>
              </w:rPr>
              <w:t>Очередность строительства</w:t>
            </w:r>
          </w:p>
        </w:tc>
        <w:tc>
          <w:tcPr>
            <w:tcW w:w="611" w:type="pct"/>
            <w:tcBorders>
              <w:top w:val="single" w:sz="12" w:space="0" w:color="000000"/>
              <w:left w:val="single" w:sz="12" w:space="0" w:color="000000"/>
              <w:bottom w:val="single" w:sz="12" w:space="0" w:color="000000"/>
              <w:right w:val="single" w:sz="12" w:space="0" w:color="000000"/>
            </w:tcBorders>
            <w:shd w:val="clear" w:color="auto" w:fill="BFBFBF" w:themeFill="background1" w:themeFillShade="BF"/>
          </w:tcPr>
          <w:p w14:paraId="664279AA" w14:textId="77777777" w:rsidR="00251D3E" w:rsidRPr="00251D3E" w:rsidRDefault="00251D3E" w:rsidP="00251D3E">
            <w:pPr>
              <w:spacing w:before="0" w:after="0" w:line="240" w:lineRule="auto"/>
              <w:contextualSpacing/>
              <w:jc w:val="center"/>
              <w:rPr>
                <w:rFonts w:ascii="Calibri" w:eastAsia="Times New Roman" w:hAnsi="Calibri" w:cs="Calibri"/>
                <w:b/>
                <w:sz w:val="16"/>
                <w:szCs w:val="16"/>
                <w:lang w:eastAsia="ru-RU"/>
              </w:rPr>
            </w:pPr>
            <w:r w:rsidRPr="00251D3E">
              <w:rPr>
                <w:rFonts w:ascii="Calibri" w:eastAsia="Times New Roman" w:hAnsi="Calibri" w:cs="Calibri"/>
                <w:b/>
                <w:sz w:val="16"/>
                <w:szCs w:val="16"/>
                <w:lang w:eastAsia="ru-RU"/>
              </w:rPr>
              <w:t>Характеристики зон с особыми условиями использования территории</w:t>
            </w:r>
          </w:p>
        </w:tc>
      </w:tr>
      <w:tr w:rsidR="002D7F2B" w:rsidRPr="00251D3E" w14:paraId="24B141A7" w14:textId="77777777" w:rsidTr="00741D41">
        <w:trPr>
          <w:trHeight w:val="910"/>
        </w:trPr>
        <w:tc>
          <w:tcPr>
            <w:tcW w:w="292" w:type="pct"/>
            <w:tcBorders>
              <w:top w:val="single" w:sz="4" w:space="0" w:color="auto"/>
              <w:left w:val="single" w:sz="4" w:space="0" w:color="000000"/>
              <w:bottom w:val="single" w:sz="4" w:space="0" w:color="auto"/>
              <w:right w:val="single" w:sz="4" w:space="0" w:color="000000"/>
            </w:tcBorders>
            <w:vAlign w:val="center"/>
          </w:tcPr>
          <w:p w14:paraId="5004236E"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1.1</w:t>
            </w:r>
          </w:p>
        </w:tc>
        <w:tc>
          <w:tcPr>
            <w:tcW w:w="702" w:type="pct"/>
            <w:vMerge w:val="restart"/>
            <w:tcBorders>
              <w:left w:val="single" w:sz="4" w:space="0" w:color="000000"/>
              <w:right w:val="single" w:sz="4" w:space="0" w:color="000000"/>
            </w:tcBorders>
          </w:tcPr>
          <w:p w14:paraId="49D015B7"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 xml:space="preserve">Улицы и дороги местного значения и искусственные сооружения на дорогах в </w:t>
            </w:r>
            <w:r>
              <w:rPr>
                <w:rFonts w:ascii="Calibri" w:eastAsia="Times New Roman" w:hAnsi="Calibri" w:cs="Calibri"/>
                <w:sz w:val="16"/>
                <w:szCs w:val="16"/>
                <w:lang w:eastAsia="ar-SA"/>
              </w:rPr>
              <w:t>муниципального образования</w:t>
            </w:r>
          </w:p>
        </w:tc>
        <w:tc>
          <w:tcPr>
            <w:tcW w:w="935" w:type="pct"/>
            <w:tcBorders>
              <w:top w:val="single" w:sz="4" w:space="0" w:color="auto"/>
              <w:left w:val="single" w:sz="4" w:space="0" w:color="000000"/>
              <w:bottom w:val="single" w:sz="4" w:space="0" w:color="auto"/>
              <w:right w:val="single" w:sz="4" w:space="0" w:color="000000"/>
            </w:tcBorders>
          </w:tcPr>
          <w:p w14:paraId="4EDDF6C1"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транспортной развязки в разных уровнях</w:t>
            </w:r>
          </w:p>
        </w:tc>
        <w:tc>
          <w:tcPr>
            <w:tcW w:w="997" w:type="pct"/>
            <w:tcBorders>
              <w:top w:val="single" w:sz="4" w:space="0" w:color="auto"/>
              <w:left w:val="single" w:sz="4" w:space="0" w:color="000000"/>
              <w:bottom w:val="single" w:sz="4" w:space="0" w:color="auto"/>
              <w:right w:val="single" w:sz="4" w:space="0" w:color="000000"/>
            </w:tcBorders>
          </w:tcPr>
          <w:p w14:paraId="34502BD2"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 xml:space="preserve">протяжённость и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установить в соответствии с проектом.</w:t>
            </w:r>
          </w:p>
        </w:tc>
        <w:tc>
          <w:tcPr>
            <w:tcW w:w="801" w:type="pct"/>
            <w:tcBorders>
              <w:top w:val="single" w:sz="4" w:space="0" w:color="auto"/>
              <w:left w:val="single" w:sz="4" w:space="0" w:color="000000"/>
              <w:bottom w:val="single" w:sz="4" w:space="0" w:color="auto"/>
              <w:right w:val="single" w:sz="4" w:space="0" w:color="000000"/>
            </w:tcBorders>
          </w:tcPr>
          <w:p w14:paraId="02ADEBBD" w14:textId="6556AB5D"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г.</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Майкоп, пересечение ул.</w:t>
            </w:r>
            <w:r w:rsidR="00D549A9">
              <w:rPr>
                <w:rFonts w:ascii="Calibri" w:eastAsia="Times New Roman" w:hAnsi="Calibri" w:cs="Calibri"/>
                <w:sz w:val="16"/>
                <w:szCs w:val="16"/>
                <w:lang w:eastAsia="ar-SA"/>
              </w:rPr>
              <w:t xml:space="preserve"> </w:t>
            </w:r>
            <w:proofErr w:type="spellStart"/>
            <w:r w:rsidR="00251D3E" w:rsidRPr="00251D3E">
              <w:rPr>
                <w:rFonts w:ascii="Calibri" w:eastAsia="Times New Roman" w:hAnsi="Calibri" w:cs="Calibri"/>
                <w:sz w:val="16"/>
                <w:szCs w:val="16"/>
                <w:lang w:eastAsia="ar-SA"/>
              </w:rPr>
              <w:t>Шовгенова</w:t>
            </w:r>
            <w:proofErr w:type="spellEnd"/>
            <w:r w:rsidR="00251D3E" w:rsidRPr="00251D3E">
              <w:rPr>
                <w:rFonts w:ascii="Calibri" w:eastAsia="Times New Roman" w:hAnsi="Calibri" w:cs="Calibri"/>
                <w:sz w:val="16"/>
                <w:szCs w:val="16"/>
                <w:lang w:eastAsia="ar-SA"/>
              </w:rPr>
              <w:t xml:space="preserve"> с ул.</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Промышленная и ж/д путями</w:t>
            </w:r>
          </w:p>
        </w:tc>
        <w:tc>
          <w:tcPr>
            <w:tcW w:w="663" w:type="pct"/>
            <w:tcBorders>
              <w:top w:val="single" w:sz="12" w:space="0" w:color="000000"/>
              <w:left w:val="single" w:sz="4" w:space="0" w:color="000000"/>
              <w:bottom w:val="single" w:sz="4" w:space="0" w:color="auto"/>
              <w:right w:val="single" w:sz="4" w:space="0" w:color="000000"/>
            </w:tcBorders>
            <w:shd w:val="clear" w:color="auto" w:fill="FFFFFF" w:themeFill="background1"/>
            <w:vAlign w:val="center"/>
          </w:tcPr>
          <w:p w14:paraId="653959F8"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643D74A8" w14:textId="548E4B1C"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310798FE"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3F30575E"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1.2</w:t>
            </w:r>
          </w:p>
        </w:tc>
        <w:tc>
          <w:tcPr>
            <w:tcW w:w="702" w:type="pct"/>
            <w:vMerge/>
            <w:tcBorders>
              <w:left w:val="single" w:sz="4" w:space="0" w:color="000000"/>
              <w:right w:val="single" w:sz="4" w:space="0" w:color="000000"/>
            </w:tcBorders>
          </w:tcPr>
          <w:p w14:paraId="3C9497BA"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2B8D8799"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автомобильной дороги местного значения от ул.</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Промышленная к обходу города Майкоп</w:t>
            </w:r>
          </w:p>
        </w:tc>
        <w:tc>
          <w:tcPr>
            <w:tcW w:w="997" w:type="pct"/>
            <w:tcBorders>
              <w:top w:val="single" w:sz="4" w:space="0" w:color="auto"/>
              <w:left w:val="single" w:sz="4" w:space="0" w:color="000000"/>
              <w:bottom w:val="single" w:sz="4" w:space="0" w:color="auto"/>
              <w:right w:val="single" w:sz="4" w:space="0" w:color="000000"/>
            </w:tcBorders>
          </w:tcPr>
          <w:p w14:paraId="6F97C7EE"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0,93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2CDDDD03" w14:textId="126DF7DE"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г.</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56749720"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51D69B10" w14:textId="5FA2924D"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174B438E" w14:textId="77777777" w:rsidTr="00741D41">
        <w:trPr>
          <w:trHeight w:val="567"/>
        </w:trPr>
        <w:tc>
          <w:tcPr>
            <w:tcW w:w="292" w:type="pct"/>
            <w:tcBorders>
              <w:top w:val="single" w:sz="4" w:space="0" w:color="auto"/>
              <w:left w:val="single" w:sz="4" w:space="0" w:color="000000"/>
              <w:bottom w:val="single" w:sz="4" w:space="0" w:color="auto"/>
              <w:right w:val="single" w:sz="4" w:space="0" w:color="000000"/>
            </w:tcBorders>
            <w:vAlign w:val="center"/>
          </w:tcPr>
          <w:p w14:paraId="0B851C7F"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1.3</w:t>
            </w:r>
          </w:p>
        </w:tc>
        <w:tc>
          <w:tcPr>
            <w:tcW w:w="702" w:type="pct"/>
            <w:vMerge/>
            <w:tcBorders>
              <w:left w:val="single" w:sz="4" w:space="0" w:color="000000"/>
              <w:right w:val="single" w:sz="4" w:space="0" w:color="000000"/>
            </w:tcBorders>
          </w:tcPr>
          <w:p w14:paraId="0CA2EDE9"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618DB8D8"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автомобильной дороги местного значения от п.</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Западный в северо-западном направлении</w:t>
            </w:r>
          </w:p>
        </w:tc>
        <w:tc>
          <w:tcPr>
            <w:tcW w:w="997" w:type="pct"/>
            <w:tcBorders>
              <w:top w:val="single" w:sz="4" w:space="0" w:color="auto"/>
              <w:left w:val="single" w:sz="4" w:space="0" w:color="000000"/>
              <w:bottom w:val="single" w:sz="4" w:space="0" w:color="auto"/>
              <w:right w:val="single" w:sz="4" w:space="0" w:color="000000"/>
            </w:tcBorders>
          </w:tcPr>
          <w:p w14:paraId="14F90EF6"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1,12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31BFBAB3" w14:textId="3D0A7286"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г.</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236A3BDF"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3D87A17E" w14:textId="1EF735E8"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25FA35DA"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3D6B5DD3"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1.4</w:t>
            </w:r>
          </w:p>
        </w:tc>
        <w:tc>
          <w:tcPr>
            <w:tcW w:w="702" w:type="pct"/>
            <w:vMerge/>
            <w:tcBorders>
              <w:left w:val="single" w:sz="4" w:space="0" w:color="000000"/>
              <w:right w:val="single" w:sz="4" w:space="0" w:color="000000"/>
            </w:tcBorders>
          </w:tcPr>
          <w:p w14:paraId="5AFB4D2E"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75CCBC44"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автомобильной дороги местного значения от автомобильной дороги федерального значения А-160 «Майкоп-Усть-Лабинск-Кореновск» в юго-западном направлении</w:t>
            </w:r>
          </w:p>
        </w:tc>
        <w:tc>
          <w:tcPr>
            <w:tcW w:w="997" w:type="pct"/>
            <w:tcBorders>
              <w:top w:val="single" w:sz="4" w:space="0" w:color="auto"/>
              <w:left w:val="single" w:sz="4" w:space="0" w:color="000000"/>
              <w:bottom w:val="single" w:sz="4" w:space="0" w:color="auto"/>
              <w:right w:val="single" w:sz="4" w:space="0" w:color="000000"/>
            </w:tcBorders>
          </w:tcPr>
          <w:p w14:paraId="4A5F85BF"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2,59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4D9AD2C4" w14:textId="09A944ED"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г.</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47949600"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2A4B4DF3" w14:textId="650F335A"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1A3771E8" w14:textId="77777777" w:rsidTr="00741D41">
        <w:trPr>
          <w:trHeight w:val="71"/>
        </w:trPr>
        <w:tc>
          <w:tcPr>
            <w:tcW w:w="292" w:type="pct"/>
            <w:tcBorders>
              <w:top w:val="single" w:sz="4" w:space="0" w:color="auto"/>
              <w:left w:val="single" w:sz="4" w:space="0" w:color="000000"/>
              <w:bottom w:val="single" w:sz="4" w:space="0" w:color="auto"/>
              <w:right w:val="single" w:sz="4" w:space="0" w:color="000000"/>
            </w:tcBorders>
            <w:vAlign w:val="center"/>
          </w:tcPr>
          <w:p w14:paraId="0AF0A61E"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1.5</w:t>
            </w:r>
          </w:p>
        </w:tc>
        <w:tc>
          <w:tcPr>
            <w:tcW w:w="702" w:type="pct"/>
            <w:vMerge/>
            <w:tcBorders>
              <w:left w:val="single" w:sz="4" w:space="0" w:color="000000"/>
              <w:right w:val="single" w:sz="4" w:space="0" w:color="000000"/>
            </w:tcBorders>
          </w:tcPr>
          <w:p w14:paraId="4D219009"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1B9F7985"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автомобильной дороги местного значения от х.</w:t>
            </w:r>
            <w:r w:rsidR="00D549A9">
              <w:rPr>
                <w:rFonts w:ascii="Calibri" w:eastAsia="Times New Roman" w:hAnsi="Calibri" w:cs="Calibri"/>
                <w:sz w:val="16"/>
                <w:szCs w:val="16"/>
                <w:lang w:eastAsia="ar-SA"/>
              </w:rPr>
              <w:t xml:space="preserve"> </w:t>
            </w:r>
            <w:proofErr w:type="spellStart"/>
            <w:r w:rsidRPr="00251D3E">
              <w:rPr>
                <w:rFonts w:ascii="Calibri" w:eastAsia="Times New Roman" w:hAnsi="Calibri" w:cs="Calibri"/>
                <w:sz w:val="16"/>
                <w:szCs w:val="16"/>
                <w:lang w:eastAsia="ar-SA"/>
              </w:rPr>
              <w:t>Гавердовский</w:t>
            </w:r>
            <w:proofErr w:type="spellEnd"/>
            <w:r w:rsidRPr="00251D3E">
              <w:rPr>
                <w:rFonts w:ascii="Calibri" w:eastAsia="Times New Roman" w:hAnsi="Calibri" w:cs="Calibri"/>
                <w:sz w:val="16"/>
                <w:szCs w:val="16"/>
                <w:lang w:eastAsia="ar-SA"/>
              </w:rPr>
              <w:t xml:space="preserve"> до </w:t>
            </w:r>
            <w:proofErr w:type="spellStart"/>
            <w:r w:rsidRPr="00251D3E">
              <w:rPr>
                <w:rFonts w:ascii="Calibri" w:eastAsia="Times New Roman" w:hAnsi="Calibri" w:cs="Calibri"/>
                <w:sz w:val="16"/>
                <w:szCs w:val="16"/>
                <w:lang w:eastAsia="ar-SA"/>
              </w:rPr>
              <w:t>ст-ца</w:t>
            </w:r>
            <w:proofErr w:type="spellEnd"/>
            <w:r w:rsidRPr="00251D3E">
              <w:rPr>
                <w:rFonts w:ascii="Calibri" w:eastAsia="Times New Roman" w:hAnsi="Calibri" w:cs="Calibri"/>
                <w:sz w:val="16"/>
                <w:szCs w:val="16"/>
                <w:lang w:eastAsia="ar-SA"/>
              </w:rPr>
              <w:t>.</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Ханская</w:t>
            </w:r>
          </w:p>
        </w:tc>
        <w:tc>
          <w:tcPr>
            <w:tcW w:w="997" w:type="pct"/>
            <w:tcBorders>
              <w:top w:val="single" w:sz="4" w:space="0" w:color="auto"/>
              <w:left w:val="single" w:sz="4" w:space="0" w:color="000000"/>
              <w:bottom w:val="single" w:sz="4" w:space="0" w:color="auto"/>
              <w:right w:val="single" w:sz="4" w:space="0" w:color="000000"/>
            </w:tcBorders>
          </w:tcPr>
          <w:p w14:paraId="5005AB66"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3,48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048D37DB" w14:textId="6B5E89EB"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г.</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38A49132"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1C62ED54" w14:textId="7EFAB52C"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42EAF7EF"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5C198235"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1.6</w:t>
            </w:r>
          </w:p>
        </w:tc>
        <w:tc>
          <w:tcPr>
            <w:tcW w:w="702" w:type="pct"/>
            <w:vMerge/>
            <w:tcBorders>
              <w:left w:val="single" w:sz="4" w:space="0" w:color="000000"/>
              <w:right w:val="single" w:sz="4" w:space="0" w:color="000000"/>
            </w:tcBorders>
          </w:tcPr>
          <w:p w14:paraId="59A51C8B"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2E44F2EA"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главной улицы ул.</w:t>
            </w:r>
            <w:r w:rsidR="00D549A9">
              <w:rPr>
                <w:rFonts w:ascii="Calibri" w:eastAsia="Times New Roman" w:hAnsi="Calibri" w:cs="Calibri"/>
                <w:sz w:val="16"/>
                <w:szCs w:val="16"/>
                <w:lang w:eastAsia="ar-SA"/>
              </w:rPr>
              <w:t xml:space="preserve"> </w:t>
            </w:r>
            <w:proofErr w:type="spellStart"/>
            <w:r w:rsidRPr="00251D3E">
              <w:rPr>
                <w:rFonts w:ascii="Calibri" w:eastAsia="Times New Roman" w:hAnsi="Calibri" w:cs="Calibri"/>
                <w:sz w:val="16"/>
                <w:szCs w:val="16"/>
                <w:lang w:eastAsia="ar-SA"/>
              </w:rPr>
              <w:t>Бонивура</w:t>
            </w:r>
            <w:proofErr w:type="spellEnd"/>
          </w:p>
        </w:tc>
        <w:tc>
          <w:tcPr>
            <w:tcW w:w="997" w:type="pct"/>
            <w:tcBorders>
              <w:top w:val="single" w:sz="4" w:space="0" w:color="auto"/>
              <w:left w:val="single" w:sz="4" w:space="0" w:color="000000"/>
              <w:bottom w:val="single" w:sz="4" w:space="0" w:color="auto"/>
              <w:right w:val="single" w:sz="4" w:space="0" w:color="000000"/>
            </w:tcBorders>
          </w:tcPr>
          <w:p w14:paraId="2627BC7F"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0,77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5D772489" w14:textId="721B7190"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п.</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Северный</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3EC171CA"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1E3719F1" w14:textId="317A3E52"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3A890EC2"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4B366D4E"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1.7</w:t>
            </w:r>
          </w:p>
        </w:tc>
        <w:tc>
          <w:tcPr>
            <w:tcW w:w="702" w:type="pct"/>
            <w:vMerge/>
            <w:tcBorders>
              <w:left w:val="single" w:sz="4" w:space="0" w:color="000000"/>
              <w:right w:val="single" w:sz="4" w:space="0" w:color="000000"/>
            </w:tcBorders>
          </w:tcPr>
          <w:p w14:paraId="020C2F3E"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287D1233"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главной улицы ул.</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Надежды</w:t>
            </w:r>
          </w:p>
        </w:tc>
        <w:tc>
          <w:tcPr>
            <w:tcW w:w="997" w:type="pct"/>
            <w:tcBorders>
              <w:top w:val="single" w:sz="4" w:space="0" w:color="auto"/>
              <w:left w:val="single" w:sz="4" w:space="0" w:color="000000"/>
              <w:bottom w:val="single" w:sz="4" w:space="0" w:color="auto"/>
              <w:right w:val="single" w:sz="4" w:space="0" w:color="000000"/>
            </w:tcBorders>
          </w:tcPr>
          <w:p w14:paraId="612FFC9A"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0,82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08FA9B22" w14:textId="3EA7590C"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х.</w:t>
            </w:r>
            <w:r w:rsidR="00D549A9">
              <w:rPr>
                <w:rFonts w:ascii="Calibri" w:eastAsia="Times New Roman" w:hAnsi="Calibri" w:cs="Calibri"/>
                <w:sz w:val="16"/>
                <w:szCs w:val="16"/>
                <w:lang w:eastAsia="ar-SA"/>
              </w:rPr>
              <w:t xml:space="preserve"> </w:t>
            </w:r>
            <w:proofErr w:type="spellStart"/>
            <w:r w:rsidR="00251D3E" w:rsidRPr="00251D3E">
              <w:rPr>
                <w:rFonts w:ascii="Calibri" w:eastAsia="Times New Roman" w:hAnsi="Calibri" w:cs="Calibri"/>
                <w:sz w:val="16"/>
                <w:szCs w:val="16"/>
                <w:lang w:eastAsia="ar-SA"/>
              </w:rPr>
              <w:t>Гавердовский</w:t>
            </w:r>
            <w:proofErr w:type="spellEnd"/>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111E0C25"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48C4A209" w14:textId="076D6BDB"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5D98FCA0"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3707FA00"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1.8</w:t>
            </w:r>
          </w:p>
        </w:tc>
        <w:tc>
          <w:tcPr>
            <w:tcW w:w="702" w:type="pct"/>
            <w:vMerge/>
            <w:tcBorders>
              <w:left w:val="single" w:sz="4" w:space="0" w:color="000000"/>
              <w:right w:val="single" w:sz="4" w:space="0" w:color="000000"/>
            </w:tcBorders>
          </w:tcPr>
          <w:p w14:paraId="480E9D74"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73BB419B"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главной улицы</w:t>
            </w:r>
          </w:p>
        </w:tc>
        <w:tc>
          <w:tcPr>
            <w:tcW w:w="997" w:type="pct"/>
            <w:tcBorders>
              <w:top w:val="single" w:sz="4" w:space="0" w:color="auto"/>
              <w:left w:val="single" w:sz="4" w:space="0" w:color="000000"/>
              <w:bottom w:val="single" w:sz="4" w:space="0" w:color="auto"/>
              <w:right w:val="single" w:sz="4" w:space="0" w:color="000000"/>
            </w:tcBorders>
          </w:tcPr>
          <w:p w14:paraId="71D0C8AC"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1,98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71AF67F1" w14:textId="4019513A"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п.</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Родниковый</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71337352"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5DDC0AD9" w14:textId="712478C4"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5008D783"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51205F24"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lastRenderedPageBreak/>
              <w:t>1.9</w:t>
            </w:r>
          </w:p>
        </w:tc>
        <w:tc>
          <w:tcPr>
            <w:tcW w:w="702" w:type="pct"/>
            <w:vMerge/>
            <w:tcBorders>
              <w:left w:val="single" w:sz="4" w:space="0" w:color="000000"/>
              <w:right w:val="single" w:sz="4" w:space="0" w:color="000000"/>
            </w:tcBorders>
          </w:tcPr>
          <w:p w14:paraId="61EEB9D3"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1E5BB403"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главной улицы ул.</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Интернациональная</w:t>
            </w:r>
          </w:p>
        </w:tc>
        <w:tc>
          <w:tcPr>
            <w:tcW w:w="997" w:type="pct"/>
            <w:tcBorders>
              <w:top w:val="single" w:sz="4" w:space="0" w:color="auto"/>
              <w:left w:val="single" w:sz="4" w:space="0" w:color="000000"/>
              <w:bottom w:val="single" w:sz="4" w:space="0" w:color="auto"/>
              <w:right w:val="single" w:sz="4" w:space="0" w:color="000000"/>
            </w:tcBorders>
          </w:tcPr>
          <w:p w14:paraId="3F15A132"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2,99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3BD5C74B" w14:textId="180CD8BE"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xml:space="preserve">, </w:t>
            </w:r>
            <w:proofErr w:type="spellStart"/>
            <w:r w:rsidR="00251D3E" w:rsidRPr="00251D3E">
              <w:rPr>
                <w:rFonts w:ascii="Calibri" w:eastAsia="Times New Roman" w:hAnsi="Calibri" w:cs="Calibri"/>
                <w:sz w:val="16"/>
                <w:szCs w:val="16"/>
                <w:lang w:eastAsia="ar-SA"/>
              </w:rPr>
              <w:t>ст-ца</w:t>
            </w:r>
            <w:proofErr w:type="spellEnd"/>
            <w:r w:rsidR="00251D3E" w:rsidRPr="00251D3E">
              <w:rPr>
                <w:rFonts w:ascii="Calibri" w:eastAsia="Times New Roman" w:hAnsi="Calibri" w:cs="Calibri"/>
                <w:sz w:val="16"/>
                <w:szCs w:val="16"/>
                <w:lang w:eastAsia="ar-SA"/>
              </w:rPr>
              <w:t>.</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Ханская</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134B50B4"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4B63D5AB" w14:textId="0BC15A88"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0D970158"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7E40A6FC"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1.10</w:t>
            </w:r>
          </w:p>
        </w:tc>
        <w:tc>
          <w:tcPr>
            <w:tcW w:w="702" w:type="pct"/>
            <w:vMerge/>
            <w:tcBorders>
              <w:left w:val="single" w:sz="4" w:space="0" w:color="000000"/>
              <w:right w:val="single" w:sz="4" w:space="0" w:color="000000"/>
            </w:tcBorders>
          </w:tcPr>
          <w:p w14:paraId="11530F0E"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3A754927"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главной улицы ул.</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Гагарина</w:t>
            </w:r>
          </w:p>
        </w:tc>
        <w:tc>
          <w:tcPr>
            <w:tcW w:w="997" w:type="pct"/>
            <w:tcBorders>
              <w:top w:val="single" w:sz="4" w:space="0" w:color="auto"/>
              <w:left w:val="single" w:sz="4" w:space="0" w:color="000000"/>
              <w:bottom w:val="single" w:sz="4" w:space="0" w:color="auto"/>
              <w:right w:val="single" w:sz="4" w:space="0" w:color="000000"/>
            </w:tcBorders>
          </w:tcPr>
          <w:p w14:paraId="4084386E"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2,55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2B75B6F1" w14:textId="1C24A8EC"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xml:space="preserve">, </w:t>
            </w:r>
            <w:proofErr w:type="spellStart"/>
            <w:r w:rsidR="00251D3E" w:rsidRPr="00251D3E">
              <w:rPr>
                <w:rFonts w:ascii="Calibri" w:eastAsia="Times New Roman" w:hAnsi="Calibri" w:cs="Calibri"/>
                <w:sz w:val="16"/>
                <w:szCs w:val="16"/>
                <w:lang w:eastAsia="ar-SA"/>
              </w:rPr>
              <w:t>ст-ца</w:t>
            </w:r>
            <w:proofErr w:type="spellEnd"/>
            <w:r w:rsidR="00251D3E" w:rsidRPr="00251D3E">
              <w:rPr>
                <w:rFonts w:ascii="Calibri" w:eastAsia="Times New Roman" w:hAnsi="Calibri" w:cs="Calibri"/>
                <w:sz w:val="16"/>
                <w:szCs w:val="16"/>
                <w:lang w:eastAsia="ar-SA"/>
              </w:rPr>
              <w:t>.</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Ханская</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5DF8135E"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110BD27F" w14:textId="00B72EE8"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70A799AF"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751B5113"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1.11</w:t>
            </w:r>
          </w:p>
        </w:tc>
        <w:tc>
          <w:tcPr>
            <w:tcW w:w="702" w:type="pct"/>
            <w:vMerge/>
            <w:tcBorders>
              <w:left w:val="single" w:sz="4" w:space="0" w:color="000000"/>
              <w:right w:val="single" w:sz="4" w:space="0" w:color="000000"/>
            </w:tcBorders>
          </w:tcPr>
          <w:p w14:paraId="34024A60"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56EC241C"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главной улицы ул.</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Лесная</w:t>
            </w:r>
          </w:p>
        </w:tc>
        <w:tc>
          <w:tcPr>
            <w:tcW w:w="997" w:type="pct"/>
            <w:tcBorders>
              <w:top w:val="single" w:sz="4" w:space="0" w:color="auto"/>
              <w:left w:val="single" w:sz="4" w:space="0" w:color="000000"/>
              <w:bottom w:val="single" w:sz="4" w:space="0" w:color="auto"/>
              <w:right w:val="single" w:sz="4" w:space="0" w:color="000000"/>
            </w:tcBorders>
          </w:tcPr>
          <w:p w14:paraId="3C321AD7"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0,51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693C8DAF" w14:textId="2292B3BE"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xml:space="preserve">, </w:t>
            </w:r>
            <w:proofErr w:type="spellStart"/>
            <w:r w:rsidR="00251D3E" w:rsidRPr="00251D3E">
              <w:rPr>
                <w:rFonts w:ascii="Calibri" w:eastAsia="Times New Roman" w:hAnsi="Calibri" w:cs="Calibri"/>
                <w:sz w:val="16"/>
                <w:szCs w:val="16"/>
                <w:lang w:eastAsia="ar-SA"/>
              </w:rPr>
              <w:t>ст-ца</w:t>
            </w:r>
            <w:proofErr w:type="spellEnd"/>
            <w:r w:rsidR="00251D3E" w:rsidRPr="00251D3E">
              <w:rPr>
                <w:rFonts w:ascii="Calibri" w:eastAsia="Times New Roman" w:hAnsi="Calibri" w:cs="Calibri"/>
                <w:sz w:val="16"/>
                <w:szCs w:val="16"/>
                <w:lang w:eastAsia="ar-SA"/>
              </w:rPr>
              <w:t>.</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Ханская</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53145BC6"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4F1195AB" w14:textId="23C1B556"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6559AD0D"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68BFC33C"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1.12</w:t>
            </w:r>
          </w:p>
        </w:tc>
        <w:tc>
          <w:tcPr>
            <w:tcW w:w="702" w:type="pct"/>
            <w:vMerge/>
            <w:tcBorders>
              <w:left w:val="single" w:sz="4" w:space="0" w:color="000000"/>
              <w:right w:val="single" w:sz="4" w:space="0" w:color="000000"/>
            </w:tcBorders>
          </w:tcPr>
          <w:p w14:paraId="1FB1CDF5"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0336FED5"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 xml:space="preserve">Строительство главной улицы в юго-восточной части </w:t>
            </w:r>
            <w:proofErr w:type="spellStart"/>
            <w:r w:rsidRPr="00251D3E">
              <w:rPr>
                <w:rFonts w:ascii="Calibri" w:eastAsia="Times New Roman" w:hAnsi="Calibri" w:cs="Calibri"/>
                <w:sz w:val="16"/>
                <w:szCs w:val="16"/>
                <w:lang w:eastAsia="ar-SA"/>
              </w:rPr>
              <w:t>ст-цы</w:t>
            </w:r>
            <w:proofErr w:type="spellEnd"/>
            <w:r w:rsidRPr="00251D3E">
              <w:rPr>
                <w:rFonts w:ascii="Calibri" w:eastAsia="Times New Roman" w:hAnsi="Calibri" w:cs="Calibri"/>
                <w:sz w:val="16"/>
                <w:szCs w:val="16"/>
                <w:lang w:eastAsia="ar-SA"/>
              </w:rPr>
              <w:t xml:space="preserve"> Ханская от ул.</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Гагарина до ул.</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Верещагина</w:t>
            </w:r>
          </w:p>
        </w:tc>
        <w:tc>
          <w:tcPr>
            <w:tcW w:w="997" w:type="pct"/>
            <w:tcBorders>
              <w:top w:val="single" w:sz="4" w:space="0" w:color="auto"/>
              <w:left w:val="single" w:sz="4" w:space="0" w:color="000000"/>
              <w:bottom w:val="single" w:sz="4" w:space="0" w:color="auto"/>
              <w:right w:val="single" w:sz="4" w:space="0" w:color="000000"/>
            </w:tcBorders>
          </w:tcPr>
          <w:p w14:paraId="6FDAE826"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0,8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3C08F18B" w14:textId="19A9FC5E"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xml:space="preserve">, </w:t>
            </w:r>
            <w:proofErr w:type="spellStart"/>
            <w:r w:rsidR="00251D3E" w:rsidRPr="00251D3E">
              <w:rPr>
                <w:rFonts w:ascii="Calibri" w:eastAsia="Times New Roman" w:hAnsi="Calibri" w:cs="Calibri"/>
                <w:sz w:val="16"/>
                <w:szCs w:val="16"/>
                <w:lang w:eastAsia="ar-SA"/>
              </w:rPr>
              <w:t>ст-ца</w:t>
            </w:r>
            <w:proofErr w:type="spellEnd"/>
            <w:r w:rsidR="00251D3E" w:rsidRPr="00251D3E">
              <w:rPr>
                <w:rFonts w:ascii="Calibri" w:eastAsia="Times New Roman" w:hAnsi="Calibri" w:cs="Calibri"/>
                <w:sz w:val="16"/>
                <w:szCs w:val="16"/>
                <w:lang w:eastAsia="ar-SA"/>
              </w:rPr>
              <w:t>.</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Ханская</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3E273617"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0152ECF9" w14:textId="6299569E"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2B1D7B8E"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3C50A617"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1.13</w:t>
            </w:r>
          </w:p>
        </w:tc>
        <w:tc>
          <w:tcPr>
            <w:tcW w:w="702" w:type="pct"/>
            <w:vMerge/>
            <w:tcBorders>
              <w:left w:val="single" w:sz="4" w:space="0" w:color="000000"/>
              <w:right w:val="single" w:sz="4" w:space="0" w:color="000000"/>
            </w:tcBorders>
          </w:tcPr>
          <w:p w14:paraId="7D00818A"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17768C63"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Реконструкция главной улицы ул.</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Лесная</w:t>
            </w:r>
          </w:p>
        </w:tc>
        <w:tc>
          <w:tcPr>
            <w:tcW w:w="997" w:type="pct"/>
            <w:tcBorders>
              <w:top w:val="single" w:sz="4" w:space="0" w:color="auto"/>
              <w:left w:val="single" w:sz="4" w:space="0" w:color="000000"/>
              <w:bottom w:val="single" w:sz="4" w:space="0" w:color="auto"/>
              <w:right w:val="single" w:sz="4" w:space="0" w:color="000000"/>
            </w:tcBorders>
          </w:tcPr>
          <w:p w14:paraId="39F4722E"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0,71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71CD1BBC" w14:textId="19B6D017"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xml:space="preserve">, </w:t>
            </w:r>
            <w:proofErr w:type="spellStart"/>
            <w:r w:rsidR="00251D3E" w:rsidRPr="00251D3E">
              <w:rPr>
                <w:rFonts w:ascii="Calibri" w:eastAsia="Times New Roman" w:hAnsi="Calibri" w:cs="Calibri"/>
                <w:sz w:val="16"/>
                <w:szCs w:val="16"/>
                <w:lang w:eastAsia="ar-SA"/>
              </w:rPr>
              <w:t>ст-ца</w:t>
            </w:r>
            <w:proofErr w:type="spellEnd"/>
            <w:r w:rsidR="00251D3E" w:rsidRPr="00251D3E">
              <w:rPr>
                <w:rFonts w:ascii="Calibri" w:eastAsia="Times New Roman" w:hAnsi="Calibri" w:cs="Calibri"/>
                <w:sz w:val="16"/>
                <w:szCs w:val="16"/>
                <w:lang w:eastAsia="ar-SA"/>
              </w:rPr>
              <w:t>.</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Ханская</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64ADF102"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0003C15B" w14:textId="30F0712A"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74EB8CA8"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2519B29B"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1.14</w:t>
            </w:r>
          </w:p>
        </w:tc>
        <w:tc>
          <w:tcPr>
            <w:tcW w:w="702" w:type="pct"/>
            <w:vMerge/>
            <w:tcBorders>
              <w:left w:val="single" w:sz="4" w:space="0" w:color="000000"/>
              <w:right w:val="single" w:sz="4" w:space="0" w:color="000000"/>
            </w:tcBorders>
          </w:tcPr>
          <w:p w14:paraId="65E5B890"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38E6631D"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Реконструкция главной улицы ул.</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Верещагина</w:t>
            </w:r>
          </w:p>
        </w:tc>
        <w:tc>
          <w:tcPr>
            <w:tcW w:w="997" w:type="pct"/>
            <w:tcBorders>
              <w:top w:val="single" w:sz="4" w:space="0" w:color="auto"/>
              <w:left w:val="single" w:sz="4" w:space="0" w:color="000000"/>
              <w:bottom w:val="single" w:sz="4" w:space="0" w:color="auto"/>
              <w:right w:val="single" w:sz="4" w:space="0" w:color="000000"/>
            </w:tcBorders>
          </w:tcPr>
          <w:p w14:paraId="797515D1" w14:textId="77777777" w:rsidR="00251D3E" w:rsidRPr="00251D3E" w:rsidRDefault="00251D3E" w:rsidP="00D549A9">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2,03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1BD2DB4E" w14:textId="2E7074BE"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xml:space="preserve">, </w:t>
            </w:r>
            <w:proofErr w:type="spellStart"/>
            <w:r w:rsidR="00251D3E" w:rsidRPr="00251D3E">
              <w:rPr>
                <w:rFonts w:ascii="Calibri" w:eastAsia="Times New Roman" w:hAnsi="Calibri" w:cs="Calibri"/>
                <w:sz w:val="16"/>
                <w:szCs w:val="16"/>
                <w:lang w:eastAsia="ar-SA"/>
              </w:rPr>
              <w:t>ст-ца</w:t>
            </w:r>
            <w:proofErr w:type="spellEnd"/>
            <w:r w:rsidR="00251D3E" w:rsidRPr="00251D3E">
              <w:rPr>
                <w:rFonts w:ascii="Calibri" w:eastAsia="Times New Roman" w:hAnsi="Calibri" w:cs="Calibri"/>
                <w:sz w:val="16"/>
                <w:szCs w:val="16"/>
                <w:lang w:eastAsia="ar-SA"/>
              </w:rPr>
              <w:t>.</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Ханская</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0333F3DD"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7B1F256C" w14:textId="0451C1F2"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2D7F2B" w:rsidRPr="00251D3E" w14:paraId="7BA02FA6"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0B7FF382"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1.15</w:t>
            </w:r>
          </w:p>
        </w:tc>
        <w:tc>
          <w:tcPr>
            <w:tcW w:w="702" w:type="pct"/>
            <w:vMerge/>
            <w:tcBorders>
              <w:left w:val="single" w:sz="4" w:space="0" w:color="000000"/>
              <w:right w:val="single" w:sz="4" w:space="0" w:color="000000"/>
            </w:tcBorders>
          </w:tcPr>
          <w:p w14:paraId="46AD7A0C"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08300491"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Реконструкция главной улицы ул.</w:t>
            </w:r>
            <w:r w:rsidR="00D549A9">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Столбовая</w:t>
            </w:r>
          </w:p>
        </w:tc>
        <w:tc>
          <w:tcPr>
            <w:tcW w:w="997" w:type="pct"/>
            <w:tcBorders>
              <w:top w:val="single" w:sz="4" w:space="0" w:color="auto"/>
              <w:left w:val="single" w:sz="4" w:space="0" w:color="000000"/>
              <w:bottom w:val="single" w:sz="4" w:space="0" w:color="auto"/>
              <w:right w:val="single" w:sz="4" w:space="0" w:color="000000"/>
            </w:tcBorders>
          </w:tcPr>
          <w:p w14:paraId="352BD8DD" w14:textId="77777777" w:rsidR="00251D3E" w:rsidRPr="00251D3E" w:rsidRDefault="00251D3E"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sidR="00D549A9">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1,6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6E2B53E0" w14:textId="1F01BF5D" w:rsidR="00251D3E" w:rsidRPr="00251D3E" w:rsidRDefault="0097424D"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00251D3E" w:rsidRPr="00251D3E">
              <w:rPr>
                <w:rFonts w:ascii="Calibri" w:eastAsia="Times New Roman" w:hAnsi="Calibri" w:cs="Calibri"/>
                <w:sz w:val="16"/>
                <w:szCs w:val="16"/>
                <w:lang w:eastAsia="ar-SA"/>
              </w:rPr>
              <w:t xml:space="preserve">, </w:t>
            </w:r>
            <w:proofErr w:type="spellStart"/>
            <w:r w:rsidR="00251D3E" w:rsidRPr="00251D3E">
              <w:rPr>
                <w:rFonts w:ascii="Calibri" w:eastAsia="Times New Roman" w:hAnsi="Calibri" w:cs="Calibri"/>
                <w:sz w:val="16"/>
                <w:szCs w:val="16"/>
                <w:lang w:eastAsia="ar-SA"/>
              </w:rPr>
              <w:t>ст-ца</w:t>
            </w:r>
            <w:proofErr w:type="spellEnd"/>
            <w:r w:rsidR="00251D3E" w:rsidRPr="00251D3E">
              <w:rPr>
                <w:rFonts w:ascii="Calibri" w:eastAsia="Times New Roman" w:hAnsi="Calibri" w:cs="Calibri"/>
                <w:sz w:val="16"/>
                <w:szCs w:val="16"/>
                <w:lang w:eastAsia="ar-SA"/>
              </w:rPr>
              <w:t>.</w:t>
            </w:r>
            <w:r w:rsidR="00D549A9">
              <w:rPr>
                <w:rFonts w:ascii="Calibri" w:eastAsia="Times New Roman" w:hAnsi="Calibri" w:cs="Calibri"/>
                <w:sz w:val="16"/>
                <w:szCs w:val="16"/>
                <w:lang w:eastAsia="ar-SA"/>
              </w:rPr>
              <w:t xml:space="preserve"> </w:t>
            </w:r>
            <w:r w:rsidR="00251D3E" w:rsidRPr="00251D3E">
              <w:rPr>
                <w:rFonts w:ascii="Calibri" w:eastAsia="Times New Roman" w:hAnsi="Calibri" w:cs="Calibri"/>
                <w:sz w:val="16"/>
                <w:szCs w:val="16"/>
                <w:lang w:eastAsia="ar-SA"/>
              </w:rPr>
              <w:t>Ханская</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0F3D9E0E" w14:textId="77777777" w:rsidR="00251D3E" w:rsidRPr="00251D3E" w:rsidRDefault="00251D3E"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49E5454B" w14:textId="7C93D0A6" w:rsidR="00251D3E" w:rsidRPr="00251D3E" w:rsidRDefault="00B42550"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0E39A2BD"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4B50F89A"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2.1</w:t>
            </w:r>
          </w:p>
        </w:tc>
        <w:tc>
          <w:tcPr>
            <w:tcW w:w="702" w:type="pct"/>
            <w:vMerge w:val="restart"/>
            <w:tcBorders>
              <w:left w:val="single" w:sz="4" w:space="0" w:color="000000"/>
              <w:right w:val="single" w:sz="4" w:space="0" w:color="000000"/>
            </w:tcBorders>
          </w:tcPr>
          <w:p w14:paraId="7C5E0B2D"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Магистральные улицы и дороги в границах населенного пункта</w:t>
            </w:r>
          </w:p>
        </w:tc>
        <w:tc>
          <w:tcPr>
            <w:tcW w:w="935" w:type="pct"/>
            <w:tcBorders>
              <w:top w:val="single" w:sz="4" w:space="0" w:color="auto"/>
              <w:left w:val="single" w:sz="4" w:space="0" w:color="000000"/>
              <w:bottom w:val="single" w:sz="4" w:space="0" w:color="auto"/>
              <w:right w:val="single" w:sz="4" w:space="0" w:color="000000"/>
            </w:tcBorders>
          </w:tcPr>
          <w:p w14:paraId="3EDFB861"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МГ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Промышленная</w:t>
            </w:r>
          </w:p>
        </w:tc>
        <w:tc>
          <w:tcPr>
            <w:tcW w:w="997" w:type="pct"/>
            <w:tcBorders>
              <w:top w:val="single" w:sz="4" w:space="0" w:color="auto"/>
              <w:left w:val="single" w:sz="4" w:space="0" w:color="000000"/>
              <w:bottom w:val="single" w:sz="4" w:space="0" w:color="auto"/>
              <w:right w:val="single" w:sz="4" w:space="0" w:color="000000"/>
            </w:tcBorders>
          </w:tcPr>
          <w:p w14:paraId="27B144F8"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5,38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56AFAEDE" w14:textId="0B7A88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2CD44D25"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67A05DC1" w14:textId="34938180"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2C095A70"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5424D62B"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2.2</w:t>
            </w:r>
          </w:p>
        </w:tc>
        <w:tc>
          <w:tcPr>
            <w:tcW w:w="702" w:type="pct"/>
            <w:vMerge/>
            <w:tcBorders>
              <w:left w:val="single" w:sz="4" w:space="0" w:color="000000"/>
              <w:right w:val="single" w:sz="4" w:space="0" w:color="000000"/>
            </w:tcBorders>
          </w:tcPr>
          <w:p w14:paraId="24392197"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3ECA5BE6"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МГ     2-я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Пушкина</w:t>
            </w:r>
          </w:p>
        </w:tc>
        <w:tc>
          <w:tcPr>
            <w:tcW w:w="997" w:type="pct"/>
            <w:tcBorders>
              <w:top w:val="single" w:sz="4" w:space="0" w:color="auto"/>
              <w:left w:val="single" w:sz="4" w:space="0" w:color="000000"/>
              <w:bottom w:val="single" w:sz="4" w:space="0" w:color="auto"/>
              <w:right w:val="single" w:sz="4" w:space="0" w:color="000000"/>
            </w:tcBorders>
          </w:tcPr>
          <w:p w14:paraId="74344950"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0,35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14ED7C33" w14:textId="6D51755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75C266FF"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3DF646DD" w14:textId="207654C2"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65AA105D"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7DDF3F78"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2.3</w:t>
            </w:r>
          </w:p>
        </w:tc>
        <w:tc>
          <w:tcPr>
            <w:tcW w:w="702" w:type="pct"/>
            <w:vMerge/>
            <w:tcBorders>
              <w:left w:val="single" w:sz="4" w:space="0" w:color="000000"/>
              <w:right w:val="single" w:sz="4" w:space="0" w:color="000000"/>
            </w:tcBorders>
          </w:tcPr>
          <w:p w14:paraId="7892D50D"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34045AAB"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МГ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Пржевальского</w:t>
            </w:r>
          </w:p>
        </w:tc>
        <w:tc>
          <w:tcPr>
            <w:tcW w:w="997" w:type="pct"/>
            <w:tcBorders>
              <w:top w:val="single" w:sz="4" w:space="0" w:color="auto"/>
              <w:left w:val="single" w:sz="4" w:space="0" w:color="000000"/>
              <w:bottom w:val="single" w:sz="4" w:space="0" w:color="auto"/>
              <w:right w:val="single" w:sz="4" w:space="0" w:color="000000"/>
            </w:tcBorders>
          </w:tcPr>
          <w:p w14:paraId="26173135"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0,37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62C784FC" w14:textId="119B17FD"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1B45A35F"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59993599" w14:textId="350B9ED6"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6D1B36C9"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48429B33"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2.4</w:t>
            </w:r>
          </w:p>
        </w:tc>
        <w:tc>
          <w:tcPr>
            <w:tcW w:w="702" w:type="pct"/>
            <w:vMerge/>
            <w:tcBorders>
              <w:left w:val="single" w:sz="4" w:space="0" w:color="000000"/>
              <w:right w:val="single" w:sz="4" w:space="0" w:color="000000"/>
            </w:tcBorders>
          </w:tcPr>
          <w:p w14:paraId="3E48BE15"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07B0FB35"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МГ   ул. 2-я Короткая</w:t>
            </w:r>
          </w:p>
        </w:tc>
        <w:tc>
          <w:tcPr>
            <w:tcW w:w="997" w:type="pct"/>
            <w:tcBorders>
              <w:top w:val="single" w:sz="4" w:space="0" w:color="auto"/>
              <w:left w:val="single" w:sz="4" w:space="0" w:color="000000"/>
              <w:bottom w:val="single" w:sz="4" w:space="0" w:color="auto"/>
              <w:right w:val="single" w:sz="4" w:space="0" w:color="000000"/>
            </w:tcBorders>
          </w:tcPr>
          <w:p w14:paraId="2BA1CFFC"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1,8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79B4C512" w14:textId="7B44E2DE"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26F92B2B"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3FF9CC30" w14:textId="3D783CB4"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6423F061"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4811A5B2"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2.5</w:t>
            </w:r>
          </w:p>
        </w:tc>
        <w:tc>
          <w:tcPr>
            <w:tcW w:w="702" w:type="pct"/>
            <w:vMerge/>
            <w:tcBorders>
              <w:left w:val="single" w:sz="4" w:space="0" w:color="000000"/>
              <w:right w:val="single" w:sz="4" w:space="0" w:color="000000"/>
            </w:tcBorders>
          </w:tcPr>
          <w:p w14:paraId="680E6E0F"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0CA131D5"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МГ в восточной части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 xml:space="preserve">Майкоп (от створа с планируемой автомобильной дорогой регионального значения в общем южном </w:t>
            </w:r>
            <w:r w:rsidRPr="00251D3E">
              <w:rPr>
                <w:rFonts w:ascii="Calibri" w:eastAsia="Times New Roman" w:hAnsi="Calibri" w:cs="Calibri"/>
                <w:sz w:val="16"/>
                <w:szCs w:val="16"/>
                <w:lang w:eastAsia="ar-SA"/>
              </w:rPr>
              <w:lastRenderedPageBreak/>
              <w:t>направлении к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Батарейная)</w:t>
            </w:r>
          </w:p>
        </w:tc>
        <w:tc>
          <w:tcPr>
            <w:tcW w:w="997" w:type="pct"/>
            <w:tcBorders>
              <w:top w:val="single" w:sz="4" w:space="0" w:color="auto"/>
              <w:left w:val="single" w:sz="4" w:space="0" w:color="000000"/>
              <w:bottom w:val="single" w:sz="4" w:space="0" w:color="auto"/>
              <w:right w:val="single" w:sz="4" w:space="0" w:color="000000"/>
            </w:tcBorders>
          </w:tcPr>
          <w:p w14:paraId="1F017FF0"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lastRenderedPageBreak/>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4,61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1795DF93" w14:textId="19239878"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6BAEC585"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2ADC6538" w14:textId="2C61B9D1"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189C159F"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51C9ADAD"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2.6</w:t>
            </w:r>
          </w:p>
        </w:tc>
        <w:tc>
          <w:tcPr>
            <w:tcW w:w="702" w:type="pct"/>
            <w:vMerge/>
            <w:tcBorders>
              <w:left w:val="single" w:sz="4" w:space="0" w:color="000000"/>
              <w:right w:val="single" w:sz="4" w:space="0" w:color="000000"/>
            </w:tcBorders>
          </w:tcPr>
          <w:p w14:paraId="4118AA07"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6A3FA2C3"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Реконструкция МГ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Пролетарская</w:t>
            </w:r>
          </w:p>
        </w:tc>
        <w:tc>
          <w:tcPr>
            <w:tcW w:w="997" w:type="pct"/>
            <w:tcBorders>
              <w:top w:val="single" w:sz="4" w:space="0" w:color="auto"/>
              <w:left w:val="single" w:sz="4" w:space="0" w:color="000000"/>
              <w:bottom w:val="single" w:sz="4" w:space="0" w:color="auto"/>
              <w:right w:val="single" w:sz="4" w:space="0" w:color="000000"/>
            </w:tcBorders>
          </w:tcPr>
          <w:p w14:paraId="2653F2FA"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4,07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7D9D1604" w14:textId="6EEF13FE"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0E62964F"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772D1C1A" w14:textId="0A4F3A43"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4D4DEAFF"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36F63820"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2.7</w:t>
            </w:r>
          </w:p>
        </w:tc>
        <w:tc>
          <w:tcPr>
            <w:tcW w:w="702" w:type="pct"/>
            <w:vMerge/>
            <w:tcBorders>
              <w:left w:val="single" w:sz="4" w:space="0" w:color="000000"/>
              <w:right w:val="single" w:sz="4" w:space="0" w:color="000000"/>
            </w:tcBorders>
          </w:tcPr>
          <w:p w14:paraId="1ED3E26B"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41A1DE97"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РМ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Кооперативная</w:t>
            </w:r>
          </w:p>
        </w:tc>
        <w:tc>
          <w:tcPr>
            <w:tcW w:w="997" w:type="pct"/>
            <w:tcBorders>
              <w:top w:val="single" w:sz="4" w:space="0" w:color="auto"/>
              <w:left w:val="single" w:sz="4" w:space="0" w:color="000000"/>
              <w:bottom w:val="single" w:sz="4" w:space="0" w:color="auto"/>
              <w:right w:val="single" w:sz="4" w:space="0" w:color="000000"/>
            </w:tcBorders>
          </w:tcPr>
          <w:p w14:paraId="79E517C6"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1,88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64CE0DB9" w14:textId="58923773"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4FF169B8"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7B7186D1" w14:textId="3099FE8B"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5EDD9348"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413D2835"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2.8</w:t>
            </w:r>
          </w:p>
        </w:tc>
        <w:tc>
          <w:tcPr>
            <w:tcW w:w="702" w:type="pct"/>
            <w:vMerge/>
            <w:tcBorders>
              <w:left w:val="single" w:sz="4" w:space="0" w:color="000000"/>
              <w:right w:val="single" w:sz="4" w:space="0" w:color="000000"/>
            </w:tcBorders>
          </w:tcPr>
          <w:p w14:paraId="623C3E7C"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3C3614F5"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РМ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Горького на участке от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Пионерская до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Гончарова</w:t>
            </w:r>
          </w:p>
        </w:tc>
        <w:tc>
          <w:tcPr>
            <w:tcW w:w="997" w:type="pct"/>
            <w:tcBorders>
              <w:top w:val="single" w:sz="4" w:space="0" w:color="auto"/>
              <w:left w:val="single" w:sz="4" w:space="0" w:color="000000"/>
              <w:bottom w:val="single" w:sz="4" w:space="0" w:color="auto"/>
              <w:right w:val="single" w:sz="4" w:space="0" w:color="000000"/>
            </w:tcBorders>
          </w:tcPr>
          <w:p w14:paraId="01CEC2CA"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1,37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7413734E" w14:textId="72C36D21"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293B72D2"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68B0BA07" w14:textId="51A3D865"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573E6B7A"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75680AD8"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2.9</w:t>
            </w:r>
          </w:p>
        </w:tc>
        <w:tc>
          <w:tcPr>
            <w:tcW w:w="702" w:type="pct"/>
            <w:vMerge/>
            <w:tcBorders>
              <w:left w:val="single" w:sz="4" w:space="0" w:color="000000"/>
              <w:right w:val="single" w:sz="4" w:space="0" w:color="000000"/>
            </w:tcBorders>
          </w:tcPr>
          <w:p w14:paraId="3374EA91"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27579E4F"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РМ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Свободы на участке от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Гончарова до ул.</w:t>
            </w:r>
            <w:r>
              <w:rPr>
                <w:rFonts w:ascii="Calibri" w:eastAsia="Times New Roman" w:hAnsi="Calibri" w:cs="Calibri"/>
                <w:sz w:val="16"/>
                <w:szCs w:val="16"/>
                <w:lang w:eastAsia="ar-SA"/>
              </w:rPr>
              <w:t xml:space="preserve"> </w:t>
            </w:r>
            <w:proofErr w:type="spellStart"/>
            <w:r w:rsidRPr="00251D3E">
              <w:rPr>
                <w:rFonts w:ascii="Calibri" w:eastAsia="Times New Roman" w:hAnsi="Calibri" w:cs="Calibri"/>
                <w:sz w:val="16"/>
                <w:szCs w:val="16"/>
                <w:lang w:eastAsia="ar-SA"/>
              </w:rPr>
              <w:t>Курджипская</w:t>
            </w:r>
            <w:proofErr w:type="spellEnd"/>
          </w:p>
        </w:tc>
        <w:tc>
          <w:tcPr>
            <w:tcW w:w="997" w:type="pct"/>
            <w:tcBorders>
              <w:top w:val="single" w:sz="4" w:space="0" w:color="auto"/>
              <w:left w:val="single" w:sz="4" w:space="0" w:color="000000"/>
              <w:bottom w:val="single" w:sz="4" w:space="0" w:color="auto"/>
              <w:right w:val="single" w:sz="4" w:space="0" w:color="000000"/>
            </w:tcBorders>
          </w:tcPr>
          <w:p w14:paraId="67610A2C"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0,43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10D03326" w14:textId="4CDC91AC"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1E46E145"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203CCAD7" w14:textId="5706721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60E747D5"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10AE0B34"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2.10</w:t>
            </w:r>
          </w:p>
        </w:tc>
        <w:tc>
          <w:tcPr>
            <w:tcW w:w="702" w:type="pct"/>
            <w:vMerge/>
            <w:tcBorders>
              <w:left w:val="single" w:sz="4" w:space="0" w:color="000000"/>
              <w:right w:val="single" w:sz="4" w:space="0" w:color="000000"/>
            </w:tcBorders>
          </w:tcPr>
          <w:p w14:paraId="7FF0823C"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48C1286A"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 xml:space="preserve">Строительство РМ </w:t>
            </w:r>
            <w:proofErr w:type="spellStart"/>
            <w:proofErr w:type="gramStart"/>
            <w:r w:rsidRPr="00251D3E">
              <w:rPr>
                <w:rFonts w:ascii="Calibri" w:eastAsia="Times New Roman" w:hAnsi="Calibri" w:cs="Calibri"/>
                <w:sz w:val="16"/>
                <w:szCs w:val="16"/>
                <w:lang w:eastAsia="ar-SA"/>
              </w:rPr>
              <w:t>ул.К</w:t>
            </w:r>
            <w:proofErr w:type="spellEnd"/>
            <w:proofErr w:type="gramEnd"/>
            <w:r>
              <w:rPr>
                <w:rFonts w:ascii="Calibri" w:eastAsia="Times New Roman" w:hAnsi="Calibri" w:cs="Calibri"/>
                <w:sz w:val="16"/>
                <w:szCs w:val="16"/>
                <w:lang w:eastAsia="ar-SA"/>
              </w:rPr>
              <w:t xml:space="preserve"> </w:t>
            </w:r>
            <w:proofErr w:type="spellStart"/>
            <w:r w:rsidRPr="00251D3E">
              <w:rPr>
                <w:rFonts w:ascii="Calibri" w:eastAsia="Times New Roman" w:hAnsi="Calibri" w:cs="Calibri"/>
                <w:sz w:val="16"/>
                <w:szCs w:val="16"/>
                <w:lang w:eastAsia="ar-SA"/>
              </w:rPr>
              <w:t>урджипская</w:t>
            </w:r>
            <w:proofErr w:type="spellEnd"/>
            <w:r w:rsidRPr="00251D3E">
              <w:rPr>
                <w:rFonts w:ascii="Calibri" w:eastAsia="Times New Roman" w:hAnsi="Calibri" w:cs="Calibri"/>
                <w:sz w:val="16"/>
                <w:szCs w:val="16"/>
                <w:lang w:eastAsia="ar-SA"/>
              </w:rPr>
              <w:t xml:space="preserve"> на участке от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Свободы в общем юго-западном направлении</w:t>
            </w:r>
          </w:p>
        </w:tc>
        <w:tc>
          <w:tcPr>
            <w:tcW w:w="997" w:type="pct"/>
            <w:tcBorders>
              <w:top w:val="single" w:sz="4" w:space="0" w:color="auto"/>
              <w:left w:val="single" w:sz="4" w:space="0" w:color="000000"/>
              <w:bottom w:val="single" w:sz="4" w:space="0" w:color="auto"/>
              <w:right w:val="single" w:sz="4" w:space="0" w:color="000000"/>
            </w:tcBorders>
          </w:tcPr>
          <w:p w14:paraId="353844A6"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0,73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4AAE5B7C" w14:textId="150204F9"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1DF89351"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64385A26" w14:textId="01085C40"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5632D5B3"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23BBA307"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2.11</w:t>
            </w:r>
          </w:p>
        </w:tc>
        <w:tc>
          <w:tcPr>
            <w:tcW w:w="702" w:type="pct"/>
            <w:vMerge/>
            <w:tcBorders>
              <w:left w:val="single" w:sz="4" w:space="0" w:color="000000"/>
              <w:right w:val="single" w:sz="4" w:space="0" w:color="000000"/>
            </w:tcBorders>
          </w:tcPr>
          <w:p w14:paraId="706A058D"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2E63F367"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РМ от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Рабочая в общем юго-восточном направлении</w:t>
            </w:r>
          </w:p>
        </w:tc>
        <w:tc>
          <w:tcPr>
            <w:tcW w:w="997" w:type="pct"/>
            <w:tcBorders>
              <w:top w:val="single" w:sz="4" w:space="0" w:color="auto"/>
              <w:left w:val="single" w:sz="4" w:space="0" w:color="000000"/>
              <w:bottom w:val="single" w:sz="4" w:space="0" w:color="auto"/>
              <w:right w:val="single" w:sz="4" w:space="0" w:color="000000"/>
            </w:tcBorders>
          </w:tcPr>
          <w:p w14:paraId="4B7D6F96"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0,59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262EBE09" w14:textId="5F62887D"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6A3D325D"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48C2047C" w14:textId="62E7762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02485732" w14:textId="77777777" w:rsidTr="00741D41">
        <w:trPr>
          <w:trHeight w:val="300"/>
        </w:trPr>
        <w:tc>
          <w:tcPr>
            <w:tcW w:w="292" w:type="pct"/>
            <w:tcBorders>
              <w:top w:val="single" w:sz="4" w:space="0" w:color="auto"/>
              <w:left w:val="single" w:sz="4" w:space="0" w:color="000000"/>
              <w:bottom w:val="single" w:sz="4" w:space="0" w:color="auto"/>
              <w:right w:val="single" w:sz="4" w:space="0" w:color="000000"/>
            </w:tcBorders>
            <w:vAlign w:val="center"/>
          </w:tcPr>
          <w:p w14:paraId="773D06E5"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2.12</w:t>
            </w:r>
          </w:p>
        </w:tc>
        <w:tc>
          <w:tcPr>
            <w:tcW w:w="702" w:type="pct"/>
            <w:vMerge/>
            <w:tcBorders>
              <w:left w:val="single" w:sz="4" w:space="0" w:color="000000"/>
              <w:right w:val="single" w:sz="4" w:space="0" w:color="000000"/>
            </w:tcBorders>
          </w:tcPr>
          <w:p w14:paraId="7B3E7B58"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270EDE6C"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Строительство РМ ул.9-е Января на участке от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Гончарова до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Рабочая</w:t>
            </w:r>
          </w:p>
        </w:tc>
        <w:tc>
          <w:tcPr>
            <w:tcW w:w="997" w:type="pct"/>
            <w:tcBorders>
              <w:top w:val="single" w:sz="4" w:space="0" w:color="auto"/>
              <w:left w:val="single" w:sz="4" w:space="0" w:color="000000"/>
              <w:bottom w:val="single" w:sz="4" w:space="0" w:color="auto"/>
              <w:right w:val="single" w:sz="4" w:space="0" w:color="000000"/>
            </w:tcBorders>
          </w:tcPr>
          <w:p w14:paraId="0077AE07"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0,15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0A5BFF63" w14:textId="4121AA09"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06613F54"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5BC727A2" w14:textId="4DAFB0C8"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775F33D9" w14:textId="77777777" w:rsidTr="00741D41">
        <w:trPr>
          <w:trHeight w:val="71"/>
        </w:trPr>
        <w:tc>
          <w:tcPr>
            <w:tcW w:w="292" w:type="pct"/>
            <w:tcBorders>
              <w:top w:val="single" w:sz="4" w:space="0" w:color="auto"/>
              <w:left w:val="single" w:sz="4" w:space="0" w:color="000000"/>
              <w:bottom w:val="single" w:sz="4" w:space="0" w:color="auto"/>
              <w:right w:val="single" w:sz="4" w:space="0" w:color="000000"/>
            </w:tcBorders>
            <w:vAlign w:val="center"/>
          </w:tcPr>
          <w:p w14:paraId="2C45D329"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2.13</w:t>
            </w:r>
          </w:p>
        </w:tc>
        <w:tc>
          <w:tcPr>
            <w:tcW w:w="702" w:type="pct"/>
            <w:vMerge/>
            <w:tcBorders>
              <w:left w:val="single" w:sz="4" w:space="0" w:color="000000"/>
              <w:right w:val="single" w:sz="4" w:space="0" w:color="000000"/>
            </w:tcBorders>
          </w:tcPr>
          <w:p w14:paraId="0DC29601"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7D016120"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Реконструкция РМ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Степная</w:t>
            </w:r>
          </w:p>
        </w:tc>
        <w:tc>
          <w:tcPr>
            <w:tcW w:w="997" w:type="pct"/>
            <w:tcBorders>
              <w:top w:val="single" w:sz="4" w:space="0" w:color="auto"/>
              <w:left w:val="single" w:sz="4" w:space="0" w:color="000000"/>
              <w:bottom w:val="single" w:sz="4" w:space="0" w:color="auto"/>
              <w:right w:val="single" w:sz="4" w:space="0" w:color="000000"/>
            </w:tcBorders>
          </w:tcPr>
          <w:p w14:paraId="38F814BE"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0,84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20408A47" w14:textId="5B7D4A38"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670583AF"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5999ABC3" w14:textId="5AF75A12"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67EF7B04" w14:textId="77777777" w:rsidTr="00741D41">
        <w:trPr>
          <w:trHeight w:val="71"/>
        </w:trPr>
        <w:tc>
          <w:tcPr>
            <w:tcW w:w="292" w:type="pct"/>
            <w:tcBorders>
              <w:top w:val="single" w:sz="4" w:space="0" w:color="auto"/>
              <w:left w:val="single" w:sz="4" w:space="0" w:color="000000"/>
              <w:bottom w:val="single" w:sz="4" w:space="0" w:color="auto"/>
              <w:right w:val="single" w:sz="4" w:space="0" w:color="000000"/>
            </w:tcBorders>
            <w:vAlign w:val="center"/>
          </w:tcPr>
          <w:p w14:paraId="1A550E23"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2.14</w:t>
            </w:r>
          </w:p>
        </w:tc>
        <w:tc>
          <w:tcPr>
            <w:tcW w:w="702" w:type="pct"/>
            <w:vMerge/>
            <w:tcBorders>
              <w:left w:val="single" w:sz="4" w:space="0" w:color="000000"/>
              <w:right w:val="single" w:sz="4" w:space="0" w:color="000000"/>
            </w:tcBorders>
          </w:tcPr>
          <w:p w14:paraId="4C0C0365"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03EB19C1"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Реконструкция РМ ул.</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Пролетарская</w:t>
            </w:r>
          </w:p>
        </w:tc>
        <w:tc>
          <w:tcPr>
            <w:tcW w:w="997" w:type="pct"/>
            <w:tcBorders>
              <w:top w:val="single" w:sz="4" w:space="0" w:color="auto"/>
              <w:left w:val="single" w:sz="4" w:space="0" w:color="000000"/>
              <w:bottom w:val="single" w:sz="4" w:space="0" w:color="auto"/>
              <w:right w:val="single" w:sz="4" w:space="0" w:color="000000"/>
            </w:tcBorders>
          </w:tcPr>
          <w:p w14:paraId="6D47AF57" w14:textId="77777777"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sidRPr="00251D3E">
              <w:rPr>
                <w:rFonts w:ascii="Calibri" w:eastAsia="Times New Roman" w:hAnsi="Calibri" w:cs="Calibri"/>
                <w:sz w:val="16"/>
                <w:szCs w:val="16"/>
                <w:lang w:eastAsia="ar-SA"/>
              </w:rPr>
              <w:t>Пр</w:t>
            </w:r>
            <w:r>
              <w:rPr>
                <w:rFonts w:ascii="Calibri" w:eastAsia="Times New Roman" w:hAnsi="Calibri" w:cs="Calibri"/>
                <w:sz w:val="16"/>
                <w:szCs w:val="16"/>
                <w:lang w:eastAsia="ar-SA"/>
              </w:rPr>
              <w:t>о</w:t>
            </w:r>
            <w:r w:rsidRPr="00251D3E">
              <w:rPr>
                <w:rFonts w:ascii="Calibri" w:eastAsia="Times New Roman" w:hAnsi="Calibri" w:cs="Calibri"/>
                <w:sz w:val="16"/>
                <w:szCs w:val="16"/>
                <w:lang w:eastAsia="ar-SA"/>
              </w:rPr>
              <w:t xml:space="preserve">тяженность 0,7 км. Ширину </w:t>
            </w:r>
            <w:proofErr w:type="spellStart"/>
            <w:r w:rsidRPr="00251D3E">
              <w:rPr>
                <w:rFonts w:ascii="Calibri" w:eastAsia="Times New Roman" w:hAnsi="Calibri" w:cs="Calibri"/>
                <w:sz w:val="16"/>
                <w:szCs w:val="16"/>
                <w:lang w:eastAsia="ar-SA"/>
              </w:rPr>
              <w:t>пр.ч</w:t>
            </w:r>
            <w:proofErr w:type="spellEnd"/>
            <w:r w:rsidRPr="00251D3E">
              <w:rPr>
                <w:rFonts w:ascii="Calibri" w:eastAsia="Times New Roman" w:hAnsi="Calibri" w:cs="Calibri"/>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721E9F94" w14:textId="24315A8D"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Calibri" w:hAnsi="Calibri" w:cs="Arial"/>
                <w:sz w:val="16"/>
                <w:szCs w:val="16"/>
                <w:lang w:eastAsia="ru-RU"/>
              </w:rPr>
              <w:t>Муниципальное образование «Город Майкоп»</w:t>
            </w:r>
            <w:r w:rsidRPr="00251D3E">
              <w:rPr>
                <w:rFonts w:ascii="Calibri" w:eastAsia="Times New Roman" w:hAnsi="Calibri" w:cs="Calibri"/>
                <w:sz w:val="16"/>
                <w:szCs w:val="16"/>
                <w:lang w:eastAsia="ar-SA"/>
              </w:rPr>
              <w:t>, г.</w:t>
            </w:r>
            <w:r>
              <w:rPr>
                <w:rFonts w:ascii="Calibri" w:eastAsia="Times New Roman" w:hAnsi="Calibri" w:cs="Calibri"/>
                <w:sz w:val="16"/>
                <w:szCs w:val="16"/>
                <w:lang w:eastAsia="ar-SA"/>
              </w:rPr>
              <w:t xml:space="preserve"> </w:t>
            </w:r>
            <w:r w:rsidRPr="00251D3E">
              <w:rPr>
                <w:rFonts w:ascii="Calibri" w:eastAsia="Times New Roman" w:hAnsi="Calibri" w:cs="Calibri"/>
                <w:sz w:val="16"/>
                <w:szCs w:val="16"/>
                <w:lang w:eastAsia="ar-SA"/>
              </w:rPr>
              <w:t>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1BDCDE17" w14:textId="77777777" w:rsidR="00741D41" w:rsidRPr="00251D3E" w:rsidRDefault="00741D41" w:rsidP="00251D3E">
            <w:pPr>
              <w:suppressAutoHyphens/>
              <w:spacing w:before="0" w:after="0" w:line="240" w:lineRule="auto"/>
              <w:ind w:right="-108"/>
              <w:jc w:val="center"/>
              <w:rPr>
                <w:rFonts w:ascii="Calibri" w:eastAsia="Times New Roman" w:hAnsi="Calibri" w:cs="Times New Roman"/>
                <w:sz w:val="16"/>
                <w:szCs w:val="16"/>
                <w:lang w:eastAsia="ru-RU"/>
              </w:rPr>
            </w:pPr>
            <w:r w:rsidRPr="00251D3E">
              <w:rPr>
                <w:rFonts w:ascii="Calibri" w:eastAsia="Times New Roman" w:hAnsi="Calibri" w:cs="Times New Roman"/>
                <w:sz w:val="16"/>
                <w:szCs w:val="16"/>
                <w:lang w:eastAsia="ru-RU"/>
              </w:rPr>
              <w:t>до 2030 -2035 г</w:t>
            </w:r>
          </w:p>
        </w:tc>
        <w:tc>
          <w:tcPr>
            <w:tcW w:w="611" w:type="pct"/>
            <w:tcBorders>
              <w:top w:val="single" w:sz="4" w:space="0" w:color="auto"/>
              <w:left w:val="single" w:sz="4" w:space="0" w:color="000000"/>
              <w:bottom w:val="single" w:sz="4" w:space="0" w:color="auto"/>
              <w:right w:val="single" w:sz="4" w:space="0" w:color="000000"/>
            </w:tcBorders>
          </w:tcPr>
          <w:p w14:paraId="0340CC6F" w14:textId="71B4986E" w:rsidR="00741D41" w:rsidRPr="00251D3E" w:rsidRDefault="00741D41" w:rsidP="00251D3E">
            <w:pPr>
              <w:suppressAutoHyphens/>
              <w:spacing w:before="0" w:after="0" w:line="240" w:lineRule="auto"/>
              <w:ind w:right="-108"/>
              <w:rPr>
                <w:rFonts w:ascii="Calibri" w:eastAsia="Times New Roman" w:hAnsi="Calibri" w:cs="Calibri"/>
                <w:sz w:val="16"/>
                <w:szCs w:val="16"/>
                <w:lang w:eastAsia="ar-SA"/>
              </w:rPr>
            </w:pPr>
            <w:r>
              <w:rPr>
                <w:rFonts w:ascii="Calibri" w:eastAsia="Times New Roman" w:hAnsi="Calibri" w:cs="Calibri"/>
                <w:sz w:val="16"/>
                <w:szCs w:val="16"/>
                <w:lang w:eastAsia="ar-SA"/>
              </w:rPr>
              <w:t>Установление зон с особыми условиями использования территории не требуется</w:t>
            </w:r>
          </w:p>
        </w:tc>
      </w:tr>
      <w:tr w:rsidR="00741D41" w:rsidRPr="00251D3E" w14:paraId="6C79CFF9" w14:textId="77777777" w:rsidTr="00741D41">
        <w:trPr>
          <w:trHeight w:val="71"/>
        </w:trPr>
        <w:tc>
          <w:tcPr>
            <w:tcW w:w="292" w:type="pct"/>
            <w:tcBorders>
              <w:top w:val="single" w:sz="4" w:space="0" w:color="auto"/>
              <w:left w:val="single" w:sz="4" w:space="0" w:color="000000"/>
              <w:bottom w:val="single" w:sz="4" w:space="0" w:color="auto"/>
              <w:right w:val="single" w:sz="4" w:space="0" w:color="000000"/>
            </w:tcBorders>
            <w:vAlign w:val="center"/>
          </w:tcPr>
          <w:p w14:paraId="7D290989" w14:textId="4753F28C" w:rsidR="00741D41" w:rsidRPr="00D56264" w:rsidRDefault="00741D41" w:rsidP="00741D41">
            <w:pPr>
              <w:suppressAutoHyphens/>
              <w:spacing w:before="0" w:after="0" w:line="240" w:lineRule="auto"/>
              <w:ind w:right="-108"/>
              <w:rPr>
                <w:rFonts w:ascii="Calibri" w:eastAsia="Times New Roman" w:hAnsi="Calibri" w:cs="Calibri"/>
                <w:color w:val="000000" w:themeColor="text1"/>
                <w:sz w:val="16"/>
                <w:szCs w:val="16"/>
                <w:lang w:val="en-US" w:eastAsia="ar-SA"/>
              </w:rPr>
            </w:pPr>
            <w:r w:rsidRPr="00D56264">
              <w:rPr>
                <w:rFonts w:ascii="Calibri" w:eastAsia="Times New Roman" w:hAnsi="Calibri" w:cs="Calibri"/>
                <w:color w:val="000000" w:themeColor="text1"/>
                <w:sz w:val="16"/>
                <w:szCs w:val="16"/>
                <w:lang w:eastAsia="ar-SA"/>
              </w:rPr>
              <w:t>2</w:t>
            </w:r>
            <w:r w:rsidRPr="00D56264">
              <w:rPr>
                <w:rFonts w:ascii="Calibri" w:eastAsia="Times New Roman" w:hAnsi="Calibri" w:cs="Calibri"/>
                <w:color w:val="000000" w:themeColor="text1"/>
                <w:sz w:val="16"/>
                <w:szCs w:val="16"/>
                <w:lang w:val="en-US" w:eastAsia="ar-SA"/>
              </w:rPr>
              <w:t>.</w:t>
            </w:r>
            <w:r w:rsidRPr="00D56264">
              <w:rPr>
                <w:rFonts w:ascii="Calibri" w:eastAsia="Times New Roman" w:hAnsi="Calibri" w:cs="Calibri"/>
                <w:color w:val="000000" w:themeColor="text1"/>
                <w:sz w:val="16"/>
                <w:szCs w:val="16"/>
                <w:lang w:eastAsia="ar-SA"/>
              </w:rPr>
              <w:t>1</w:t>
            </w:r>
            <w:r w:rsidRPr="00D56264">
              <w:rPr>
                <w:rFonts w:ascii="Calibri" w:eastAsia="Times New Roman" w:hAnsi="Calibri" w:cs="Calibri"/>
                <w:color w:val="000000" w:themeColor="text1"/>
                <w:sz w:val="16"/>
                <w:szCs w:val="16"/>
                <w:lang w:val="en-US" w:eastAsia="ar-SA"/>
              </w:rPr>
              <w:t>5</w:t>
            </w:r>
          </w:p>
        </w:tc>
        <w:tc>
          <w:tcPr>
            <w:tcW w:w="702" w:type="pct"/>
            <w:vMerge/>
            <w:tcBorders>
              <w:left w:val="single" w:sz="4" w:space="0" w:color="000000"/>
              <w:right w:val="single" w:sz="4" w:space="0" w:color="000000"/>
            </w:tcBorders>
          </w:tcPr>
          <w:p w14:paraId="2A5FC0AF" w14:textId="77777777" w:rsidR="00741D41" w:rsidRPr="00D56264" w:rsidRDefault="00741D41" w:rsidP="00251D3E">
            <w:pPr>
              <w:suppressAutoHyphens/>
              <w:spacing w:before="0" w:after="0" w:line="240" w:lineRule="auto"/>
              <w:ind w:right="-108"/>
              <w:rPr>
                <w:rFonts w:ascii="Calibri" w:eastAsia="Times New Roman" w:hAnsi="Calibri" w:cs="Calibri"/>
                <w:color w:val="000000" w:themeColor="text1"/>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366FD36A" w14:textId="5FE73357" w:rsidR="00741D41" w:rsidRPr="00D56264" w:rsidRDefault="00741D41" w:rsidP="00741D41">
            <w:pPr>
              <w:suppressAutoHyphens/>
              <w:spacing w:before="0" w:after="0" w:line="240" w:lineRule="auto"/>
              <w:ind w:right="-108"/>
              <w:rPr>
                <w:rFonts w:ascii="Calibri" w:eastAsia="Times New Roman" w:hAnsi="Calibri" w:cs="Calibri"/>
                <w:color w:val="000000" w:themeColor="text1"/>
                <w:sz w:val="16"/>
                <w:szCs w:val="16"/>
                <w:lang w:val="en-US" w:eastAsia="ar-SA"/>
              </w:rPr>
            </w:pPr>
            <w:r w:rsidRPr="00D56264">
              <w:rPr>
                <w:rFonts w:ascii="Calibri" w:eastAsia="Times New Roman" w:hAnsi="Calibri" w:cs="Calibri"/>
                <w:color w:val="000000" w:themeColor="text1"/>
                <w:sz w:val="16"/>
                <w:szCs w:val="16"/>
                <w:lang w:eastAsia="ar-SA"/>
              </w:rPr>
              <w:t>Реконструкция ул. Некрасова</w:t>
            </w:r>
          </w:p>
        </w:tc>
        <w:tc>
          <w:tcPr>
            <w:tcW w:w="997" w:type="pct"/>
            <w:tcBorders>
              <w:top w:val="single" w:sz="4" w:space="0" w:color="auto"/>
              <w:left w:val="single" w:sz="4" w:space="0" w:color="000000"/>
              <w:bottom w:val="single" w:sz="4" w:space="0" w:color="auto"/>
              <w:right w:val="single" w:sz="4" w:space="0" w:color="000000"/>
            </w:tcBorders>
          </w:tcPr>
          <w:p w14:paraId="7B0E5B2D" w14:textId="514FF2F5" w:rsidR="00741D41" w:rsidRPr="00D56264" w:rsidRDefault="00741D41" w:rsidP="00741D41">
            <w:pPr>
              <w:suppressAutoHyphens/>
              <w:spacing w:before="0" w:after="0" w:line="240" w:lineRule="auto"/>
              <w:ind w:right="-108"/>
              <w:rPr>
                <w:rFonts w:ascii="Calibri" w:eastAsia="Times New Roman" w:hAnsi="Calibri" w:cs="Calibri"/>
                <w:color w:val="000000" w:themeColor="text1"/>
                <w:sz w:val="16"/>
                <w:szCs w:val="16"/>
                <w:lang w:eastAsia="ar-SA"/>
              </w:rPr>
            </w:pPr>
            <w:r w:rsidRPr="00D56264">
              <w:rPr>
                <w:rFonts w:ascii="Calibri" w:eastAsia="Times New Roman" w:hAnsi="Calibri" w:cs="Calibri"/>
                <w:color w:val="000000" w:themeColor="text1"/>
                <w:sz w:val="16"/>
                <w:szCs w:val="16"/>
                <w:lang w:eastAsia="ar-SA"/>
              </w:rPr>
              <w:t xml:space="preserve">Протяженность 0,94 км. Ширину </w:t>
            </w:r>
            <w:proofErr w:type="spellStart"/>
            <w:r w:rsidRPr="00D56264">
              <w:rPr>
                <w:rFonts w:ascii="Calibri" w:eastAsia="Times New Roman" w:hAnsi="Calibri" w:cs="Calibri"/>
                <w:color w:val="000000" w:themeColor="text1"/>
                <w:sz w:val="16"/>
                <w:szCs w:val="16"/>
                <w:lang w:eastAsia="ar-SA"/>
              </w:rPr>
              <w:t>пр.ч</w:t>
            </w:r>
            <w:proofErr w:type="spellEnd"/>
            <w:r w:rsidRPr="00D56264">
              <w:rPr>
                <w:rFonts w:ascii="Calibri" w:eastAsia="Times New Roman" w:hAnsi="Calibri" w:cs="Calibri"/>
                <w:color w:val="000000" w:themeColor="text1"/>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70CCCD19" w14:textId="202C2D91" w:rsidR="00741D41" w:rsidRPr="00D56264" w:rsidRDefault="00741D41" w:rsidP="00251D3E">
            <w:pPr>
              <w:suppressAutoHyphens/>
              <w:spacing w:before="0" w:after="0" w:line="240" w:lineRule="auto"/>
              <w:ind w:right="-108"/>
              <w:rPr>
                <w:rFonts w:ascii="Calibri" w:eastAsia="Calibri" w:hAnsi="Calibri" w:cs="Arial"/>
                <w:color w:val="000000" w:themeColor="text1"/>
                <w:sz w:val="16"/>
                <w:szCs w:val="16"/>
                <w:lang w:eastAsia="ru-RU"/>
              </w:rPr>
            </w:pPr>
            <w:r w:rsidRPr="00D56264">
              <w:rPr>
                <w:rFonts w:ascii="Calibri" w:eastAsia="Calibri" w:hAnsi="Calibri" w:cs="Arial"/>
                <w:color w:val="000000" w:themeColor="text1"/>
                <w:sz w:val="16"/>
                <w:szCs w:val="16"/>
                <w:lang w:eastAsia="ru-RU"/>
              </w:rPr>
              <w:t>Муниципальное образование «Город Майкоп»</w:t>
            </w:r>
            <w:r w:rsidRPr="00D56264">
              <w:rPr>
                <w:rFonts w:ascii="Calibri" w:eastAsia="Times New Roman" w:hAnsi="Calibri" w:cs="Calibri"/>
                <w:color w:val="000000" w:themeColor="text1"/>
                <w:sz w:val="16"/>
                <w:szCs w:val="16"/>
                <w:lang w:eastAsia="ar-SA"/>
              </w:rPr>
              <w:t>, г. Майкоп</w:t>
            </w:r>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7BE52CBE" w14:textId="36A4EF43" w:rsidR="00741D41" w:rsidRPr="00D56264" w:rsidRDefault="00741D41" w:rsidP="00741D41">
            <w:pPr>
              <w:suppressAutoHyphens/>
              <w:spacing w:before="0" w:after="0" w:line="240" w:lineRule="auto"/>
              <w:ind w:right="-108"/>
              <w:jc w:val="center"/>
              <w:rPr>
                <w:rFonts w:ascii="Calibri" w:eastAsia="Times New Roman" w:hAnsi="Calibri" w:cs="Times New Roman"/>
                <w:color w:val="000000" w:themeColor="text1"/>
                <w:sz w:val="16"/>
                <w:szCs w:val="16"/>
                <w:lang w:eastAsia="ru-RU"/>
              </w:rPr>
            </w:pPr>
            <w:r w:rsidRPr="00D56264">
              <w:rPr>
                <w:rFonts w:ascii="Calibri" w:eastAsia="Times New Roman" w:hAnsi="Calibri" w:cs="Times New Roman"/>
                <w:color w:val="000000" w:themeColor="text1"/>
                <w:sz w:val="16"/>
                <w:szCs w:val="16"/>
                <w:lang w:eastAsia="ru-RU"/>
              </w:rPr>
              <w:t>до 2022 г</w:t>
            </w:r>
          </w:p>
        </w:tc>
        <w:tc>
          <w:tcPr>
            <w:tcW w:w="611" w:type="pct"/>
            <w:tcBorders>
              <w:top w:val="single" w:sz="4" w:space="0" w:color="auto"/>
              <w:left w:val="single" w:sz="4" w:space="0" w:color="000000"/>
              <w:bottom w:val="single" w:sz="4" w:space="0" w:color="auto"/>
              <w:right w:val="single" w:sz="4" w:space="0" w:color="000000"/>
            </w:tcBorders>
          </w:tcPr>
          <w:p w14:paraId="21F26E2F" w14:textId="083AF90A" w:rsidR="00741D41" w:rsidRPr="00D56264" w:rsidRDefault="00741D41" w:rsidP="00251D3E">
            <w:pPr>
              <w:suppressAutoHyphens/>
              <w:spacing w:before="0" w:after="0" w:line="240" w:lineRule="auto"/>
              <w:ind w:right="-108"/>
              <w:rPr>
                <w:rFonts w:ascii="Calibri" w:eastAsia="Times New Roman" w:hAnsi="Calibri" w:cs="Calibri"/>
                <w:color w:val="000000" w:themeColor="text1"/>
                <w:sz w:val="16"/>
                <w:szCs w:val="16"/>
                <w:lang w:eastAsia="ar-SA"/>
              </w:rPr>
            </w:pPr>
            <w:r w:rsidRPr="00D56264">
              <w:rPr>
                <w:rFonts w:ascii="Calibri" w:eastAsia="Times New Roman" w:hAnsi="Calibri" w:cs="Calibri"/>
                <w:color w:val="000000" w:themeColor="text1"/>
                <w:sz w:val="16"/>
                <w:szCs w:val="16"/>
                <w:lang w:eastAsia="ar-SA"/>
              </w:rPr>
              <w:t>Установление зон с особыми условиями использования территории не требуется</w:t>
            </w:r>
          </w:p>
        </w:tc>
      </w:tr>
      <w:tr w:rsidR="00741D41" w:rsidRPr="00251D3E" w14:paraId="1E236D49" w14:textId="77777777" w:rsidTr="00741D41">
        <w:trPr>
          <w:trHeight w:val="71"/>
        </w:trPr>
        <w:tc>
          <w:tcPr>
            <w:tcW w:w="292" w:type="pct"/>
            <w:tcBorders>
              <w:top w:val="single" w:sz="4" w:space="0" w:color="auto"/>
              <w:left w:val="single" w:sz="4" w:space="0" w:color="000000"/>
              <w:bottom w:val="single" w:sz="4" w:space="0" w:color="auto"/>
              <w:right w:val="single" w:sz="4" w:space="0" w:color="000000"/>
            </w:tcBorders>
            <w:vAlign w:val="center"/>
          </w:tcPr>
          <w:p w14:paraId="045B93DE" w14:textId="34E4AAAB" w:rsidR="00741D41" w:rsidRPr="00D56264" w:rsidRDefault="00741D41" w:rsidP="00741D41">
            <w:pPr>
              <w:suppressAutoHyphens/>
              <w:spacing w:before="0" w:after="0" w:line="240" w:lineRule="auto"/>
              <w:ind w:right="-108"/>
              <w:rPr>
                <w:rFonts w:ascii="Calibri" w:eastAsia="Times New Roman" w:hAnsi="Calibri" w:cs="Calibri"/>
                <w:color w:val="000000" w:themeColor="text1"/>
                <w:sz w:val="16"/>
                <w:szCs w:val="16"/>
                <w:lang w:eastAsia="ar-SA"/>
              </w:rPr>
            </w:pPr>
            <w:r w:rsidRPr="00D56264">
              <w:rPr>
                <w:rFonts w:ascii="Calibri" w:eastAsia="Times New Roman" w:hAnsi="Calibri" w:cs="Calibri"/>
                <w:color w:val="000000" w:themeColor="text1"/>
                <w:sz w:val="16"/>
                <w:szCs w:val="16"/>
                <w:lang w:eastAsia="ar-SA"/>
              </w:rPr>
              <w:t>2.16</w:t>
            </w:r>
          </w:p>
        </w:tc>
        <w:tc>
          <w:tcPr>
            <w:tcW w:w="702" w:type="pct"/>
            <w:vMerge/>
            <w:tcBorders>
              <w:left w:val="single" w:sz="4" w:space="0" w:color="000000"/>
              <w:right w:val="single" w:sz="4" w:space="0" w:color="000000"/>
            </w:tcBorders>
          </w:tcPr>
          <w:p w14:paraId="48445E73" w14:textId="77777777" w:rsidR="00741D41" w:rsidRPr="00D56264" w:rsidRDefault="00741D41" w:rsidP="00251D3E">
            <w:pPr>
              <w:suppressAutoHyphens/>
              <w:spacing w:before="0" w:after="0" w:line="240" w:lineRule="auto"/>
              <w:ind w:right="-108"/>
              <w:rPr>
                <w:rFonts w:ascii="Calibri" w:eastAsia="Times New Roman" w:hAnsi="Calibri" w:cs="Calibri"/>
                <w:color w:val="000000" w:themeColor="text1"/>
                <w:sz w:val="16"/>
                <w:szCs w:val="16"/>
                <w:lang w:eastAsia="ar-SA"/>
              </w:rPr>
            </w:pPr>
          </w:p>
        </w:tc>
        <w:tc>
          <w:tcPr>
            <w:tcW w:w="935" w:type="pct"/>
            <w:tcBorders>
              <w:top w:val="single" w:sz="4" w:space="0" w:color="auto"/>
              <w:left w:val="single" w:sz="4" w:space="0" w:color="000000"/>
              <w:bottom w:val="single" w:sz="4" w:space="0" w:color="auto"/>
              <w:right w:val="single" w:sz="4" w:space="0" w:color="000000"/>
            </w:tcBorders>
          </w:tcPr>
          <w:p w14:paraId="01E84177" w14:textId="587A6313" w:rsidR="00741D41" w:rsidRPr="00D56264" w:rsidRDefault="00741D41" w:rsidP="00741D41">
            <w:pPr>
              <w:suppressAutoHyphens/>
              <w:spacing w:before="0" w:after="0" w:line="240" w:lineRule="auto"/>
              <w:ind w:right="-108"/>
              <w:rPr>
                <w:rFonts w:ascii="Calibri" w:eastAsia="Times New Roman" w:hAnsi="Calibri" w:cs="Calibri"/>
                <w:color w:val="000000" w:themeColor="text1"/>
                <w:sz w:val="16"/>
                <w:szCs w:val="16"/>
                <w:lang w:eastAsia="ar-SA"/>
              </w:rPr>
            </w:pPr>
            <w:r w:rsidRPr="00D56264">
              <w:rPr>
                <w:rFonts w:ascii="Calibri" w:eastAsia="Times New Roman" w:hAnsi="Calibri" w:cs="Calibri"/>
                <w:color w:val="000000" w:themeColor="text1"/>
                <w:sz w:val="16"/>
                <w:szCs w:val="16"/>
                <w:lang w:eastAsia="ar-SA"/>
              </w:rPr>
              <w:t>Реконструкция ул. Набережная</w:t>
            </w:r>
          </w:p>
        </w:tc>
        <w:tc>
          <w:tcPr>
            <w:tcW w:w="997" w:type="pct"/>
            <w:tcBorders>
              <w:top w:val="single" w:sz="4" w:space="0" w:color="auto"/>
              <w:left w:val="single" w:sz="4" w:space="0" w:color="000000"/>
              <w:bottom w:val="single" w:sz="4" w:space="0" w:color="auto"/>
              <w:right w:val="single" w:sz="4" w:space="0" w:color="000000"/>
            </w:tcBorders>
          </w:tcPr>
          <w:p w14:paraId="462423FC" w14:textId="4672DF9C" w:rsidR="00741D41" w:rsidRPr="00D56264" w:rsidRDefault="00741D41" w:rsidP="00741D41">
            <w:pPr>
              <w:suppressAutoHyphens/>
              <w:spacing w:before="0" w:after="0" w:line="240" w:lineRule="auto"/>
              <w:ind w:right="-108"/>
              <w:rPr>
                <w:rFonts w:ascii="Calibri" w:eastAsia="Times New Roman" w:hAnsi="Calibri" w:cs="Calibri"/>
                <w:color w:val="000000" w:themeColor="text1"/>
                <w:sz w:val="16"/>
                <w:szCs w:val="16"/>
                <w:lang w:eastAsia="ar-SA"/>
              </w:rPr>
            </w:pPr>
            <w:r w:rsidRPr="00D56264">
              <w:rPr>
                <w:rFonts w:ascii="Calibri" w:eastAsia="Times New Roman" w:hAnsi="Calibri" w:cs="Calibri"/>
                <w:color w:val="000000" w:themeColor="text1"/>
                <w:sz w:val="16"/>
                <w:szCs w:val="16"/>
                <w:lang w:eastAsia="ar-SA"/>
              </w:rPr>
              <w:t xml:space="preserve">Протяженность 1,5 км. Ширину </w:t>
            </w:r>
            <w:proofErr w:type="spellStart"/>
            <w:r w:rsidRPr="00D56264">
              <w:rPr>
                <w:rFonts w:ascii="Calibri" w:eastAsia="Times New Roman" w:hAnsi="Calibri" w:cs="Calibri"/>
                <w:color w:val="000000" w:themeColor="text1"/>
                <w:sz w:val="16"/>
                <w:szCs w:val="16"/>
                <w:lang w:eastAsia="ar-SA"/>
              </w:rPr>
              <w:t>пр.ч</w:t>
            </w:r>
            <w:proofErr w:type="spellEnd"/>
            <w:r w:rsidRPr="00D56264">
              <w:rPr>
                <w:rFonts w:ascii="Calibri" w:eastAsia="Times New Roman" w:hAnsi="Calibri" w:cs="Calibri"/>
                <w:color w:val="000000" w:themeColor="text1"/>
                <w:sz w:val="16"/>
                <w:szCs w:val="16"/>
                <w:lang w:eastAsia="ar-SA"/>
              </w:rPr>
              <w:t>. определить проектом</w:t>
            </w:r>
          </w:p>
        </w:tc>
        <w:tc>
          <w:tcPr>
            <w:tcW w:w="801" w:type="pct"/>
            <w:tcBorders>
              <w:top w:val="single" w:sz="4" w:space="0" w:color="auto"/>
              <w:left w:val="single" w:sz="4" w:space="0" w:color="000000"/>
              <w:bottom w:val="single" w:sz="4" w:space="0" w:color="auto"/>
              <w:right w:val="single" w:sz="4" w:space="0" w:color="000000"/>
            </w:tcBorders>
          </w:tcPr>
          <w:p w14:paraId="73854566" w14:textId="284BC32D" w:rsidR="00741D41" w:rsidRPr="00D56264" w:rsidRDefault="00741D41" w:rsidP="00741D41">
            <w:pPr>
              <w:suppressAutoHyphens/>
              <w:spacing w:before="0" w:after="0" w:line="240" w:lineRule="auto"/>
              <w:ind w:right="-108"/>
              <w:rPr>
                <w:rFonts w:ascii="Calibri" w:eastAsia="Calibri" w:hAnsi="Calibri" w:cs="Arial"/>
                <w:color w:val="000000" w:themeColor="text1"/>
                <w:sz w:val="16"/>
                <w:szCs w:val="16"/>
                <w:lang w:eastAsia="ru-RU"/>
              </w:rPr>
            </w:pPr>
            <w:r w:rsidRPr="00D56264">
              <w:rPr>
                <w:rFonts w:ascii="Calibri" w:eastAsia="Calibri" w:hAnsi="Calibri" w:cs="Arial"/>
                <w:color w:val="000000" w:themeColor="text1"/>
                <w:sz w:val="16"/>
                <w:szCs w:val="16"/>
                <w:lang w:eastAsia="ru-RU"/>
              </w:rPr>
              <w:t>Муниципальное образование «Город Майкоп»</w:t>
            </w:r>
            <w:r w:rsidRPr="00D56264">
              <w:rPr>
                <w:rFonts w:ascii="Calibri" w:eastAsia="Times New Roman" w:hAnsi="Calibri" w:cs="Calibri"/>
                <w:color w:val="000000" w:themeColor="text1"/>
                <w:sz w:val="16"/>
                <w:szCs w:val="16"/>
                <w:lang w:eastAsia="ar-SA"/>
              </w:rPr>
              <w:t xml:space="preserve">, х. </w:t>
            </w:r>
            <w:proofErr w:type="spellStart"/>
            <w:r w:rsidRPr="00D56264">
              <w:rPr>
                <w:rFonts w:ascii="Calibri" w:eastAsia="Times New Roman" w:hAnsi="Calibri" w:cs="Calibri"/>
                <w:color w:val="000000" w:themeColor="text1"/>
                <w:sz w:val="16"/>
                <w:szCs w:val="16"/>
                <w:lang w:eastAsia="ar-SA"/>
              </w:rPr>
              <w:t>Гавердовский</w:t>
            </w:r>
            <w:proofErr w:type="spellEnd"/>
          </w:p>
        </w:tc>
        <w:tc>
          <w:tcPr>
            <w:tcW w:w="663" w:type="pct"/>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14:paraId="5AC45C81" w14:textId="6C7C2A6D" w:rsidR="00741D41" w:rsidRPr="00D56264" w:rsidRDefault="00741D41" w:rsidP="00741D41">
            <w:pPr>
              <w:suppressAutoHyphens/>
              <w:spacing w:before="0" w:after="0" w:line="240" w:lineRule="auto"/>
              <w:ind w:right="-108"/>
              <w:jc w:val="center"/>
              <w:rPr>
                <w:rFonts w:ascii="Calibri" w:eastAsia="Times New Roman" w:hAnsi="Calibri" w:cs="Times New Roman"/>
                <w:color w:val="000000" w:themeColor="text1"/>
                <w:sz w:val="16"/>
                <w:szCs w:val="16"/>
                <w:lang w:eastAsia="ru-RU"/>
              </w:rPr>
            </w:pPr>
            <w:r w:rsidRPr="00D56264">
              <w:rPr>
                <w:rFonts w:ascii="Calibri" w:eastAsia="Times New Roman" w:hAnsi="Calibri" w:cs="Times New Roman"/>
                <w:color w:val="000000" w:themeColor="text1"/>
                <w:sz w:val="16"/>
                <w:szCs w:val="16"/>
                <w:lang w:eastAsia="ru-RU"/>
              </w:rPr>
              <w:t>до 2025 г</w:t>
            </w:r>
          </w:p>
        </w:tc>
        <w:tc>
          <w:tcPr>
            <w:tcW w:w="611" w:type="pct"/>
            <w:tcBorders>
              <w:top w:val="single" w:sz="4" w:space="0" w:color="auto"/>
              <w:left w:val="single" w:sz="4" w:space="0" w:color="000000"/>
              <w:bottom w:val="single" w:sz="4" w:space="0" w:color="auto"/>
              <w:right w:val="single" w:sz="4" w:space="0" w:color="000000"/>
            </w:tcBorders>
          </w:tcPr>
          <w:p w14:paraId="3A1DA3D8" w14:textId="578CC2AA" w:rsidR="00741D41" w:rsidRPr="00D56264" w:rsidRDefault="00741D41" w:rsidP="00251D3E">
            <w:pPr>
              <w:suppressAutoHyphens/>
              <w:spacing w:before="0" w:after="0" w:line="240" w:lineRule="auto"/>
              <w:ind w:right="-108"/>
              <w:rPr>
                <w:rFonts w:ascii="Calibri" w:eastAsia="Times New Roman" w:hAnsi="Calibri" w:cs="Calibri"/>
                <w:color w:val="000000" w:themeColor="text1"/>
                <w:sz w:val="16"/>
                <w:szCs w:val="16"/>
                <w:lang w:eastAsia="ar-SA"/>
              </w:rPr>
            </w:pPr>
            <w:r w:rsidRPr="00D56264">
              <w:rPr>
                <w:rFonts w:ascii="Calibri" w:eastAsia="Times New Roman" w:hAnsi="Calibri" w:cs="Calibri"/>
                <w:color w:val="000000" w:themeColor="text1"/>
                <w:sz w:val="16"/>
                <w:szCs w:val="16"/>
                <w:lang w:eastAsia="ar-SA"/>
              </w:rPr>
              <w:t>Установление зон с особыми условиями использования территории не требуется</w:t>
            </w:r>
          </w:p>
        </w:tc>
      </w:tr>
    </w:tbl>
    <w:p w14:paraId="694F273D" w14:textId="2BF56706" w:rsidR="00B42550" w:rsidRDefault="00B42550" w:rsidP="00077B94">
      <w:pPr>
        <w:ind w:left="360"/>
        <w:jc w:val="right"/>
        <w:rPr>
          <w:rFonts w:ascii="Calibri" w:eastAsia="Calibri" w:hAnsi="Calibri" w:cs="Calibri"/>
          <w:b/>
          <w:i/>
          <w:sz w:val="22"/>
          <w:szCs w:val="22"/>
          <w:lang w:eastAsia="ru-RU"/>
        </w:rPr>
      </w:pPr>
    </w:p>
    <w:p w14:paraId="1CA13763" w14:textId="2F40334E" w:rsidR="00F65670" w:rsidRPr="00B42550" w:rsidRDefault="00B42550" w:rsidP="00B42550">
      <w:pPr>
        <w:jc w:val="both"/>
        <w:rPr>
          <w:rFonts w:cs="Times New Roman"/>
          <w:b/>
          <w:sz w:val="28"/>
          <w:szCs w:val="28"/>
        </w:rPr>
      </w:pPr>
      <w:r>
        <w:rPr>
          <w:rFonts w:ascii="Calibri" w:eastAsia="Calibri" w:hAnsi="Calibri" w:cs="Calibri"/>
          <w:b/>
          <w:i/>
          <w:sz w:val="22"/>
          <w:szCs w:val="22"/>
          <w:lang w:eastAsia="ru-RU"/>
        </w:rPr>
        <w:br w:type="page"/>
      </w:r>
      <w:r w:rsidR="00F65670" w:rsidRPr="00B42550">
        <w:rPr>
          <w:rFonts w:cs="Times New Roman"/>
          <w:b/>
          <w:sz w:val="28"/>
          <w:szCs w:val="28"/>
        </w:rPr>
        <w:lastRenderedPageBreak/>
        <w:t xml:space="preserve">Раздел 2. </w:t>
      </w:r>
      <w:r w:rsidR="00453AEE" w:rsidRPr="00B42550">
        <w:rPr>
          <w:rFonts w:cs="Times New Roman"/>
          <w:b/>
          <w:sz w:val="28"/>
          <w:szCs w:val="28"/>
        </w:rPr>
        <w:t>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p>
    <w:p w14:paraId="6FD69DD7" w14:textId="2D0D2815" w:rsidR="00284324" w:rsidRPr="000F2FC3" w:rsidRDefault="00284324" w:rsidP="0028432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 xml:space="preserve">В соответствии с требованиями Градостроительного кодекса </w:t>
      </w:r>
      <w:r w:rsidR="00B42550">
        <w:rPr>
          <w:rFonts w:ascii="Calibri" w:eastAsia="Times New Roman" w:hAnsi="Calibri" w:cs="Times New Roman"/>
          <w:sz w:val="24"/>
          <w:szCs w:val="24"/>
        </w:rPr>
        <w:t xml:space="preserve">Российской Федерации </w:t>
      </w:r>
      <w:r w:rsidRPr="000F2FC3">
        <w:rPr>
          <w:rFonts w:ascii="Calibri" w:eastAsia="Times New Roman" w:hAnsi="Calibri" w:cs="Times New Roman"/>
          <w:sz w:val="24"/>
          <w:szCs w:val="24"/>
        </w:rPr>
        <w:t>для функциональных зон установлены следующие параметры:</w:t>
      </w:r>
    </w:p>
    <w:p w14:paraId="177228E2" w14:textId="77777777" w:rsidR="00284324" w:rsidRPr="000F2FC3" w:rsidRDefault="00284324" w:rsidP="00284324">
      <w:pPr>
        <w:ind w:firstLine="709"/>
        <w:contextualSpacing/>
        <w:jc w:val="both"/>
        <w:rPr>
          <w:rFonts w:ascii="Calibri" w:eastAsia="Times New Roman" w:hAnsi="Calibri" w:cs="Times New Roman"/>
          <w:sz w:val="24"/>
          <w:szCs w:val="24"/>
        </w:rPr>
      </w:pPr>
      <w:r w:rsidRPr="000F2FC3">
        <w:rPr>
          <w:rFonts w:ascii="Calibri" w:eastAsia="Times New Roman" w:hAnsi="Calibri" w:cs="Times New Roman"/>
          <w:sz w:val="24"/>
          <w:szCs w:val="24"/>
        </w:rPr>
        <w:t>–максимально допустимый коэффициент застройки зоны;</w:t>
      </w:r>
    </w:p>
    <w:p w14:paraId="11972F9C" w14:textId="77777777" w:rsidR="00284324" w:rsidRPr="000F2FC3" w:rsidRDefault="00284324" w:rsidP="00284324">
      <w:pPr>
        <w:ind w:firstLine="709"/>
        <w:contextualSpacing/>
        <w:jc w:val="both"/>
        <w:rPr>
          <w:rFonts w:ascii="Calibri" w:eastAsia="Times New Roman" w:hAnsi="Calibri" w:cs="Times New Roman"/>
          <w:sz w:val="24"/>
          <w:szCs w:val="24"/>
        </w:rPr>
      </w:pPr>
      <w:r w:rsidRPr="000F2FC3">
        <w:rPr>
          <w:rFonts w:ascii="Calibri" w:eastAsia="Times New Roman" w:hAnsi="Calibri" w:cs="Times New Roman"/>
          <w:sz w:val="24"/>
          <w:szCs w:val="24"/>
        </w:rPr>
        <w:t>–максимальн</w:t>
      </w:r>
      <w:r w:rsidR="00F801AC" w:rsidRPr="000F2FC3">
        <w:rPr>
          <w:rFonts w:ascii="Calibri" w:eastAsia="Times New Roman" w:hAnsi="Calibri" w:cs="Times New Roman"/>
          <w:sz w:val="24"/>
          <w:szCs w:val="24"/>
        </w:rPr>
        <w:t>ая</w:t>
      </w:r>
      <w:r w:rsidR="00F2677A" w:rsidRPr="000F2FC3">
        <w:rPr>
          <w:rFonts w:ascii="Calibri" w:eastAsia="Times New Roman" w:hAnsi="Calibri" w:cs="Times New Roman"/>
          <w:sz w:val="24"/>
          <w:szCs w:val="24"/>
        </w:rPr>
        <w:t xml:space="preserve"> </w:t>
      </w:r>
      <w:r w:rsidRPr="000F2FC3">
        <w:rPr>
          <w:rFonts w:ascii="Calibri" w:eastAsia="Times New Roman" w:hAnsi="Calibri" w:cs="Times New Roman"/>
          <w:sz w:val="24"/>
          <w:szCs w:val="24"/>
        </w:rPr>
        <w:t>этажность застройки зоны;</w:t>
      </w:r>
    </w:p>
    <w:p w14:paraId="700A2E6A" w14:textId="52A40EA9" w:rsidR="00284324" w:rsidRPr="000F2FC3" w:rsidRDefault="00284324" w:rsidP="0028432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 xml:space="preserve">Сведения о планируемых для размещения объектах федерального значения приведены в соответствии с утверждёнными на дату подготовки проекта </w:t>
      </w:r>
      <w:r w:rsidRPr="00613752">
        <w:rPr>
          <w:rFonts w:ascii="Calibri" w:eastAsia="Times New Roman" w:hAnsi="Calibri" w:cs="Times New Roman"/>
          <w:sz w:val="24"/>
          <w:szCs w:val="24"/>
        </w:rPr>
        <w:t>(</w:t>
      </w:r>
      <w:r w:rsidR="009F1206">
        <w:rPr>
          <w:rFonts w:ascii="Calibri" w:eastAsia="Times New Roman" w:hAnsi="Calibri" w:cs="Times New Roman"/>
          <w:sz w:val="24"/>
          <w:szCs w:val="24"/>
        </w:rPr>
        <w:t>июль</w:t>
      </w:r>
      <w:r w:rsidR="00DC5398" w:rsidRPr="00613752">
        <w:rPr>
          <w:rFonts w:ascii="Calibri" w:eastAsia="Times New Roman" w:hAnsi="Calibri" w:cs="Times New Roman"/>
          <w:sz w:val="24"/>
          <w:szCs w:val="24"/>
        </w:rPr>
        <w:t xml:space="preserve"> </w:t>
      </w:r>
      <w:r w:rsidRPr="00613752">
        <w:rPr>
          <w:rFonts w:ascii="Calibri" w:eastAsia="Times New Roman" w:hAnsi="Calibri" w:cs="Times New Roman"/>
          <w:sz w:val="24"/>
          <w:szCs w:val="24"/>
        </w:rPr>
        <w:t>20</w:t>
      </w:r>
      <w:r w:rsidR="00BB7EC3" w:rsidRPr="00613752">
        <w:rPr>
          <w:rFonts w:ascii="Calibri" w:eastAsia="Times New Roman" w:hAnsi="Calibri" w:cs="Times New Roman"/>
          <w:sz w:val="24"/>
          <w:szCs w:val="24"/>
        </w:rPr>
        <w:t>2</w:t>
      </w:r>
      <w:r w:rsidR="009F1206">
        <w:rPr>
          <w:rFonts w:ascii="Calibri" w:eastAsia="Times New Roman" w:hAnsi="Calibri" w:cs="Times New Roman"/>
          <w:sz w:val="24"/>
          <w:szCs w:val="24"/>
        </w:rPr>
        <w:t>5</w:t>
      </w:r>
      <w:r w:rsidRPr="00613752">
        <w:rPr>
          <w:rFonts w:ascii="Calibri" w:eastAsia="Times New Roman" w:hAnsi="Calibri" w:cs="Times New Roman"/>
          <w:sz w:val="24"/>
          <w:szCs w:val="24"/>
        </w:rPr>
        <w:t xml:space="preserve"> г.)</w:t>
      </w:r>
      <w:r w:rsidRPr="000F2FC3">
        <w:rPr>
          <w:rFonts w:ascii="Calibri" w:eastAsia="Times New Roman" w:hAnsi="Calibri" w:cs="Times New Roman"/>
          <w:sz w:val="24"/>
          <w:szCs w:val="24"/>
        </w:rPr>
        <w:t xml:space="preserve"> документами территориального планирования Российской Федерации. </w:t>
      </w:r>
    </w:p>
    <w:p w14:paraId="51A381EE" w14:textId="56ED996E" w:rsidR="00284324" w:rsidRPr="000F2FC3" w:rsidRDefault="00284324" w:rsidP="0028432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 xml:space="preserve">Сведения о планируемых для размещения объектах регионального значения приведены в соответствии с подготовленной на дату выполнения проекта </w:t>
      </w:r>
      <w:r w:rsidR="00BB7EC3" w:rsidRPr="00613752">
        <w:rPr>
          <w:rFonts w:ascii="Calibri" w:eastAsia="Times New Roman" w:hAnsi="Calibri" w:cs="Times New Roman"/>
          <w:sz w:val="24"/>
          <w:szCs w:val="24"/>
        </w:rPr>
        <w:t>(</w:t>
      </w:r>
      <w:r w:rsidR="009F1206">
        <w:rPr>
          <w:rFonts w:ascii="Calibri" w:eastAsia="Times New Roman" w:hAnsi="Calibri" w:cs="Times New Roman"/>
          <w:sz w:val="24"/>
          <w:szCs w:val="24"/>
        </w:rPr>
        <w:t>июль 2025</w:t>
      </w:r>
      <w:r w:rsidR="00BB7EC3" w:rsidRPr="00613752">
        <w:rPr>
          <w:rFonts w:ascii="Calibri" w:eastAsia="Times New Roman" w:hAnsi="Calibri" w:cs="Times New Roman"/>
          <w:sz w:val="24"/>
          <w:szCs w:val="24"/>
        </w:rPr>
        <w:t xml:space="preserve"> г.)</w:t>
      </w:r>
      <w:r w:rsidR="00BB7EC3" w:rsidRPr="000F2FC3">
        <w:rPr>
          <w:rFonts w:ascii="Calibri" w:eastAsia="Times New Roman" w:hAnsi="Calibri" w:cs="Times New Roman"/>
          <w:sz w:val="24"/>
          <w:szCs w:val="24"/>
        </w:rPr>
        <w:t xml:space="preserve"> </w:t>
      </w:r>
      <w:r w:rsidRPr="000F2FC3">
        <w:rPr>
          <w:rFonts w:ascii="Calibri" w:eastAsia="Times New Roman" w:hAnsi="Calibri" w:cs="Times New Roman"/>
          <w:sz w:val="24"/>
          <w:szCs w:val="24"/>
        </w:rPr>
        <w:t>Схемой территориального планирования</w:t>
      </w:r>
      <w:r w:rsidR="00DC5398" w:rsidRPr="000F2FC3">
        <w:rPr>
          <w:rFonts w:ascii="Calibri" w:eastAsia="Times New Roman" w:hAnsi="Calibri" w:cs="Times New Roman"/>
          <w:sz w:val="24"/>
          <w:szCs w:val="24"/>
        </w:rPr>
        <w:t xml:space="preserve"> Республики Адыгея</w:t>
      </w:r>
      <w:r w:rsidRPr="000F2FC3">
        <w:rPr>
          <w:rFonts w:ascii="Calibri" w:eastAsia="Times New Roman" w:hAnsi="Calibri" w:cs="Times New Roman"/>
          <w:sz w:val="24"/>
          <w:szCs w:val="24"/>
        </w:rPr>
        <w:t>.</w:t>
      </w:r>
    </w:p>
    <w:p w14:paraId="08BC772F" w14:textId="77777777" w:rsidR="00284324" w:rsidRPr="000F2FC3" w:rsidRDefault="00284324" w:rsidP="00E22CB6">
      <w:pPr>
        <w:pStyle w:val="af0"/>
        <w:numPr>
          <w:ilvl w:val="0"/>
          <w:numId w:val="17"/>
        </w:numPr>
        <w:jc w:val="both"/>
        <w:rPr>
          <w:rFonts w:ascii="Calibri" w:eastAsia="Times New Roman" w:hAnsi="Calibri" w:cs="Times New Roman"/>
          <w:b/>
          <w:sz w:val="28"/>
          <w:szCs w:val="28"/>
        </w:rPr>
      </w:pPr>
      <w:r w:rsidRPr="000F2FC3">
        <w:rPr>
          <w:rFonts w:ascii="Calibri" w:eastAsia="Times New Roman" w:hAnsi="Calibri" w:cs="Times New Roman"/>
          <w:sz w:val="24"/>
          <w:szCs w:val="24"/>
        </w:rPr>
        <w:br w:type="page"/>
      </w:r>
      <w:r w:rsidRPr="000F2FC3">
        <w:rPr>
          <w:rFonts w:ascii="Calibri" w:eastAsia="Times New Roman" w:hAnsi="Calibri" w:cs="Times New Roman"/>
          <w:b/>
          <w:sz w:val="28"/>
          <w:szCs w:val="28"/>
        </w:rPr>
        <w:lastRenderedPageBreak/>
        <w:t>Жилые зоны</w:t>
      </w:r>
      <w:r w:rsidR="004B048C" w:rsidRPr="000F2FC3">
        <w:rPr>
          <w:rFonts w:ascii="Calibri" w:eastAsia="Times New Roman" w:hAnsi="Calibri" w:cs="Times New Roman"/>
          <w:b/>
          <w:sz w:val="28"/>
          <w:szCs w:val="28"/>
        </w:rPr>
        <w:t>:</w:t>
      </w:r>
    </w:p>
    <w:p w14:paraId="4134F2E2" w14:textId="77777777" w:rsidR="004B048C" w:rsidRPr="000F2FC3" w:rsidRDefault="004B048C" w:rsidP="004B048C">
      <w:pPr>
        <w:ind w:left="709"/>
        <w:jc w:val="both"/>
        <w:rPr>
          <w:rFonts w:ascii="Calibri" w:eastAsia="Times New Roman" w:hAnsi="Calibri" w:cs="Times New Roman"/>
          <w:b/>
          <w:sz w:val="28"/>
          <w:szCs w:val="28"/>
        </w:rPr>
      </w:pPr>
      <w:r w:rsidRPr="000F2FC3">
        <w:rPr>
          <w:rFonts w:ascii="Calibri" w:eastAsia="Times New Roman" w:hAnsi="Calibri" w:cs="Times New Roman"/>
          <w:b/>
          <w:sz w:val="28"/>
          <w:szCs w:val="28"/>
        </w:rPr>
        <w:t>1.1. Зона застройки индивидуальными жилыми домами</w:t>
      </w:r>
      <w:r w:rsidR="0013647E" w:rsidRPr="000F2FC3">
        <w:rPr>
          <w:rFonts w:ascii="Calibri" w:eastAsia="Times New Roman" w:hAnsi="Calibri" w:cs="Times New Roman"/>
          <w:b/>
          <w:sz w:val="28"/>
          <w:szCs w:val="28"/>
        </w:rPr>
        <w:t>.</w:t>
      </w:r>
    </w:p>
    <w:p w14:paraId="27569368" w14:textId="77777777" w:rsidR="00284324" w:rsidRPr="000F2FC3" w:rsidRDefault="00284324" w:rsidP="00AD53C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1.1</w:t>
      </w:r>
      <w:r w:rsidR="00E22CB6" w:rsidRPr="000F2FC3">
        <w:rPr>
          <w:rFonts w:ascii="Calibri" w:eastAsia="Times New Roman" w:hAnsi="Calibri" w:cs="Times New Roman"/>
          <w:sz w:val="24"/>
          <w:szCs w:val="24"/>
        </w:rPr>
        <w:t>.1</w:t>
      </w:r>
      <w:r w:rsidRPr="000F2FC3">
        <w:rPr>
          <w:rFonts w:ascii="Calibri" w:eastAsia="Times New Roman" w:hAnsi="Calibri" w:cs="Times New Roman"/>
          <w:sz w:val="24"/>
          <w:szCs w:val="24"/>
        </w:rPr>
        <w:t>. Параметры</w:t>
      </w:r>
      <w:r w:rsidR="00BC410D" w:rsidRPr="000F2FC3">
        <w:rPr>
          <w:rFonts w:ascii="Calibri" w:eastAsia="Times New Roman" w:hAnsi="Calibri" w:cs="Times New Roman"/>
          <w:sz w:val="24"/>
          <w:szCs w:val="24"/>
        </w:rPr>
        <w:t>:</w:t>
      </w:r>
      <w:r w:rsidRPr="000F2FC3">
        <w:rPr>
          <w:rFonts w:ascii="Calibri" w:eastAsia="Times New Roman" w:hAnsi="Calibri" w:cs="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065"/>
        <w:gridCol w:w="1031"/>
        <w:gridCol w:w="3504"/>
      </w:tblGrid>
      <w:tr w:rsidR="007D411A" w:rsidRPr="00283CF2" w14:paraId="4CCC2945" w14:textId="77777777" w:rsidTr="00283CF2">
        <w:trPr>
          <w:trHeight w:val="64"/>
        </w:trPr>
        <w:tc>
          <w:tcPr>
            <w:tcW w:w="1781" w:type="pct"/>
          </w:tcPr>
          <w:p w14:paraId="3F61C550" w14:textId="77777777" w:rsidR="007D411A" w:rsidRPr="00283CF2" w:rsidRDefault="007D411A" w:rsidP="00BC410D">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Назначение функциональной зоны</w:t>
            </w:r>
          </w:p>
        </w:tc>
        <w:tc>
          <w:tcPr>
            <w:tcW w:w="1007" w:type="pct"/>
            <w:vAlign w:val="center"/>
          </w:tcPr>
          <w:p w14:paraId="24DB614F" w14:textId="77777777" w:rsidR="007D411A" w:rsidRPr="00283CF2" w:rsidRDefault="007D411A" w:rsidP="00BC410D">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Наименование параметра</w:t>
            </w:r>
          </w:p>
        </w:tc>
        <w:tc>
          <w:tcPr>
            <w:tcW w:w="503" w:type="pct"/>
            <w:vAlign w:val="center"/>
          </w:tcPr>
          <w:p w14:paraId="0F30E5F9" w14:textId="77777777" w:rsidR="007D411A" w:rsidRPr="00283CF2" w:rsidRDefault="007D411A" w:rsidP="00BC410D">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Ед. изм.</w:t>
            </w:r>
          </w:p>
        </w:tc>
        <w:tc>
          <w:tcPr>
            <w:tcW w:w="1709" w:type="pct"/>
            <w:vAlign w:val="center"/>
          </w:tcPr>
          <w:p w14:paraId="61F345DD" w14:textId="77777777" w:rsidR="007D411A" w:rsidRPr="00283CF2" w:rsidRDefault="007D411A" w:rsidP="00BC410D">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Значение</w:t>
            </w:r>
          </w:p>
        </w:tc>
      </w:tr>
      <w:tr w:rsidR="001F3C42" w:rsidRPr="00283CF2" w14:paraId="1A0EE553" w14:textId="77777777" w:rsidTr="00283CF2">
        <w:tc>
          <w:tcPr>
            <w:tcW w:w="1781" w:type="pct"/>
            <w:vMerge w:val="restart"/>
          </w:tcPr>
          <w:p w14:paraId="4F580AD1" w14:textId="77777777" w:rsidR="001F3C42" w:rsidRPr="00283CF2" w:rsidRDefault="001F3C42" w:rsidP="00CF3C03">
            <w:pPr>
              <w:spacing w:before="0" w:after="0" w:line="240" w:lineRule="auto"/>
              <w:jc w:val="both"/>
              <w:rPr>
                <w:rFonts w:ascii="Calibri" w:eastAsia="Times New Roman" w:hAnsi="Calibri" w:cs="Times New Roman"/>
                <w:sz w:val="16"/>
                <w:szCs w:val="16"/>
              </w:rPr>
            </w:pPr>
            <w:r w:rsidRPr="00283CF2">
              <w:rPr>
                <w:rFonts w:ascii="Calibri" w:eastAsia="Times New Roman" w:hAnsi="Calibri" w:cs="Times New Roman"/>
                <w:sz w:val="16"/>
                <w:szCs w:val="16"/>
              </w:rPr>
              <w:t>Предназначена для размещения преимущественно индивидуальных жилых домов с минимально разрешенным набором услуг местного значения</w:t>
            </w:r>
          </w:p>
        </w:tc>
        <w:tc>
          <w:tcPr>
            <w:tcW w:w="1007" w:type="pct"/>
          </w:tcPr>
          <w:p w14:paraId="7FA3CA17" w14:textId="77777777" w:rsidR="001F3C42" w:rsidRPr="00283CF2" w:rsidRDefault="001F3C42" w:rsidP="00BC410D">
            <w:pPr>
              <w:spacing w:before="0" w:after="0" w:line="240" w:lineRule="auto"/>
              <w:jc w:val="both"/>
              <w:rPr>
                <w:rFonts w:ascii="Calibri" w:eastAsia="Times New Roman" w:hAnsi="Calibri" w:cs="Times New Roman"/>
                <w:sz w:val="16"/>
                <w:szCs w:val="16"/>
              </w:rPr>
            </w:pPr>
            <w:r w:rsidRPr="00283CF2">
              <w:rPr>
                <w:rFonts w:ascii="Calibri" w:eastAsia="Times New Roman" w:hAnsi="Calibri" w:cs="Times New Roman"/>
                <w:sz w:val="16"/>
                <w:szCs w:val="16"/>
              </w:rPr>
              <w:t xml:space="preserve">максимально допустимый коэффициент застройки зоны </w:t>
            </w:r>
          </w:p>
        </w:tc>
        <w:tc>
          <w:tcPr>
            <w:tcW w:w="503" w:type="pct"/>
          </w:tcPr>
          <w:p w14:paraId="498CD036" w14:textId="77777777" w:rsidR="001F3C42" w:rsidRPr="00283CF2" w:rsidRDefault="001F3C42" w:rsidP="00BC410D">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ед.</w:t>
            </w:r>
          </w:p>
        </w:tc>
        <w:tc>
          <w:tcPr>
            <w:tcW w:w="1709" w:type="pct"/>
          </w:tcPr>
          <w:p w14:paraId="3A1C8B33" w14:textId="77777777" w:rsidR="001F3C42" w:rsidRPr="00283CF2" w:rsidRDefault="001F3C42" w:rsidP="00962574">
            <w:pPr>
              <w:widowControl w:val="0"/>
              <w:suppressAutoHyphens/>
              <w:autoSpaceDE w:val="0"/>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индивидуальных жилых домов:</w:t>
            </w:r>
          </w:p>
          <w:p w14:paraId="7414E65C" w14:textId="77777777" w:rsidR="001F3C42" w:rsidRPr="00283CF2" w:rsidRDefault="001F3C42" w:rsidP="00962574">
            <w:pPr>
              <w:widowControl w:val="0"/>
              <w:suppressAutoHyphens/>
              <w:autoSpaceDE w:val="0"/>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при площади участка до 1000 кв. м – 0,6;</w:t>
            </w:r>
          </w:p>
          <w:p w14:paraId="60D65886" w14:textId="77777777" w:rsidR="001F3C42" w:rsidRPr="00283CF2" w:rsidRDefault="001F3C42" w:rsidP="00962574">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при площади участка свыше 1000 кв. м – 0,4;</w:t>
            </w:r>
          </w:p>
        </w:tc>
      </w:tr>
      <w:tr w:rsidR="001F3C42" w:rsidRPr="00283CF2" w14:paraId="5B72DBA1" w14:textId="77777777" w:rsidTr="00283CF2">
        <w:trPr>
          <w:trHeight w:val="840"/>
        </w:trPr>
        <w:tc>
          <w:tcPr>
            <w:tcW w:w="1781" w:type="pct"/>
            <w:vMerge/>
          </w:tcPr>
          <w:p w14:paraId="4880500F" w14:textId="77777777" w:rsidR="001F3C42" w:rsidRPr="00283CF2" w:rsidRDefault="001F3C42" w:rsidP="00BC410D">
            <w:pPr>
              <w:spacing w:before="0" w:after="0" w:line="240" w:lineRule="auto"/>
              <w:jc w:val="both"/>
              <w:rPr>
                <w:rFonts w:ascii="Calibri" w:eastAsia="Times New Roman" w:hAnsi="Calibri" w:cs="Times New Roman"/>
                <w:sz w:val="16"/>
                <w:szCs w:val="16"/>
              </w:rPr>
            </w:pPr>
          </w:p>
        </w:tc>
        <w:tc>
          <w:tcPr>
            <w:tcW w:w="1007" w:type="pct"/>
          </w:tcPr>
          <w:p w14:paraId="7D8C1E0C" w14:textId="77777777" w:rsidR="001F3C42" w:rsidRPr="00283CF2" w:rsidRDefault="001F3C42" w:rsidP="00BC410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503" w:type="pct"/>
          </w:tcPr>
          <w:p w14:paraId="0369A0F5" w14:textId="77777777" w:rsidR="001F3C42" w:rsidRPr="00283CF2" w:rsidRDefault="001F3C42" w:rsidP="00BC410D">
            <w:pPr>
              <w:spacing w:before="0" w:after="0" w:line="240" w:lineRule="auto"/>
              <w:jc w:val="center"/>
              <w:rPr>
                <w:rFonts w:ascii="Calibri" w:eastAsia="Times New Roman" w:hAnsi="Calibri" w:cs="Times New Roman"/>
                <w:sz w:val="16"/>
                <w:szCs w:val="16"/>
              </w:rPr>
            </w:pPr>
            <w:proofErr w:type="spellStart"/>
            <w:r w:rsidRPr="00283CF2">
              <w:rPr>
                <w:rFonts w:ascii="Calibri" w:eastAsia="Times New Roman" w:hAnsi="Calibri" w:cs="Times New Roman"/>
                <w:sz w:val="16"/>
                <w:szCs w:val="16"/>
              </w:rPr>
              <w:t>эт</w:t>
            </w:r>
            <w:proofErr w:type="spellEnd"/>
            <w:r w:rsidRPr="00283CF2">
              <w:rPr>
                <w:rFonts w:ascii="Calibri" w:eastAsia="Times New Roman" w:hAnsi="Calibri" w:cs="Times New Roman"/>
                <w:sz w:val="16"/>
                <w:szCs w:val="16"/>
              </w:rPr>
              <w:t>.</w:t>
            </w:r>
          </w:p>
        </w:tc>
        <w:tc>
          <w:tcPr>
            <w:tcW w:w="1709" w:type="pct"/>
          </w:tcPr>
          <w:p w14:paraId="06508E61" w14:textId="77777777" w:rsidR="001F3C42" w:rsidRPr="00283CF2" w:rsidRDefault="001F3C42" w:rsidP="00BC410D">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индивидуальных жилых домов -3 этажа (включая мансардный этаж)</w:t>
            </w:r>
          </w:p>
        </w:tc>
      </w:tr>
      <w:tr w:rsidR="001F3C42" w:rsidRPr="00283CF2" w14:paraId="30556629" w14:textId="77777777" w:rsidTr="00283CF2">
        <w:trPr>
          <w:trHeight w:val="840"/>
        </w:trPr>
        <w:tc>
          <w:tcPr>
            <w:tcW w:w="1781" w:type="pct"/>
            <w:vMerge/>
          </w:tcPr>
          <w:p w14:paraId="606098C3" w14:textId="77777777" w:rsidR="001F3C42" w:rsidRPr="00283CF2" w:rsidRDefault="001F3C42" w:rsidP="00BC410D">
            <w:pPr>
              <w:spacing w:before="0" w:after="0" w:line="240" w:lineRule="auto"/>
              <w:jc w:val="both"/>
              <w:rPr>
                <w:rFonts w:ascii="Calibri" w:eastAsia="Times New Roman" w:hAnsi="Calibri" w:cs="Times New Roman"/>
                <w:sz w:val="16"/>
                <w:szCs w:val="16"/>
              </w:rPr>
            </w:pPr>
          </w:p>
        </w:tc>
        <w:tc>
          <w:tcPr>
            <w:tcW w:w="1007" w:type="pct"/>
          </w:tcPr>
          <w:p w14:paraId="74D1528B" w14:textId="77777777" w:rsidR="001F3C42" w:rsidRPr="00283CF2" w:rsidRDefault="001F3C42" w:rsidP="00BC410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503" w:type="pct"/>
          </w:tcPr>
          <w:p w14:paraId="1D58994E" w14:textId="77777777" w:rsidR="001F3C42" w:rsidRPr="00283CF2" w:rsidRDefault="001F3C42" w:rsidP="00BC410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709" w:type="pct"/>
          </w:tcPr>
          <w:p w14:paraId="6AFE1415" w14:textId="77777777" w:rsidR="001F3C42" w:rsidRPr="00283CF2" w:rsidRDefault="00962574" w:rsidP="00962574">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индивидуальных жилых домов</w:t>
            </w:r>
            <w:r w:rsidRPr="00962574">
              <w:rPr>
                <w:rFonts w:ascii="Calibri" w:eastAsia="Times New Roman" w:hAnsi="Calibri" w:cs="Times New Roman"/>
                <w:sz w:val="16"/>
                <w:szCs w:val="16"/>
              </w:rPr>
              <w:t xml:space="preserve"> не установлен</w:t>
            </w:r>
            <w:r>
              <w:rPr>
                <w:rFonts w:ascii="Calibri" w:eastAsia="Times New Roman" w:hAnsi="Calibri" w:cs="Times New Roman"/>
                <w:sz w:val="16"/>
                <w:szCs w:val="16"/>
              </w:rPr>
              <w:t>а</w:t>
            </w:r>
          </w:p>
        </w:tc>
      </w:tr>
    </w:tbl>
    <w:p w14:paraId="573D0889" w14:textId="77777777" w:rsidR="00FA0968" w:rsidRPr="00EB4F82" w:rsidRDefault="00FA0968" w:rsidP="00AD53C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1</w:t>
      </w:r>
      <w:r w:rsidR="00E22CB6" w:rsidRPr="000F2FC3">
        <w:rPr>
          <w:rFonts w:ascii="Calibri" w:eastAsia="Times New Roman" w:hAnsi="Calibri" w:cs="Times New Roman"/>
          <w:sz w:val="24"/>
          <w:szCs w:val="24"/>
        </w:rPr>
        <w:t>.1.</w:t>
      </w:r>
      <w:r w:rsidR="00491B6E" w:rsidRPr="000F2FC3">
        <w:rPr>
          <w:rFonts w:ascii="Calibri" w:eastAsia="Times New Roman" w:hAnsi="Calibri" w:cs="Times New Roman"/>
          <w:sz w:val="24"/>
          <w:szCs w:val="24"/>
        </w:rPr>
        <w:t>2</w:t>
      </w:r>
      <w:r w:rsidRPr="000F2FC3">
        <w:rPr>
          <w:rFonts w:ascii="Calibri" w:eastAsia="Times New Roman" w:hAnsi="Calibri" w:cs="Times New Roman"/>
          <w:sz w:val="24"/>
          <w:szCs w:val="24"/>
        </w:rPr>
        <w:t>. Сведения о планируемых для размещения объектах федерального значения.</w:t>
      </w:r>
    </w:p>
    <w:p w14:paraId="5B7D6136" w14:textId="77777777" w:rsidR="00EB4F82" w:rsidRPr="00EB4F82" w:rsidRDefault="00EB4F82" w:rsidP="00EB4F82">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Размещение планируемых объектов федерального значения в пределах зоны застройки индивидуальными жилыми домами не предусмотрено действующими документами территориального планирования Российской Федерации.</w:t>
      </w:r>
    </w:p>
    <w:p w14:paraId="74072E9A" w14:textId="77777777" w:rsidR="00FA0968" w:rsidRPr="00EB4F82" w:rsidRDefault="00FA0968" w:rsidP="00AD53C1">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1.</w:t>
      </w:r>
      <w:r w:rsidR="00E22CB6" w:rsidRPr="00EB4F82">
        <w:rPr>
          <w:rFonts w:ascii="Calibri" w:eastAsia="Times New Roman" w:hAnsi="Calibri" w:cs="Times New Roman"/>
          <w:sz w:val="24"/>
          <w:szCs w:val="24"/>
        </w:rPr>
        <w:t>1.</w:t>
      </w:r>
      <w:r w:rsidR="00491B6E" w:rsidRPr="00EB4F82">
        <w:rPr>
          <w:rFonts w:ascii="Calibri" w:eastAsia="Times New Roman" w:hAnsi="Calibri" w:cs="Times New Roman"/>
          <w:sz w:val="24"/>
          <w:szCs w:val="24"/>
        </w:rPr>
        <w:t>3</w:t>
      </w:r>
      <w:r w:rsidRPr="00EB4F82">
        <w:rPr>
          <w:rFonts w:ascii="Calibri" w:eastAsia="Times New Roman" w:hAnsi="Calibri" w:cs="Times New Roman"/>
          <w:sz w:val="24"/>
          <w:szCs w:val="24"/>
        </w:rPr>
        <w:t>. Сведения о планируемых для размещения объектах регионального значения.</w:t>
      </w:r>
    </w:p>
    <w:p w14:paraId="5293CFEB" w14:textId="77777777" w:rsidR="00EB4F82" w:rsidRPr="00EB4F82" w:rsidRDefault="00EB4F82" w:rsidP="00EB4F82">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Размещение планируемых объектов регионального значения в пределах зоны застройки индивидуальными жилыми домами не предусмотрено Схемой территориального планирования Республики Адыгея.</w:t>
      </w:r>
    </w:p>
    <w:p w14:paraId="0B9C3B86" w14:textId="77777777" w:rsidR="00895F37" w:rsidRPr="00EB4F82" w:rsidRDefault="00E22CB6" w:rsidP="00AD53C1">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1.</w:t>
      </w:r>
      <w:r w:rsidR="00FA0968" w:rsidRPr="00EB4F82">
        <w:rPr>
          <w:rFonts w:ascii="Calibri" w:eastAsia="Times New Roman" w:hAnsi="Calibri" w:cs="Times New Roman"/>
          <w:sz w:val="24"/>
          <w:szCs w:val="24"/>
        </w:rPr>
        <w:t>1.</w:t>
      </w:r>
      <w:r w:rsidR="00491B6E" w:rsidRPr="00EB4F82">
        <w:rPr>
          <w:rFonts w:ascii="Calibri" w:eastAsia="Times New Roman" w:hAnsi="Calibri" w:cs="Times New Roman"/>
          <w:sz w:val="24"/>
          <w:szCs w:val="24"/>
        </w:rPr>
        <w:t>4</w:t>
      </w:r>
      <w:r w:rsidR="00FA0968" w:rsidRPr="00EB4F82">
        <w:rPr>
          <w:rFonts w:ascii="Calibri" w:eastAsia="Times New Roman" w:hAnsi="Calibri" w:cs="Times New Roman"/>
          <w:sz w:val="24"/>
          <w:szCs w:val="24"/>
        </w:rPr>
        <w:t>. Сведения о планируемых для размещения объектах местного значения.</w:t>
      </w:r>
    </w:p>
    <w:p w14:paraId="03A42C4B" w14:textId="77777777" w:rsidR="00EB4F82" w:rsidRPr="00EB4F82" w:rsidRDefault="00EB4F82" w:rsidP="00EB4F82">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В пределах зоны застройки индивидуальными жилыми домами размещаются объекты местного значения в сфере электроснабжения, теплоснабжения, газоснабжения, водоотведения, автомобильных дорог и искусственных сооружений, автобусные линии, велодорожки, </w:t>
      </w:r>
      <w:r w:rsidR="007A36AA">
        <w:rPr>
          <w:rFonts w:ascii="Calibri" w:eastAsia="Times New Roman" w:hAnsi="Calibri" w:cs="Times New Roman"/>
          <w:sz w:val="24"/>
          <w:szCs w:val="24"/>
        </w:rPr>
        <w:t xml:space="preserve">объекты </w:t>
      </w:r>
      <w:r w:rsidRPr="00EB4F82">
        <w:rPr>
          <w:rFonts w:ascii="Calibri" w:eastAsia="Times New Roman" w:hAnsi="Calibri" w:cs="Times New Roman"/>
          <w:sz w:val="24"/>
          <w:szCs w:val="24"/>
        </w:rPr>
        <w:t>образования (дошкольные общеобразовательные организации, общеобразовательные организации</w:t>
      </w:r>
      <w:proofErr w:type="gramStart"/>
      <w:r w:rsidRPr="00EB4F82">
        <w:rPr>
          <w:rFonts w:ascii="Calibri" w:eastAsia="Times New Roman" w:hAnsi="Calibri" w:cs="Times New Roman"/>
          <w:sz w:val="24"/>
          <w:szCs w:val="24"/>
        </w:rPr>
        <w:t>),  объекты</w:t>
      </w:r>
      <w:proofErr w:type="gramEnd"/>
      <w:r w:rsidRPr="00EB4F82">
        <w:rPr>
          <w:rFonts w:ascii="Calibri" w:eastAsia="Times New Roman" w:hAnsi="Calibri" w:cs="Times New Roman"/>
          <w:sz w:val="24"/>
          <w:szCs w:val="24"/>
        </w:rPr>
        <w:t xml:space="preserve"> развития физической культуры и спорта (спортивные комплексы).</w:t>
      </w:r>
    </w:p>
    <w:p w14:paraId="4C43FDF4" w14:textId="77777777" w:rsidR="00895F37" w:rsidRPr="000F2FC3" w:rsidRDefault="00895F37" w:rsidP="00AD53C1">
      <w:pPr>
        <w:ind w:firstLine="709"/>
        <w:jc w:val="both"/>
        <w:rPr>
          <w:rFonts w:ascii="Calibri" w:eastAsia="Times New Roman" w:hAnsi="Calibri" w:cs="Times New Roman"/>
          <w:sz w:val="24"/>
          <w:szCs w:val="24"/>
        </w:rPr>
      </w:pPr>
    </w:p>
    <w:p w14:paraId="67726922" w14:textId="77777777" w:rsidR="004B048C" w:rsidRPr="000F2FC3" w:rsidRDefault="00E22CB6" w:rsidP="00AD53C1">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1.2. Зона застройки малоэтажными жилыми домами (до 4 этажей, включая мансардный)</w:t>
      </w:r>
      <w:r w:rsidR="0013647E" w:rsidRPr="000F2FC3">
        <w:rPr>
          <w:rFonts w:ascii="Calibri" w:eastAsia="Times New Roman" w:hAnsi="Calibri" w:cs="Times New Roman"/>
          <w:b/>
          <w:sz w:val="28"/>
          <w:szCs w:val="28"/>
        </w:rPr>
        <w:t>.</w:t>
      </w:r>
    </w:p>
    <w:p w14:paraId="2B3821FB" w14:textId="77777777" w:rsidR="00E22CB6" w:rsidRPr="000F2FC3" w:rsidRDefault="00E22CB6" w:rsidP="00E22CB6">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1.</w:t>
      </w:r>
      <w:r w:rsidR="002321FA" w:rsidRPr="000F2FC3">
        <w:rPr>
          <w:rFonts w:ascii="Calibri" w:eastAsia="Times New Roman" w:hAnsi="Calibri" w:cs="Times New Roman"/>
          <w:sz w:val="24"/>
          <w:szCs w:val="24"/>
        </w:rPr>
        <w:t>2</w:t>
      </w:r>
      <w:r w:rsidR="002321FA" w:rsidRPr="000F2FC3">
        <w:rPr>
          <w:rFonts w:ascii="Calibri" w:eastAsia="Times New Roman" w:hAnsi="Calibri" w:cs="Times New Roman"/>
          <w:sz w:val="24"/>
          <w:szCs w:val="24"/>
          <w:lang w:val="en-US"/>
        </w:rPr>
        <w:t>.</w:t>
      </w:r>
      <w:r w:rsidRPr="000F2FC3">
        <w:rPr>
          <w:rFonts w:ascii="Calibri" w:eastAsia="Times New Roman" w:hAnsi="Calibri" w:cs="Times New Roman"/>
          <w:sz w:val="24"/>
          <w:szCs w:val="24"/>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3098"/>
        <w:gridCol w:w="1031"/>
        <w:gridCol w:w="3502"/>
      </w:tblGrid>
      <w:tr w:rsidR="00E22CB6" w:rsidRPr="00283CF2" w14:paraId="7F250BE4" w14:textId="77777777" w:rsidTr="00CA673B">
        <w:trPr>
          <w:trHeight w:val="64"/>
        </w:trPr>
        <w:tc>
          <w:tcPr>
            <w:tcW w:w="1278" w:type="pct"/>
          </w:tcPr>
          <w:p w14:paraId="237C71DA" w14:textId="77777777" w:rsidR="00E22CB6" w:rsidRPr="00283CF2" w:rsidRDefault="00E22CB6" w:rsidP="00AA525B">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Назначение функциональной зоны</w:t>
            </w:r>
          </w:p>
        </w:tc>
        <w:tc>
          <w:tcPr>
            <w:tcW w:w="1511" w:type="pct"/>
            <w:vAlign w:val="center"/>
          </w:tcPr>
          <w:p w14:paraId="78287F99" w14:textId="77777777" w:rsidR="00E22CB6" w:rsidRPr="00283CF2" w:rsidRDefault="00E22CB6" w:rsidP="00AA525B">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Наименование параметра</w:t>
            </w:r>
          </w:p>
        </w:tc>
        <w:tc>
          <w:tcPr>
            <w:tcW w:w="503" w:type="pct"/>
            <w:vAlign w:val="center"/>
          </w:tcPr>
          <w:p w14:paraId="44B414C1" w14:textId="77777777" w:rsidR="00E22CB6" w:rsidRPr="00283CF2" w:rsidRDefault="00E22CB6" w:rsidP="00AA525B">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Ед. изм.</w:t>
            </w:r>
          </w:p>
        </w:tc>
        <w:tc>
          <w:tcPr>
            <w:tcW w:w="1709" w:type="pct"/>
            <w:vAlign w:val="center"/>
          </w:tcPr>
          <w:p w14:paraId="4B8D19D6" w14:textId="77777777" w:rsidR="00E22CB6" w:rsidRPr="00283CF2" w:rsidRDefault="00E22CB6" w:rsidP="00AA525B">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Значение</w:t>
            </w:r>
          </w:p>
        </w:tc>
      </w:tr>
      <w:tr w:rsidR="001F3C42" w:rsidRPr="00283CF2" w14:paraId="42BE0B6A" w14:textId="77777777" w:rsidTr="00CA673B">
        <w:tc>
          <w:tcPr>
            <w:tcW w:w="1278" w:type="pct"/>
            <w:vMerge w:val="restart"/>
          </w:tcPr>
          <w:p w14:paraId="4B463246" w14:textId="58100CEC" w:rsidR="001F3C42" w:rsidRPr="00283CF2" w:rsidRDefault="001F3C42" w:rsidP="00B42550">
            <w:pPr>
              <w:spacing w:before="0" w:after="0" w:line="240" w:lineRule="auto"/>
              <w:jc w:val="both"/>
              <w:rPr>
                <w:rFonts w:ascii="Calibri" w:eastAsia="Times New Roman" w:hAnsi="Calibri" w:cs="Times New Roman"/>
                <w:sz w:val="16"/>
                <w:szCs w:val="16"/>
              </w:rPr>
            </w:pPr>
            <w:r w:rsidRPr="00283CF2">
              <w:rPr>
                <w:rFonts w:ascii="Calibri" w:eastAsia="Times New Roman" w:hAnsi="Calibri" w:cs="Times New Roman"/>
                <w:sz w:val="16"/>
                <w:szCs w:val="16"/>
              </w:rPr>
              <w:t xml:space="preserve">Предназначена для размещения преимущественно блокированных домов с </w:t>
            </w:r>
            <w:proofErr w:type="spellStart"/>
            <w:r w:rsidRPr="00283CF2">
              <w:rPr>
                <w:rFonts w:ascii="Calibri" w:eastAsia="Times New Roman" w:hAnsi="Calibri" w:cs="Times New Roman"/>
                <w:sz w:val="16"/>
                <w:szCs w:val="16"/>
              </w:rPr>
              <w:t>приквартирными</w:t>
            </w:r>
            <w:proofErr w:type="spellEnd"/>
            <w:r w:rsidRPr="00283CF2">
              <w:rPr>
                <w:rFonts w:ascii="Calibri" w:eastAsia="Times New Roman" w:hAnsi="Calibri" w:cs="Times New Roman"/>
                <w:sz w:val="16"/>
                <w:szCs w:val="16"/>
              </w:rPr>
              <w:t xml:space="preserve"> участками не выше 3 </w:t>
            </w:r>
            <w:proofErr w:type="gramStart"/>
            <w:r w:rsidRPr="00283CF2">
              <w:rPr>
                <w:rFonts w:ascii="Calibri" w:eastAsia="Times New Roman" w:hAnsi="Calibri" w:cs="Times New Roman"/>
                <w:sz w:val="16"/>
                <w:szCs w:val="16"/>
              </w:rPr>
              <w:t>этажей</w:t>
            </w:r>
            <w:r w:rsidR="00B42550">
              <w:rPr>
                <w:rFonts w:ascii="Calibri" w:eastAsia="Times New Roman" w:hAnsi="Calibri" w:cs="Times New Roman"/>
                <w:sz w:val="16"/>
                <w:szCs w:val="16"/>
              </w:rPr>
              <w:t xml:space="preserve">, </w:t>
            </w:r>
            <w:r w:rsidRPr="00283CF2">
              <w:rPr>
                <w:rFonts w:ascii="Calibri" w:eastAsia="Times New Roman" w:hAnsi="Calibri" w:cs="Times New Roman"/>
                <w:sz w:val="16"/>
                <w:szCs w:val="16"/>
              </w:rPr>
              <w:t xml:space="preserve"> многоквартирных</w:t>
            </w:r>
            <w:proofErr w:type="gramEnd"/>
            <w:r w:rsidRPr="00283CF2">
              <w:rPr>
                <w:rFonts w:ascii="Calibri" w:eastAsia="Times New Roman" w:hAnsi="Calibri" w:cs="Times New Roman"/>
                <w:sz w:val="16"/>
                <w:szCs w:val="16"/>
              </w:rPr>
              <w:t xml:space="preserve"> малоэтажных жилых домов не выше 4 этажей</w:t>
            </w:r>
            <w:r w:rsidR="004463AF" w:rsidRPr="004463AF">
              <w:rPr>
                <w:rFonts w:ascii="Calibri" w:eastAsia="Times New Roman" w:hAnsi="Calibri" w:cs="Times New Roman"/>
                <w:sz w:val="16"/>
                <w:szCs w:val="16"/>
              </w:rPr>
              <w:t xml:space="preserve"> и индивидуальных жилых домов</w:t>
            </w:r>
            <w:r w:rsidRPr="00283CF2">
              <w:rPr>
                <w:rFonts w:ascii="Calibri" w:eastAsia="Times New Roman" w:hAnsi="Calibri" w:cs="Times New Roman"/>
                <w:sz w:val="16"/>
                <w:szCs w:val="16"/>
              </w:rPr>
              <w:t xml:space="preserve"> с минимально разрешенным </w:t>
            </w:r>
            <w:r w:rsidRPr="00283CF2">
              <w:rPr>
                <w:rFonts w:ascii="Calibri" w:eastAsia="Times New Roman" w:hAnsi="Calibri" w:cs="Times New Roman"/>
                <w:sz w:val="16"/>
                <w:szCs w:val="16"/>
              </w:rPr>
              <w:lastRenderedPageBreak/>
              <w:t>набором услуг местного значения</w:t>
            </w:r>
          </w:p>
        </w:tc>
        <w:tc>
          <w:tcPr>
            <w:tcW w:w="1511" w:type="pct"/>
          </w:tcPr>
          <w:p w14:paraId="5F03786D" w14:textId="77777777" w:rsidR="001F3C42" w:rsidRPr="00283CF2" w:rsidRDefault="001F3C42" w:rsidP="00AA525B">
            <w:pPr>
              <w:spacing w:before="0" w:after="0" w:line="240" w:lineRule="auto"/>
              <w:jc w:val="both"/>
              <w:rPr>
                <w:rFonts w:ascii="Calibri" w:eastAsia="Times New Roman" w:hAnsi="Calibri" w:cs="Times New Roman"/>
                <w:sz w:val="16"/>
                <w:szCs w:val="16"/>
              </w:rPr>
            </w:pPr>
            <w:r w:rsidRPr="00283CF2">
              <w:rPr>
                <w:rFonts w:ascii="Calibri" w:eastAsia="Times New Roman" w:hAnsi="Calibri" w:cs="Times New Roman"/>
                <w:sz w:val="16"/>
                <w:szCs w:val="16"/>
              </w:rPr>
              <w:lastRenderedPageBreak/>
              <w:t xml:space="preserve">максимально допустимый коэффициент застройки зоны </w:t>
            </w:r>
          </w:p>
        </w:tc>
        <w:tc>
          <w:tcPr>
            <w:tcW w:w="503" w:type="pct"/>
          </w:tcPr>
          <w:p w14:paraId="232FD500" w14:textId="77777777" w:rsidR="001F3C42" w:rsidRPr="00283CF2" w:rsidRDefault="001F3C42" w:rsidP="00AA525B">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ед.</w:t>
            </w:r>
          </w:p>
        </w:tc>
        <w:tc>
          <w:tcPr>
            <w:tcW w:w="1709" w:type="pct"/>
          </w:tcPr>
          <w:p w14:paraId="7D0B2DF3" w14:textId="77777777" w:rsidR="004463AF" w:rsidRPr="00283CF2" w:rsidRDefault="004463AF" w:rsidP="004463AF">
            <w:pPr>
              <w:widowControl w:val="0"/>
              <w:suppressAutoHyphens/>
              <w:autoSpaceDE w:val="0"/>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индивидуальных жилых домов:</w:t>
            </w:r>
          </w:p>
          <w:p w14:paraId="30EEB206" w14:textId="77777777" w:rsidR="004463AF" w:rsidRPr="00283CF2" w:rsidRDefault="004463AF" w:rsidP="004463AF">
            <w:pPr>
              <w:widowControl w:val="0"/>
              <w:suppressAutoHyphens/>
              <w:autoSpaceDE w:val="0"/>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при площади участка до 1000 кв. м – 0,6;</w:t>
            </w:r>
          </w:p>
          <w:p w14:paraId="503055A3" w14:textId="77777777" w:rsidR="004463AF" w:rsidRDefault="004463AF" w:rsidP="004463AF">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при площади участка свыше 1000 кв. м – 0,4;</w:t>
            </w:r>
          </w:p>
          <w:p w14:paraId="695236AA" w14:textId="77777777" w:rsidR="001F3C42" w:rsidRPr="00283CF2" w:rsidRDefault="001F3C42" w:rsidP="00AA525B">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блокированных жилых домов и многоквартирных жилых домов (блокированного типа)-0,4;</w:t>
            </w:r>
          </w:p>
          <w:p w14:paraId="1207F98B" w14:textId="2E918479" w:rsidR="001F3C42" w:rsidRPr="00283CF2" w:rsidRDefault="001F3C42" w:rsidP="00AA525B">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многоквартирных жилых домов (секционных, галерейных, коридорных)-0,</w:t>
            </w:r>
            <w:r w:rsidR="003F4D59">
              <w:rPr>
                <w:rFonts w:ascii="Calibri" w:eastAsia="Times New Roman" w:hAnsi="Calibri" w:cs="Times New Roman"/>
                <w:sz w:val="16"/>
                <w:szCs w:val="16"/>
              </w:rPr>
              <w:t>4</w:t>
            </w:r>
          </w:p>
          <w:p w14:paraId="56FCFE8B" w14:textId="77777777" w:rsidR="001F3C42" w:rsidRPr="00283CF2" w:rsidRDefault="001F3C42" w:rsidP="00AA525B">
            <w:pPr>
              <w:spacing w:before="0" w:after="0" w:line="240" w:lineRule="auto"/>
              <w:jc w:val="center"/>
              <w:rPr>
                <w:rFonts w:ascii="Calibri" w:eastAsia="Times New Roman" w:hAnsi="Calibri" w:cs="Times New Roman"/>
                <w:sz w:val="16"/>
                <w:szCs w:val="16"/>
              </w:rPr>
            </w:pPr>
          </w:p>
        </w:tc>
      </w:tr>
      <w:tr w:rsidR="001F3C42" w:rsidRPr="00283CF2" w14:paraId="1F368C77" w14:textId="77777777" w:rsidTr="00CA673B">
        <w:trPr>
          <w:trHeight w:val="1261"/>
        </w:trPr>
        <w:tc>
          <w:tcPr>
            <w:tcW w:w="1278" w:type="pct"/>
            <w:vMerge/>
          </w:tcPr>
          <w:p w14:paraId="0FC8B116" w14:textId="77777777" w:rsidR="001F3C42" w:rsidRPr="00283CF2" w:rsidRDefault="001F3C42" w:rsidP="00AA525B">
            <w:pPr>
              <w:spacing w:before="0" w:after="0" w:line="240" w:lineRule="auto"/>
              <w:jc w:val="both"/>
              <w:rPr>
                <w:rFonts w:ascii="Calibri" w:eastAsia="Times New Roman" w:hAnsi="Calibri" w:cs="Times New Roman"/>
                <w:sz w:val="16"/>
                <w:szCs w:val="16"/>
              </w:rPr>
            </w:pPr>
          </w:p>
        </w:tc>
        <w:tc>
          <w:tcPr>
            <w:tcW w:w="1511" w:type="pct"/>
          </w:tcPr>
          <w:p w14:paraId="213E48B9" w14:textId="77777777" w:rsidR="001F3C42" w:rsidRPr="00283CF2" w:rsidRDefault="001F3C42" w:rsidP="00AA525B">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503" w:type="pct"/>
          </w:tcPr>
          <w:p w14:paraId="6D78AFBB" w14:textId="77777777" w:rsidR="001F3C42" w:rsidRPr="00283CF2" w:rsidRDefault="001F3C42" w:rsidP="00AA525B">
            <w:pPr>
              <w:spacing w:before="0" w:after="0" w:line="240" w:lineRule="auto"/>
              <w:jc w:val="center"/>
              <w:rPr>
                <w:rFonts w:ascii="Calibri" w:eastAsia="Times New Roman" w:hAnsi="Calibri" w:cs="Times New Roman"/>
                <w:sz w:val="16"/>
                <w:szCs w:val="16"/>
              </w:rPr>
            </w:pPr>
            <w:proofErr w:type="spellStart"/>
            <w:r w:rsidRPr="00283CF2">
              <w:rPr>
                <w:rFonts w:ascii="Calibri" w:eastAsia="Times New Roman" w:hAnsi="Calibri" w:cs="Times New Roman"/>
                <w:sz w:val="16"/>
                <w:szCs w:val="16"/>
              </w:rPr>
              <w:t>эт</w:t>
            </w:r>
            <w:proofErr w:type="spellEnd"/>
            <w:r w:rsidRPr="00283CF2">
              <w:rPr>
                <w:rFonts w:ascii="Calibri" w:eastAsia="Times New Roman" w:hAnsi="Calibri" w:cs="Times New Roman"/>
                <w:sz w:val="16"/>
                <w:szCs w:val="16"/>
              </w:rPr>
              <w:t>.</w:t>
            </w:r>
          </w:p>
        </w:tc>
        <w:tc>
          <w:tcPr>
            <w:tcW w:w="1709" w:type="pct"/>
          </w:tcPr>
          <w:p w14:paraId="49FA808F" w14:textId="77777777" w:rsidR="004463AF" w:rsidRDefault="004463AF" w:rsidP="005F497E">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индивидуальных жилых домов -3 этажа (включая мансардный этаж)</w:t>
            </w:r>
            <w:r>
              <w:rPr>
                <w:rFonts w:ascii="Calibri" w:eastAsia="Times New Roman" w:hAnsi="Calibri" w:cs="Times New Roman"/>
                <w:sz w:val="16"/>
                <w:szCs w:val="16"/>
              </w:rPr>
              <w:t>;</w:t>
            </w:r>
          </w:p>
          <w:p w14:paraId="2A22CFE2" w14:textId="77777777" w:rsidR="001F3C42" w:rsidRPr="00283CF2" w:rsidRDefault="001F3C42" w:rsidP="005F497E">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блокированных жилых домов и многоквартирных жилых домов (блокированного типа)-</w:t>
            </w:r>
          </w:p>
          <w:p w14:paraId="148DD417" w14:textId="77777777" w:rsidR="001F3C42" w:rsidRPr="00283CF2" w:rsidRDefault="001F3C42" w:rsidP="00AA525B">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3 этажа (включая мансардный этаж)</w:t>
            </w:r>
          </w:p>
          <w:p w14:paraId="200E38AB" w14:textId="77777777" w:rsidR="001F3C42" w:rsidRPr="00283CF2" w:rsidRDefault="001F3C42" w:rsidP="00FA7F8E">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многоквартирных жилых домов (секционных, галерейных, коридорных)-</w:t>
            </w:r>
          </w:p>
          <w:p w14:paraId="5CA0C871" w14:textId="1F8EAAC5" w:rsidR="001F3C42" w:rsidRPr="00283CF2" w:rsidRDefault="003F4D59" w:rsidP="00AA525B">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4</w:t>
            </w:r>
            <w:r w:rsidR="001F3C42" w:rsidRPr="00283CF2">
              <w:rPr>
                <w:rFonts w:ascii="Calibri" w:eastAsia="Times New Roman" w:hAnsi="Calibri" w:cs="Times New Roman"/>
                <w:sz w:val="16"/>
                <w:szCs w:val="16"/>
              </w:rPr>
              <w:t xml:space="preserve"> этажа (включая мансардный этаж)</w:t>
            </w:r>
          </w:p>
        </w:tc>
      </w:tr>
      <w:tr w:rsidR="001F3C42" w:rsidRPr="00283CF2" w14:paraId="6FA215BA" w14:textId="77777777" w:rsidTr="00CA673B">
        <w:trPr>
          <w:trHeight w:val="902"/>
        </w:trPr>
        <w:tc>
          <w:tcPr>
            <w:tcW w:w="1278" w:type="pct"/>
            <w:vMerge/>
          </w:tcPr>
          <w:p w14:paraId="0AB77CE9" w14:textId="77777777" w:rsidR="001F3C42" w:rsidRPr="00283CF2" w:rsidRDefault="001F3C42" w:rsidP="00AA525B">
            <w:pPr>
              <w:spacing w:before="0" w:after="0" w:line="240" w:lineRule="auto"/>
              <w:jc w:val="both"/>
              <w:rPr>
                <w:rFonts w:ascii="Calibri" w:eastAsia="Times New Roman" w:hAnsi="Calibri" w:cs="Times New Roman"/>
                <w:sz w:val="16"/>
                <w:szCs w:val="16"/>
              </w:rPr>
            </w:pPr>
          </w:p>
        </w:tc>
        <w:tc>
          <w:tcPr>
            <w:tcW w:w="1511" w:type="pct"/>
          </w:tcPr>
          <w:p w14:paraId="3C3FBBA7" w14:textId="77777777" w:rsidR="001F3C42" w:rsidRPr="00283CF2" w:rsidRDefault="001F3C42" w:rsidP="00AA525B">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503" w:type="pct"/>
          </w:tcPr>
          <w:p w14:paraId="740EDAAB" w14:textId="77777777" w:rsidR="001F3C42" w:rsidRPr="00283CF2" w:rsidRDefault="001F3C42" w:rsidP="00AA525B">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709" w:type="pct"/>
          </w:tcPr>
          <w:p w14:paraId="78E7CCA0" w14:textId="77777777" w:rsidR="001F3C42" w:rsidRPr="00283CF2" w:rsidRDefault="004463AF" w:rsidP="004463AF">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индивидуальных жилых домов</w:t>
            </w:r>
            <w:r>
              <w:rPr>
                <w:rFonts w:ascii="Calibri" w:eastAsia="Times New Roman" w:hAnsi="Calibri" w:cs="Times New Roman"/>
                <w:sz w:val="16"/>
                <w:szCs w:val="16"/>
              </w:rPr>
              <w:t xml:space="preserve">, </w:t>
            </w:r>
            <w:r w:rsidR="00905CB9" w:rsidRPr="00283CF2">
              <w:rPr>
                <w:rFonts w:ascii="Calibri" w:eastAsia="Times New Roman" w:hAnsi="Calibri" w:cs="Times New Roman"/>
                <w:sz w:val="16"/>
                <w:szCs w:val="16"/>
              </w:rPr>
              <w:t>блокированных жилых домов и многоквартирных жилых домов (блокированного типа)</w:t>
            </w:r>
            <w:r w:rsidR="00905CB9">
              <w:rPr>
                <w:rFonts w:ascii="Calibri" w:eastAsia="Times New Roman" w:hAnsi="Calibri" w:cs="Times New Roman"/>
                <w:sz w:val="16"/>
                <w:szCs w:val="16"/>
              </w:rPr>
              <w:t xml:space="preserve"> и </w:t>
            </w:r>
            <w:r w:rsidR="00905CB9" w:rsidRPr="00283CF2">
              <w:rPr>
                <w:rFonts w:ascii="Calibri" w:eastAsia="Times New Roman" w:hAnsi="Calibri" w:cs="Times New Roman"/>
                <w:sz w:val="16"/>
                <w:szCs w:val="16"/>
              </w:rPr>
              <w:t>для многоквартирных жилых домов (секционных, галерейных, коридорных)</w:t>
            </w:r>
            <w:r w:rsidR="00905CB9">
              <w:rPr>
                <w:rFonts w:ascii="Calibri" w:eastAsia="Times New Roman" w:hAnsi="Calibri" w:cs="Times New Roman"/>
                <w:sz w:val="16"/>
                <w:szCs w:val="16"/>
              </w:rPr>
              <w:t xml:space="preserve"> </w:t>
            </w:r>
            <w:r w:rsidR="00905CB9" w:rsidRPr="00962574">
              <w:rPr>
                <w:rFonts w:ascii="Calibri" w:eastAsia="Times New Roman" w:hAnsi="Calibri" w:cs="Times New Roman"/>
                <w:sz w:val="16"/>
                <w:szCs w:val="16"/>
              </w:rPr>
              <w:t>не установлен</w:t>
            </w:r>
            <w:r w:rsidR="00905CB9">
              <w:rPr>
                <w:rFonts w:ascii="Calibri" w:eastAsia="Times New Roman" w:hAnsi="Calibri" w:cs="Times New Roman"/>
                <w:sz w:val="16"/>
                <w:szCs w:val="16"/>
              </w:rPr>
              <w:t>а</w:t>
            </w:r>
          </w:p>
        </w:tc>
      </w:tr>
    </w:tbl>
    <w:p w14:paraId="3828674C" w14:textId="77777777" w:rsidR="00E22CB6" w:rsidRDefault="002321FA" w:rsidP="00E22CB6">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1.2</w:t>
      </w:r>
      <w:r w:rsidR="00E22CB6" w:rsidRPr="000F2FC3">
        <w:rPr>
          <w:rFonts w:ascii="Calibri" w:eastAsia="Times New Roman" w:hAnsi="Calibri" w:cs="Times New Roman"/>
          <w:sz w:val="24"/>
          <w:szCs w:val="24"/>
        </w:rPr>
        <w:t>.2. Сведения о планируемых для размещения объектах федерального значения.</w:t>
      </w:r>
    </w:p>
    <w:p w14:paraId="010FA9A7" w14:textId="77777777" w:rsidR="00EB4F82" w:rsidRPr="000F2FC3" w:rsidRDefault="00EB4F82" w:rsidP="00EB4F82">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Размещение планируемых объектов федерального значения в пределах зоны застройки малоэтажными жилыми домами (до 4 этажей, включая мансардный) не предусмотрено действующими документами территориального планирования Российской Федерации.</w:t>
      </w:r>
    </w:p>
    <w:p w14:paraId="50EC1361" w14:textId="77777777" w:rsidR="00E22CB6" w:rsidRDefault="00E22CB6" w:rsidP="00E22CB6">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1.</w:t>
      </w:r>
      <w:r w:rsidR="002321FA" w:rsidRPr="000F2FC3">
        <w:rPr>
          <w:rFonts w:ascii="Calibri" w:eastAsia="Times New Roman" w:hAnsi="Calibri" w:cs="Times New Roman"/>
          <w:sz w:val="24"/>
          <w:szCs w:val="24"/>
        </w:rPr>
        <w:t>2.</w:t>
      </w:r>
      <w:r w:rsidRPr="000F2FC3">
        <w:rPr>
          <w:rFonts w:ascii="Calibri" w:eastAsia="Times New Roman" w:hAnsi="Calibri" w:cs="Times New Roman"/>
          <w:sz w:val="24"/>
          <w:szCs w:val="24"/>
        </w:rPr>
        <w:t>3. Сведения о планируемых для размещения объектах регионального значения.</w:t>
      </w:r>
    </w:p>
    <w:p w14:paraId="0BB0546C" w14:textId="77777777" w:rsidR="00EB4F82" w:rsidRPr="00A91D26" w:rsidRDefault="00A91D26" w:rsidP="00A91D26">
      <w:pPr>
        <w:ind w:firstLine="709"/>
        <w:jc w:val="both"/>
        <w:rPr>
          <w:rFonts w:ascii="Calibri" w:eastAsia="Times New Roman" w:hAnsi="Calibri" w:cs="Times New Roman"/>
          <w:color w:val="FF0000"/>
          <w:sz w:val="24"/>
          <w:szCs w:val="24"/>
        </w:rPr>
      </w:pPr>
      <w:r w:rsidRPr="00A91D26">
        <w:rPr>
          <w:rFonts w:ascii="Calibri" w:eastAsia="Times New Roman" w:hAnsi="Calibri" w:cs="Times New Roman"/>
          <w:sz w:val="24"/>
          <w:szCs w:val="24"/>
        </w:rPr>
        <w:t xml:space="preserve">В пределах зоны застройки малоэтажными жилыми домами (до 4 этажей, включая мансардный) размещаются объекты регионального значения в области </w:t>
      </w:r>
      <w:r w:rsidR="007A36AA">
        <w:rPr>
          <w:rFonts w:ascii="Calibri" w:eastAsia="Times New Roman" w:hAnsi="Calibri" w:cs="Times New Roman"/>
          <w:sz w:val="24"/>
          <w:szCs w:val="24"/>
        </w:rPr>
        <w:t>развития</w:t>
      </w:r>
      <w:r w:rsidRPr="00A91D26">
        <w:rPr>
          <w:rFonts w:ascii="Calibri" w:eastAsia="Times New Roman" w:hAnsi="Calibri" w:cs="Times New Roman"/>
          <w:sz w:val="24"/>
          <w:szCs w:val="24"/>
        </w:rPr>
        <w:t xml:space="preserve"> физической культуры и спорта (спортивные комплексы, бассейны, стадионы и др.).</w:t>
      </w:r>
    </w:p>
    <w:p w14:paraId="06A36C8F" w14:textId="77777777" w:rsidR="00E22CB6" w:rsidRDefault="00E22CB6" w:rsidP="00E22CB6">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1.</w:t>
      </w:r>
      <w:r w:rsidR="002321FA" w:rsidRPr="000F2FC3">
        <w:rPr>
          <w:rFonts w:ascii="Calibri" w:eastAsia="Times New Roman" w:hAnsi="Calibri" w:cs="Times New Roman"/>
          <w:sz w:val="24"/>
          <w:szCs w:val="24"/>
        </w:rPr>
        <w:t>2.</w:t>
      </w:r>
      <w:r w:rsidRPr="000F2FC3">
        <w:rPr>
          <w:rFonts w:ascii="Calibri" w:eastAsia="Times New Roman" w:hAnsi="Calibri" w:cs="Times New Roman"/>
          <w:sz w:val="24"/>
          <w:szCs w:val="24"/>
        </w:rPr>
        <w:t>4. Сведения о планируемых для размещения объектах местного значения.</w:t>
      </w:r>
    </w:p>
    <w:p w14:paraId="46885BB4" w14:textId="77777777" w:rsidR="00A91D26" w:rsidRPr="00EB4F82" w:rsidRDefault="00A91D26" w:rsidP="00A91D26">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В пределах зоны застройки малоэтажными жилыми домами (до 4 этажей, включая мансардный) размещаются объекты местного значения в сфере электроснабжения, теплоснабжения, газоснабжения, водоотведения, автомобильных дорог и искусственных сооружений, автобусные линии, велодорожки, образования (дошкольные об</w:t>
      </w:r>
      <w:r>
        <w:rPr>
          <w:rFonts w:ascii="Calibri" w:eastAsia="Times New Roman" w:hAnsi="Calibri" w:cs="Times New Roman"/>
          <w:sz w:val="24"/>
          <w:szCs w:val="24"/>
        </w:rPr>
        <w:t>щеобразовательные организации</w:t>
      </w:r>
      <w:proofErr w:type="gramStart"/>
      <w:r w:rsidRPr="00EB4F82">
        <w:rPr>
          <w:rFonts w:ascii="Calibri" w:eastAsia="Times New Roman" w:hAnsi="Calibri" w:cs="Times New Roman"/>
          <w:sz w:val="24"/>
          <w:szCs w:val="24"/>
        </w:rPr>
        <w:t>),  объекты</w:t>
      </w:r>
      <w:proofErr w:type="gramEnd"/>
      <w:r w:rsidRPr="00EB4F82">
        <w:rPr>
          <w:rFonts w:ascii="Calibri" w:eastAsia="Times New Roman" w:hAnsi="Calibri" w:cs="Times New Roman"/>
          <w:sz w:val="24"/>
          <w:szCs w:val="24"/>
        </w:rPr>
        <w:t xml:space="preserve"> развития культуры и </w:t>
      </w:r>
      <w:r>
        <w:rPr>
          <w:rFonts w:ascii="Calibri" w:eastAsia="Times New Roman" w:hAnsi="Calibri" w:cs="Times New Roman"/>
          <w:sz w:val="24"/>
          <w:szCs w:val="24"/>
        </w:rPr>
        <w:t>искусства</w:t>
      </w:r>
      <w:r w:rsidRPr="00EB4F82">
        <w:rPr>
          <w:rFonts w:ascii="Calibri" w:eastAsia="Times New Roman" w:hAnsi="Calibri" w:cs="Times New Roman"/>
          <w:sz w:val="24"/>
          <w:szCs w:val="24"/>
        </w:rPr>
        <w:t>.</w:t>
      </w:r>
    </w:p>
    <w:p w14:paraId="7832D33E" w14:textId="77777777" w:rsidR="00A91D26" w:rsidRPr="000F2FC3" w:rsidRDefault="00A91D26" w:rsidP="00E22CB6">
      <w:pPr>
        <w:ind w:firstLine="709"/>
        <w:jc w:val="both"/>
        <w:rPr>
          <w:rFonts w:ascii="Calibri" w:eastAsia="Times New Roman" w:hAnsi="Calibri" w:cs="Times New Roman"/>
          <w:sz w:val="24"/>
          <w:szCs w:val="24"/>
        </w:rPr>
      </w:pPr>
    </w:p>
    <w:p w14:paraId="50DEDCF8" w14:textId="77777777" w:rsidR="00E22CB6" w:rsidRPr="000F2FC3" w:rsidRDefault="006E63A9" w:rsidP="00AD53C1">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1.3. Зона застройки среднеэтажными жилыми домами (от 5 до 8 этажей, включая мансардный)</w:t>
      </w:r>
      <w:r w:rsidR="0013647E" w:rsidRPr="000F2FC3">
        <w:rPr>
          <w:rFonts w:ascii="Calibri" w:eastAsia="Times New Roman" w:hAnsi="Calibri" w:cs="Times New Roman"/>
          <w:b/>
          <w:sz w:val="28"/>
          <w:szCs w:val="28"/>
        </w:rPr>
        <w:t>.</w:t>
      </w:r>
    </w:p>
    <w:p w14:paraId="10D00238" w14:textId="77777777" w:rsidR="006E63A9" w:rsidRPr="000F2FC3" w:rsidRDefault="006E63A9" w:rsidP="006E63A9">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1.</w:t>
      </w:r>
      <w:r w:rsidRPr="000F2FC3">
        <w:rPr>
          <w:rFonts w:ascii="Calibri" w:eastAsia="Times New Roman" w:hAnsi="Calibri" w:cs="Times New Roman"/>
          <w:sz w:val="24"/>
          <w:szCs w:val="24"/>
          <w:lang w:val="en-US"/>
        </w:rPr>
        <w:t>3.</w:t>
      </w:r>
      <w:r w:rsidRPr="000F2FC3">
        <w:rPr>
          <w:rFonts w:ascii="Calibri" w:eastAsia="Times New Roman" w:hAnsi="Calibri" w:cs="Times New Roman"/>
          <w:sz w:val="24"/>
          <w:szCs w:val="24"/>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065"/>
        <w:gridCol w:w="1031"/>
        <w:gridCol w:w="3504"/>
      </w:tblGrid>
      <w:tr w:rsidR="006E63A9" w:rsidRPr="00283CF2" w14:paraId="66FA5E70" w14:textId="77777777" w:rsidTr="00283CF2">
        <w:trPr>
          <w:trHeight w:val="64"/>
        </w:trPr>
        <w:tc>
          <w:tcPr>
            <w:tcW w:w="1781" w:type="pct"/>
          </w:tcPr>
          <w:p w14:paraId="16F1D5F2" w14:textId="77777777" w:rsidR="006E63A9" w:rsidRPr="00283CF2" w:rsidRDefault="006E63A9" w:rsidP="00AA525B">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Назначение функциональной зоны</w:t>
            </w:r>
          </w:p>
        </w:tc>
        <w:tc>
          <w:tcPr>
            <w:tcW w:w="1007" w:type="pct"/>
            <w:vAlign w:val="center"/>
          </w:tcPr>
          <w:p w14:paraId="56A94FD9" w14:textId="77777777" w:rsidR="006E63A9" w:rsidRPr="00283CF2" w:rsidRDefault="006E63A9" w:rsidP="00AA525B">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Наименование параметра</w:t>
            </w:r>
          </w:p>
        </w:tc>
        <w:tc>
          <w:tcPr>
            <w:tcW w:w="503" w:type="pct"/>
            <w:vAlign w:val="center"/>
          </w:tcPr>
          <w:p w14:paraId="386914BE" w14:textId="77777777" w:rsidR="006E63A9" w:rsidRPr="00283CF2" w:rsidRDefault="006E63A9" w:rsidP="00AA525B">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Ед. изм.</w:t>
            </w:r>
          </w:p>
        </w:tc>
        <w:tc>
          <w:tcPr>
            <w:tcW w:w="1709" w:type="pct"/>
            <w:vAlign w:val="center"/>
          </w:tcPr>
          <w:p w14:paraId="324D9FDB" w14:textId="77777777" w:rsidR="006E63A9" w:rsidRPr="00283CF2" w:rsidRDefault="006E63A9" w:rsidP="00AA525B">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Значение</w:t>
            </w:r>
          </w:p>
        </w:tc>
      </w:tr>
      <w:tr w:rsidR="001F3C42" w:rsidRPr="00283CF2" w14:paraId="6EB4CF4E" w14:textId="77777777" w:rsidTr="00283CF2">
        <w:tc>
          <w:tcPr>
            <w:tcW w:w="1781" w:type="pct"/>
            <w:vMerge w:val="restart"/>
          </w:tcPr>
          <w:p w14:paraId="2E05CC46" w14:textId="77777777" w:rsidR="001F3C42" w:rsidRPr="00283CF2" w:rsidRDefault="001F3C42" w:rsidP="00030B33">
            <w:pPr>
              <w:spacing w:before="0" w:after="0" w:line="240" w:lineRule="auto"/>
              <w:jc w:val="both"/>
              <w:rPr>
                <w:rFonts w:ascii="Calibri" w:eastAsia="Times New Roman" w:hAnsi="Calibri" w:cs="Times New Roman"/>
                <w:sz w:val="16"/>
                <w:szCs w:val="16"/>
              </w:rPr>
            </w:pPr>
            <w:r w:rsidRPr="00283CF2">
              <w:rPr>
                <w:rFonts w:ascii="Calibri" w:eastAsia="Times New Roman" w:hAnsi="Calibri" w:cs="Times New Roman"/>
                <w:sz w:val="16"/>
                <w:szCs w:val="16"/>
              </w:rPr>
              <w:t>Предназначена для размещения преимущественно многоквартирных среднеэтажных жилых домов 5-8 этажей, с расширенным набором услуг местного значения</w:t>
            </w:r>
          </w:p>
        </w:tc>
        <w:tc>
          <w:tcPr>
            <w:tcW w:w="1007" w:type="pct"/>
          </w:tcPr>
          <w:p w14:paraId="2F7A6E40" w14:textId="77777777" w:rsidR="001F3C42" w:rsidRPr="00283CF2" w:rsidRDefault="001F3C42" w:rsidP="00AA525B">
            <w:pPr>
              <w:spacing w:before="0" w:after="0" w:line="240" w:lineRule="auto"/>
              <w:jc w:val="both"/>
              <w:rPr>
                <w:rFonts w:ascii="Calibri" w:eastAsia="Times New Roman" w:hAnsi="Calibri" w:cs="Times New Roman"/>
                <w:sz w:val="16"/>
                <w:szCs w:val="16"/>
              </w:rPr>
            </w:pPr>
            <w:r w:rsidRPr="00283CF2">
              <w:rPr>
                <w:rFonts w:ascii="Calibri" w:eastAsia="Times New Roman" w:hAnsi="Calibri" w:cs="Times New Roman"/>
                <w:sz w:val="16"/>
                <w:szCs w:val="16"/>
              </w:rPr>
              <w:t xml:space="preserve">максимально допустимый коэффициент застройки зоны </w:t>
            </w:r>
          </w:p>
        </w:tc>
        <w:tc>
          <w:tcPr>
            <w:tcW w:w="503" w:type="pct"/>
          </w:tcPr>
          <w:p w14:paraId="06E45868" w14:textId="77777777" w:rsidR="001F3C42" w:rsidRPr="00283CF2" w:rsidRDefault="001F3C42" w:rsidP="00AA525B">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ед.</w:t>
            </w:r>
          </w:p>
        </w:tc>
        <w:tc>
          <w:tcPr>
            <w:tcW w:w="1709" w:type="pct"/>
          </w:tcPr>
          <w:p w14:paraId="01204861" w14:textId="04920E44" w:rsidR="001F3C42" w:rsidRPr="00283CF2" w:rsidRDefault="001F3C42" w:rsidP="00AA525B">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многоквартирных среднеэтажных жилых домов-0,</w:t>
            </w:r>
            <w:r w:rsidR="003F4D59">
              <w:rPr>
                <w:rFonts w:ascii="Calibri" w:eastAsia="Times New Roman" w:hAnsi="Calibri" w:cs="Times New Roman"/>
                <w:sz w:val="16"/>
                <w:szCs w:val="16"/>
              </w:rPr>
              <w:t>4</w:t>
            </w:r>
            <w:r w:rsidRPr="00283CF2">
              <w:rPr>
                <w:rFonts w:ascii="Calibri" w:eastAsia="Times New Roman" w:hAnsi="Calibri" w:cs="Times New Roman"/>
                <w:sz w:val="16"/>
                <w:szCs w:val="16"/>
              </w:rPr>
              <w:t>;</w:t>
            </w:r>
          </w:p>
          <w:p w14:paraId="4E85665D" w14:textId="77777777" w:rsidR="001F3C42" w:rsidRPr="00283CF2" w:rsidRDefault="001F3C42" w:rsidP="00AA525B">
            <w:pPr>
              <w:spacing w:before="0" w:after="0" w:line="240" w:lineRule="auto"/>
              <w:jc w:val="center"/>
              <w:rPr>
                <w:rFonts w:ascii="Calibri" w:eastAsia="Times New Roman" w:hAnsi="Calibri" w:cs="Times New Roman"/>
                <w:sz w:val="16"/>
                <w:szCs w:val="16"/>
              </w:rPr>
            </w:pPr>
          </w:p>
        </w:tc>
      </w:tr>
      <w:tr w:rsidR="001F3C42" w:rsidRPr="00283CF2" w14:paraId="69B088C9" w14:textId="77777777" w:rsidTr="00283CF2">
        <w:trPr>
          <w:trHeight w:val="1261"/>
        </w:trPr>
        <w:tc>
          <w:tcPr>
            <w:tcW w:w="1781" w:type="pct"/>
            <w:vMerge/>
          </w:tcPr>
          <w:p w14:paraId="2981E09E" w14:textId="77777777" w:rsidR="001F3C42" w:rsidRPr="00283CF2" w:rsidRDefault="001F3C42" w:rsidP="00AA525B">
            <w:pPr>
              <w:spacing w:before="0" w:after="0" w:line="240" w:lineRule="auto"/>
              <w:jc w:val="both"/>
              <w:rPr>
                <w:rFonts w:ascii="Calibri" w:eastAsia="Times New Roman" w:hAnsi="Calibri" w:cs="Times New Roman"/>
                <w:sz w:val="16"/>
                <w:szCs w:val="16"/>
              </w:rPr>
            </w:pPr>
          </w:p>
        </w:tc>
        <w:tc>
          <w:tcPr>
            <w:tcW w:w="1007" w:type="pct"/>
          </w:tcPr>
          <w:p w14:paraId="7692DBD8" w14:textId="77777777" w:rsidR="001F3C42" w:rsidRPr="00283CF2" w:rsidRDefault="001F3C42" w:rsidP="00AA525B">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503" w:type="pct"/>
          </w:tcPr>
          <w:p w14:paraId="7B08F47C" w14:textId="77777777" w:rsidR="001F3C42" w:rsidRPr="00283CF2" w:rsidRDefault="001F3C42" w:rsidP="00AA525B">
            <w:pPr>
              <w:spacing w:before="0" w:after="0" w:line="240" w:lineRule="auto"/>
              <w:jc w:val="center"/>
              <w:rPr>
                <w:rFonts w:ascii="Calibri" w:eastAsia="Times New Roman" w:hAnsi="Calibri" w:cs="Times New Roman"/>
                <w:sz w:val="16"/>
                <w:szCs w:val="16"/>
              </w:rPr>
            </w:pPr>
            <w:proofErr w:type="spellStart"/>
            <w:r w:rsidRPr="00283CF2">
              <w:rPr>
                <w:rFonts w:ascii="Calibri" w:eastAsia="Times New Roman" w:hAnsi="Calibri" w:cs="Times New Roman"/>
                <w:sz w:val="16"/>
                <w:szCs w:val="16"/>
              </w:rPr>
              <w:t>эт</w:t>
            </w:r>
            <w:proofErr w:type="spellEnd"/>
            <w:r w:rsidRPr="00283CF2">
              <w:rPr>
                <w:rFonts w:ascii="Calibri" w:eastAsia="Times New Roman" w:hAnsi="Calibri" w:cs="Times New Roman"/>
                <w:sz w:val="16"/>
                <w:szCs w:val="16"/>
              </w:rPr>
              <w:t>.</w:t>
            </w:r>
          </w:p>
        </w:tc>
        <w:tc>
          <w:tcPr>
            <w:tcW w:w="1709" w:type="pct"/>
          </w:tcPr>
          <w:p w14:paraId="2198458A" w14:textId="77777777" w:rsidR="001F3C42" w:rsidRPr="00283CF2" w:rsidRDefault="001F3C42" w:rsidP="00002B80">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многоквартирных среднеэтажных жилых домов-8 этажей (включая мансардный этаж)</w:t>
            </w:r>
          </w:p>
        </w:tc>
      </w:tr>
      <w:tr w:rsidR="001F3C42" w:rsidRPr="00283CF2" w14:paraId="0225FBBD" w14:textId="77777777" w:rsidTr="00283CF2">
        <w:trPr>
          <w:trHeight w:val="1261"/>
        </w:trPr>
        <w:tc>
          <w:tcPr>
            <w:tcW w:w="1781" w:type="pct"/>
            <w:vMerge/>
          </w:tcPr>
          <w:p w14:paraId="347C7610" w14:textId="77777777" w:rsidR="001F3C42" w:rsidRPr="00283CF2" w:rsidRDefault="001F3C42" w:rsidP="00AA525B">
            <w:pPr>
              <w:spacing w:before="0" w:after="0" w:line="240" w:lineRule="auto"/>
              <w:jc w:val="both"/>
              <w:rPr>
                <w:rFonts w:ascii="Calibri" w:eastAsia="Times New Roman" w:hAnsi="Calibri" w:cs="Times New Roman"/>
                <w:sz w:val="16"/>
                <w:szCs w:val="16"/>
              </w:rPr>
            </w:pPr>
          </w:p>
        </w:tc>
        <w:tc>
          <w:tcPr>
            <w:tcW w:w="1007" w:type="pct"/>
          </w:tcPr>
          <w:p w14:paraId="25CA24FF" w14:textId="77777777" w:rsidR="001F3C42" w:rsidRPr="00283CF2" w:rsidRDefault="001F3C42" w:rsidP="00AA525B">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503" w:type="pct"/>
          </w:tcPr>
          <w:p w14:paraId="56FA14AA" w14:textId="77777777" w:rsidR="001F3C42" w:rsidRPr="00283CF2" w:rsidRDefault="001F3C42" w:rsidP="00AA525B">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709" w:type="pct"/>
          </w:tcPr>
          <w:p w14:paraId="52F7A947" w14:textId="77777777" w:rsidR="001F3C42" w:rsidRPr="00283CF2" w:rsidRDefault="00D72F06" w:rsidP="00D72F06">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для многоквартирных среднеэтажных жилых домов</w:t>
            </w:r>
            <w:r>
              <w:rPr>
                <w:rFonts w:ascii="Calibri" w:eastAsia="Times New Roman" w:hAnsi="Calibri" w:cs="Times New Roman"/>
                <w:sz w:val="16"/>
                <w:szCs w:val="16"/>
              </w:rPr>
              <w:t xml:space="preserve"> </w:t>
            </w:r>
            <w:r w:rsidRPr="00962574">
              <w:rPr>
                <w:rFonts w:ascii="Calibri" w:eastAsia="Times New Roman" w:hAnsi="Calibri" w:cs="Times New Roman"/>
                <w:sz w:val="16"/>
                <w:szCs w:val="16"/>
              </w:rPr>
              <w:t>не установлен</w:t>
            </w:r>
            <w:r>
              <w:rPr>
                <w:rFonts w:ascii="Calibri" w:eastAsia="Times New Roman" w:hAnsi="Calibri" w:cs="Times New Roman"/>
                <w:sz w:val="16"/>
                <w:szCs w:val="16"/>
              </w:rPr>
              <w:t>а</w:t>
            </w:r>
          </w:p>
        </w:tc>
      </w:tr>
    </w:tbl>
    <w:p w14:paraId="06372734" w14:textId="77777777" w:rsidR="006E63A9" w:rsidRDefault="006E63A9" w:rsidP="006E63A9">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1.3.2. Сведения о планируемых для размещения объектах федерального значения.</w:t>
      </w:r>
    </w:p>
    <w:p w14:paraId="0CE7A972" w14:textId="77777777" w:rsidR="00A91D26" w:rsidRPr="000F2FC3" w:rsidRDefault="00A91D26" w:rsidP="00A91D26">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Размещение планируемых объектов федерального значения в пределах зоны </w:t>
      </w:r>
      <w:r w:rsidRPr="00A91D26">
        <w:rPr>
          <w:rFonts w:ascii="Calibri" w:eastAsia="Times New Roman" w:hAnsi="Calibri" w:cs="Times New Roman"/>
          <w:sz w:val="24"/>
          <w:szCs w:val="24"/>
        </w:rPr>
        <w:t>застройки среднеэтажными жилыми домами (от 5 до 8 этажей, включая мансардный)</w:t>
      </w:r>
      <w:r>
        <w:rPr>
          <w:rFonts w:ascii="Calibri" w:eastAsia="Times New Roman" w:hAnsi="Calibri" w:cs="Times New Roman"/>
          <w:sz w:val="24"/>
          <w:szCs w:val="24"/>
        </w:rPr>
        <w:t xml:space="preserve"> </w:t>
      </w:r>
      <w:r w:rsidRPr="00EB4F82">
        <w:rPr>
          <w:rFonts w:ascii="Calibri" w:eastAsia="Times New Roman" w:hAnsi="Calibri" w:cs="Times New Roman"/>
          <w:sz w:val="24"/>
          <w:szCs w:val="24"/>
        </w:rPr>
        <w:t>не предусмотрено действующими документами территориального планирования Российской Федерации.</w:t>
      </w:r>
    </w:p>
    <w:p w14:paraId="2E5C43B0" w14:textId="77777777" w:rsidR="006E63A9" w:rsidRDefault="006E63A9" w:rsidP="006E63A9">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1.3.3. Сведения о планируемых для размещения объектах регионального значения.</w:t>
      </w:r>
    </w:p>
    <w:p w14:paraId="249D73E2" w14:textId="77777777" w:rsidR="00A91D26" w:rsidRPr="007A36AA" w:rsidRDefault="00A91D26" w:rsidP="00A91D26">
      <w:pPr>
        <w:ind w:firstLine="709"/>
        <w:jc w:val="both"/>
        <w:rPr>
          <w:rFonts w:ascii="Calibri" w:eastAsia="Times New Roman" w:hAnsi="Calibri" w:cs="Times New Roman"/>
          <w:sz w:val="24"/>
          <w:szCs w:val="24"/>
        </w:rPr>
      </w:pPr>
      <w:r w:rsidRPr="007A36AA">
        <w:rPr>
          <w:rFonts w:ascii="Calibri" w:eastAsia="Times New Roman" w:hAnsi="Calibri" w:cs="Times New Roman"/>
          <w:sz w:val="24"/>
          <w:szCs w:val="24"/>
        </w:rPr>
        <w:t>В пределах зоны застройки среднеэтажными жилыми домами (от 5 до 8 этажей, включая мансардный) размещаются объекты регионального значения в области здравоохранения.</w:t>
      </w:r>
      <w:r w:rsidR="007A36AA" w:rsidRPr="007A36AA">
        <w:rPr>
          <w:rFonts w:ascii="Calibri" w:eastAsia="Times New Roman" w:hAnsi="Calibri" w:cs="Times New Roman"/>
          <w:sz w:val="24"/>
          <w:szCs w:val="24"/>
        </w:rPr>
        <w:t xml:space="preserve"> </w:t>
      </w:r>
    </w:p>
    <w:p w14:paraId="477379D8" w14:textId="77777777" w:rsidR="006E63A9" w:rsidRDefault="006E63A9" w:rsidP="006E63A9">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1.3.4. Сведения о планируемых для размещения объектах местного значения.</w:t>
      </w:r>
    </w:p>
    <w:p w14:paraId="34163E05" w14:textId="77777777" w:rsidR="007A36AA" w:rsidRPr="000F2FC3" w:rsidRDefault="007A36AA" w:rsidP="007A36AA">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В пределах зоны </w:t>
      </w:r>
      <w:r w:rsidRPr="00A91D26">
        <w:rPr>
          <w:rFonts w:ascii="Calibri" w:eastAsia="Times New Roman" w:hAnsi="Calibri" w:cs="Times New Roman"/>
          <w:sz w:val="24"/>
          <w:szCs w:val="24"/>
        </w:rPr>
        <w:t xml:space="preserve">застройки среднеэтажными жилыми домами (от 5 до 8 этажей, включая </w:t>
      </w:r>
      <w:proofErr w:type="gramStart"/>
      <w:r w:rsidRPr="00A91D26">
        <w:rPr>
          <w:rFonts w:ascii="Calibri" w:eastAsia="Times New Roman" w:hAnsi="Calibri" w:cs="Times New Roman"/>
          <w:sz w:val="24"/>
          <w:szCs w:val="24"/>
        </w:rPr>
        <w:t>мансардный)</w:t>
      </w:r>
      <w:r>
        <w:rPr>
          <w:rFonts w:ascii="Calibri" w:eastAsia="Times New Roman" w:hAnsi="Calibri" w:cs="Times New Roman"/>
          <w:sz w:val="24"/>
          <w:szCs w:val="24"/>
        </w:rPr>
        <w:t xml:space="preserve"> </w:t>
      </w:r>
      <w:r w:rsidRPr="00EB4F82">
        <w:rPr>
          <w:rFonts w:ascii="Calibri" w:eastAsia="Times New Roman" w:hAnsi="Calibri" w:cs="Times New Roman"/>
          <w:sz w:val="24"/>
          <w:szCs w:val="24"/>
        </w:rPr>
        <w:t xml:space="preserve"> размещаются</w:t>
      </w:r>
      <w:proofErr w:type="gramEnd"/>
      <w:r w:rsidRPr="00EB4F82">
        <w:rPr>
          <w:rFonts w:ascii="Calibri" w:eastAsia="Times New Roman" w:hAnsi="Calibri" w:cs="Times New Roman"/>
          <w:sz w:val="24"/>
          <w:szCs w:val="24"/>
        </w:rPr>
        <w:t xml:space="preserve"> объекты местного значения в сфере электроснабжения, теплоснабжения, газоснабжения, водоотведения, автомобильных дорог и искусственных сооружений, автобусные линии, велодорожки, </w:t>
      </w:r>
      <w:r>
        <w:rPr>
          <w:rFonts w:ascii="Calibri" w:eastAsia="Times New Roman" w:hAnsi="Calibri" w:cs="Times New Roman"/>
          <w:sz w:val="24"/>
          <w:szCs w:val="24"/>
        </w:rPr>
        <w:t xml:space="preserve">объекты </w:t>
      </w:r>
      <w:r w:rsidRPr="00EB4F82">
        <w:rPr>
          <w:rFonts w:ascii="Calibri" w:eastAsia="Times New Roman" w:hAnsi="Calibri" w:cs="Times New Roman"/>
          <w:sz w:val="24"/>
          <w:szCs w:val="24"/>
        </w:rPr>
        <w:t>образования (дошкольные об</w:t>
      </w:r>
      <w:r>
        <w:rPr>
          <w:rFonts w:ascii="Calibri" w:eastAsia="Times New Roman" w:hAnsi="Calibri" w:cs="Times New Roman"/>
          <w:sz w:val="24"/>
          <w:szCs w:val="24"/>
        </w:rPr>
        <w:t>щеобразовательные организации</w:t>
      </w:r>
      <w:proofErr w:type="gramStart"/>
      <w:r w:rsidRPr="00EB4F82">
        <w:rPr>
          <w:rFonts w:ascii="Calibri" w:eastAsia="Times New Roman" w:hAnsi="Calibri" w:cs="Times New Roman"/>
          <w:sz w:val="24"/>
          <w:szCs w:val="24"/>
        </w:rPr>
        <w:t>),  объекты</w:t>
      </w:r>
      <w:proofErr w:type="gramEnd"/>
      <w:r w:rsidRPr="00EB4F82">
        <w:rPr>
          <w:rFonts w:ascii="Calibri" w:eastAsia="Times New Roman" w:hAnsi="Calibri" w:cs="Times New Roman"/>
          <w:sz w:val="24"/>
          <w:szCs w:val="24"/>
        </w:rPr>
        <w:t xml:space="preserve"> </w:t>
      </w:r>
      <w:r>
        <w:rPr>
          <w:rFonts w:ascii="Calibri" w:eastAsia="Times New Roman" w:hAnsi="Calibri" w:cs="Times New Roman"/>
          <w:sz w:val="24"/>
          <w:szCs w:val="24"/>
        </w:rPr>
        <w:t>развития физической культуры и спорта (спортивные комплексы).</w:t>
      </w:r>
    </w:p>
    <w:p w14:paraId="4E427E4E" w14:textId="77777777" w:rsidR="00284324" w:rsidRPr="000F2FC3" w:rsidRDefault="00995A6C" w:rsidP="00AD53C1">
      <w:pPr>
        <w:ind w:firstLine="709"/>
        <w:jc w:val="both"/>
        <w:rPr>
          <w:rFonts w:ascii="Calibri" w:eastAsia="Times New Roman" w:hAnsi="Calibri" w:cs="Times New Roman"/>
          <w:b/>
          <w:sz w:val="28"/>
          <w:szCs w:val="28"/>
        </w:rPr>
      </w:pPr>
      <w:bookmarkStart w:id="12" w:name="_Hlk159238955"/>
      <w:r w:rsidRPr="000F2FC3">
        <w:rPr>
          <w:rFonts w:ascii="Calibri" w:eastAsia="Times New Roman" w:hAnsi="Calibri" w:cs="Times New Roman"/>
          <w:b/>
          <w:sz w:val="28"/>
          <w:szCs w:val="28"/>
        </w:rPr>
        <w:t>3</w:t>
      </w:r>
      <w:r w:rsidR="00284324" w:rsidRPr="000F2FC3">
        <w:rPr>
          <w:rFonts w:ascii="Calibri" w:eastAsia="Times New Roman" w:hAnsi="Calibri" w:cs="Times New Roman"/>
          <w:b/>
          <w:sz w:val="28"/>
          <w:szCs w:val="28"/>
        </w:rPr>
        <w:t>. Общественно-деловые зоны:</w:t>
      </w:r>
    </w:p>
    <w:p w14:paraId="67F44B3A" w14:textId="77777777" w:rsidR="00284324" w:rsidRPr="000F2FC3" w:rsidRDefault="00995A6C" w:rsidP="00AD53C1">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3</w:t>
      </w:r>
      <w:r w:rsidR="00284324" w:rsidRPr="000F2FC3">
        <w:rPr>
          <w:rFonts w:ascii="Calibri" w:eastAsia="Times New Roman" w:hAnsi="Calibri" w:cs="Times New Roman"/>
          <w:b/>
          <w:sz w:val="28"/>
          <w:szCs w:val="28"/>
        </w:rPr>
        <w:t>.1. Многофункциональная общественно-деловая зона</w:t>
      </w:r>
      <w:r w:rsidR="00F658E1" w:rsidRPr="000F2FC3">
        <w:rPr>
          <w:rFonts w:ascii="Calibri" w:eastAsia="Times New Roman" w:hAnsi="Calibri" w:cs="Times New Roman"/>
          <w:b/>
          <w:sz w:val="28"/>
          <w:szCs w:val="28"/>
        </w:rPr>
        <w:t>.</w:t>
      </w:r>
    </w:p>
    <w:p w14:paraId="21F6E88F" w14:textId="77777777" w:rsidR="00AF4AF2" w:rsidRPr="000F2FC3" w:rsidRDefault="00995A6C" w:rsidP="00AD53C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3</w:t>
      </w:r>
      <w:r w:rsidR="00284324" w:rsidRPr="000F2FC3">
        <w:rPr>
          <w:rFonts w:ascii="Calibri" w:eastAsia="Times New Roman" w:hAnsi="Calibri" w:cs="Times New Roman"/>
          <w:sz w:val="24"/>
          <w:szCs w:val="24"/>
        </w:rPr>
        <w:t>.1.</w:t>
      </w:r>
      <w:r w:rsidR="00724A8E" w:rsidRPr="000F2FC3">
        <w:rPr>
          <w:rFonts w:ascii="Calibri" w:eastAsia="Times New Roman" w:hAnsi="Calibri" w:cs="Times New Roman"/>
          <w:sz w:val="24"/>
          <w:szCs w:val="24"/>
        </w:rPr>
        <w:t>1</w:t>
      </w:r>
      <w:r w:rsidR="00284324" w:rsidRPr="000F2FC3">
        <w:rPr>
          <w:rFonts w:ascii="Calibri" w:eastAsia="Times New Roman" w:hAnsi="Calibri" w:cs="Times New Roman"/>
          <w:sz w:val="24"/>
          <w:szCs w:val="24"/>
        </w:rPr>
        <w:t>. Параметры</w:t>
      </w:r>
      <w:r w:rsidR="00F658E1" w:rsidRPr="000F2FC3">
        <w:rPr>
          <w:rFonts w:ascii="Calibri" w:eastAsia="Times New Roman" w:hAnsi="Calibri" w:cs="Times New Roman"/>
          <w:sz w:val="24"/>
          <w:szCs w:val="24"/>
        </w:rPr>
        <w:t>:</w:t>
      </w:r>
      <w:r w:rsidR="00284324" w:rsidRPr="000F2FC3">
        <w:rPr>
          <w:rFonts w:ascii="Calibri" w:eastAsia="Times New Roman" w:hAnsi="Calibri" w:cs="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065"/>
        <w:gridCol w:w="1031"/>
        <w:gridCol w:w="3504"/>
      </w:tblGrid>
      <w:tr w:rsidR="00AF4AF2" w:rsidRPr="00283CF2" w14:paraId="1BDAE273" w14:textId="77777777" w:rsidTr="00283CF2">
        <w:trPr>
          <w:trHeight w:val="64"/>
        </w:trPr>
        <w:tc>
          <w:tcPr>
            <w:tcW w:w="1781" w:type="pct"/>
          </w:tcPr>
          <w:p w14:paraId="18446C6D" w14:textId="77777777" w:rsidR="00AF4AF2" w:rsidRPr="00283CF2" w:rsidRDefault="00AF4AF2" w:rsidP="002F251D">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Назначение функциональной зоны</w:t>
            </w:r>
          </w:p>
        </w:tc>
        <w:tc>
          <w:tcPr>
            <w:tcW w:w="1007" w:type="pct"/>
            <w:vAlign w:val="center"/>
          </w:tcPr>
          <w:p w14:paraId="14004719" w14:textId="77777777" w:rsidR="00AF4AF2" w:rsidRPr="00283CF2" w:rsidRDefault="00AF4AF2" w:rsidP="002F251D">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Наименование параметра</w:t>
            </w:r>
          </w:p>
        </w:tc>
        <w:tc>
          <w:tcPr>
            <w:tcW w:w="503" w:type="pct"/>
            <w:vAlign w:val="center"/>
          </w:tcPr>
          <w:p w14:paraId="69B45815" w14:textId="77777777" w:rsidR="00AF4AF2" w:rsidRPr="00283CF2" w:rsidRDefault="00AF4AF2" w:rsidP="002F251D">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Ед. изм.</w:t>
            </w:r>
          </w:p>
        </w:tc>
        <w:tc>
          <w:tcPr>
            <w:tcW w:w="1709" w:type="pct"/>
            <w:vAlign w:val="center"/>
          </w:tcPr>
          <w:p w14:paraId="46A3FAD7" w14:textId="77777777" w:rsidR="00AF4AF2" w:rsidRPr="00283CF2" w:rsidRDefault="00AF4AF2" w:rsidP="002F251D">
            <w:pPr>
              <w:spacing w:before="0" w:after="0" w:line="240" w:lineRule="auto"/>
              <w:jc w:val="center"/>
              <w:rPr>
                <w:rFonts w:ascii="Calibri" w:eastAsia="Times New Roman" w:hAnsi="Calibri" w:cs="Times New Roman"/>
                <w:b/>
                <w:sz w:val="16"/>
                <w:szCs w:val="16"/>
              </w:rPr>
            </w:pPr>
            <w:r w:rsidRPr="00283CF2">
              <w:rPr>
                <w:rFonts w:ascii="Calibri" w:eastAsia="Times New Roman" w:hAnsi="Calibri" w:cs="Times New Roman"/>
                <w:b/>
                <w:sz w:val="16"/>
                <w:szCs w:val="16"/>
              </w:rPr>
              <w:t>Значение</w:t>
            </w:r>
          </w:p>
        </w:tc>
      </w:tr>
      <w:tr w:rsidR="001F3C42" w:rsidRPr="00283CF2" w14:paraId="6482E7CA" w14:textId="77777777" w:rsidTr="00283CF2">
        <w:tc>
          <w:tcPr>
            <w:tcW w:w="1781" w:type="pct"/>
            <w:vMerge w:val="restart"/>
          </w:tcPr>
          <w:p w14:paraId="372E0F2C" w14:textId="77777777" w:rsidR="001F3C42" w:rsidRPr="00283CF2" w:rsidRDefault="001F3C42" w:rsidP="002F251D">
            <w:pPr>
              <w:spacing w:before="0" w:after="0" w:line="240" w:lineRule="auto"/>
              <w:jc w:val="both"/>
              <w:rPr>
                <w:rFonts w:ascii="Calibri" w:eastAsia="Times New Roman" w:hAnsi="Calibri" w:cs="Times New Roman"/>
                <w:sz w:val="16"/>
                <w:szCs w:val="16"/>
              </w:rPr>
            </w:pPr>
            <w:r w:rsidRPr="00283CF2">
              <w:rPr>
                <w:rFonts w:ascii="Calibri" w:eastAsia="Times New Roman" w:hAnsi="Calibri" w:cs="Times New Roman"/>
                <w:sz w:val="16"/>
                <w:szCs w:val="16"/>
              </w:rPr>
              <w:t>Предназначена для размещения общегородского центра, объектов делового, общественного и коммерческого назначения, торговли, общественного питания, коммунально-бытового назначения, вспомогательной инфраструктуры, а также для обслуживания объектов, необходимых для осуществления производственной и предпринимательской деятельности.</w:t>
            </w:r>
          </w:p>
        </w:tc>
        <w:tc>
          <w:tcPr>
            <w:tcW w:w="1007" w:type="pct"/>
          </w:tcPr>
          <w:p w14:paraId="7D08EA11" w14:textId="77777777" w:rsidR="001F3C42" w:rsidRPr="00283CF2" w:rsidRDefault="001F3C42" w:rsidP="002F251D">
            <w:pPr>
              <w:spacing w:before="0" w:after="0" w:line="240" w:lineRule="auto"/>
              <w:jc w:val="both"/>
              <w:rPr>
                <w:rFonts w:ascii="Calibri" w:eastAsia="Times New Roman" w:hAnsi="Calibri" w:cs="Times New Roman"/>
                <w:sz w:val="16"/>
                <w:szCs w:val="16"/>
              </w:rPr>
            </w:pPr>
            <w:r w:rsidRPr="00283CF2">
              <w:rPr>
                <w:rFonts w:ascii="Calibri" w:eastAsia="Times New Roman" w:hAnsi="Calibri" w:cs="Times New Roman"/>
                <w:sz w:val="16"/>
                <w:szCs w:val="16"/>
              </w:rPr>
              <w:t xml:space="preserve">максимально допустимый коэффициент застройки зоны </w:t>
            </w:r>
          </w:p>
        </w:tc>
        <w:tc>
          <w:tcPr>
            <w:tcW w:w="503" w:type="pct"/>
          </w:tcPr>
          <w:p w14:paraId="5A087B45" w14:textId="77777777" w:rsidR="001F3C42" w:rsidRPr="00283CF2" w:rsidRDefault="001F3C42" w:rsidP="002F251D">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ед.</w:t>
            </w:r>
          </w:p>
        </w:tc>
        <w:tc>
          <w:tcPr>
            <w:tcW w:w="1709" w:type="pct"/>
          </w:tcPr>
          <w:p w14:paraId="126DF1E4" w14:textId="77777777" w:rsidR="001F3C42" w:rsidRPr="00283CF2" w:rsidRDefault="001F3C42" w:rsidP="002F251D">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0,8</w:t>
            </w:r>
          </w:p>
          <w:p w14:paraId="1EE579EB" w14:textId="77777777" w:rsidR="001F3C42" w:rsidRPr="00283CF2" w:rsidRDefault="001F3C42" w:rsidP="002F251D">
            <w:pPr>
              <w:spacing w:before="0" w:after="0" w:line="240" w:lineRule="auto"/>
              <w:jc w:val="center"/>
              <w:rPr>
                <w:rFonts w:ascii="Calibri" w:eastAsia="Times New Roman" w:hAnsi="Calibri" w:cs="Times New Roman"/>
                <w:sz w:val="16"/>
                <w:szCs w:val="16"/>
              </w:rPr>
            </w:pPr>
          </w:p>
        </w:tc>
      </w:tr>
      <w:tr w:rsidR="001F3C42" w:rsidRPr="00283CF2" w14:paraId="3FBE40FB" w14:textId="77777777" w:rsidTr="00283CF2">
        <w:trPr>
          <w:trHeight w:val="1261"/>
        </w:trPr>
        <w:tc>
          <w:tcPr>
            <w:tcW w:w="1781" w:type="pct"/>
            <w:vMerge/>
          </w:tcPr>
          <w:p w14:paraId="0D030BCC" w14:textId="77777777" w:rsidR="001F3C42" w:rsidRPr="00283CF2" w:rsidRDefault="001F3C42" w:rsidP="002F251D">
            <w:pPr>
              <w:spacing w:before="0" w:after="0" w:line="240" w:lineRule="auto"/>
              <w:jc w:val="both"/>
              <w:rPr>
                <w:rFonts w:ascii="Calibri" w:eastAsia="Times New Roman" w:hAnsi="Calibri" w:cs="Times New Roman"/>
                <w:sz w:val="16"/>
                <w:szCs w:val="16"/>
              </w:rPr>
            </w:pPr>
          </w:p>
        </w:tc>
        <w:tc>
          <w:tcPr>
            <w:tcW w:w="1007" w:type="pct"/>
          </w:tcPr>
          <w:p w14:paraId="48E85BAA" w14:textId="77777777" w:rsidR="001F3C42" w:rsidRPr="00283CF2" w:rsidRDefault="001F3C42"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503" w:type="pct"/>
          </w:tcPr>
          <w:p w14:paraId="15115856" w14:textId="77777777" w:rsidR="001F3C42" w:rsidRPr="00283CF2" w:rsidRDefault="001F3C42" w:rsidP="002F251D">
            <w:pPr>
              <w:spacing w:before="0" w:after="0" w:line="240" w:lineRule="auto"/>
              <w:jc w:val="center"/>
              <w:rPr>
                <w:rFonts w:ascii="Calibri" w:eastAsia="Times New Roman" w:hAnsi="Calibri" w:cs="Times New Roman"/>
                <w:sz w:val="16"/>
                <w:szCs w:val="16"/>
              </w:rPr>
            </w:pPr>
            <w:proofErr w:type="spellStart"/>
            <w:r w:rsidRPr="00283CF2">
              <w:rPr>
                <w:rFonts w:ascii="Calibri" w:eastAsia="Times New Roman" w:hAnsi="Calibri" w:cs="Times New Roman"/>
                <w:sz w:val="16"/>
                <w:szCs w:val="16"/>
              </w:rPr>
              <w:t>эт</w:t>
            </w:r>
            <w:proofErr w:type="spellEnd"/>
            <w:r w:rsidRPr="00283CF2">
              <w:rPr>
                <w:rFonts w:ascii="Calibri" w:eastAsia="Times New Roman" w:hAnsi="Calibri" w:cs="Times New Roman"/>
                <w:sz w:val="16"/>
                <w:szCs w:val="16"/>
              </w:rPr>
              <w:t>.</w:t>
            </w:r>
          </w:p>
        </w:tc>
        <w:tc>
          <w:tcPr>
            <w:tcW w:w="1709" w:type="pct"/>
          </w:tcPr>
          <w:p w14:paraId="55768AF8" w14:textId="18A8DBA6" w:rsidR="001F3C42" w:rsidRPr="00283CF2" w:rsidRDefault="001F3C42" w:rsidP="00DB4E4F">
            <w:pPr>
              <w:spacing w:before="0" w:after="0" w:line="240" w:lineRule="auto"/>
              <w:jc w:val="center"/>
              <w:rPr>
                <w:rFonts w:ascii="Calibri" w:eastAsia="Times New Roman" w:hAnsi="Calibri" w:cs="Times New Roman"/>
                <w:sz w:val="16"/>
                <w:szCs w:val="16"/>
              </w:rPr>
            </w:pPr>
            <w:r w:rsidRPr="00283CF2">
              <w:rPr>
                <w:rFonts w:ascii="Calibri" w:eastAsia="Times New Roman" w:hAnsi="Calibri" w:cs="Times New Roman"/>
                <w:sz w:val="16"/>
                <w:szCs w:val="16"/>
              </w:rPr>
              <w:t>16 этаж</w:t>
            </w:r>
            <w:r w:rsidR="009F1206">
              <w:rPr>
                <w:rFonts w:ascii="Calibri" w:eastAsia="Times New Roman" w:hAnsi="Calibri" w:cs="Times New Roman"/>
                <w:sz w:val="16"/>
                <w:szCs w:val="16"/>
              </w:rPr>
              <w:t>ей</w:t>
            </w:r>
            <w:r w:rsidRPr="00283CF2">
              <w:rPr>
                <w:rFonts w:ascii="Calibri" w:eastAsia="Times New Roman" w:hAnsi="Calibri" w:cs="Times New Roman"/>
                <w:sz w:val="16"/>
                <w:szCs w:val="16"/>
              </w:rPr>
              <w:t xml:space="preserve"> (включая мансардный этаж) </w:t>
            </w:r>
          </w:p>
        </w:tc>
      </w:tr>
      <w:tr w:rsidR="001F3C42" w:rsidRPr="00283CF2" w14:paraId="159EBCB5" w14:textId="77777777" w:rsidTr="00283CF2">
        <w:trPr>
          <w:trHeight w:val="1261"/>
        </w:trPr>
        <w:tc>
          <w:tcPr>
            <w:tcW w:w="1781" w:type="pct"/>
            <w:vMerge/>
          </w:tcPr>
          <w:p w14:paraId="00CFC4D0" w14:textId="77777777" w:rsidR="001F3C42" w:rsidRPr="00283CF2" w:rsidRDefault="001F3C42" w:rsidP="002F251D">
            <w:pPr>
              <w:spacing w:before="0" w:after="0" w:line="240" w:lineRule="auto"/>
              <w:jc w:val="both"/>
              <w:rPr>
                <w:rFonts w:ascii="Calibri" w:eastAsia="Times New Roman" w:hAnsi="Calibri" w:cs="Times New Roman"/>
                <w:sz w:val="16"/>
                <w:szCs w:val="16"/>
              </w:rPr>
            </w:pPr>
          </w:p>
        </w:tc>
        <w:tc>
          <w:tcPr>
            <w:tcW w:w="1007" w:type="pct"/>
          </w:tcPr>
          <w:p w14:paraId="3DBE1B0E" w14:textId="77777777" w:rsidR="001F3C42" w:rsidRPr="00283CF2" w:rsidRDefault="001F3C42"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503" w:type="pct"/>
          </w:tcPr>
          <w:p w14:paraId="4120CA78" w14:textId="77777777" w:rsidR="001F3C42" w:rsidRPr="00283CF2" w:rsidRDefault="001F3C42"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709" w:type="pct"/>
          </w:tcPr>
          <w:p w14:paraId="22042F7E" w14:textId="77777777" w:rsidR="001F3C42" w:rsidRPr="00283CF2" w:rsidRDefault="006E3ED1" w:rsidP="00DB4E4F">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100</w:t>
            </w:r>
          </w:p>
        </w:tc>
      </w:tr>
    </w:tbl>
    <w:p w14:paraId="05BA2D9F" w14:textId="77777777" w:rsidR="00AD235D" w:rsidRDefault="00995A6C" w:rsidP="00AD53C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3</w:t>
      </w:r>
      <w:r w:rsidR="00046D8D" w:rsidRPr="000F2FC3">
        <w:rPr>
          <w:rFonts w:ascii="Calibri" w:eastAsia="Times New Roman" w:hAnsi="Calibri" w:cs="Times New Roman"/>
          <w:sz w:val="24"/>
          <w:szCs w:val="24"/>
        </w:rPr>
        <w:t>.1</w:t>
      </w:r>
      <w:r w:rsidR="00AD235D" w:rsidRPr="000F2FC3">
        <w:rPr>
          <w:rFonts w:ascii="Calibri" w:eastAsia="Times New Roman" w:hAnsi="Calibri" w:cs="Times New Roman"/>
          <w:sz w:val="24"/>
          <w:szCs w:val="24"/>
        </w:rPr>
        <w:t>.</w:t>
      </w:r>
      <w:r w:rsidR="00724A8E" w:rsidRPr="000F2FC3">
        <w:rPr>
          <w:rFonts w:ascii="Calibri" w:eastAsia="Times New Roman" w:hAnsi="Calibri" w:cs="Times New Roman"/>
          <w:sz w:val="24"/>
          <w:szCs w:val="24"/>
        </w:rPr>
        <w:t>2</w:t>
      </w:r>
      <w:r w:rsidR="00AD235D" w:rsidRPr="000F2FC3">
        <w:rPr>
          <w:rFonts w:ascii="Calibri" w:eastAsia="Times New Roman" w:hAnsi="Calibri" w:cs="Times New Roman"/>
          <w:sz w:val="24"/>
          <w:szCs w:val="24"/>
        </w:rPr>
        <w:t>. Сведения о планируемых для размещения объектах федерального значения.</w:t>
      </w:r>
    </w:p>
    <w:p w14:paraId="5274D346" w14:textId="77777777" w:rsidR="007A36AA" w:rsidRPr="000F2FC3" w:rsidRDefault="00C02277" w:rsidP="00C02277">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Размещение планируемых объектов федерального значения в пределах </w:t>
      </w:r>
      <w:r>
        <w:rPr>
          <w:rFonts w:ascii="Calibri" w:eastAsia="Times New Roman" w:hAnsi="Calibri" w:cs="Times New Roman"/>
          <w:sz w:val="24"/>
          <w:szCs w:val="24"/>
        </w:rPr>
        <w:t>м</w:t>
      </w:r>
      <w:r w:rsidRPr="00C02277">
        <w:rPr>
          <w:rFonts w:ascii="Calibri" w:eastAsia="Times New Roman" w:hAnsi="Calibri" w:cs="Times New Roman"/>
          <w:sz w:val="24"/>
          <w:szCs w:val="24"/>
        </w:rPr>
        <w:t>ногофункциональн</w:t>
      </w:r>
      <w:r>
        <w:rPr>
          <w:rFonts w:ascii="Calibri" w:eastAsia="Times New Roman" w:hAnsi="Calibri" w:cs="Times New Roman"/>
          <w:sz w:val="24"/>
          <w:szCs w:val="24"/>
        </w:rPr>
        <w:t>ой</w:t>
      </w:r>
      <w:r w:rsidRPr="00C02277">
        <w:rPr>
          <w:rFonts w:ascii="Calibri" w:eastAsia="Times New Roman" w:hAnsi="Calibri" w:cs="Times New Roman"/>
          <w:sz w:val="24"/>
          <w:szCs w:val="24"/>
        </w:rPr>
        <w:t xml:space="preserve"> общественно-делов</w:t>
      </w:r>
      <w:r>
        <w:rPr>
          <w:rFonts w:ascii="Calibri" w:eastAsia="Times New Roman" w:hAnsi="Calibri" w:cs="Times New Roman"/>
          <w:sz w:val="24"/>
          <w:szCs w:val="24"/>
        </w:rPr>
        <w:t>ой</w:t>
      </w:r>
      <w:r w:rsidRPr="00C02277">
        <w:rPr>
          <w:rFonts w:ascii="Calibri" w:eastAsia="Times New Roman" w:hAnsi="Calibri" w:cs="Times New Roman"/>
          <w:sz w:val="24"/>
          <w:szCs w:val="24"/>
        </w:rPr>
        <w:t xml:space="preserve"> зон</w:t>
      </w:r>
      <w:r>
        <w:rPr>
          <w:rFonts w:ascii="Calibri" w:eastAsia="Times New Roman" w:hAnsi="Calibri" w:cs="Times New Roman"/>
          <w:sz w:val="24"/>
          <w:szCs w:val="24"/>
        </w:rPr>
        <w:t>ы</w:t>
      </w:r>
      <w:r w:rsidRPr="00EB4F82">
        <w:rPr>
          <w:rFonts w:ascii="Calibri" w:eastAsia="Times New Roman" w:hAnsi="Calibri" w:cs="Times New Roman"/>
          <w:sz w:val="24"/>
          <w:szCs w:val="24"/>
        </w:rPr>
        <w:t xml:space="preserve"> не предусмотрено действующими документами территориального планирования Российской Федерации.</w:t>
      </w:r>
    </w:p>
    <w:p w14:paraId="66DA0C34" w14:textId="77777777" w:rsidR="00AD235D" w:rsidRDefault="00995A6C" w:rsidP="00AD53C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lastRenderedPageBreak/>
        <w:t>3</w:t>
      </w:r>
      <w:r w:rsidR="00046D8D" w:rsidRPr="000F2FC3">
        <w:rPr>
          <w:rFonts w:ascii="Calibri" w:eastAsia="Times New Roman" w:hAnsi="Calibri" w:cs="Times New Roman"/>
          <w:sz w:val="24"/>
          <w:szCs w:val="24"/>
        </w:rPr>
        <w:t>.1</w:t>
      </w:r>
      <w:r w:rsidR="00AD235D" w:rsidRPr="000F2FC3">
        <w:rPr>
          <w:rFonts w:ascii="Calibri" w:eastAsia="Times New Roman" w:hAnsi="Calibri" w:cs="Times New Roman"/>
          <w:sz w:val="24"/>
          <w:szCs w:val="24"/>
        </w:rPr>
        <w:t>.</w:t>
      </w:r>
      <w:r w:rsidR="00724A8E" w:rsidRPr="000F2FC3">
        <w:rPr>
          <w:rFonts w:ascii="Calibri" w:eastAsia="Times New Roman" w:hAnsi="Calibri" w:cs="Times New Roman"/>
          <w:sz w:val="24"/>
          <w:szCs w:val="24"/>
        </w:rPr>
        <w:t>3</w:t>
      </w:r>
      <w:r w:rsidR="00AD235D" w:rsidRPr="000F2FC3">
        <w:rPr>
          <w:rFonts w:ascii="Calibri" w:eastAsia="Times New Roman" w:hAnsi="Calibri" w:cs="Times New Roman"/>
          <w:sz w:val="24"/>
          <w:szCs w:val="24"/>
        </w:rPr>
        <w:t>. Сведения о планируемых для размещения объектах регионального значения.</w:t>
      </w:r>
    </w:p>
    <w:p w14:paraId="561316AF" w14:textId="77777777" w:rsidR="00C02277" w:rsidRPr="00C02277" w:rsidRDefault="00C02277" w:rsidP="00C02277">
      <w:pPr>
        <w:ind w:firstLine="709"/>
        <w:jc w:val="both"/>
        <w:rPr>
          <w:rFonts w:ascii="Calibri" w:eastAsia="Times New Roman" w:hAnsi="Calibri" w:cs="Times New Roman"/>
          <w:color w:val="FF0000"/>
          <w:sz w:val="24"/>
          <w:szCs w:val="24"/>
        </w:rPr>
      </w:pPr>
      <w:r w:rsidRPr="00A91D26">
        <w:rPr>
          <w:rFonts w:ascii="Calibri" w:eastAsia="Times New Roman" w:hAnsi="Calibri" w:cs="Times New Roman"/>
          <w:sz w:val="24"/>
          <w:szCs w:val="24"/>
        </w:rPr>
        <w:t xml:space="preserve">В пределах </w:t>
      </w:r>
      <w:r>
        <w:rPr>
          <w:rFonts w:ascii="Calibri" w:eastAsia="Times New Roman" w:hAnsi="Calibri" w:cs="Times New Roman"/>
          <w:sz w:val="24"/>
          <w:szCs w:val="24"/>
        </w:rPr>
        <w:t>м</w:t>
      </w:r>
      <w:r w:rsidRPr="00C02277">
        <w:rPr>
          <w:rFonts w:ascii="Calibri" w:eastAsia="Times New Roman" w:hAnsi="Calibri" w:cs="Times New Roman"/>
          <w:sz w:val="24"/>
          <w:szCs w:val="24"/>
        </w:rPr>
        <w:t>ногофункциональн</w:t>
      </w:r>
      <w:r>
        <w:rPr>
          <w:rFonts w:ascii="Calibri" w:eastAsia="Times New Roman" w:hAnsi="Calibri" w:cs="Times New Roman"/>
          <w:sz w:val="24"/>
          <w:szCs w:val="24"/>
        </w:rPr>
        <w:t>ой</w:t>
      </w:r>
      <w:r w:rsidRPr="00C02277">
        <w:rPr>
          <w:rFonts w:ascii="Calibri" w:eastAsia="Times New Roman" w:hAnsi="Calibri" w:cs="Times New Roman"/>
          <w:sz w:val="24"/>
          <w:szCs w:val="24"/>
        </w:rPr>
        <w:t xml:space="preserve"> общественно-делов</w:t>
      </w:r>
      <w:r>
        <w:rPr>
          <w:rFonts w:ascii="Calibri" w:eastAsia="Times New Roman" w:hAnsi="Calibri" w:cs="Times New Roman"/>
          <w:sz w:val="24"/>
          <w:szCs w:val="24"/>
        </w:rPr>
        <w:t>ой</w:t>
      </w:r>
      <w:r w:rsidRPr="00C02277">
        <w:rPr>
          <w:rFonts w:ascii="Calibri" w:eastAsia="Times New Roman" w:hAnsi="Calibri" w:cs="Times New Roman"/>
          <w:sz w:val="24"/>
          <w:szCs w:val="24"/>
        </w:rPr>
        <w:t xml:space="preserve"> зон</w:t>
      </w:r>
      <w:r>
        <w:rPr>
          <w:rFonts w:ascii="Calibri" w:eastAsia="Times New Roman" w:hAnsi="Calibri" w:cs="Times New Roman"/>
          <w:sz w:val="24"/>
          <w:szCs w:val="24"/>
        </w:rPr>
        <w:t>ы</w:t>
      </w:r>
      <w:r w:rsidRPr="00A91D26">
        <w:rPr>
          <w:rFonts w:ascii="Calibri" w:eastAsia="Times New Roman" w:hAnsi="Calibri" w:cs="Times New Roman"/>
          <w:sz w:val="24"/>
          <w:szCs w:val="24"/>
        </w:rPr>
        <w:t xml:space="preserve"> размещаются объекты регионального значения в области </w:t>
      </w:r>
      <w:r>
        <w:rPr>
          <w:rFonts w:ascii="Calibri" w:eastAsia="Times New Roman" w:hAnsi="Calibri" w:cs="Times New Roman"/>
          <w:sz w:val="24"/>
          <w:szCs w:val="24"/>
        </w:rPr>
        <w:t>развития</w:t>
      </w:r>
      <w:r w:rsidRPr="00A91D26">
        <w:rPr>
          <w:rFonts w:ascii="Calibri" w:eastAsia="Times New Roman" w:hAnsi="Calibri" w:cs="Times New Roman"/>
          <w:sz w:val="24"/>
          <w:szCs w:val="24"/>
        </w:rPr>
        <w:t xml:space="preserve"> физической культуры и спорта (спортивные комплексы, бассейны, стадионы и др.).</w:t>
      </w:r>
    </w:p>
    <w:p w14:paraId="355A11B7" w14:textId="77777777" w:rsidR="00AD235D" w:rsidRDefault="00995A6C" w:rsidP="00AD53C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3</w:t>
      </w:r>
      <w:r w:rsidR="00046D8D" w:rsidRPr="000F2FC3">
        <w:rPr>
          <w:rFonts w:ascii="Calibri" w:eastAsia="Times New Roman" w:hAnsi="Calibri" w:cs="Times New Roman"/>
          <w:sz w:val="24"/>
          <w:szCs w:val="24"/>
        </w:rPr>
        <w:t>.1</w:t>
      </w:r>
      <w:r w:rsidR="00AD235D" w:rsidRPr="000F2FC3">
        <w:rPr>
          <w:rFonts w:ascii="Calibri" w:eastAsia="Times New Roman" w:hAnsi="Calibri" w:cs="Times New Roman"/>
          <w:sz w:val="24"/>
          <w:szCs w:val="24"/>
        </w:rPr>
        <w:t>.</w:t>
      </w:r>
      <w:r w:rsidR="00724A8E" w:rsidRPr="000F2FC3">
        <w:rPr>
          <w:rFonts w:ascii="Calibri" w:eastAsia="Times New Roman" w:hAnsi="Calibri" w:cs="Times New Roman"/>
          <w:sz w:val="24"/>
          <w:szCs w:val="24"/>
        </w:rPr>
        <w:t>4</w:t>
      </w:r>
      <w:r w:rsidR="00AD235D" w:rsidRPr="000F2FC3">
        <w:rPr>
          <w:rFonts w:ascii="Calibri" w:eastAsia="Times New Roman" w:hAnsi="Calibri" w:cs="Times New Roman"/>
          <w:sz w:val="24"/>
          <w:szCs w:val="24"/>
        </w:rPr>
        <w:t>. Сведения о планируемых для размещения объектах местного значения.</w:t>
      </w:r>
    </w:p>
    <w:p w14:paraId="5B6660A9" w14:textId="77777777" w:rsidR="00C02277" w:rsidRPr="00EB4F82" w:rsidRDefault="00C02277" w:rsidP="00C02277">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В пределах </w:t>
      </w:r>
      <w:r>
        <w:rPr>
          <w:rFonts w:ascii="Calibri" w:eastAsia="Times New Roman" w:hAnsi="Calibri" w:cs="Times New Roman"/>
          <w:sz w:val="24"/>
          <w:szCs w:val="24"/>
        </w:rPr>
        <w:t>м</w:t>
      </w:r>
      <w:r w:rsidRPr="00C02277">
        <w:rPr>
          <w:rFonts w:ascii="Calibri" w:eastAsia="Times New Roman" w:hAnsi="Calibri" w:cs="Times New Roman"/>
          <w:sz w:val="24"/>
          <w:szCs w:val="24"/>
        </w:rPr>
        <w:t>ногофункциональн</w:t>
      </w:r>
      <w:r>
        <w:rPr>
          <w:rFonts w:ascii="Calibri" w:eastAsia="Times New Roman" w:hAnsi="Calibri" w:cs="Times New Roman"/>
          <w:sz w:val="24"/>
          <w:szCs w:val="24"/>
        </w:rPr>
        <w:t>ой</w:t>
      </w:r>
      <w:r w:rsidRPr="00C02277">
        <w:rPr>
          <w:rFonts w:ascii="Calibri" w:eastAsia="Times New Roman" w:hAnsi="Calibri" w:cs="Times New Roman"/>
          <w:sz w:val="24"/>
          <w:szCs w:val="24"/>
        </w:rPr>
        <w:t xml:space="preserve"> общественно-делов</w:t>
      </w:r>
      <w:r>
        <w:rPr>
          <w:rFonts w:ascii="Calibri" w:eastAsia="Times New Roman" w:hAnsi="Calibri" w:cs="Times New Roman"/>
          <w:sz w:val="24"/>
          <w:szCs w:val="24"/>
        </w:rPr>
        <w:t>ой</w:t>
      </w:r>
      <w:r w:rsidRPr="00C02277">
        <w:rPr>
          <w:rFonts w:ascii="Calibri" w:eastAsia="Times New Roman" w:hAnsi="Calibri" w:cs="Times New Roman"/>
          <w:sz w:val="24"/>
          <w:szCs w:val="24"/>
        </w:rPr>
        <w:t xml:space="preserve"> зон</w:t>
      </w:r>
      <w:r>
        <w:rPr>
          <w:rFonts w:ascii="Calibri" w:eastAsia="Times New Roman" w:hAnsi="Calibri" w:cs="Times New Roman"/>
          <w:sz w:val="24"/>
          <w:szCs w:val="24"/>
        </w:rPr>
        <w:t>ы</w:t>
      </w:r>
      <w:r w:rsidRPr="00A91D26">
        <w:rPr>
          <w:rFonts w:ascii="Calibri" w:eastAsia="Times New Roman" w:hAnsi="Calibri" w:cs="Times New Roman"/>
          <w:sz w:val="24"/>
          <w:szCs w:val="24"/>
        </w:rPr>
        <w:t xml:space="preserve"> </w:t>
      </w:r>
      <w:r w:rsidRPr="00EB4F82">
        <w:rPr>
          <w:rFonts w:ascii="Calibri" w:eastAsia="Times New Roman" w:hAnsi="Calibri" w:cs="Times New Roman"/>
          <w:sz w:val="24"/>
          <w:szCs w:val="24"/>
        </w:rPr>
        <w:t xml:space="preserve">размещаются объекты местного значения в сфере электроснабжения, теплоснабжения, газоснабжения, водоотведения, автомобильных дорог и искусственных сооружений, автобусные линии, велодорожки, </w:t>
      </w:r>
      <w:r>
        <w:rPr>
          <w:rFonts w:ascii="Calibri" w:eastAsia="Times New Roman" w:hAnsi="Calibri" w:cs="Times New Roman"/>
          <w:sz w:val="24"/>
          <w:szCs w:val="24"/>
        </w:rPr>
        <w:t xml:space="preserve">объекты </w:t>
      </w:r>
      <w:r w:rsidRPr="00EB4F82">
        <w:rPr>
          <w:rFonts w:ascii="Calibri" w:eastAsia="Times New Roman" w:hAnsi="Calibri" w:cs="Times New Roman"/>
          <w:sz w:val="24"/>
          <w:szCs w:val="24"/>
        </w:rPr>
        <w:t>образования (дошкольные об</w:t>
      </w:r>
      <w:r>
        <w:rPr>
          <w:rFonts w:ascii="Calibri" w:eastAsia="Times New Roman" w:hAnsi="Calibri" w:cs="Times New Roman"/>
          <w:sz w:val="24"/>
          <w:szCs w:val="24"/>
        </w:rPr>
        <w:t>щеобразовательные организации), объекты проведения гражданских ритуалов (Дом бракосочетания)</w:t>
      </w:r>
      <w:r w:rsidRPr="00EB4F82">
        <w:rPr>
          <w:rFonts w:ascii="Calibri" w:eastAsia="Times New Roman" w:hAnsi="Calibri" w:cs="Times New Roman"/>
          <w:sz w:val="24"/>
          <w:szCs w:val="24"/>
        </w:rPr>
        <w:t>.</w:t>
      </w:r>
    </w:p>
    <w:p w14:paraId="019722AB" w14:textId="77777777" w:rsidR="00C02277" w:rsidRPr="000F2FC3" w:rsidRDefault="00C02277" w:rsidP="00AD53C1">
      <w:pPr>
        <w:ind w:firstLine="709"/>
        <w:jc w:val="both"/>
        <w:rPr>
          <w:rFonts w:ascii="Calibri" w:eastAsia="Times New Roman" w:hAnsi="Calibri" w:cs="Times New Roman"/>
          <w:sz w:val="24"/>
          <w:szCs w:val="24"/>
        </w:rPr>
      </w:pPr>
    </w:p>
    <w:p w14:paraId="1E19A37C" w14:textId="77777777" w:rsidR="00284324" w:rsidRPr="000F2FC3" w:rsidRDefault="00995A6C" w:rsidP="00AD53C1">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3</w:t>
      </w:r>
      <w:r w:rsidR="00284324" w:rsidRPr="000F2FC3">
        <w:rPr>
          <w:rFonts w:ascii="Calibri" w:eastAsia="Times New Roman" w:hAnsi="Calibri" w:cs="Times New Roman"/>
          <w:b/>
          <w:sz w:val="28"/>
          <w:szCs w:val="28"/>
        </w:rPr>
        <w:t>.2. Зона специализированной общественной застройки</w:t>
      </w:r>
      <w:r w:rsidR="00F658E1" w:rsidRPr="000F2FC3">
        <w:rPr>
          <w:rFonts w:ascii="Calibri" w:eastAsia="Times New Roman" w:hAnsi="Calibri" w:cs="Times New Roman"/>
          <w:b/>
          <w:sz w:val="28"/>
          <w:szCs w:val="28"/>
        </w:rPr>
        <w:t>.</w:t>
      </w:r>
    </w:p>
    <w:p w14:paraId="58A189B6" w14:textId="77777777" w:rsidR="00284324" w:rsidRPr="000F2FC3" w:rsidRDefault="00995A6C" w:rsidP="00AD53C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3</w:t>
      </w:r>
      <w:r w:rsidR="00284324" w:rsidRPr="000F2FC3">
        <w:rPr>
          <w:rFonts w:ascii="Calibri" w:eastAsia="Times New Roman" w:hAnsi="Calibri" w:cs="Times New Roman"/>
          <w:sz w:val="24"/>
          <w:szCs w:val="24"/>
        </w:rPr>
        <w:t>.2.</w:t>
      </w:r>
      <w:r w:rsidR="00724A8E" w:rsidRPr="000F2FC3">
        <w:rPr>
          <w:rFonts w:ascii="Calibri" w:eastAsia="Times New Roman" w:hAnsi="Calibri" w:cs="Times New Roman"/>
          <w:sz w:val="24"/>
          <w:szCs w:val="24"/>
        </w:rPr>
        <w:t>1</w:t>
      </w:r>
      <w:r w:rsidR="00284324" w:rsidRPr="000F2FC3">
        <w:rPr>
          <w:rFonts w:ascii="Calibri" w:eastAsia="Times New Roman" w:hAnsi="Calibri" w:cs="Times New Roman"/>
          <w:sz w:val="24"/>
          <w:szCs w:val="24"/>
        </w:rPr>
        <w:t>. Параметры</w:t>
      </w:r>
      <w:r w:rsidR="00F658E1" w:rsidRPr="000F2FC3">
        <w:rPr>
          <w:rFonts w:ascii="Calibri" w:eastAsia="Times New Roman" w:hAnsi="Calibri"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2"/>
        <w:gridCol w:w="1770"/>
        <w:gridCol w:w="1327"/>
        <w:gridCol w:w="2323"/>
      </w:tblGrid>
      <w:tr w:rsidR="00AF4AF2" w:rsidRPr="003E1E73" w14:paraId="65B8095F" w14:textId="77777777" w:rsidTr="00CA673B">
        <w:trPr>
          <w:trHeight w:val="64"/>
        </w:trPr>
        <w:tc>
          <w:tcPr>
            <w:tcW w:w="2356" w:type="pct"/>
          </w:tcPr>
          <w:p w14:paraId="482D0344" w14:textId="77777777" w:rsidR="00AF4AF2" w:rsidRPr="003E1E73" w:rsidRDefault="00AF4AF2"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863" w:type="pct"/>
            <w:vAlign w:val="center"/>
          </w:tcPr>
          <w:p w14:paraId="01E31855" w14:textId="77777777" w:rsidR="00AF4AF2" w:rsidRPr="003E1E73" w:rsidRDefault="00AF4AF2"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647" w:type="pct"/>
            <w:vAlign w:val="center"/>
          </w:tcPr>
          <w:p w14:paraId="00291314" w14:textId="77777777" w:rsidR="00AF4AF2" w:rsidRPr="003E1E73" w:rsidRDefault="00AF4AF2"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133" w:type="pct"/>
            <w:vAlign w:val="center"/>
          </w:tcPr>
          <w:p w14:paraId="42CDA176" w14:textId="77777777" w:rsidR="00AF4AF2" w:rsidRPr="003E1E73" w:rsidRDefault="00AF4AF2"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1F3C42" w:rsidRPr="003E1E73" w14:paraId="363BE7B2" w14:textId="77777777" w:rsidTr="00CA673B">
        <w:tc>
          <w:tcPr>
            <w:tcW w:w="2356" w:type="pct"/>
            <w:vMerge w:val="restart"/>
          </w:tcPr>
          <w:p w14:paraId="604C6577" w14:textId="77777777" w:rsidR="001F3C42" w:rsidRPr="003E1E73" w:rsidRDefault="001F3C42"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для размещения объектов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для обучающихся с девиантным (общественно опасным) поведением, научных организаций, объектов культуры и искусства, здравоохранения, социального назначения, физической культуры и массового спорта, культовых зданий и сооружений, специализированной общественной застройки иных видов, а также вспомогательной инфраструктуры. В данную зону могут не включаться объекты здравоохранения, встроенно-пристроенные к зданиям иного функционального назначения, а также прочие объекты здравоохранения, расположенные в зданиях, вписанных в существующую застройку и (или) имеющих небольшие земельные участки, затрудняющие их идентификацию в качестве отдельной зоны.</w:t>
            </w:r>
          </w:p>
        </w:tc>
        <w:tc>
          <w:tcPr>
            <w:tcW w:w="863" w:type="pct"/>
          </w:tcPr>
          <w:p w14:paraId="6DDD6BE8" w14:textId="77777777" w:rsidR="001F3C42" w:rsidRPr="003E1E73" w:rsidRDefault="001F3C42"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647" w:type="pct"/>
          </w:tcPr>
          <w:p w14:paraId="62818FC7" w14:textId="77777777" w:rsidR="001F3C42" w:rsidRPr="003E1E73" w:rsidRDefault="001F3C42"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133" w:type="pct"/>
          </w:tcPr>
          <w:p w14:paraId="1F759FBC" w14:textId="77777777" w:rsidR="001F3C42" w:rsidRPr="003E1E73" w:rsidRDefault="001F3C42" w:rsidP="001768F2">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0,8</w:t>
            </w:r>
          </w:p>
          <w:p w14:paraId="7E7DABFC" w14:textId="77777777" w:rsidR="001F3C42" w:rsidRPr="003E1E73" w:rsidRDefault="001F3C42" w:rsidP="001768F2">
            <w:pPr>
              <w:spacing w:before="0" w:after="0" w:line="240" w:lineRule="auto"/>
              <w:jc w:val="center"/>
              <w:rPr>
                <w:rFonts w:ascii="Calibri" w:eastAsia="Times New Roman" w:hAnsi="Calibri" w:cs="Times New Roman"/>
                <w:sz w:val="16"/>
                <w:szCs w:val="16"/>
              </w:rPr>
            </w:pPr>
          </w:p>
        </w:tc>
      </w:tr>
      <w:tr w:rsidR="001F3C42" w:rsidRPr="003E1E73" w14:paraId="1CD2D7D2" w14:textId="77777777" w:rsidTr="00CA673B">
        <w:trPr>
          <w:trHeight w:val="1261"/>
        </w:trPr>
        <w:tc>
          <w:tcPr>
            <w:tcW w:w="2356" w:type="pct"/>
            <w:vMerge/>
          </w:tcPr>
          <w:p w14:paraId="333468F6" w14:textId="77777777" w:rsidR="001F3C42" w:rsidRPr="003E1E73" w:rsidRDefault="001F3C42" w:rsidP="002F251D">
            <w:pPr>
              <w:spacing w:before="0" w:after="0" w:line="240" w:lineRule="auto"/>
              <w:jc w:val="both"/>
              <w:rPr>
                <w:rFonts w:ascii="Calibri" w:eastAsia="Times New Roman" w:hAnsi="Calibri" w:cs="Times New Roman"/>
                <w:sz w:val="16"/>
                <w:szCs w:val="16"/>
              </w:rPr>
            </w:pPr>
          </w:p>
        </w:tc>
        <w:tc>
          <w:tcPr>
            <w:tcW w:w="863" w:type="pct"/>
          </w:tcPr>
          <w:p w14:paraId="7CAB8246" w14:textId="77777777" w:rsidR="001F3C42" w:rsidRPr="003E1E73" w:rsidRDefault="001F3C42"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647" w:type="pct"/>
          </w:tcPr>
          <w:p w14:paraId="5AB1C09F" w14:textId="77777777" w:rsidR="001F3C42" w:rsidRPr="003E1E73" w:rsidRDefault="001F3C42" w:rsidP="002F251D">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133" w:type="pct"/>
          </w:tcPr>
          <w:p w14:paraId="70378414" w14:textId="3C34C032" w:rsidR="001F3C42" w:rsidRPr="003E1E73" w:rsidRDefault="00972167" w:rsidP="001768F2">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12</w:t>
            </w:r>
            <w:r w:rsidR="001F3C42" w:rsidRPr="003E1E73">
              <w:rPr>
                <w:rFonts w:ascii="Calibri" w:eastAsia="Times New Roman" w:hAnsi="Calibri" w:cs="Times New Roman"/>
                <w:sz w:val="16"/>
                <w:szCs w:val="16"/>
              </w:rPr>
              <w:t xml:space="preserve"> этажей (включая мансардный этаж)</w:t>
            </w:r>
          </w:p>
        </w:tc>
      </w:tr>
      <w:tr w:rsidR="001F3C42" w:rsidRPr="003E1E73" w14:paraId="1CDEB95D" w14:textId="77777777" w:rsidTr="00CA673B">
        <w:trPr>
          <w:trHeight w:val="1261"/>
        </w:trPr>
        <w:tc>
          <w:tcPr>
            <w:tcW w:w="2356" w:type="pct"/>
            <w:vMerge/>
          </w:tcPr>
          <w:p w14:paraId="5FAE6423" w14:textId="77777777" w:rsidR="001F3C42" w:rsidRPr="003E1E73" w:rsidRDefault="001F3C42" w:rsidP="002F251D">
            <w:pPr>
              <w:spacing w:before="0" w:after="0" w:line="240" w:lineRule="auto"/>
              <w:jc w:val="both"/>
              <w:rPr>
                <w:rFonts w:ascii="Calibri" w:eastAsia="Times New Roman" w:hAnsi="Calibri" w:cs="Times New Roman"/>
                <w:sz w:val="16"/>
                <w:szCs w:val="16"/>
              </w:rPr>
            </w:pPr>
          </w:p>
        </w:tc>
        <w:tc>
          <w:tcPr>
            <w:tcW w:w="863" w:type="pct"/>
          </w:tcPr>
          <w:p w14:paraId="40446C2E" w14:textId="77777777" w:rsidR="001F3C42" w:rsidRPr="003E1E73" w:rsidRDefault="001F3C42" w:rsidP="006E3ED1">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 xml:space="preserve">максимальная высота </w:t>
            </w:r>
            <w:r w:rsidR="004E3D03">
              <w:rPr>
                <w:rFonts w:ascii="Calibri" w:eastAsia="Times New Roman" w:hAnsi="Calibri" w:cs="Times New Roman"/>
                <w:sz w:val="16"/>
                <w:szCs w:val="16"/>
              </w:rPr>
              <w:t>сооружений</w:t>
            </w:r>
            <w:r w:rsidRPr="00B67889">
              <w:rPr>
                <w:rFonts w:ascii="Calibri" w:eastAsia="Times New Roman" w:hAnsi="Calibri" w:cs="Times New Roman"/>
                <w:sz w:val="16"/>
                <w:szCs w:val="16"/>
              </w:rPr>
              <w:t xml:space="preserve"> от уровня земли</w:t>
            </w:r>
          </w:p>
        </w:tc>
        <w:tc>
          <w:tcPr>
            <w:tcW w:w="647" w:type="pct"/>
          </w:tcPr>
          <w:p w14:paraId="1BF6F5E8" w14:textId="77777777" w:rsidR="001F3C42" w:rsidRPr="003E1E73" w:rsidRDefault="001F3C42"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133" w:type="pct"/>
          </w:tcPr>
          <w:p w14:paraId="6C448CE9" w14:textId="6CC5BA61" w:rsidR="001F3C42" w:rsidRPr="003E1E73" w:rsidRDefault="00972167" w:rsidP="00922375">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4</w:t>
            </w:r>
            <w:r w:rsidR="006E3ED1">
              <w:rPr>
                <w:rFonts w:ascii="Calibri" w:eastAsia="Times New Roman" w:hAnsi="Calibri" w:cs="Times New Roman"/>
                <w:sz w:val="16"/>
                <w:szCs w:val="16"/>
              </w:rPr>
              <w:t>0</w:t>
            </w:r>
          </w:p>
        </w:tc>
      </w:tr>
    </w:tbl>
    <w:p w14:paraId="2779DBDC" w14:textId="77777777" w:rsidR="00C74D7C" w:rsidRDefault="00995A6C" w:rsidP="00AD53C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3</w:t>
      </w:r>
      <w:r w:rsidR="00C74D7C" w:rsidRPr="000F2FC3">
        <w:rPr>
          <w:rFonts w:ascii="Calibri" w:eastAsia="Times New Roman" w:hAnsi="Calibri" w:cs="Times New Roman"/>
          <w:sz w:val="24"/>
          <w:szCs w:val="24"/>
        </w:rPr>
        <w:t>.2.</w:t>
      </w:r>
      <w:r w:rsidR="00724A8E" w:rsidRPr="000F2FC3">
        <w:rPr>
          <w:rFonts w:ascii="Calibri" w:eastAsia="Times New Roman" w:hAnsi="Calibri" w:cs="Times New Roman"/>
          <w:sz w:val="24"/>
          <w:szCs w:val="24"/>
        </w:rPr>
        <w:t>2</w:t>
      </w:r>
      <w:r w:rsidR="00C74D7C" w:rsidRPr="000F2FC3">
        <w:rPr>
          <w:rFonts w:ascii="Calibri" w:eastAsia="Times New Roman" w:hAnsi="Calibri" w:cs="Times New Roman"/>
          <w:sz w:val="24"/>
          <w:szCs w:val="24"/>
        </w:rPr>
        <w:t>. Сведения о планируемых для размещения объектах федерального значения.</w:t>
      </w:r>
    </w:p>
    <w:p w14:paraId="08F44DCF" w14:textId="4C2EE3AE" w:rsidR="00C02277" w:rsidRPr="00D56264" w:rsidRDefault="00DF2F43" w:rsidP="00AD53C1">
      <w:pPr>
        <w:ind w:firstLine="709"/>
        <w:jc w:val="both"/>
        <w:rPr>
          <w:rFonts w:ascii="Calibri" w:eastAsia="Times New Roman" w:hAnsi="Calibri" w:cs="Times New Roman"/>
          <w:color w:val="000000" w:themeColor="text1"/>
          <w:sz w:val="24"/>
          <w:szCs w:val="24"/>
        </w:rPr>
      </w:pPr>
      <w:r w:rsidRPr="00D56264">
        <w:rPr>
          <w:rFonts w:ascii="Calibri" w:eastAsia="Times New Roman" w:hAnsi="Calibri" w:cs="Times New Roman"/>
          <w:color w:val="000000" w:themeColor="text1"/>
          <w:sz w:val="24"/>
          <w:szCs w:val="24"/>
        </w:rPr>
        <w:t>Размещение планируемых объектов федерального значения в пределах зоны специализированной общественной застройки предусмотрено действующими документами территориального планирования Российской Федерации</w:t>
      </w:r>
      <w:r w:rsidR="0066147E">
        <w:rPr>
          <w:rFonts w:ascii="Calibri" w:eastAsia="Times New Roman" w:hAnsi="Calibri" w:cs="Times New Roman"/>
          <w:color w:val="000000" w:themeColor="text1"/>
          <w:sz w:val="24"/>
          <w:szCs w:val="24"/>
        </w:rPr>
        <w:t xml:space="preserve"> (</w:t>
      </w:r>
      <w:r w:rsidR="0066147E" w:rsidRPr="0066147E">
        <w:rPr>
          <w:rFonts w:cstheme="minorHAnsi"/>
          <w:bCs/>
          <w:color w:val="000000"/>
          <w:sz w:val="24"/>
          <w:szCs w:val="24"/>
        </w:rPr>
        <w:t xml:space="preserve">Схема территориального планирования Российской Федерации в области высшего образования. Утверждена распоряжением Правительства РФ от 26.02.2013 N 247-р (в ред. распоряжения Правительства РФ от 01.11.2024 </w:t>
      </w:r>
      <w:hyperlink r:id="rId16" w:history="1">
        <w:r w:rsidR="0066147E" w:rsidRPr="0066147E">
          <w:rPr>
            <w:rFonts w:cstheme="minorHAnsi"/>
            <w:bCs/>
            <w:color w:val="000000"/>
            <w:sz w:val="24"/>
            <w:szCs w:val="24"/>
          </w:rPr>
          <w:t>N 3113-р</w:t>
        </w:r>
      </w:hyperlink>
      <w:r w:rsidR="0066147E">
        <w:rPr>
          <w:rFonts w:ascii="Calibri" w:eastAsia="Times New Roman" w:hAnsi="Calibri" w:cs="Times New Roman"/>
          <w:color w:val="000000" w:themeColor="text1"/>
          <w:sz w:val="24"/>
          <w:szCs w:val="24"/>
        </w:rPr>
        <w:t>)</w:t>
      </w:r>
      <w:r w:rsidRPr="00D56264">
        <w:rPr>
          <w:rFonts w:ascii="Calibri" w:eastAsia="Times New Roman" w:hAnsi="Calibri" w:cs="Times New Roman"/>
          <w:color w:val="000000" w:themeColor="text1"/>
          <w:sz w:val="24"/>
          <w:szCs w:val="24"/>
        </w:rPr>
        <w:t>.</w:t>
      </w:r>
    </w:p>
    <w:p w14:paraId="1F59AB3C" w14:textId="77777777" w:rsidR="00C74D7C" w:rsidRDefault="00995A6C" w:rsidP="00AD53C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3</w:t>
      </w:r>
      <w:r w:rsidR="00C74D7C" w:rsidRPr="000F2FC3">
        <w:rPr>
          <w:rFonts w:ascii="Calibri" w:eastAsia="Times New Roman" w:hAnsi="Calibri" w:cs="Times New Roman"/>
          <w:sz w:val="24"/>
          <w:szCs w:val="24"/>
        </w:rPr>
        <w:t>.2.</w:t>
      </w:r>
      <w:r w:rsidR="00724A8E" w:rsidRPr="000F2FC3">
        <w:rPr>
          <w:rFonts w:ascii="Calibri" w:eastAsia="Times New Roman" w:hAnsi="Calibri" w:cs="Times New Roman"/>
          <w:sz w:val="24"/>
          <w:szCs w:val="24"/>
        </w:rPr>
        <w:t>3</w:t>
      </w:r>
      <w:r w:rsidR="00C74D7C" w:rsidRPr="000F2FC3">
        <w:rPr>
          <w:rFonts w:ascii="Calibri" w:eastAsia="Times New Roman" w:hAnsi="Calibri" w:cs="Times New Roman"/>
          <w:sz w:val="24"/>
          <w:szCs w:val="24"/>
        </w:rPr>
        <w:t>. Сведения о планируемых для размещения объектах регионального значения.</w:t>
      </w:r>
    </w:p>
    <w:p w14:paraId="4E0AD6A4" w14:textId="77777777" w:rsidR="00C02277" w:rsidRPr="00C02277" w:rsidRDefault="00C02277" w:rsidP="00C02277">
      <w:pPr>
        <w:ind w:firstLine="709"/>
        <w:jc w:val="both"/>
        <w:rPr>
          <w:rFonts w:ascii="Calibri" w:eastAsia="Times New Roman" w:hAnsi="Calibri" w:cs="Times New Roman"/>
          <w:sz w:val="24"/>
          <w:szCs w:val="24"/>
        </w:rPr>
      </w:pPr>
      <w:r w:rsidRPr="00C02277">
        <w:rPr>
          <w:rFonts w:ascii="Calibri" w:eastAsia="Times New Roman" w:hAnsi="Calibri" w:cs="Times New Roman"/>
          <w:sz w:val="24"/>
          <w:szCs w:val="24"/>
        </w:rPr>
        <w:t>В пределах зоны специализированной общественной застройки размещаются объекты регионального значения в сфере здравоохранения, развития физической культуры и спорта.</w:t>
      </w:r>
    </w:p>
    <w:p w14:paraId="10D9341D" w14:textId="77777777" w:rsidR="00C02277" w:rsidRDefault="00995A6C" w:rsidP="003E1E73">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3</w:t>
      </w:r>
      <w:r w:rsidR="00C74D7C" w:rsidRPr="000F2FC3">
        <w:rPr>
          <w:rFonts w:ascii="Calibri" w:eastAsia="Times New Roman" w:hAnsi="Calibri" w:cs="Times New Roman"/>
          <w:sz w:val="24"/>
          <w:szCs w:val="24"/>
        </w:rPr>
        <w:t>.2.</w:t>
      </w:r>
      <w:r w:rsidR="00724A8E" w:rsidRPr="000F2FC3">
        <w:rPr>
          <w:rFonts w:ascii="Calibri" w:eastAsia="Times New Roman" w:hAnsi="Calibri" w:cs="Times New Roman"/>
          <w:sz w:val="24"/>
          <w:szCs w:val="24"/>
        </w:rPr>
        <w:t>4</w:t>
      </w:r>
      <w:r w:rsidR="00C74D7C" w:rsidRPr="000F2FC3">
        <w:rPr>
          <w:rFonts w:ascii="Calibri" w:eastAsia="Times New Roman" w:hAnsi="Calibri" w:cs="Times New Roman"/>
          <w:sz w:val="24"/>
          <w:szCs w:val="24"/>
        </w:rPr>
        <w:t>. Сведения о планируемых для размещения объектах местного значения.</w:t>
      </w:r>
    </w:p>
    <w:p w14:paraId="77B0EA8A" w14:textId="77777777" w:rsidR="00C02277" w:rsidRDefault="00C02277" w:rsidP="00C02277">
      <w:pPr>
        <w:ind w:firstLine="709"/>
        <w:jc w:val="both"/>
        <w:rPr>
          <w:rFonts w:ascii="Calibri" w:eastAsia="Times New Roman" w:hAnsi="Calibri" w:cs="Times New Roman"/>
          <w:color w:val="FF0000"/>
          <w:sz w:val="24"/>
          <w:szCs w:val="24"/>
        </w:rPr>
      </w:pPr>
      <w:r w:rsidRPr="00275FA8">
        <w:rPr>
          <w:rFonts w:ascii="Calibri" w:eastAsia="Times New Roman" w:hAnsi="Calibri" w:cs="Times New Roman"/>
          <w:sz w:val="24"/>
          <w:szCs w:val="24"/>
        </w:rPr>
        <w:lastRenderedPageBreak/>
        <w:t xml:space="preserve">В пределах зоны специализированной общественной застройки размещаются объекты местного значения в сфере электроснабжения, теплоснабжения, водоотведения, автомобильных дорог и искусственных сооружений (улицы и дороги местного значения, велодорожки), </w:t>
      </w:r>
      <w:r w:rsidR="00275FA8" w:rsidRPr="00275FA8">
        <w:rPr>
          <w:rFonts w:ascii="Calibri" w:eastAsia="Times New Roman" w:hAnsi="Calibri" w:cs="Times New Roman"/>
          <w:sz w:val="24"/>
          <w:szCs w:val="24"/>
        </w:rPr>
        <w:t xml:space="preserve">в сфере образования </w:t>
      </w:r>
      <w:r w:rsidR="00275FA8" w:rsidRPr="00EB4F82">
        <w:rPr>
          <w:rFonts w:ascii="Calibri" w:eastAsia="Times New Roman" w:hAnsi="Calibri" w:cs="Times New Roman"/>
          <w:sz w:val="24"/>
          <w:szCs w:val="24"/>
        </w:rPr>
        <w:t>(дошкольные об</w:t>
      </w:r>
      <w:r w:rsidR="00275FA8">
        <w:rPr>
          <w:rFonts w:ascii="Calibri" w:eastAsia="Times New Roman" w:hAnsi="Calibri" w:cs="Times New Roman"/>
          <w:sz w:val="24"/>
          <w:szCs w:val="24"/>
        </w:rPr>
        <w:t xml:space="preserve">щеобразовательные организации, </w:t>
      </w:r>
      <w:r w:rsidR="00275FA8" w:rsidRPr="00EB4F82">
        <w:rPr>
          <w:rFonts w:ascii="Calibri" w:eastAsia="Times New Roman" w:hAnsi="Calibri" w:cs="Times New Roman"/>
          <w:sz w:val="24"/>
          <w:szCs w:val="24"/>
        </w:rPr>
        <w:t>об</w:t>
      </w:r>
      <w:r w:rsidR="00275FA8">
        <w:rPr>
          <w:rFonts w:ascii="Calibri" w:eastAsia="Times New Roman" w:hAnsi="Calibri" w:cs="Times New Roman"/>
          <w:sz w:val="24"/>
          <w:szCs w:val="24"/>
        </w:rPr>
        <w:t>щеобразовательные организации).</w:t>
      </w:r>
    </w:p>
    <w:p w14:paraId="59229E34" w14:textId="77777777" w:rsidR="006202F2" w:rsidRPr="000F2FC3" w:rsidRDefault="006202F2" w:rsidP="003E1E73">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br w:type="page"/>
      </w:r>
    </w:p>
    <w:bookmarkEnd w:id="12"/>
    <w:p w14:paraId="201C044A" w14:textId="77777777" w:rsidR="00D31999" w:rsidRPr="000F2FC3" w:rsidRDefault="00995A6C" w:rsidP="00AD53C1">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lastRenderedPageBreak/>
        <w:t>4</w:t>
      </w:r>
      <w:r w:rsidR="00284324" w:rsidRPr="000F2FC3">
        <w:rPr>
          <w:rFonts w:ascii="Calibri" w:eastAsia="Times New Roman" w:hAnsi="Calibri" w:cs="Times New Roman"/>
          <w:b/>
          <w:sz w:val="28"/>
          <w:szCs w:val="28"/>
        </w:rPr>
        <w:t>. Производственные зоны, зоны инженерной и транспортной инфраструктур</w:t>
      </w:r>
      <w:r w:rsidR="00F658E1" w:rsidRPr="000F2FC3">
        <w:rPr>
          <w:rFonts w:ascii="Calibri" w:eastAsia="Times New Roman" w:hAnsi="Calibri" w:cs="Times New Roman"/>
          <w:b/>
          <w:sz w:val="28"/>
          <w:szCs w:val="28"/>
        </w:rPr>
        <w:t>:</w:t>
      </w:r>
      <w:r w:rsidR="00284324" w:rsidRPr="000F2FC3">
        <w:rPr>
          <w:rFonts w:ascii="Calibri" w:eastAsia="Times New Roman" w:hAnsi="Calibri" w:cs="Times New Roman"/>
          <w:b/>
          <w:sz w:val="28"/>
          <w:szCs w:val="28"/>
        </w:rPr>
        <w:t xml:space="preserve"> </w:t>
      </w:r>
    </w:p>
    <w:p w14:paraId="6DDD44BA" w14:textId="77777777" w:rsidR="00284324" w:rsidRPr="000F2FC3" w:rsidRDefault="00995A6C" w:rsidP="00AD53C1">
      <w:pPr>
        <w:ind w:firstLine="709"/>
        <w:jc w:val="both"/>
        <w:rPr>
          <w:rFonts w:ascii="Calibri" w:eastAsia="Times New Roman" w:hAnsi="Calibri" w:cs="Times New Roman"/>
          <w:b/>
          <w:sz w:val="28"/>
          <w:szCs w:val="28"/>
        </w:rPr>
      </w:pPr>
      <w:bookmarkStart w:id="13" w:name="_Hlk159248323"/>
      <w:r w:rsidRPr="000F2FC3">
        <w:rPr>
          <w:rFonts w:ascii="Calibri" w:eastAsia="Times New Roman" w:hAnsi="Calibri" w:cs="Times New Roman"/>
          <w:b/>
          <w:sz w:val="28"/>
          <w:szCs w:val="28"/>
        </w:rPr>
        <w:t>4</w:t>
      </w:r>
      <w:r w:rsidR="00284324" w:rsidRPr="000F2FC3">
        <w:rPr>
          <w:rFonts w:ascii="Calibri" w:eastAsia="Times New Roman" w:hAnsi="Calibri" w:cs="Times New Roman"/>
          <w:b/>
          <w:sz w:val="28"/>
          <w:szCs w:val="28"/>
        </w:rPr>
        <w:t>.1. Производственная зона</w:t>
      </w:r>
      <w:r w:rsidR="00F658E1" w:rsidRPr="000F2FC3">
        <w:rPr>
          <w:rFonts w:ascii="Calibri" w:eastAsia="Times New Roman" w:hAnsi="Calibri" w:cs="Times New Roman"/>
          <w:b/>
          <w:sz w:val="28"/>
          <w:szCs w:val="28"/>
        </w:rPr>
        <w:t>.</w:t>
      </w:r>
    </w:p>
    <w:p w14:paraId="5CA27619" w14:textId="77777777" w:rsidR="00284324" w:rsidRPr="000F2FC3"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284324" w:rsidRPr="000F2FC3">
        <w:rPr>
          <w:rFonts w:ascii="Calibri" w:eastAsia="Times New Roman" w:hAnsi="Calibri" w:cs="Times New Roman"/>
          <w:sz w:val="24"/>
          <w:szCs w:val="24"/>
        </w:rPr>
        <w:t>.1.</w:t>
      </w:r>
      <w:r w:rsidR="004F0A83" w:rsidRPr="000F2FC3">
        <w:rPr>
          <w:rFonts w:ascii="Calibri" w:eastAsia="Times New Roman" w:hAnsi="Calibri" w:cs="Times New Roman"/>
          <w:sz w:val="24"/>
          <w:szCs w:val="24"/>
        </w:rPr>
        <w:t>1</w:t>
      </w:r>
      <w:r w:rsidR="00284324" w:rsidRPr="000F2FC3">
        <w:rPr>
          <w:rFonts w:ascii="Calibri" w:eastAsia="Times New Roman" w:hAnsi="Calibri" w:cs="Times New Roman"/>
          <w:sz w:val="24"/>
          <w:szCs w:val="24"/>
        </w:rPr>
        <w:t>. Параметры</w:t>
      </w:r>
      <w:r w:rsidR="00F658E1" w:rsidRPr="000F2FC3">
        <w:rPr>
          <w:rFonts w:ascii="Calibri" w:eastAsia="Times New Roman" w:hAnsi="Calibri"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065"/>
        <w:gridCol w:w="1031"/>
        <w:gridCol w:w="3504"/>
      </w:tblGrid>
      <w:tr w:rsidR="00741433" w:rsidRPr="003E1E73" w14:paraId="436983BA" w14:textId="77777777" w:rsidTr="003E1E73">
        <w:trPr>
          <w:trHeight w:val="64"/>
        </w:trPr>
        <w:tc>
          <w:tcPr>
            <w:tcW w:w="1781" w:type="pct"/>
          </w:tcPr>
          <w:p w14:paraId="5F9997E3" w14:textId="77777777" w:rsidR="00741433" w:rsidRPr="003E1E73" w:rsidRDefault="00741433"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007" w:type="pct"/>
            <w:vAlign w:val="center"/>
          </w:tcPr>
          <w:p w14:paraId="2264D481" w14:textId="77777777" w:rsidR="00741433" w:rsidRPr="003E1E73" w:rsidRDefault="00741433"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503" w:type="pct"/>
            <w:vAlign w:val="center"/>
          </w:tcPr>
          <w:p w14:paraId="11392811" w14:textId="77777777" w:rsidR="00741433" w:rsidRPr="003E1E73" w:rsidRDefault="00741433"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709" w:type="pct"/>
            <w:vAlign w:val="center"/>
          </w:tcPr>
          <w:p w14:paraId="58C2C76D" w14:textId="77777777" w:rsidR="00741433" w:rsidRPr="003E1E73" w:rsidRDefault="00741433"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A1050F" w:rsidRPr="003E1E73" w14:paraId="6ED81055" w14:textId="77777777" w:rsidTr="003E1E73">
        <w:tc>
          <w:tcPr>
            <w:tcW w:w="1781" w:type="pct"/>
            <w:vMerge w:val="restart"/>
          </w:tcPr>
          <w:p w14:paraId="41EF5C53"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для размещения преимущественно промышленных предприятий, сопутствующей инженерной и транспортной инфраструктуры, АЗС, АГЗС.</w:t>
            </w:r>
          </w:p>
        </w:tc>
        <w:tc>
          <w:tcPr>
            <w:tcW w:w="1007" w:type="pct"/>
          </w:tcPr>
          <w:p w14:paraId="16B5A942"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503" w:type="pct"/>
          </w:tcPr>
          <w:p w14:paraId="522AF8EE"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709" w:type="pct"/>
          </w:tcPr>
          <w:p w14:paraId="559CA5E4"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0,8</w:t>
            </w:r>
          </w:p>
          <w:p w14:paraId="7594F716" w14:textId="77777777" w:rsidR="00A1050F" w:rsidRPr="003E1E73" w:rsidRDefault="00A1050F" w:rsidP="002F251D">
            <w:pPr>
              <w:spacing w:before="0" w:after="0" w:line="240" w:lineRule="auto"/>
              <w:jc w:val="center"/>
              <w:rPr>
                <w:rFonts w:ascii="Calibri" w:eastAsia="Times New Roman" w:hAnsi="Calibri" w:cs="Times New Roman"/>
                <w:sz w:val="16"/>
                <w:szCs w:val="16"/>
              </w:rPr>
            </w:pPr>
          </w:p>
        </w:tc>
      </w:tr>
      <w:tr w:rsidR="00A1050F" w:rsidRPr="003E1E73" w14:paraId="2F8ECA58" w14:textId="77777777" w:rsidTr="003E1E73">
        <w:trPr>
          <w:trHeight w:val="1261"/>
        </w:trPr>
        <w:tc>
          <w:tcPr>
            <w:tcW w:w="1781" w:type="pct"/>
            <w:vMerge/>
          </w:tcPr>
          <w:p w14:paraId="71F78B21"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007" w:type="pct"/>
          </w:tcPr>
          <w:p w14:paraId="40A173BD" w14:textId="77777777" w:rsidR="00A1050F" w:rsidRPr="003E1E73" w:rsidRDefault="001F3C42"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503" w:type="pct"/>
          </w:tcPr>
          <w:p w14:paraId="0CE1F227" w14:textId="77777777" w:rsidR="00A1050F" w:rsidRPr="003E1E73" w:rsidRDefault="00A1050F" w:rsidP="002F251D">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709" w:type="pct"/>
          </w:tcPr>
          <w:p w14:paraId="53138980"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sidRPr="003B26A9">
              <w:rPr>
                <w:rFonts w:ascii="Calibri" w:eastAsia="Times New Roman" w:hAnsi="Calibri" w:cs="Times New Roman"/>
                <w:sz w:val="16"/>
                <w:szCs w:val="16"/>
              </w:rPr>
              <w:t>7 этажа (включая мансардный этаж)</w:t>
            </w:r>
          </w:p>
        </w:tc>
      </w:tr>
      <w:tr w:rsidR="00A1050F" w:rsidRPr="003E1E73" w14:paraId="1B837E4B" w14:textId="77777777" w:rsidTr="00CA673B">
        <w:trPr>
          <w:trHeight w:val="933"/>
        </w:trPr>
        <w:tc>
          <w:tcPr>
            <w:tcW w:w="1781" w:type="pct"/>
            <w:vMerge/>
          </w:tcPr>
          <w:p w14:paraId="13F55974"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007" w:type="pct"/>
          </w:tcPr>
          <w:p w14:paraId="4675758E" w14:textId="77777777" w:rsidR="00A1050F" w:rsidRPr="003E1E73" w:rsidRDefault="001F3C42"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 xml:space="preserve">максимальная высота </w:t>
            </w:r>
            <w:r w:rsidR="006E3ED1">
              <w:rPr>
                <w:rFonts w:ascii="Calibri" w:eastAsia="Times New Roman" w:hAnsi="Calibri" w:cs="Times New Roman"/>
                <w:sz w:val="16"/>
                <w:szCs w:val="16"/>
              </w:rPr>
              <w:t xml:space="preserve">зданий, </w:t>
            </w:r>
            <w:r w:rsidRPr="00B67889">
              <w:rPr>
                <w:rFonts w:ascii="Calibri" w:eastAsia="Times New Roman" w:hAnsi="Calibri" w:cs="Times New Roman"/>
                <w:sz w:val="16"/>
                <w:szCs w:val="16"/>
              </w:rPr>
              <w:t>строений</w:t>
            </w:r>
            <w:r w:rsidR="006E3ED1">
              <w:rPr>
                <w:rFonts w:ascii="Calibri" w:eastAsia="Times New Roman" w:hAnsi="Calibri" w:cs="Times New Roman"/>
                <w:sz w:val="16"/>
                <w:szCs w:val="16"/>
              </w:rPr>
              <w:t>, сооружений</w:t>
            </w:r>
            <w:r w:rsidRPr="00B67889">
              <w:rPr>
                <w:rFonts w:ascii="Calibri" w:eastAsia="Times New Roman" w:hAnsi="Calibri" w:cs="Times New Roman"/>
                <w:sz w:val="16"/>
                <w:szCs w:val="16"/>
              </w:rPr>
              <w:t xml:space="preserve"> от уровня земли</w:t>
            </w:r>
          </w:p>
        </w:tc>
        <w:tc>
          <w:tcPr>
            <w:tcW w:w="503" w:type="pct"/>
          </w:tcPr>
          <w:p w14:paraId="232BAE31"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709" w:type="pct"/>
          </w:tcPr>
          <w:p w14:paraId="5DC64CF7" w14:textId="77777777" w:rsidR="00A1050F" w:rsidRPr="003B26A9" w:rsidRDefault="006E3ED1"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100</w:t>
            </w:r>
          </w:p>
        </w:tc>
      </w:tr>
    </w:tbl>
    <w:p w14:paraId="1E90BF91" w14:textId="77777777" w:rsidR="009D16C6"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9D16C6" w:rsidRPr="000F2FC3">
        <w:rPr>
          <w:rFonts w:ascii="Calibri" w:eastAsia="Times New Roman" w:hAnsi="Calibri" w:cs="Times New Roman"/>
          <w:sz w:val="24"/>
          <w:szCs w:val="24"/>
        </w:rPr>
        <w:t>.1.</w:t>
      </w:r>
      <w:r w:rsidR="004F0A83" w:rsidRPr="000F2FC3">
        <w:rPr>
          <w:rFonts w:ascii="Calibri" w:eastAsia="Times New Roman" w:hAnsi="Calibri" w:cs="Times New Roman"/>
          <w:sz w:val="24"/>
          <w:szCs w:val="24"/>
        </w:rPr>
        <w:t>2</w:t>
      </w:r>
      <w:r w:rsidR="009D16C6" w:rsidRPr="000F2FC3">
        <w:rPr>
          <w:rFonts w:ascii="Calibri" w:eastAsia="Times New Roman" w:hAnsi="Calibri" w:cs="Times New Roman"/>
          <w:sz w:val="24"/>
          <w:szCs w:val="24"/>
        </w:rPr>
        <w:t>. Сведения о планируемых для размещения объектах федерального значения.</w:t>
      </w:r>
    </w:p>
    <w:p w14:paraId="3211D99F" w14:textId="77777777" w:rsidR="00275FA8" w:rsidRPr="00275FA8" w:rsidRDefault="00275FA8" w:rsidP="00275FA8">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Размещение планируемых объектов федерального значения в пределах производственной зоны не предусмотрено действующими документами территориального планирования Российской Федерации.</w:t>
      </w:r>
    </w:p>
    <w:p w14:paraId="71D66839" w14:textId="77777777" w:rsidR="009D16C6"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9D16C6" w:rsidRPr="000F2FC3">
        <w:rPr>
          <w:rFonts w:ascii="Calibri" w:eastAsia="Times New Roman" w:hAnsi="Calibri" w:cs="Times New Roman"/>
          <w:sz w:val="24"/>
          <w:szCs w:val="24"/>
        </w:rPr>
        <w:t>.1.</w:t>
      </w:r>
      <w:r w:rsidR="004F0A83" w:rsidRPr="000F2FC3">
        <w:rPr>
          <w:rFonts w:ascii="Calibri" w:eastAsia="Times New Roman" w:hAnsi="Calibri" w:cs="Times New Roman"/>
          <w:sz w:val="24"/>
          <w:szCs w:val="24"/>
        </w:rPr>
        <w:t>3</w:t>
      </w:r>
      <w:r w:rsidR="009D16C6" w:rsidRPr="000F2FC3">
        <w:rPr>
          <w:rFonts w:ascii="Calibri" w:eastAsia="Times New Roman" w:hAnsi="Calibri" w:cs="Times New Roman"/>
          <w:sz w:val="24"/>
          <w:szCs w:val="24"/>
        </w:rPr>
        <w:t>. Сведения о планируемых для размещения объектах регионального значения.</w:t>
      </w:r>
    </w:p>
    <w:p w14:paraId="27A6F84B" w14:textId="602B9338" w:rsidR="00352930" w:rsidRPr="00D56264" w:rsidRDefault="00352930" w:rsidP="00275FA8">
      <w:pPr>
        <w:ind w:firstLine="709"/>
        <w:jc w:val="both"/>
        <w:rPr>
          <w:rFonts w:ascii="Calibri" w:eastAsia="Times New Roman" w:hAnsi="Calibri" w:cs="Times New Roman"/>
          <w:color w:val="000000" w:themeColor="text1"/>
          <w:sz w:val="24"/>
          <w:szCs w:val="24"/>
        </w:rPr>
      </w:pPr>
      <w:r w:rsidRPr="00D56264">
        <w:rPr>
          <w:rFonts w:ascii="Calibri" w:eastAsia="Times New Roman" w:hAnsi="Calibri" w:cs="Times New Roman"/>
          <w:color w:val="000000" w:themeColor="text1"/>
          <w:sz w:val="24"/>
          <w:szCs w:val="24"/>
        </w:rPr>
        <w:t>В пределах производственной зоны размещаются объекты регионального значения в сфере электроснабжения.</w:t>
      </w:r>
    </w:p>
    <w:p w14:paraId="67C1306C" w14:textId="77777777" w:rsidR="009D16C6"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9D16C6" w:rsidRPr="000F2FC3">
        <w:rPr>
          <w:rFonts w:ascii="Calibri" w:eastAsia="Times New Roman" w:hAnsi="Calibri" w:cs="Times New Roman"/>
          <w:sz w:val="24"/>
          <w:szCs w:val="24"/>
        </w:rPr>
        <w:t>.1.</w:t>
      </w:r>
      <w:r w:rsidR="004F0A83" w:rsidRPr="000F2FC3">
        <w:rPr>
          <w:rFonts w:ascii="Calibri" w:eastAsia="Times New Roman" w:hAnsi="Calibri" w:cs="Times New Roman"/>
          <w:sz w:val="24"/>
          <w:szCs w:val="24"/>
        </w:rPr>
        <w:t>4</w:t>
      </w:r>
      <w:r w:rsidR="009D16C6" w:rsidRPr="000F2FC3">
        <w:rPr>
          <w:rFonts w:ascii="Calibri" w:eastAsia="Times New Roman" w:hAnsi="Calibri" w:cs="Times New Roman"/>
          <w:sz w:val="24"/>
          <w:szCs w:val="24"/>
        </w:rPr>
        <w:t>. Сведения о планируемых для размещения объектах местного значения.</w:t>
      </w:r>
    </w:p>
    <w:p w14:paraId="796B90F9" w14:textId="77777777" w:rsidR="00275FA8" w:rsidRPr="00275FA8" w:rsidRDefault="00275FA8" w:rsidP="00275FA8">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В пределах производственной зоны размещаются объекты местного значения в сфере электроснабжения, газоснабжения, водоотведения, водоотведения, автомобильных дорог и искусственных сооружений (улицы и дороги местного значения, автобусные линии, велодорожки).</w:t>
      </w:r>
    </w:p>
    <w:bookmarkEnd w:id="13"/>
    <w:p w14:paraId="2EA59652" w14:textId="77777777" w:rsidR="00275FA8" w:rsidRPr="000F2FC3" w:rsidRDefault="00275FA8" w:rsidP="004A69BA">
      <w:pPr>
        <w:ind w:firstLine="709"/>
        <w:jc w:val="both"/>
        <w:rPr>
          <w:rFonts w:ascii="Calibri" w:eastAsia="Times New Roman" w:hAnsi="Calibri" w:cs="Times New Roman"/>
          <w:sz w:val="24"/>
          <w:szCs w:val="24"/>
        </w:rPr>
      </w:pPr>
    </w:p>
    <w:p w14:paraId="218496FE" w14:textId="77777777" w:rsidR="006202F2" w:rsidRPr="000F2FC3" w:rsidRDefault="006202F2" w:rsidP="004A69BA">
      <w:pPr>
        <w:ind w:firstLine="709"/>
        <w:jc w:val="both"/>
        <w:rPr>
          <w:rFonts w:ascii="Calibri" w:eastAsia="Times New Roman" w:hAnsi="Calibri" w:cs="Times New Roman"/>
          <w:sz w:val="24"/>
          <w:szCs w:val="24"/>
        </w:rPr>
      </w:pPr>
    </w:p>
    <w:p w14:paraId="76A14185" w14:textId="77777777" w:rsidR="00284324" w:rsidRPr="000F2FC3" w:rsidRDefault="00995A6C" w:rsidP="00AD53C1">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4</w:t>
      </w:r>
      <w:r w:rsidR="00284324" w:rsidRPr="000F2FC3">
        <w:rPr>
          <w:rFonts w:ascii="Calibri" w:eastAsia="Times New Roman" w:hAnsi="Calibri" w:cs="Times New Roman"/>
          <w:b/>
          <w:sz w:val="28"/>
          <w:szCs w:val="28"/>
        </w:rPr>
        <w:t>.2. Коммунально-складская зона</w:t>
      </w:r>
      <w:r w:rsidR="00F658E1" w:rsidRPr="000F2FC3">
        <w:rPr>
          <w:rFonts w:ascii="Calibri" w:eastAsia="Times New Roman" w:hAnsi="Calibri" w:cs="Times New Roman"/>
          <w:b/>
          <w:sz w:val="28"/>
          <w:szCs w:val="28"/>
        </w:rPr>
        <w:t>.</w:t>
      </w:r>
      <w:r w:rsidR="00284324" w:rsidRPr="000F2FC3">
        <w:rPr>
          <w:rFonts w:ascii="Calibri" w:eastAsia="Times New Roman" w:hAnsi="Calibri" w:cs="Times New Roman"/>
          <w:b/>
          <w:sz w:val="28"/>
          <w:szCs w:val="28"/>
        </w:rPr>
        <w:t xml:space="preserve"> </w:t>
      </w:r>
    </w:p>
    <w:p w14:paraId="235B94D0" w14:textId="77777777" w:rsidR="00284324" w:rsidRPr="000F2FC3"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284324" w:rsidRPr="000F2FC3">
        <w:rPr>
          <w:rFonts w:ascii="Calibri" w:eastAsia="Times New Roman" w:hAnsi="Calibri" w:cs="Times New Roman"/>
          <w:sz w:val="24"/>
          <w:szCs w:val="24"/>
        </w:rPr>
        <w:t>.2.</w:t>
      </w:r>
      <w:r w:rsidR="004F0A83" w:rsidRPr="000F2FC3">
        <w:rPr>
          <w:rFonts w:ascii="Calibri" w:eastAsia="Times New Roman" w:hAnsi="Calibri" w:cs="Times New Roman"/>
          <w:sz w:val="24"/>
          <w:szCs w:val="24"/>
        </w:rPr>
        <w:t>1</w:t>
      </w:r>
      <w:r w:rsidR="00284324" w:rsidRPr="000F2FC3">
        <w:rPr>
          <w:rFonts w:ascii="Calibri" w:eastAsia="Times New Roman" w:hAnsi="Calibri" w:cs="Times New Roman"/>
          <w:sz w:val="24"/>
          <w:szCs w:val="24"/>
        </w:rPr>
        <w:t>. Параметры</w:t>
      </w:r>
      <w:r w:rsidR="00F658E1" w:rsidRPr="000F2FC3">
        <w:rPr>
          <w:rFonts w:ascii="Calibri" w:eastAsia="Times New Roman" w:hAnsi="Calibri" w:cs="Times New Roman"/>
          <w:sz w:val="24"/>
          <w:szCs w:val="24"/>
        </w:rPr>
        <w:t>:</w:t>
      </w:r>
      <w:r w:rsidR="00284324" w:rsidRPr="000F2FC3">
        <w:rPr>
          <w:rFonts w:ascii="Calibri" w:eastAsia="Times New Roman" w:hAnsi="Calibri" w:cs="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065"/>
        <w:gridCol w:w="1031"/>
        <w:gridCol w:w="3504"/>
      </w:tblGrid>
      <w:tr w:rsidR="00741433" w:rsidRPr="003E1E73" w14:paraId="05210AE8" w14:textId="77777777" w:rsidTr="003E1E73">
        <w:trPr>
          <w:trHeight w:val="64"/>
        </w:trPr>
        <w:tc>
          <w:tcPr>
            <w:tcW w:w="1781" w:type="pct"/>
          </w:tcPr>
          <w:p w14:paraId="0B68AF08" w14:textId="77777777" w:rsidR="00741433" w:rsidRPr="003E1E73" w:rsidRDefault="00741433"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007" w:type="pct"/>
            <w:vAlign w:val="center"/>
          </w:tcPr>
          <w:p w14:paraId="4A0F739D" w14:textId="77777777" w:rsidR="00741433" w:rsidRPr="003E1E73" w:rsidRDefault="00741433"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503" w:type="pct"/>
            <w:vAlign w:val="center"/>
          </w:tcPr>
          <w:p w14:paraId="4DD3203B" w14:textId="77777777" w:rsidR="00741433" w:rsidRPr="003E1E73" w:rsidRDefault="00741433"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709" w:type="pct"/>
            <w:vAlign w:val="center"/>
          </w:tcPr>
          <w:p w14:paraId="37885B3D" w14:textId="77777777" w:rsidR="00741433" w:rsidRPr="003E1E73" w:rsidRDefault="00741433"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A1050F" w:rsidRPr="003E1E73" w14:paraId="515848EC" w14:textId="77777777" w:rsidTr="003E1E73">
        <w:tc>
          <w:tcPr>
            <w:tcW w:w="1781" w:type="pct"/>
            <w:vMerge w:val="restart"/>
          </w:tcPr>
          <w:p w14:paraId="5FAC0E4B"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Предназначена для размещения преимущественно складов, коммунальных предприятий, в т.ч. сооружений для хранения </w:t>
            </w:r>
            <w:r w:rsidRPr="003E1E73">
              <w:rPr>
                <w:rFonts w:ascii="Calibri" w:eastAsia="Times New Roman" w:hAnsi="Calibri" w:cs="Times New Roman"/>
                <w:sz w:val="16"/>
                <w:szCs w:val="16"/>
              </w:rPr>
              <w:lastRenderedPageBreak/>
              <w:t>транспорта, сопутствующей инженерной и транспортной инфраструктуры, АЗС, АГЗС, а также коммерческих объектов.</w:t>
            </w:r>
          </w:p>
        </w:tc>
        <w:tc>
          <w:tcPr>
            <w:tcW w:w="1007" w:type="pct"/>
          </w:tcPr>
          <w:p w14:paraId="66AD2CEF"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lastRenderedPageBreak/>
              <w:t xml:space="preserve">максимально допустимый коэффициент застройки зоны </w:t>
            </w:r>
          </w:p>
        </w:tc>
        <w:tc>
          <w:tcPr>
            <w:tcW w:w="503" w:type="pct"/>
          </w:tcPr>
          <w:p w14:paraId="1CA1B6ED"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709" w:type="pct"/>
          </w:tcPr>
          <w:p w14:paraId="02F35D5F"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0,8</w:t>
            </w:r>
          </w:p>
          <w:p w14:paraId="4D51ACA0" w14:textId="77777777" w:rsidR="00A1050F" w:rsidRPr="003E1E73" w:rsidRDefault="00A1050F" w:rsidP="002F251D">
            <w:pPr>
              <w:spacing w:before="0" w:after="0" w:line="240" w:lineRule="auto"/>
              <w:jc w:val="center"/>
              <w:rPr>
                <w:rFonts w:ascii="Calibri" w:eastAsia="Times New Roman" w:hAnsi="Calibri" w:cs="Times New Roman"/>
                <w:sz w:val="16"/>
                <w:szCs w:val="16"/>
              </w:rPr>
            </w:pPr>
          </w:p>
        </w:tc>
      </w:tr>
      <w:tr w:rsidR="00A1050F" w:rsidRPr="003E1E73" w14:paraId="750F15BF" w14:textId="77777777" w:rsidTr="003E1E73">
        <w:trPr>
          <w:trHeight w:val="1261"/>
        </w:trPr>
        <w:tc>
          <w:tcPr>
            <w:tcW w:w="1781" w:type="pct"/>
            <w:vMerge/>
          </w:tcPr>
          <w:p w14:paraId="42F26B90"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007" w:type="pct"/>
          </w:tcPr>
          <w:p w14:paraId="69154761"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503" w:type="pct"/>
          </w:tcPr>
          <w:p w14:paraId="70604CCC" w14:textId="77777777" w:rsidR="00A1050F" w:rsidRPr="003E1E73" w:rsidRDefault="00A1050F" w:rsidP="002F251D">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709" w:type="pct"/>
          </w:tcPr>
          <w:p w14:paraId="396F11EA" w14:textId="77777777" w:rsidR="00A1050F" w:rsidRPr="003E1E73" w:rsidRDefault="006E3ED1" w:rsidP="00A1050F">
            <w:pPr>
              <w:spacing w:before="0" w:after="0" w:line="240" w:lineRule="auto"/>
              <w:jc w:val="center"/>
              <w:rPr>
                <w:rFonts w:ascii="Calibri" w:eastAsia="Times New Roman" w:hAnsi="Calibri" w:cs="Times New Roman"/>
                <w:sz w:val="16"/>
                <w:szCs w:val="16"/>
              </w:rPr>
            </w:pPr>
            <w:r w:rsidRPr="003B26A9">
              <w:rPr>
                <w:rFonts w:ascii="Calibri" w:eastAsia="Times New Roman" w:hAnsi="Calibri" w:cs="Times New Roman"/>
                <w:sz w:val="16"/>
                <w:szCs w:val="16"/>
              </w:rPr>
              <w:t>7 этажа (включая мансардный этаж)</w:t>
            </w:r>
          </w:p>
        </w:tc>
      </w:tr>
      <w:tr w:rsidR="00A1050F" w:rsidRPr="003E1E73" w14:paraId="3BBFB3ED" w14:textId="77777777" w:rsidTr="00CA673B">
        <w:trPr>
          <w:trHeight w:val="808"/>
        </w:trPr>
        <w:tc>
          <w:tcPr>
            <w:tcW w:w="1781" w:type="pct"/>
            <w:vMerge/>
          </w:tcPr>
          <w:p w14:paraId="5EC23520"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007" w:type="pct"/>
          </w:tcPr>
          <w:p w14:paraId="5B7CE676"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503" w:type="pct"/>
          </w:tcPr>
          <w:p w14:paraId="61A234E7"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709" w:type="pct"/>
          </w:tcPr>
          <w:p w14:paraId="26D45B4F" w14:textId="77777777" w:rsidR="00A1050F" w:rsidRPr="00B40832" w:rsidRDefault="006E3ED1" w:rsidP="002F251D">
            <w:pPr>
              <w:spacing w:before="0" w:after="0" w:line="240" w:lineRule="auto"/>
              <w:jc w:val="center"/>
              <w:rPr>
                <w:rFonts w:ascii="Calibri" w:eastAsia="Times New Roman" w:hAnsi="Calibri" w:cs="Times New Roman"/>
                <w:sz w:val="16"/>
                <w:szCs w:val="16"/>
                <w:highlight w:val="yellow"/>
              </w:rPr>
            </w:pPr>
            <w:r>
              <w:rPr>
                <w:rFonts w:ascii="Calibri" w:eastAsia="Times New Roman" w:hAnsi="Calibri" w:cs="Times New Roman"/>
                <w:sz w:val="16"/>
                <w:szCs w:val="16"/>
              </w:rPr>
              <w:t>100</w:t>
            </w:r>
          </w:p>
        </w:tc>
      </w:tr>
    </w:tbl>
    <w:p w14:paraId="446656DA" w14:textId="77777777" w:rsidR="004714EA"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4714EA" w:rsidRPr="000F2FC3">
        <w:rPr>
          <w:rFonts w:ascii="Calibri" w:eastAsia="Times New Roman" w:hAnsi="Calibri" w:cs="Times New Roman"/>
          <w:sz w:val="24"/>
          <w:szCs w:val="24"/>
        </w:rPr>
        <w:t>.2.</w:t>
      </w:r>
      <w:r w:rsidR="004F0A83" w:rsidRPr="000F2FC3">
        <w:rPr>
          <w:rFonts w:ascii="Calibri" w:eastAsia="Times New Roman" w:hAnsi="Calibri" w:cs="Times New Roman"/>
          <w:sz w:val="24"/>
          <w:szCs w:val="24"/>
        </w:rPr>
        <w:t>2</w:t>
      </w:r>
      <w:r w:rsidR="004714EA" w:rsidRPr="000F2FC3">
        <w:rPr>
          <w:rFonts w:ascii="Calibri" w:eastAsia="Times New Roman" w:hAnsi="Calibri" w:cs="Times New Roman"/>
          <w:sz w:val="24"/>
          <w:szCs w:val="24"/>
        </w:rPr>
        <w:t>. Сведения о планируемых для размещения объектах федерального значения.</w:t>
      </w:r>
    </w:p>
    <w:p w14:paraId="251EB52D" w14:textId="77777777" w:rsidR="00275FA8" w:rsidRPr="000F2FC3" w:rsidRDefault="00275FA8" w:rsidP="00275FA8">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 xml:space="preserve">Размещение планируемых объектов федерального значения в пределах </w:t>
      </w:r>
      <w:r>
        <w:rPr>
          <w:rFonts w:ascii="Calibri" w:eastAsia="Times New Roman" w:hAnsi="Calibri" w:cs="Times New Roman"/>
          <w:sz w:val="24"/>
          <w:szCs w:val="24"/>
        </w:rPr>
        <w:t>коммунально-складской</w:t>
      </w:r>
      <w:r w:rsidRPr="00275FA8">
        <w:rPr>
          <w:rFonts w:ascii="Calibri" w:eastAsia="Times New Roman" w:hAnsi="Calibri" w:cs="Times New Roman"/>
          <w:sz w:val="24"/>
          <w:szCs w:val="24"/>
        </w:rPr>
        <w:t xml:space="preserve"> зоны не предусмотрено действующими документами территориального планирования Российской Федерации.</w:t>
      </w:r>
    </w:p>
    <w:p w14:paraId="261939DE" w14:textId="77777777" w:rsidR="004714EA"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4714EA" w:rsidRPr="000F2FC3">
        <w:rPr>
          <w:rFonts w:ascii="Calibri" w:eastAsia="Times New Roman" w:hAnsi="Calibri" w:cs="Times New Roman"/>
          <w:sz w:val="24"/>
          <w:szCs w:val="24"/>
        </w:rPr>
        <w:t>.2.</w:t>
      </w:r>
      <w:r w:rsidR="004F0A83" w:rsidRPr="000F2FC3">
        <w:rPr>
          <w:rFonts w:ascii="Calibri" w:eastAsia="Times New Roman" w:hAnsi="Calibri" w:cs="Times New Roman"/>
          <w:sz w:val="24"/>
          <w:szCs w:val="24"/>
        </w:rPr>
        <w:t>3</w:t>
      </w:r>
      <w:r w:rsidR="004714EA" w:rsidRPr="000F2FC3">
        <w:rPr>
          <w:rFonts w:ascii="Calibri" w:eastAsia="Times New Roman" w:hAnsi="Calibri" w:cs="Times New Roman"/>
          <w:sz w:val="24"/>
          <w:szCs w:val="24"/>
        </w:rPr>
        <w:t>. Сведения о планируемых для размещения объектах регионального значения.</w:t>
      </w:r>
    </w:p>
    <w:p w14:paraId="30CDCE2B" w14:textId="77777777" w:rsidR="00275FA8" w:rsidRPr="000F2FC3" w:rsidRDefault="00275FA8" w:rsidP="00275FA8">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Размещение планируемых объектов регионального значения в пределах </w:t>
      </w:r>
      <w:r>
        <w:rPr>
          <w:rFonts w:ascii="Calibri" w:eastAsia="Times New Roman" w:hAnsi="Calibri" w:cs="Times New Roman"/>
          <w:sz w:val="24"/>
          <w:szCs w:val="24"/>
        </w:rPr>
        <w:t>коммунально-складской</w:t>
      </w:r>
      <w:r w:rsidRPr="00275FA8">
        <w:rPr>
          <w:rFonts w:ascii="Calibri" w:eastAsia="Times New Roman" w:hAnsi="Calibri" w:cs="Times New Roman"/>
          <w:sz w:val="24"/>
          <w:szCs w:val="24"/>
        </w:rPr>
        <w:t xml:space="preserve"> зоны</w:t>
      </w:r>
      <w:r w:rsidRPr="00EB4F82">
        <w:rPr>
          <w:rFonts w:ascii="Calibri" w:eastAsia="Times New Roman" w:hAnsi="Calibri" w:cs="Times New Roman"/>
          <w:sz w:val="24"/>
          <w:szCs w:val="24"/>
        </w:rPr>
        <w:t xml:space="preserve"> не предусмотрено Схемой территориального </w:t>
      </w:r>
      <w:r>
        <w:rPr>
          <w:rFonts w:ascii="Calibri" w:eastAsia="Times New Roman" w:hAnsi="Calibri" w:cs="Times New Roman"/>
          <w:sz w:val="24"/>
          <w:szCs w:val="24"/>
        </w:rPr>
        <w:t>планирования Республики Адыгея.</w:t>
      </w:r>
    </w:p>
    <w:p w14:paraId="626B1D43" w14:textId="77777777" w:rsidR="004714EA"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4714EA" w:rsidRPr="000F2FC3">
        <w:rPr>
          <w:rFonts w:ascii="Calibri" w:eastAsia="Times New Roman" w:hAnsi="Calibri" w:cs="Times New Roman"/>
          <w:sz w:val="24"/>
          <w:szCs w:val="24"/>
        </w:rPr>
        <w:t>.2.</w:t>
      </w:r>
      <w:r w:rsidR="004F0A83" w:rsidRPr="000F2FC3">
        <w:rPr>
          <w:rFonts w:ascii="Calibri" w:eastAsia="Times New Roman" w:hAnsi="Calibri" w:cs="Times New Roman"/>
          <w:sz w:val="24"/>
          <w:szCs w:val="24"/>
        </w:rPr>
        <w:t>4</w:t>
      </w:r>
      <w:r w:rsidR="004714EA" w:rsidRPr="000F2FC3">
        <w:rPr>
          <w:rFonts w:ascii="Calibri" w:eastAsia="Times New Roman" w:hAnsi="Calibri" w:cs="Times New Roman"/>
          <w:sz w:val="24"/>
          <w:szCs w:val="24"/>
        </w:rPr>
        <w:t>. Сведения о планируемых для размещения объектах местного значения.</w:t>
      </w:r>
    </w:p>
    <w:p w14:paraId="424E84C8" w14:textId="77777777" w:rsidR="00275FA8" w:rsidRPr="00275FA8" w:rsidRDefault="00275FA8" w:rsidP="00275FA8">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В пределах производственной зоны размещаются объекты местного значения в сфере электроснабжения, газоснабжения, водоотведения, водоотведения, автомобильных дорог и искусственных сооружений</w:t>
      </w:r>
      <w:r>
        <w:rPr>
          <w:rFonts w:ascii="Calibri" w:eastAsia="Times New Roman" w:hAnsi="Calibri" w:cs="Times New Roman"/>
          <w:sz w:val="24"/>
          <w:szCs w:val="24"/>
        </w:rPr>
        <w:t>, объекты автомобильного пассажирского транспорта (автовокзал)</w:t>
      </w:r>
      <w:r w:rsidRPr="00275FA8">
        <w:rPr>
          <w:rFonts w:ascii="Calibri" w:eastAsia="Times New Roman" w:hAnsi="Calibri" w:cs="Times New Roman"/>
          <w:sz w:val="24"/>
          <w:szCs w:val="24"/>
        </w:rPr>
        <w:t>.</w:t>
      </w:r>
    </w:p>
    <w:p w14:paraId="5948C6A5" w14:textId="77777777" w:rsidR="00275FA8" w:rsidRPr="000F2FC3" w:rsidRDefault="00275FA8" w:rsidP="004A69BA">
      <w:pPr>
        <w:ind w:firstLine="709"/>
        <w:jc w:val="both"/>
        <w:rPr>
          <w:rFonts w:ascii="Calibri" w:eastAsia="Times New Roman" w:hAnsi="Calibri" w:cs="Times New Roman"/>
          <w:sz w:val="24"/>
          <w:szCs w:val="24"/>
        </w:rPr>
      </w:pPr>
    </w:p>
    <w:p w14:paraId="57F9878C" w14:textId="77777777" w:rsidR="00284324" w:rsidRPr="000F2FC3" w:rsidRDefault="00995A6C" w:rsidP="00AD53C1">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4</w:t>
      </w:r>
      <w:r w:rsidR="00284324" w:rsidRPr="000F2FC3">
        <w:rPr>
          <w:rFonts w:ascii="Calibri" w:eastAsia="Times New Roman" w:hAnsi="Calibri" w:cs="Times New Roman"/>
          <w:b/>
          <w:sz w:val="28"/>
          <w:szCs w:val="28"/>
        </w:rPr>
        <w:t>.3. Зона инженерной инфраструктуры</w:t>
      </w:r>
      <w:r w:rsidR="00F658E1" w:rsidRPr="000F2FC3">
        <w:rPr>
          <w:rFonts w:ascii="Calibri" w:eastAsia="Times New Roman" w:hAnsi="Calibri" w:cs="Times New Roman"/>
          <w:b/>
          <w:sz w:val="28"/>
          <w:szCs w:val="28"/>
        </w:rPr>
        <w:t>.</w:t>
      </w:r>
      <w:r w:rsidR="00284324" w:rsidRPr="000F2FC3">
        <w:rPr>
          <w:rFonts w:ascii="Calibri" w:eastAsia="Times New Roman" w:hAnsi="Calibri" w:cs="Times New Roman"/>
          <w:b/>
          <w:sz w:val="28"/>
          <w:szCs w:val="28"/>
        </w:rPr>
        <w:t xml:space="preserve"> </w:t>
      </w:r>
    </w:p>
    <w:p w14:paraId="1AD1FD5F" w14:textId="77777777" w:rsidR="005B447C" w:rsidRPr="000F2FC3" w:rsidRDefault="00995A6C" w:rsidP="005B447C">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5B447C" w:rsidRPr="000F2FC3">
        <w:rPr>
          <w:rFonts w:ascii="Calibri" w:eastAsia="Times New Roman" w:hAnsi="Calibri" w:cs="Times New Roman"/>
          <w:sz w:val="24"/>
          <w:szCs w:val="24"/>
        </w:rPr>
        <w:t>.</w:t>
      </w:r>
      <w:r w:rsidR="00752971" w:rsidRPr="000F2FC3">
        <w:rPr>
          <w:rFonts w:ascii="Calibri" w:eastAsia="Times New Roman" w:hAnsi="Calibri" w:cs="Times New Roman"/>
          <w:sz w:val="24"/>
          <w:szCs w:val="24"/>
        </w:rPr>
        <w:t>3</w:t>
      </w:r>
      <w:r w:rsidR="005B447C" w:rsidRPr="000F2FC3">
        <w:rPr>
          <w:rFonts w:ascii="Calibri" w:eastAsia="Times New Roman" w:hAnsi="Calibri" w:cs="Times New Roman"/>
          <w:sz w:val="24"/>
          <w:szCs w:val="24"/>
        </w:rPr>
        <w:t>.</w:t>
      </w:r>
      <w:r w:rsidR="00752971" w:rsidRPr="000F2FC3">
        <w:rPr>
          <w:rFonts w:ascii="Calibri" w:eastAsia="Times New Roman" w:hAnsi="Calibri" w:cs="Times New Roman"/>
          <w:sz w:val="24"/>
          <w:szCs w:val="24"/>
        </w:rPr>
        <w:t>1</w:t>
      </w:r>
      <w:r w:rsidR="005B447C" w:rsidRPr="000F2FC3">
        <w:rPr>
          <w:rFonts w:ascii="Calibri" w:eastAsia="Times New Roman" w:hAnsi="Calibri" w:cs="Times New Roman"/>
          <w:sz w:val="24"/>
          <w:szCs w:val="24"/>
        </w:rPr>
        <w:t>. Параметры</w:t>
      </w:r>
      <w:r w:rsidR="00F658E1" w:rsidRPr="000F2FC3">
        <w:rPr>
          <w:rFonts w:ascii="Calibri" w:eastAsia="Times New Roman" w:hAnsi="Calibri" w:cs="Times New Roman"/>
          <w:sz w:val="24"/>
          <w:szCs w:val="24"/>
        </w:rPr>
        <w:t>:</w:t>
      </w:r>
      <w:r w:rsidR="005B447C" w:rsidRPr="000F2FC3">
        <w:rPr>
          <w:rFonts w:ascii="Calibri" w:eastAsia="Times New Roman" w:hAnsi="Calibri" w:cs="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065"/>
        <w:gridCol w:w="1031"/>
        <w:gridCol w:w="3504"/>
      </w:tblGrid>
      <w:tr w:rsidR="005B3350" w:rsidRPr="003E1E73" w14:paraId="4EC900AB" w14:textId="77777777" w:rsidTr="003E1E73">
        <w:trPr>
          <w:trHeight w:val="64"/>
        </w:trPr>
        <w:tc>
          <w:tcPr>
            <w:tcW w:w="1781" w:type="pct"/>
          </w:tcPr>
          <w:p w14:paraId="04F1F47D" w14:textId="77777777" w:rsidR="005B3350" w:rsidRPr="003E1E73" w:rsidRDefault="005B3350"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007" w:type="pct"/>
            <w:vAlign w:val="center"/>
          </w:tcPr>
          <w:p w14:paraId="513D241E" w14:textId="77777777" w:rsidR="005B3350" w:rsidRPr="003E1E73" w:rsidRDefault="005B3350"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503" w:type="pct"/>
            <w:vAlign w:val="center"/>
          </w:tcPr>
          <w:p w14:paraId="319F8265" w14:textId="77777777" w:rsidR="005B3350" w:rsidRPr="003E1E73" w:rsidRDefault="005B3350"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709" w:type="pct"/>
            <w:vAlign w:val="center"/>
          </w:tcPr>
          <w:p w14:paraId="4F5A1AF5" w14:textId="77777777" w:rsidR="005B3350" w:rsidRPr="003E1E73" w:rsidRDefault="005B3350"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A1050F" w:rsidRPr="003E1E73" w14:paraId="46E88BC1" w14:textId="77777777" w:rsidTr="003E1E73">
        <w:tc>
          <w:tcPr>
            <w:tcW w:w="1781" w:type="pct"/>
            <w:vMerge w:val="restart"/>
          </w:tcPr>
          <w:p w14:paraId="102B8DE5"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для размещения объектов водоснабжения, водоотведения, теплоснабжения, газоснабжения, электроснабжения, связи, инженерной инфраструктуры иных видов.</w:t>
            </w:r>
          </w:p>
        </w:tc>
        <w:tc>
          <w:tcPr>
            <w:tcW w:w="1007" w:type="pct"/>
          </w:tcPr>
          <w:p w14:paraId="71EF41A3"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503" w:type="pct"/>
          </w:tcPr>
          <w:p w14:paraId="02B5F3F1"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709" w:type="pct"/>
          </w:tcPr>
          <w:p w14:paraId="195C236B" w14:textId="77777777" w:rsidR="00A1050F" w:rsidRPr="003E1E73" w:rsidRDefault="00A1050F" w:rsidP="00B40832">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0,8</w:t>
            </w:r>
          </w:p>
          <w:p w14:paraId="7EC7828E" w14:textId="77777777" w:rsidR="00A1050F" w:rsidRPr="003E1E73" w:rsidRDefault="00A1050F" w:rsidP="00F078F5">
            <w:pPr>
              <w:spacing w:before="0" w:after="0" w:line="240" w:lineRule="auto"/>
              <w:jc w:val="center"/>
              <w:rPr>
                <w:rFonts w:ascii="Calibri" w:eastAsia="Times New Roman" w:hAnsi="Calibri" w:cs="Times New Roman"/>
                <w:sz w:val="16"/>
                <w:szCs w:val="16"/>
              </w:rPr>
            </w:pPr>
          </w:p>
        </w:tc>
      </w:tr>
      <w:tr w:rsidR="00A1050F" w:rsidRPr="003E1E73" w14:paraId="60593791" w14:textId="77777777" w:rsidTr="003E1E73">
        <w:trPr>
          <w:trHeight w:val="1261"/>
        </w:trPr>
        <w:tc>
          <w:tcPr>
            <w:tcW w:w="1781" w:type="pct"/>
            <w:vMerge/>
          </w:tcPr>
          <w:p w14:paraId="624642DA"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007" w:type="pct"/>
          </w:tcPr>
          <w:p w14:paraId="3C7F99EF"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503" w:type="pct"/>
          </w:tcPr>
          <w:p w14:paraId="06413F84" w14:textId="77777777" w:rsidR="00A1050F" w:rsidRPr="003E1E73" w:rsidRDefault="00A1050F" w:rsidP="002F251D">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709" w:type="pct"/>
          </w:tcPr>
          <w:p w14:paraId="102E6EB1" w14:textId="77777777" w:rsidR="00A1050F" w:rsidRPr="003E1E73" w:rsidRDefault="00A1050F" w:rsidP="004B5A56">
            <w:pPr>
              <w:spacing w:before="0" w:after="0" w:line="240" w:lineRule="auto"/>
              <w:jc w:val="center"/>
              <w:rPr>
                <w:rFonts w:ascii="Calibri" w:eastAsia="Times New Roman" w:hAnsi="Calibri" w:cs="Times New Roman"/>
                <w:sz w:val="16"/>
                <w:szCs w:val="16"/>
              </w:rPr>
            </w:pPr>
            <w:r w:rsidRPr="00B40832">
              <w:rPr>
                <w:rFonts w:ascii="Calibri" w:eastAsia="Times New Roman" w:hAnsi="Calibri" w:cs="Times New Roman"/>
                <w:sz w:val="16"/>
                <w:szCs w:val="16"/>
              </w:rPr>
              <w:t>3 этажа (включая мансардный этаж)</w:t>
            </w:r>
          </w:p>
        </w:tc>
      </w:tr>
      <w:tr w:rsidR="00A1050F" w:rsidRPr="003E1E73" w14:paraId="78D08294" w14:textId="77777777" w:rsidTr="003E1E73">
        <w:trPr>
          <w:trHeight w:val="1261"/>
        </w:trPr>
        <w:tc>
          <w:tcPr>
            <w:tcW w:w="1781" w:type="pct"/>
            <w:vMerge/>
          </w:tcPr>
          <w:p w14:paraId="59B5A984"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007" w:type="pct"/>
          </w:tcPr>
          <w:p w14:paraId="2934FFC0"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503" w:type="pct"/>
          </w:tcPr>
          <w:p w14:paraId="71443792"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709" w:type="pct"/>
          </w:tcPr>
          <w:p w14:paraId="6114DF89" w14:textId="77777777" w:rsidR="00A1050F" w:rsidRPr="00B40832" w:rsidRDefault="006E3ED1" w:rsidP="004B5A56">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100</w:t>
            </w:r>
          </w:p>
        </w:tc>
      </w:tr>
    </w:tbl>
    <w:p w14:paraId="722E529C" w14:textId="77777777" w:rsidR="0067287E"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67287E" w:rsidRPr="000F2FC3">
        <w:rPr>
          <w:rFonts w:ascii="Calibri" w:eastAsia="Times New Roman" w:hAnsi="Calibri" w:cs="Times New Roman"/>
          <w:sz w:val="24"/>
          <w:szCs w:val="24"/>
        </w:rPr>
        <w:t>.3.2. Сведения о планируемых для размещения объектах федерального значения.</w:t>
      </w:r>
    </w:p>
    <w:p w14:paraId="76242BC5" w14:textId="77777777" w:rsidR="00275FA8" w:rsidRPr="000F2FC3" w:rsidRDefault="00275FA8" w:rsidP="00275FA8">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 xml:space="preserve">Размещение планируемых объектов федерального значения в пределах зоны </w:t>
      </w:r>
      <w:r>
        <w:rPr>
          <w:rFonts w:ascii="Calibri" w:eastAsia="Times New Roman" w:hAnsi="Calibri" w:cs="Times New Roman"/>
          <w:sz w:val="24"/>
          <w:szCs w:val="24"/>
        </w:rPr>
        <w:t xml:space="preserve">инженерной инфраструктуры </w:t>
      </w:r>
      <w:r w:rsidRPr="00275FA8">
        <w:rPr>
          <w:rFonts w:ascii="Calibri" w:eastAsia="Times New Roman" w:hAnsi="Calibri" w:cs="Times New Roman"/>
          <w:sz w:val="24"/>
          <w:szCs w:val="24"/>
        </w:rPr>
        <w:t>не предусмотрено действующими документами территориального планирования Российской Федерации.</w:t>
      </w:r>
    </w:p>
    <w:p w14:paraId="64B02391" w14:textId="77777777" w:rsidR="0067287E"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67287E" w:rsidRPr="000F2FC3">
        <w:rPr>
          <w:rFonts w:ascii="Calibri" w:eastAsia="Times New Roman" w:hAnsi="Calibri" w:cs="Times New Roman"/>
          <w:sz w:val="24"/>
          <w:szCs w:val="24"/>
        </w:rPr>
        <w:t>.3.3. Сведения о планируемых для размещения объектах регионального значения.</w:t>
      </w:r>
    </w:p>
    <w:p w14:paraId="54516D62" w14:textId="77777777" w:rsidR="00275FA8" w:rsidRPr="000F2FC3" w:rsidRDefault="00275FA8" w:rsidP="00275FA8">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lastRenderedPageBreak/>
        <w:t xml:space="preserve">Размещение планируемых объектов регионального значения в пределах </w:t>
      </w:r>
      <w:r w:rsidRPr="00275FA8">
        <w:rPr>
          <w:rFonts w:ascii="Calibri" w:eastAsia="Times New Roman" w:hAnsi="Calibri" w:cs="Times New Roman"/>
          <w:sz w:val="24"/>
          <w:szCs w:val="24"/>
        </w:rPr>
        <w:t>зоны</w:t>
      </w:r>
      <w:r w:rsidRPr="00EB4F82">
        <w:rPr>
          <w:rFonts w:ascii="Calibri" w:eastAsia="Times New Roman" w:hAnsi="Calibri" w:cs="Times New Roman"/>
          <w:sz w:val="24"/>
          <w:szCs w:val="24"/>
        </w:rPr>
        <w:t xml:space="preserve"> </w:t>
      </w:r>
      <w:r>
        <w:rPr>
          <w:rFonts w:ascii="Calibri" w:eastAsia="Times New Roman" w:hAnsi="Calibri" w:cs="Times New Roman"/>
          <w:sz w:val="24"/>
          <w:szCs w:val="24"/>
        </w:rPr>
        <w:t xml:space="preserve">инженерной инфраструктуры </w:t>
      </w:r>
      <w:r w:rsidRPr="00EB4F82">
        <w:rPr>
          <w:rFonts w:ascii="Calibri" w:eastAsia="Times New Roman" w:hAnsi="Calibri" w:cs="Times New Roman"/>
          <w:sz w:val="24"/>
          <w:szCs w:val="24"/>
        </w:rPr>
        <w:t xml:space="preserve">не предусмотрено Схемой территориального </w:t>
      </w:r>
      <w:r>
        <w:rPr>
          <w:rFonts w:ascii="Calibri" w:eastAsia="Times New Roman" w:hAnsi="Calibri" w:cs="Times New Roman"/>
          <w:sz w:val="24"/>
          <w:szCs w:val="24"/>
        </w:rPr>
        <w:t>планирования Республики Адыгея.</w:t>
      </w:r>
    </w:p>
    <w:p w14:paraId="52DE1E2B" w14:textId="77777777" w:rsidR="0067287E" w:rsidRPr="000F2FC3"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67287E" w:rsidRPr="000F2FC3">
        <w:rPr>
          <w:rFonts w:ascii="Calibri" w:eastAsia="Times New Roman" w:hAnsi="Calibri" w:cs="Times New Roman"/>
          <w:sz w:val="24"/>
          <w:szCs w:val="24"/>
        </w:rPr>
        <w:t>.3.4. Сведения о планируемых для размещения объектах местного значения.</w:t>
      </w:r>
    </w:p>
    <w:p w14:paraId="2E384218" w14:textId="41FDCDFF" w:rsidR="008679E6" w:rsidRPr="00275FA8" w:rsidRDefault="008679E6" w:rsidP="008679E6">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В пределах производственной зоны размещаются объекты местного значения в сфере электроснабжения, газоснабжения, водо</w:t>
      </w:r>
      <w:r w:rsidR="001538E5">
        <w:rPr>
          <w:rFonts w:ascii="Calibri" w:eastAsia="Times New Roman" w:hAnsi="Calibri" w:cs="Times New Roman"/>
          <w:sz w:val="24"/>
          <w:szCs w:val="24"/>
        </w:rPr>
        <w:t>снабжения</w:t>
      </w:r>
      <w:r w:rsidRPr="00275FA8">
        <w:rPr>
          <w:rFonts w:ascii="Calibri" w:eastAsia="Times New Roman" w:hAnsi="Calibri" w:cs="Times New Roman"/>
          <w:sz w:val="24"/>
          <w:szCs w:val="24"/>
        </w:rPr>
        <w:t>, водоотведения, автомобильных дорог и искусственных сооружений.</w:t>
      </w:r>
    </w:p>
    <w:p w14:paraId="3F4C70D4" w14:textId="77777777" w:rsidR="00415A9A" w:rsidRPr="000F2FC3" w:rsidRDefault="00415A9A">
      <w:pPr>
        <w:rPr>
          <w:rFonts w:ascii="Calibri" w:eastAsia="Times New Roman" w:hAnsi="Calibri" w:cs="Times New Roman"/>
          <w:sz w:val="24"/>
          <w:szCs w:val="24"/>
        </w:rPr>
      </w:pPr>
    </w:p>
    <w:p w14:paraId="7291543F" w14:textId="77777777" w:rsidR="00284324" w:rsidRPr="000F2FC3" w:rsidRDefault="00995A6C" w:rsidP="00AD53C1">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4</w:t>
      </w:r>
      <w:r w:rsidR="00284324" w:rsidRPr="000F2FC3">
        <w:rPr>
          <w:rFonts w:ascii="Calibri" w:eastAsia="Times New Roman" w:hAnsi="Calibri" w:cs="Times New Roman"/>
          <w:b/>
          <w:sz w:val="28"/>
          <w:szCs w:val="28"/>
        </w:rPr>
        <w:t>.4. Зона транспортной инфраструктуры</w:t>
      </w:r>
      <w:r w:rsidR="00F658E1" w:rsidRPr="000F2FC3">
        <w:rPr>
          <w:rFonts w:ascii="Calibri" w:eastAsia="Times New Roman" w:hAnsi="Calibri" w:cs="Times New Roman"/>
          <w:b/>
          <w:sz w:val="28"/>
          <w:szCs w:val="28"/>
        </w:rPr>
        <w:t>.</w:t>
      </w:r>
      <w:r w:rsidR="00284324" w:rsidRPr="000F2FC3">
        <w:rPr>
          <w:rFonts w:ascii="Calibri" w:eastAsia="Times New Roman" w:hAnsi="Calibri" w:cs="Times New Roman"/>
          <w:b/>
          <w:sz w:val="28"/>
          <w:szCs w:val="28"/>
        </w:rPr>
        <w:t xml:space="preserve"> </w:t>
      </w:r>
    </w:p>
    <w:p w14:paraId="4C59EFEB" w14:textId="77777777" w:rsidR="005B447C" w:rsidRPr="000F2FC3" w:rsidRDefault="00995A6C" w:rsidP="005B447C">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5B447C" w:rsidRPr="000F2FC3">
        <w:rPr>
          <w:rFonts w:ascii="Calibri" w:eastAsia="Times New Roman" w:hAnsi="Calibri" w:cs="Times New Roman"/>
          <w:sz w:val="24"/>
          <w:szCs w:val="24"/>
        </w:rPr>
        <w:t>.</w:t>
      </w:r>
      <w:r w:rsidR="00752971" w:rsidRPr="000F2FC3">
        <w:rPr>
          <w:rFonts w:ascii="Calibri" w:eastAsia="Times New Roman" w:hAnsi="Calibri" w:cs="Times New Roman"/>
          <w:sz w:val="24"/>
          <w:szCs w:val="24"/>
        </w:rPr>
        <w:t>4</w:t>
      </w:r>
      <w:r w:rsidR="005B447C" w:rsidRPr="000F2FC3">
        <w:rPr>
          <w:rFonts w:ascii="Calibri" w:eastAsia="Times New Roman" w:hAnsi="Calibri" w:cs="Times New Roman"/>
          <w:sz w:val="24"/>
          <w:szCs w:val="24"/>
        </w:rPr>
        <w:t>.</w:t>
      </w:r>
      <w:r w:rsidR="00752971" w:rsidRPr="000F2FC3">
        <w:rPr>
          <w:rFonts w:ascii="Calibri" w:eastAsia="Times New Roman" w:hAnsi="Calibri" w:cs="Times New Roman"/>
          <w:sz w:val="24"/>
          <w:szCs w:val="24"/>
        </w:rPr>
        <w:t>1</w:t>
      </w:r>
      <w:r w:rsidR="005B447C" w:rsidRPr="000F2FC3">
        <w:rPr>
          <w:rFonts w:ascii="Calibri" w:eastAsia="Times New Roman" w:hAnsi="Calibri" w:cs="Times New Roman"/>
          <w:sz w:val="24"/>
          <w:szCs w:val="24"/>
        </w:rPr>
        <w:t>. Параметры</w:t>
      </w:r>
      <w:r w:rsidR="00F658E1" w:rsidRPr="000F2FC3">
        <w:rPr>
          <w:rFonts w:ascii="Calibri" w:eastAsia="Times New Roman" w:hAnsi="Calibri" w:cs="Times New Roman"/>
          <w:sz w:val="24"/>
          <w:szCs w:val="24"/>
        </w:rPr>
        <w:t>:</w:t>
      </w:r>
      <w:r w:rsidR="005B447C" w:rsidRPr="000F2FC3">
        <w:rPr>
          <w:rFonts w:ascii="Calibri" w:eastAsia="Times New Roman" w:hAnsi="Calibri" w:cs="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065"/>
        <w:gridCol w:w="1031"/>
        <w:gridCol w:w="3504"/>
      </w:tblGrid>
      <w:tr w:rsidR="005B447C" w:rsidRPr="003E1E73" w14:paraId="12F4657F" w14:textId="77777777" w:rsidTr="00D473EA">
        <w:trPr>
          <w:trHeight w:val="64"/>
        </w:trPr>
        <w:tc>
          <w:tcPr>
            <w:tcW w:w="1781" w:type="pct"/>
          </w:tcPr>
          <w:p w14:paraId="3155EE1A" w14:textId="77777777" w:rsidR="005B447C" w:rsidRPr="003E1E73" w:rsidRDefault="005B447C"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007" w:type="pct"/>
            <w:vAlign w:val="center"/>
          </w:tcPr>
          <w:p w14:paraId="489C2C38" w14:textId="77777777" w:rsidR="005B447C" w:rsidRPr="003E1E73" w:rsidRDefault="005B447C"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503" w:type="pct"/>
            <w:vAlign w:val="center"/>
          </w:tcPr>
          <w:p w14:paraId="2A5932D7" w14:textId="77777777" w:rsidR="005B447C" w:rsidRPr="003E1E73" w:rsidRDefault="005B447C"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709" w:type="pct"/>
            <w:vAlign w:val="center"/>
          </w:tcPr>
          <w:p w14:paraId="3B003B6C" w14:textId="77777777" w:rsidR="005B447C" w:rsidRPr="003E1E73" w:rsidRDefault="005B447C"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A1050F" w:rsidRPr="003E1E73" w14:paraId="71070BCB" w14:textId="77777777" w:rsidTr="00D473EA">
        <w:tc>
          <w:tcPr>
            <w:tcW w:w="1781" w:type="pct"/>
            <w:vMerge w:val="restart"/>
          </w:tcPr>
          <w:p w14:paraId="44E662A6"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для размещения объектов транспорта: автомобильного, железнодорожного, воздушного, водного и трубопроводного, а также транспортной инфраструктуры иных видов.</w:t>
            </w:r>
          </w:p>
        </w:tc>
        <w:tc>
          <w:tcPr>
            <w:tcW w:w="1007" w:type="pct"/>
          </w:tcPr>
          <w:p w14:paraId="556345E8"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503" w:type="pct"/>
          </w:tcPr>
          <w:p w14:paraId="5C7DB9AF"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709" w:type="pct"/>
          </w:tcPr>
          <w:p w14:paraId="5E4957B2" w14:textId="77777777" w:rsidR="00A1050F" w:rsidRPr="003E1E73" w:rsidRDefault="00A1050F" w:rsidP="004B5A56">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0,8</w:t>
            </w:r>
          </w:p>
          <w:p w14:paraId="3EB641CC" w14:textId="77777777" w:rsidR="00A1050F" w:rsidRPr="003E1E73" w:rsidRDefault="00A1050F" w:rsidP="00F078F5">
            <w:pPr>
              <w:spacing w:before="0" w:after="0" w:line="240" w:lineRule="auto"/>
              <w:jc w:val="center"/>
              <w:rPr>
                <w:rFonts w:ascii="Calibri" w:eastAsia="Times New Roman" w:hAnsi="Calibri" w:cs="Times New Roman"/>
                <w:sz w:val="16"/>
                <w:szCs w:val="16"/>
              </w:rPr>
            </w:pPr>
          </w:p>
        </w:tc>
      </w:tr>
      <w:tr w:rsidR="00A1050F" w:rsidRPr="003E1E73" w14:paraId="32C9A06A" w14:textId="77777777" w:rsidTr="00D473EA">
        <w:trPr>
          <w:trHeight w:val="645"/>
        </w:trPr>
        <w:tc>
          <w:tcPr>
            <w:tcW w:w="1781" w:type="pct"/>
            <w:vMerge/>
          </w:tcPr>
          <w:p w14:paraId="365C5F09"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007" w:type="pct"/>
          </w:tcPr>
          <w:p w14:paraId="10B6B284"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503" w:type="pct"/>
          </w:tcPr>
          <w:p w14:paraId="4BEB280D" w14:textId="77777777" w:rsidR="00A1050F" w:rsidRPr="003E1E73" w:rsidRDefault="00A1050F" w:rsidP="002F251D">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709" w:type="pct"/>
          </w:tcPr>
          <w:p w14:paraId="176C5A1C"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sidRPr="004B5A56">
              <w:rPr>
                <w:rFonts w:ascii="Calibri" w:eastAsia="Times New Roman" w:hAnsi="Calibri" w:cs="Times New Roman"/>
                <w:sz w:val="16"/>
                <w:szCs w:val="16"/>
              </w:rPr>
              <w:t>3 этажа (включая мансардный этаж)</w:t>
            </w:r>
          </w:p>
        </w:tc>
      </w:tr>
      <w:tr w:rsidR="00A1050F" w:rsidRPr="003E1E73" w14:paraId="1978A986" w14:textId="77777777" w:rsidTr="00D473EA">
        <w:trPr>
          <w:trHeight w:val="645"/>
        </w:trPr>
        <w:tc>
          <w:tcPr>
            <w:tcW w:w="1781" w:type="pct"/>
            <w:vMerge/>
          </w:tcPr>
          <w:p w14:paraId="7C1BDDD8"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007" w:type="pct"/>
          </w:tcPr>
          <w:p w14:paraId="541A916B"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w:t>
            </w:r>
            <w:r w:rsidR="00CF70E3">
              <w:rPr>
                <w:rFonts w:ascii="Calibri" w:eastAsia="Times New Roman" w:hAnsi="Calibri" w:cs="Times New Roman"/>
                <w:sz w:val="16"/>
                <w:szCs w:val="16"/>
              </w:rPr>
              <w:t>, сооружений</w:t>
            </w:r>
            <w:r w:rsidRPr="00B67889">
              <w:rPr>
                <w:rFonts w:ascii="Calibri" w:eastAsia="Times New Roman" w:hAnsi="Calibri" w:cs="Times New Roman"/>
                <w:sz w:val="16"/>
                <w:szCs w:val="16"/>
              </w:rPr>
              <w:t xml:space="preserve"> от уровня земли</w:t>
            </w:r>
          </w:p>
        </w:tc>
        <w:tc>
          <w:tcPr>
            <w:tcW w:w="503" w:type="pct"/>
          </w:tcPr>
          <w:p w14:paraId="1A4989B8"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709" w:type="pct"/>
          </w:tcPr>
          <w:p w14:paraId="12351523" w14:textId="77777777" w:rsidR="00A1050F" w:rsidRPr="004B5A56" w:rsidRDefault="00CF70E3" w:rsidP="00CF70E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100</w:t>
            </w:r>
          </w:p>
        </w:tc>
      </w:tr>
    </w:tbl>
    <w:p w14:paraId="450C29EF" w14:textId="77777777" w:rsidR="006167D3"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6167D3" w:rsidRPr="000F2FC3">
        <w:rPr>
          <w:rFonts w:ascii="Calibri" w:eastAsia="Times New Roman" w:hAnsi="Calibri" w:cs="Times New Roman"/>
          <w:sz w:val="24"/>
          <w:szCs w:val="24"/>
        </w:rPr>
        <w:t>.4.2. Сведения о планируемых для размещения объектах федерального значения.</w:t>
      </w:r>
    </w:p>
    <w:p w14:paraId="7EB18EC3" w14:textId="77777777" w:rsidR="008679E6" w:rsidRPr="008679E6" w:rsidRDefault="008679E6" w:rsidP="008679E6">
      <w:pPr>
        <w:ind w:firstLine="709"/>
        <w:jc w:val="both"/>
        <w:rPr>
          <w:rFonts w:ascii="Calibri" w:eastAsia="Times New Roman" w:hAnsi="Calibri" w:cs="Times New Roman"/>
          <w:sz w:val="24"/>
          <w:szCs w:val="24"/>
        </w:rPr>
      </w:pPr>
      <w:r w:rsidRPr="008679E6">
        <w:rPr>
          <w:rFonts w:ascii="Calibri" w:eastAsia="Times New Roman" w:hAnsi="Calibri" w:cs="Times New Roman"/>
          <w:sz w:val="24"/>
          <w:szCs w:val="24"/>
        </w:rPr>
        <w:t>В пределах зоны транспортной инфраструктуры размещаются объекты федерального значения в области воздушного транспорта (реконструкция аэропортового комплекса), автомобильного транспорта (реконструкция автомобильных дорог).</w:t>
      </w:r>
    </w:p>
    <w:p w14:paraId="7CBEBFFA" w14:textId="77777777" w:rsidR="006167D3" w:rsidRPr="008679E6" w:rsidRDefault="00995A6C" w:rsidP="004A69BA">
      <w:pPr>
        <w:ind w:firstLine="709"/>
        <w:jc w:val="both"/>
        <w:rPr>
          <w:rFonts w:ascii="Calibri" w:eastAsia="Times New Roman" w:hAnsi="Calibri" w:cs="Times New Roman"/>
          <w:sz w:val="24"/>
          <w:szCs w:val="24"/>
        </w:rPr>
      </w:pPr>
      <w:r w:rsidRPr="008679E6">
        <w:rPr>
          <w:rFonts w:ascii="Calibri" w:eastAsia="Times New Roman" w:hAnsi="Calibri" w:cs="Times New Roman"/>
          <w:sz w:val="24"/>
          <w:szCs w:val="24"/>
        </w:rPr>
        <w:t>4</w:t>
      </w:r>
      <w:r w:rsidR="006167D3" w:rsidRPr="008679E6">
        <w:rPr>
          <w:rFonts w:ascii="Calibri" w:eastAsia="Times New Roman" w:hAnsi="Calibri" w:cs="Times New Roman"/>
          <w:sz w:val="24"/>
          <w:szCs w:val="24"/>
        </w:rPr>
        <w:t>.4.3. Сведения о планируемых для размещения объектах регионального значения.</w:t>
      </w:r>
    </w:p>
    <w:p w14:paraId="3CD7E4D0" w14:textId="77777777" w:rsidR="008679E6" w:rsidRPr="008679E6" w:rsidRDefault="008679E6" w:rsidP="004A69BA">
      <w:pPr>
        <w:ind w:firstLine="709"/>
        <w:jc w:val="both"/>
        <w:rPr>
          <w:rFonts w:ascii="Calibri" w:eastAsia="Times New Roman" w:hAnsi="Calibri" w:cs="Times New Roman"/>
          <w:sz w:val="24"/>
          <w:szCs w:val="24"/>
        </w:rPr>
      </w:pPr>
      <w:r w:rsidRPr="008679E6">
        <w:rPr>
          <w:rFonts w:ascii="Calibri" w:eastAsia="Times New Roman" w:hAnsi="Calibri" w:cs="Times New Roman"/>
          <w:sz w:val="24"/>
          <w:szCs w:val="24"/>
        </w:rPr>
        <w:t>В пределах зоны транспортной инфраструктуры размещаются объекты регионального значения в области автомобильного транспорта (транспортные развязки, дороги).</w:t>
      </w:r>
    </w:p>
    <w:p w14:paraId="4171D74E" w14:textId="77777777" w:rsidR="006202F2" w:rsidRPr="008679E6" w:rsidRDefault="00995A6C" w:rsidP="003E1E73">
      <w:pPr>
        <w:ind w:firstLine="709"/>
        <w:jc w:val="both"/>
        <w:rPr>
          <w:rFonts w:ascii="Calibri" w:eastAsia="Times New Roman" w:hAnsi="Calibri" w:cs="Times New Roman"/>
          <w:sz w:val="24"/>
          <w:szCs w:val="24"/>
        </w:rPr>
      </w:pPr>
      <w:r w:rsidRPr="008679E6">
        <w:rPr>
          <w:rFonts w:ascii="Calibri" w:eastAsia="Times New Roman" w:hAnsi="Calibri" w:cs="Times New Roman"/>
          <w:sz w:val="24"/>
          <w:szCs w:val="24"/>
        </w:rPr>
        <w:t>4</w:t>
      </w:r>
      <w:r w:rsidR="006167D3" w:rsidRPr="008679E6">
        <w:rPr>
          <w:rFonts w:ascii="Calibri" w:eastAsia="Times New Roman" w:hAnsi="Calibri" w:cs="Times New Roman"/>
          <w:sz w:val="24"/>
          <w:szCs w:val="24"/>
        </w:rPr>
        <w:t>.4.4. Сведения о планируемых для размещения объектах местного значения.</w:t>
      </w:r>
    </w:p>
    <w:p w14:paraId="475D99B6" w14:textId="3972B336" w:rsidR="003E1E73" w:rsidRPr="00714536" w:rsidRDefault="008679E6" w:rsidP="008679E6">
      <w:pPr>
        <w:ind w:firstLine="709"/>
        <w:jc w:val="both"/>
        <w:rPr>
          <w:rFonts w:ascii="Calibri" w:eastAsia="Times New Roman" w:hAnsi="Calibri" w:cs="Times New Roman"/>
          <w:sz w:val="24"/>
          <w:szCs w:val="24"/>
        </w:rPr>
      </w:pPr>
      <w:r w:rsidRPr="008679E6">
        <w:rPr>
          <w:rFonts w:ascii="Calibri" w:eastAsia="Times New Roman" w:hAnsi="Calibri" w:cs="Times New Roman"/>
          <w:sz w:val="24"/>
          <w:szCs w:val="24"/>
        </w:rPr>
        <w:t>В пределах зоны транспортной инфраструктуры размещаютс</w:t>
      </w:r>
      <w:r w:rsidRPr="00275FA8">
        <w:rPr>
          <w:rFonts w:ascii="Calibri" w:eastAsia="Times New Roman" w:hAnsi="Calibri" w:cs="Times New Roman"/>
          <w:sz w:val="24"/>
          <w:szCs w:val="24"/>
        </w:rPr>
        <w:t>я объекты местного значения в сфере электроснабжения, газоснабжения, водо</w:t>
      </w:r>
      <w:r w:rsidR="001538E5">
        <w:rPr>
          <w:rFonts w:ascii="Calibri" w:eastAsia="Times New Roman" w:hAnsi="Calibri" w:cs="Times New Roman"/>
          <w:sz w:val="24"/>
          <w:szCs w:val="24"/>
        </w:rPr>
        <w:t>снабжения</w:t>
      </w:r>
      <w:r w:rsidRPr="00275FA8">
        <w:rPr>
          <w:rFonts w:ascii="Calibri" w:eastAsia="Times New Roman" w:hAnsi="Calibri" w:cs="Times New Roman"/>
          <w:sz w:val="24"/>
          <w:szCs w:val="24"/>
        </w:rPr>
        <w:t xml:space="preserve">, водоотведения, автомобильных дорог </w:t>
      </w:r>
      <w:r>
        <w:rPr>
          <w:rFonts w:ascii="Calibri" w:eastAsia="Times New Roman" w:hAnsi="Calibri" w:cs="Times New Roman"/>
          <w:sz w:val="24"/>
          <w:szCs w:val="24"/>
        </w:rPr>
        <w:t>(транспортные развязки в разных уровнях).</w:t>
      </w:r>
    </w:p>
    <w:p w14:paraId="6CDEB4CE" w14:textId="77777777" w:rsidR="003E1E73" w:rsidRPr="00714536" w:rsidRDefault="003E1E73" w:rsidP="003E1E73">
      <w:pPr>
        <w:ind w:firstLine="709"/>
        <w:jc w:val="both"/>
        <w:rPr>
          <w:rFonts w:ascii="Calibri" w:eastAsia="Times New Roman" w:hAnsi="Calibri" w:cs="Times New Roman"/>
          <w:sz w:val="24"/>
          <w:szCs w:val="24"/>
        </w:rPr>
      </w:pPr>
    </w:p>
    <w:p w14:paraId="36CB2CEF" w14:textId="77777777" w:rsidR="00284324" w:rsidRPr="000F2FC3" w:rsidRDefault="00995A6C" w:rsidP="00AD53C1">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4</w:t>
      </w:r>
      <w:r w:rsidR="00284324" w:rsidRPr="000F2FC3">
        <w:rPr>
          <w:rFonts w:ascii="Calibri" w:eastAsia="Times New Roman" w:hAnsi="Calibri" w:cs="Times New Roman"/>
          <w:b/>
          <w:sz w:val="28"/>
          <w:szCs w:val="28"/>
        </w:rPr>
        <w:t>.5. Зона улично-дорожной сети</w:t>
      </w:r>
      <w:r w:rsidR="00F658E1" w:rsidRPr="000F2FC3">
        <w:rPr>
          <w:rFonts w:ascii="Calibri" w:eastAsia="Times New Roman" w:hAnsi="Calibri" w:cs="Times New Roman"/>
          <w:b/>
          <w:sz w:val="28"/>
          <w:szCs w:val="28"/>
        </w:rPr>
        <w:t>.</w:t>
      </w:r>
      <w:r w:rsidR="00284324" w:rsidRPr="000F2FC3">
        <w:rPr>
          <w:rFonts w:ascii="Calibri" w:eastAsia="Times New Roman" w:hAnsi="Calibri" w:cs="Times New Roman"/>
          <w:b/>
          <w:sz w:val="28"/>
          <w:szCs w:val="28"/>
        </w:rPr>
        <w:t xml:space="preserve"> </w:t>
      </w:r>
    </w:p>
    <w:p w14:paraId="2B87AE75" w14:textId="77777777" w:rsidR="005B447C" w:rsidRPr="000F2FC3"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5B447C" w:rsidRPr="000F2FC3">
        <w:rPr>
          <w:rFonts w:ascii="Calibri" w:eastAsia="Times New Roman" w:hAnsi="Calibri" w:cs="Times New Roman"/>
          <w:sz w:val="24"/>
          <w:szCs w:val="24"/>
        </w:rPr>
        <w:t>.</w:t>
      </w:r>
      <w:r w:rsidR="00752971" w:rsidRPr="000F2FC3">
        <w:rPr>
          <w:rFonts w:ascii="Calibri" w:eastAsia="Times New Roman" w:hAnsi="Calibri" w:cs="Times New Roman"/>
          <w:sz w:val="24"/>
          <w:szCs w:val="24"/>
        </w:rPr>
        <w:t>5</w:t>
      </w:r>
      <w:r w:rsidR="005B447C" w:rsidRPr="000F2FC3">
        <w:rPr>
          <w:rFonts w:ascii="Calibri" w:eastAsia="Times New Roman" w:hAnsi="Calibri" w:cs="Times New Roman"/>
          <w:sz w:val="24"/>
          <w:szCs w:val="24"/>
        </w:rPr>
        <w:t>.</w:t>
      </w:r>
      <w:r w:rsidR="00752971" w:rsidRPr="000F2FC3">
        <w:rPr>
          <w:rFonts w:ascii="Calibri" w:eastAsia="Times New Roman" w:hAnsi="Calibri" w:cs="Times New Roman"/>
          <w:sz w:val="24"/>
          <w:szCs w:val="24"/>
        </w:rPr>
        <w:t>1</w:t>
      </w:r>
      <w:r w:rsidR="005B447C" w:rsidRPr="000F2FC3">
        <w:rPr>
          <w:rFonts w:ascii="Calibri" w:eastAsia="Times New Roman" w:hAnsi="Calibri" w:cs="Times New Roman"/>
          <w:sz w:val="24"/>
          <w:szCs w:val="24"/>
        </w:rPr>
        <w:t>. Параметры</w:t>
      </w:r>
      <w:r w:rsidR="00F658E1" w:rsidRPr="000F2FC3">
        <w:rPr>
          <w:rFonts w:ascii="Calibri" w:eastAsia="Times New Roman" w:hAnsi="Calibri"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2200"/>
        <w:gridCol w:w="990"/>
        <w:gridCol w:w="2137"/>
      </w:tblGrid>
      <w:tr w:rsidR="005B447C" w:rsidRPr="003E1E73" w14:paraId="236D46A9" w14:textId="77777777" w:rsidTr="002F251D">
        <w:trPr>
          <w:trHeight w:val="64"/>
        </w:trPr>
        <w:tc>
          <w:tcPr>
            <w:tcW w:w="2402" w:type="pct"/>
          </w:tcPr>
          <w:p w14:paraId="0F3C8BFC" w14:textId="77777777" w:rsidR="005B447C" w:rsidRPr="003E1E73" w:rsidRDefault="005B447C"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073" w:type="pct"/>
            <w:vAlign w:val="center"/>
          </w:tcPr>
          <w:p w14:paraId="20D2EEFB" w14:textId="77777777" w:rsidR="005B447C" w:rsidRPr="003E1E73" w:rsidRDefault="005B447C"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483" w:type="pct"/>
            <w:vAlign w:val="center"/>
          </w:tcPr>
          <w:p w14:paraId="5726E202" w14:textId="77777777" w:rsidR="005B447C" w:rsidRPr="003E1E73" w:rsidRDefault="005B447C"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042" w:type="pct"/>
            <w:vAlign w:val="center"/>
          </w:tcPr>
          <w:p w14:paraId="09B943DE" w14:textId="77777777" w:rsidR="005B447C" w:rsidRPr="003E1E73" w:rsidRDefault="005B447C"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A1050F" w:rsidRPr="003E1E73" w14:paraId="62462D33" w14:textId="77777777" w:rsidTr="002F251D">
        <w:tc>
          <w:tcPr>
            <w:tcW w:w="2402" w:type="pct"/>
            <w:vMerge w:val="restart"/>
          </w:tcPr>
          <w:p w14:paraId="323C7EE9"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Предназначена для размещения городских магистралей, дорог, улиц, проездов, уличного озеленения, объектов капитального строительства, относящихся к обслуживанию транспортной </w:t>
            </w:r>
            <w:r w:rsidRPr="003E1E73">
              <w:rPr>
                <w:rFonts w:ascii="Calibri" w:eastAsia="Times New Roman" w:hAnsi="Calibri" w:cs="Times New Roman"/>
                <w:sz w:val="16"/>
                <w:szCs w:val="16"/>
              </w:rPr>
              <w:lastRenderedPageBreak/>
              <w:t>инфраструктуры.</w:t>
            </w:r>
          </w:p>
        </w:tc>
        <w:tc>
          <w:tcPr>
            <w:tcW w:w="1073" w:type="pct"/>
          </w:tcPr>
          <w:p w14:paraId="55DD8F5A"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lastRenderedPageBreak/>
              <w:t xml:space="preserve">максимально допустимый коэффициент застройки зоны </w:t>
            </w:r>
          </w:p>
        </w:tc>
        <w:tc>
          <w:tcPr>
            <w:tcW w:w="483" w:type="pct"/>
          </w:tcPr>
          <w:p w14:paraId="2FD16050"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042" w:type="pct"/>
          </w:tcPr>
          <w:p w14:paraId="0E68B721" w14:textId="77777777" w:rsidR="00A1050F" w:rsidRPr="00CF70E3" w:rsidRDefault="00A1050F" w:rsidP="00F078F5">
            <w:pPr>
              <w:spacing w:before="0" w:after="0" w:line="240" w:lineRule="auto"/>
              <w:jc w:val="center"/>
              <w:rPr>
                <w:rFonts w:ascii="Calibri" w:eastAsia="Times New Roman" w:hAnsi="Calibri" w:cs="Times New Roman"/>
                <w:sz w:val="16"/>
                <w:szCs w:val="16"/>
              </w:rPr>
            </w:pPr>
            <w:r w:rsidRPr="00CF70E3">
              <w:rPr>
                <w:rFonts w:ascii="Calibri" w:eastAsia="Times New Roman" w:hAnsi="Calibri" w:cs="Times New Roman"/>
                <w:sz w:val="16"/>
                <w:szCs w:val="16"/>
              </w:rPr>
              <w:t xml:space="preserve">не установлен </w:t>
            </w:r>
          </w:p>
        </w:tc>
      </w:tr>
      <w:tr w:rsidR="00A1050F" w:rsidRPr="003E1E73" w14:paraId="33E9D545" w14:textId="77777777" w:rsidTr="002F251D">
        <w:trPr>
          <w:trHeight w:val="1261"/>
        </w:trPr>
        <w:tc>
          <w:tcPr>
            <w:tcW w:w="2402" w:type="pct"/>
            <w:vMerge/>
          </w:tcPr>
          <w:p w14:paraId="3940F0EB"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073" w:type="pct"/>
          </w:tcPr>
          <w:p w14:paraId="0B6736B9"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483" w:type="pct"/>
          </w:tcPr>
          <w:p w14:paraId="11AB1866" w14:textId="77777777" w:rsidR="00A1050F" w:rsidRPr="003E1E73" w:rsidRDefault="00A1050F" w:rsidP="002F251D">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042" w:type="pct"/>
          </w:tcPr>
          <w:p w14:paraId="6BD3B594" w14:textId="77777777" w:rsidR="00A1050F" w:rsidRPr="00CF70E3" w:rsidRDefault="00A1050F" w:rsidP="00A1050F">
            <w:pPr>
              <w:spacing w:before="0" w:after="0" w:line="240" w:lineRule="auto"/>
              <w:jc w:val="center"/>
              <w:rPr>
                <w:rFonts w:ascii="Calibri" w:eastAsia="Times New Roman" w:hAnsi="Calibri" w:cs="Times New Roman"/>
                <w:sz w:val="16"/>
                <w:szCs w:val="16"/>
              </w:rPr>
            </w:pPr>
            <w:r w:rsidRPr="00CF70E3">
              <w:rPr>
                <w:rFonts w:ascii="Calibri" w:eastAsia="Times New Roman" w:hAnsi="Calibri" w:cs="Times New Roman"/>
                <w:sz w:val="16"/>
                <w:szCs w:val="16"/>
              </w:rPr>
              <w:t>не установлено</w:t>
            </w:r>
          </w:p>
        </w:tc>
      </w:tr>
      <w:tr w:rsidR="00A1050F" w:rsidRPr="003E1E73" w14:paraId="1BF8ABB1" w14:textId="77777777" w:rsidTr="002F251D">
        <w:trPr>
          <w:trHeight w:val="1261"/>
        </w:trPr>
        <w:tc>
          <w:tcPr>
            <w:tcW w:w="2402" w:type="pct"/>
            <w:vMerge/>
          </w:tcPr>
          <w:p w14:paraId="2CA77E20"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073" w:type="pct"/>
          </w:tcPr>
          <w:p w14:paraId="309E6519"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483" w:type="pct"/>
          </w:tcPr>
          <w:p w14:paraId="479930E5"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и</w:t>
            </w:r>
          </w:p>
        </w:tc>
        <w:tc>
          <w:tcPr>
            <w:tcW w:w="1042" w:type="pct"/>
          </w:tcPr>
          <w:p w14:paraId="5AF59F9A" w14:textId="77777777" w:rsidR="00A1050F" w:rsidRPr="00CF70E3" w:rsidRDefault="00CF70E3" w:rsidP="00CF70E3">
            <w:pPr>
              <w:spacing w:before="0" w:after="0" w:line="240" w:lineRule="auto"/>
              <w:jc w:val="center"/>
              <w:rPr>
                <w:rFonts w:ascii="Calibri" w:eastAsia="Times New Roman" w:hAnsi="Calibri" w:cs="Times New Roman"/>
                <w:sz w:val="16"/>
                <w:szCs w:val="16"/>
              </w:rPr>
            </w:pPr>
            <w:r w:rsidRPr="00CF70E3">
              <w:rPr>
                <w:rFonts w:ascii="Calibri" w:eastAsia="Times New Roman" w:hAnsi="Calibri" w:cs="Times New Roman"/>
                <w:sz w:val="16"/>
                <w:szCs w:val="16"/>
              </w:rPr>
              <w:t>не установлена</w:t>
            </w:r>
          </w:p>
        </w:tc>
      </w:tr>
    </w:tbl>
    <w:p w14:paraId="2DDF697D" w14:textId="77777777" w:rsidR="00EF3FC9"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EF3FC9" w:rsidRPr="000F2FC3">
        <w:rPr>
          <w:rFonts w:ascii="Calibri" w:eastAsia="Times New Roman" w:hAnsi="Calibri" w:cs="Times New Roman"/>
          <w:sz w:val="24"/>
          <w:szCs w:val="24"/>
        </w:rPr>
        <w:t>.5.2. Сведения о планируемых для размещения объектах федерального значения.</w:t>
      </w:r>
    </w:p>
    <w:p w14:paraId="6EDE9F1F" w14:textId="77777777" w:rsidR="008679E6" w:rsidRPr="000F2FC3" w:rsidRDefault="008679E6" w:rsidP="008679E6">
      <w:pPr>
        <w:ind w:firstLine="709"/>
        <w:jc w:val="both"/>
        <w:rPr>
          <w:rFonts w:ascii="Calibri" w:eastAsia="Times New Roman" w:hAnsi="Calibri" w:cs="Times New Roman"/>
          <w:sz w:val="24"/>
          <w:szCs w:val="24"/>
        </w:rPr>
      </w:pPr>
      <w:r w:rsidRPr="008679E6">
        <w:rPr>
          <w:rFonts w:ascii="Calibri" w:eastAsia="Times New Roman" w:hAnsi="Calibri" w:cs="Times New Roman"/>
          <w:sz w:val="24"/>
          <w:szCs w:val="24"/>
        </w:rPr>
        <w:t xml:space="preserve">В пределах зоны </w:t>
      </w:r>
      <w:r>
        <w:rPr>
          <w:rFonts w:ascii="Calibri" w:eastAsia="Times New Roman" w:hAnsi="Calibri" w:cs="Times New Roman"/>
          <w:sz w:val="24"/>
          <w:szCs w:val="24"/>
        </w:rPr>
        <w:t>улично-дорожной сети</w:t>
      </w:r>
      <w:r w:rsidRPr="008679E6">
        <w:rPr>
          <w:rFonts w:ascii="Calibri" w:eastAsia="Times New Roman" w:hAnsi="Calibri" w:cs="Times New Roman"/>
          <w:sz w:val="24"/>
          <w:szCs w:val="24"/>
        </w:rPr>
        <w:t xml:space="preserve"> размещаются объекты федерального значения в области </w:t>
      </w:r>
      <w:r>
        <w:rPr>
          <w:rFonts w:ascii="Calibri" w:eastAsia="Times New Roman" w:hAnsi="Calibri" w:cs="Times New Roman"/>
          <w:sz w:val="24"/>
          <w:szCs w:val="24"/>
        </w:rPr>
        <w:t>автомобильного транспорта (путепровод).</w:t>
      </w:r>
    </w:p>
    <w:p w14:paraId="6D8B69BC" w14:textId="77777777" w:rsidR="00EF3FC9"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EF3FC9" w:rsidRPr="000F2FC3">
        <w:rPr>
          <w:rFonts w:ascii="Calibri" w:eastAsia="Times New Roman" w:hAnsi="Calibri" w:cs="Times New Roman"/>
          <w:sz w:val="24"/>
          <w:szCs w:val="24"/>
        </w:rPr>
        <w:t>.5.3. Сведения о планируемых для размещения объектах регионального значения.</w:t>
      </w:r>
    </w:p>
    <w:p w14:paraId="18644CB5" w14:textId="77777777" w:rsidR="008679E6" w:rsidRPr="000F2FC3" w:rsidRDefault="008679E6" w:rsidP="008679E6">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Размещение планируемых объектов регионального значения в пределах </w:t>
      </w:r>
      <w:r w:rsidRPr="00275FA8">
        <w:rPr>
          <w:rFonts w:ascii="Calibri" w:eastAsia="Times New Roman" w:hAnsi="Calibri" w:cs="Times New Roman"/>
          <w:sz w:val="24"/>
          <w:szCs w:val="24"/>
        </w:rPr>
        <w:t>зоны</w:t>
      </w:r>
      <w:r w:rsidRPr="00EB4F82">
        <w:rPr>
          <w:rFonts w:ascii="Calibri" w:eastAsia="Times New Roman" w:hAnsi="Calibri" w:cs="Times New Roman"/>
          <w:sz w:val="24"/>
          <w:szCs w:val="24"/>
        </w:rPr>
        <w:t xml:space="preserve"> </w:t>
      </w:r>
      <w:r w:rsidR="008C6880">
        <w:rPr>
          <w:rFonts w:ascii="Calibri" w:eastAsia="Times New Roman" w:hAnsi="Calibri" w:cs="Times New Roman"/>
          <w:sz w:val="24"/>
          <w:szCs w:val="24"/>
        </w:rPr>
        <w:t>улично-дорожной сети</w:t>
      </w:r>
      <w:r>
        <w:rPr>
          <w:rFonts w:ascii="Calibri" w:eastAsia="Times New Roman" w:hAnsi="Calibri" w:cs="Times New Roman"/>
          <w:sz w:val="24"/>
          <w:szCs w:val="24"/>
        </w:rPr>
        <w:t xml:space="preserve"> </w:t>
      </w:r>
      <w:r w:rsidRPr="00EB4F82">
        <w:rPr>
          <w:rFonts w:ascii="Calibri" w:eastAsia="Times New Roman" w:hAnsi="Calibri" w:cs="Times New Roman"/>
          <w:sz w:val="24"/>
          <w:szCs w:val="24"/>
        </w:rPr>
        <w:t xml:space="preserve">не предусмотрено Схемой территориального </w:t>
      </w:r>
      <w:r>
        <w:rPr>
          <w:rFonts w:ascii="Calibri" w:eastAsia="Times New Roman" w:hAnsi="Calibri" w:cs="Times New Roman"/>
          <w:sz w:val="24"/>
          <w:szCs w:val="24"/>
        </w:rPr>
        <w:t>планирования Республики Адыгея.</w:t>
      </w:r>
    </w:p>
    <w:p w14:paraId="5ADF7586" w14:textId="77777777" w:rsidR="00EF3FC9" w:rsidRDefault="00995A6C"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4</w:t>
      </w:r>
      <w:r w:rsidR="00EF3FC9" w:rsidRPr="000F2FC3">
        <w:rPr>
          <w:rFonts w:ascii="Calibri" w:eastAsia="Times New Roman" w:hAnsi="Calibri" w:cs="Times New Roman"/>
          <w:sz w:val="24"/>
          <w:szCs w:val="24"/>
        </w:rPr>
        <w:t>.5.4. Сведения о планируемых для размещения объектах местного значения.</w:t>
      </w:r>
    </w:p>
    <w:p w14:paraId="49AC713E" w14:textId="0051F512" w:rsidR="008C6880" w:rsidRPr="008C6880" w:rsidRDefault="008C6880" w:rsidP="008C6880">
      <w:pPr>
        <w:ind w:firstLine="709"/>
        <w:jc w:val="both"/>
        <w:rPr>
          <w:rFonts w:ascii="Calibri" w:eastAsia="Times New Roman" w:hAnsi="Calibri" w:cs="Times New Roman"/>
          <w:sz w:val="24"/>
          <w:szCs w:val="24"/>
        </w:rPr>
      </w:pPr>
      <w:r w:rsidRPr="008C6880">
        <w:rPr>
          <w:rFonts w:ascii="Calibri" w:eastAsia="Times New Roman" w:hAnsi="Calibri" w:cs="Times New Roman"/>
          <w:sz w:val="24"/>
          <w:szCs w:val="24"/>
        </w:rPr>
        <w:t xml:space="preserve">В пределах зоны улично-дорожной сети размещаются объекты местного значения в сфере электроснабжения, теплоснабжения, газоснабжения, </w:t>
      </w:r>
      <w:r w:rsidR="001538E5">
        <w:rPr>
          <w:rFonts w:ascii="Calibri" w:eastAsia="Times New Roman" w:hAnsi="Calibri" w:cs="Times New Roman"/>
          <w:sz w:val="24"/>
          <w:szCs w:val="24"/>
        </w:rPr>
        <w:t xml:space="preserve">водоснабжения, </w:t>
      </w:r>
      <w:r w:rsidRPr="008C6880">
        <w:rPr>
          <w:rFonts w:ascii="Calibri" w:eastAsia="Times New Roman" w:hAnsi="Calibri" w:cs="Times New Roman"/>
          <w:sz w:val="24"/>
          <w:szCs w:val="24"/>
        </w:rPr>
        <w:t>водоотведения, автомобильных дорог и искусственных сооружений (магистральная улица общегородского значения непрерывного движения, магистральные улицы общегородского значения регулируемого движения, магистральные улицы районного значения, улицы и дороги местного значения, автобусные линии, велодорожки).</w:t>
      </w:r>
    </w:p>
    <w:p w14:paraId="77813003" w14:textId="77777777" w:rsidR="006202F2" w:rsidRPr="000F2FC3" w:rsidRDefault="006202F2" w:rsidP="008C6880">
      <w:pPr>
        <w:jc w:val="both"/>
        <w:rPr>
          <w:rFonts w:ascii="Calibri" w:eastAsia="Times New Roman" w:hAnsi="Calibri" w:cs="Times New Roman"/>
          <w:sz w:val="24"/>
          <w:szCs w:val="24"/>
        </w:rPr>
      </w:pPr>
    </w:p>
    <w:p w14:paraId="321BD0C9" w14:textId="77777777" w:rsidR="00541144" w:rsidRPr="000F2FC3" w:rsidRDefault="00541144" w:rsidP="00541144">
      <w:pPr>
        <w:ind w:firstLine="709"/>
        <w:jc w:val="both"/>
        <w:rPr>
          <w:rFonts w:ascii="Calibri" w:eastAsia="Times New Roman" w:hAnsi="Calibri" w:cs="Times New Roman"/>
          <w:b/>
          <w:sz w:val="28"/>
          <w:szCs w:val="28"/>
        </w:rPr>
      </w:pPr>
      <w:bookmarkStart w:id="14" w:name="_Hlk159239516"/>
      <w:r w:rsidRPr="000F2FC3">
        <w:rPr>
          <w:rFonts w:ascii="Calibri" w:eastAsia="Times New Roman" w:hAnsi="Calibri" w:cs="Times New Roman"/>
          <w:b/>
          <w:sz w:val="28"/>
          <w:szCs w:val="28"/>
        </w:rPr>
        <w:t>5. Зона сельскохозяйственного использования:</w:t>
      </w:r>
    </w:p>
    <w:p w14:paraId="702585DC" w14:textId="77777777" w:rsidR="00541144" w:rsidRPr="000F2FC3" w:rsidRDefault="00541144" w:rsidP="00541144">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5.1. Зона сельскохозяйственных угодий</w:t>
      </w:r>
      <w:r w:rsidR="0013647E" w:rsidRPr="000F2FC3">
        <w:rPr>
          <w:rFonts w:ascii="Calibri" w:eastAsia="Times New Roman" w:hAnsi="Calibri" w:cs="Times New Roman"/>
          <w:b/>
          <w:sz w:val="28"/>
          <w:szCs w:val="28"/>
        </w:rPr>
        <w:t>.</w:t>
      </w:r>
    </w:p>
    <w:p w14:paraId="6A8D36C4" w14:textId="77777777" w:rsidR="00541144" w:rsidRPr="000F2FC3"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 xml:space="preserve">5.1.1.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2200"/>
        <w:gridCol w:w="990"/>
        <w:gridCol w:w="2137"/>
      </w:tblGrid>
      <w:tr w:rsidR="00541144" w:rsidRPr="003E1E73" w14:paraId="5B02AE29" w14:textId="77777777" w:rsidTr="00913503">
        <w:trPr>
          <w:trHeight w:val="64"/>
        </w:trPr>
        <w:tc>
          <w:tcPr>
            <w:tcW w:w="2402" w:type="pct"/>
          </w:tcPr>
          <w:p w14:paraId="467AE222"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073" w:type="pct"/>
            <w:vAlign w:val="center"/>
          </w:tcPr>
          <w:p w14:paraId="7341FF86"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483" w:type="pct"/>
            <w:vAlign w:val="center"/>
          </w:tcPr>
          <w:p w14:paraId="45F4BB54"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042" w:type="pct"/>
            <w:vAlign w:val="center"/>
          </w:tcPr>
          <w:p w14:paraId="58C364E6"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A1050F" w:rsidRPr="003E1E73" w14:paraId="36A7D390" w14:textId="77777777" w:rsidTr="00913503">
        <w:tc>
          <w:tcPr>
            <w:tcW w:w="2402" w:type="pct"/>
            <w:vMerge w:val="restart"/>
          </w:tcPr>
          <w:p w14:paraId="10E0363C" w14:textId="4EF76751" w:rsidR="00A1050F" w:rsidRPr="003E1E73" w:rsidRDefault="00A1050F" w:rsidP="007D02B6">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Предназначена для размещения земельных участков, занятых сельскохозяйственными угодьями (в том числе пашни, сенокосы, пастбища) </w:t>
            </w:r>
          </w:p>
        </w:tc>
        <w:tc>
          <w:tcPr>
            <w:tcW w:w="1073" w:type="pct"/>
          </w:tcPr>
          <w:p w14:paraId="048D5F63" w14:textId="77777777" w:rsidR="00A1050F" w:rsidRPr="003E1E73" w:rsidRDefault="00A1050F" w:rsidP="00913503">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483" w:type="pct"/>
          </w:tcPr>
          <w:p w14:paraId="3E91064C" w14:textId="77777777" w:rsidR="00A1050F" w:rsidRPr="003E1E73" w:rsidRDefault="00A1050F" w:rsidP="00913503">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042" w:type="pct"/>
          </w:tcPr>
          <w:p w14:paraId="5CAB6753" w14:textId="77777777" w:rsidR="00A1050F" w:rsidRPr="003E1E73" w:rsidRDefault="00A1050F" w:rsidP="0091350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0</w:t>
            </w:r>
          </w:p>
        </w:tc>
      </w:tr>
      <w:tr w:rsidR="00A1050F" w:rsidRPr="003E1E73" w14:paraId="0527ADFC" w14:textId="77777777" w:rsidTr="00913503">
        <w:trPr>
          <w:trHeight w:val="1261"/>
        </w:trPr>
        <w:tc>
          <w:tcPr>
            <w:tcW w:w="2402" w:type="pct"/>
            <w:vMerge/>
          </w:tcPr>
          <w:p w14:paraId="5F6C112E" w14:textId="77777777" w:rsidR="00A1050F" w:rsidRPr="003E1E73" w:rsidRDefault="00A1050F" w:rsidP="00913503">
            <w:pPr>
              <w:spacing w:before="0" w:after="0" w:line="240" w:lineRule="auto"/>
              <w:jc w:val="both"/>
              <w:rPr>
                <w:rFonts w:ascii="Calibri" w:eastAsia="Times New Roman" w:hAnsi="Calibri" w:cs="Times New Roman"/>
                <w:sz w:val="16"/>
                <w:szCs w:val="16"/>
              </w:rPr>
            </w:pPr>
          </w:p>
        </w:tc>
        <w:tc>
          <w:tcPr>
            <w:tcW w:w="1073" w:type="pct"/>
          </w:tcPr>
          <w:p w14:paraId="4FDBF1B2" w14:textId="77777777" w:rsidR="00A1050F" w:rsidRPr="003E1E73" w:rsidRDefault="00A1050F" w:rsidP="00913503">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483" w:type="pct"/>
          </w:tcPr>
          <w:p w14:paraId="43D4074A" w14:textId="77777777" w:rsidR="00A1050F" w:rsidRPr="003E1E73" w:rsidRDefault="00A1050F" w:rsidP="00913503">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042" w:type="pct"/>
          </w:tcPr>
          <w:p w14:paraId="3828829E" w14:textId="77777777" w:rsidR="00A1050F" w:rsidRPr="003E1E73" w:rsidRDefault="00A1050F" w:rsidP="00A1050F">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не установлен</w:t>
            </w:r>
            <w:r>
              <w:rPr>
                <w:rFonts w:ascii="Calibri" w:eastAsia="Times New Roman" w:hAnsi="Calibri" w:cs="Times New Roman"/>
                <w:sz w:val="16"/>
                <w:szCs w:val="16"/>
              </w:rPr>
              <w:t>о</w:t>
            </w:r>
          </w:p>
        </w:tc>
      </w:tr>
      <w:tr w:rsidR="00A1050F" w:rsidRPr="003E1E73" w14:paraId="7ADF7B85" w14:textId="77777777" w:rsidTr="00913503">
        <w:trPr>
          <w:trHeight w:val="1261"/>
        </w:trPr>
        <w:tc>
          <w:tcPr>
            <w:tcW w:w="2402" w:type="pct"/>
            <w:vMerge/>
          </w:tcPr>
          <w:p w14:paraId="5E4A5411" w14:textId="77777777" w:rsidR="00A1050F" w:rsidRPr="003E1E73" w:rsidRDefault="00A1050F" w:rsidP="00913503">
            <w:pPr>
              <w:spacing w:before="0" w:after="0" w:line="240" w:lineRule="auto"/>
              <w:jc w:val="both"/>
              <w:rPr>
                <w:rFonts w:ascii="Calibri" w:eastAsia="Times New Roman" w:hAnsi="Calibri" w:cs="Times New Roman"/>
                <w:sz w:val="16"/>
                <w:szCs w:val="16"/>
              </w:rPr>
            </w:pPr>
          </w:p>
        </w:tc>
        <w:tc>
          <w:tcPr>
            <w:tcW w:w="1073" w:type="pct"/>
          </w:tcPr>
          <w:p w14:paraId="648800DE" w14:textId="77777777" w:rsidR="00A1050F" w:rsidRPr="003E1E73" w:rsidRDefault="00A1050F" w:rsidP="00216831">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w:t>
            </w:r>
            <w:r w:rsidR="00216831">
              <w:rPr>
                <w:rFonts w:ascii="Calibri" w:eastAsia="Times New Roman" w:hAnsi="Calibri" w:cs="Times New Roman"/>
                <w:sz w:val="16"/>
                <w:szCs w:val="16"/>
              </w:rPr>
              <w:t xml:space="preserve"> зданий,</w:t>
            </w:r>
            <w:r w:rsidR="0092443D">
              <w:rPr>
                <w:rFonts w:ascii="Calibri" w:eastAsia="Times New Roman" w:hAnsi="Calibri" w:cs="Times New Roman"/>
                <w:sz w:val="16"/>
                <w:szCs w:val="16"/>
              </w:rPr>
              <w:t xml:space="preserve"> </w:t>
            </w:r>
            <w:r w:rsidRPr="00B67889">
              <w:rPr>
                <w:rFonts w:ascii="Calibri" w:eastAsia="Times New Roman" w:hAnsi="Calibri" w:cs="Times New Roman"/>
                <w:sz w:val="16"/>
                <w:szCs w:val="16"/>
              </w:rPr>
              <w:t>строений</w:t>
            </w:r>
            <w:r w:rsidR="0092443D">
              <w:rPr>
                <w:rFonts w:ascii="Calibri" w:eastAsia="Times New Roman" w:hAnsi="Calibri" w:cs="Times New Roman"/>
                <w:sz w:val="16"/>
                <w:szCs w:val="16"/>
              </w:rPr>
              <w:t>, сооружений</w:t>
            </w:r>
            <w:r w:rsidRPr="00B67889">
              <w:rPr>
                <w:rFonts w:ascii="Calibri" w:eastAsia="Times New Roman" w:hAnsi="Calibri" w:cs="Times New Roman"/>
                <w:sz w:val="16"/>
                <w:szCs w:val="16"/>
              </w:rPr>
              <w:t xml:space="preserve"> от уровня земли</w:t>
            </w:r>
          </w:p>
        </w:tc>
        <w:tc>
          <w:tcPr>
            <w:tcW w:w="483" w:type="pct"/>
          </w:tcPr>
          <w:p w14:paraId="509625AE" w14:textId="77777777" w:rsidR="00A1050F" w:rsidRPr="003E1E73" w:rsidRDefault="00A1050F" w:rsidP="0091350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042" w:type="pct"/>
          </w:tcPr>
          <w:p w14:paraId="2B3066AB" w14:textId="77777777" w:rsidR="00A1050F" w:rsidRPr="003E1E73" w:rsidRDefault="00550EA3" w:rsidP="0091350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0</w:t>
            </w:r>
          </w:p>
        </w:tc>
      </w:tr>
    </w:tbl>
    <w:p w14:paraId="6A928F81" w14:textId="77777777" w:rsidR="00541144"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5.1.2. Сведения о планируемых для размещения объектах федерального значения.</w:t>
      </w:r>
    </w:p>
    <w:p w14:paraId="1398412D" w14:textId="77777777" w:rsidR="008C6880" w:rsidRPr="000F2FC3" w:rsidRDefault="008C6880" w:rsidP="008C6880">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lastRenderedPageBreak/>
        <w:t xml:space="preserve">Размещение планируемых объектов федерального значения в пределах зоны </w:t>
      </w:r>
      <w:r w:rsidRPr="008C6880">
        <w:rPr>
          <w:rFonts w:ascii="Calibri" w:eastAsia="Times New Roman" w:hAnsi="Calibri" w:cs="Times New Roman"/>
          <w:sz w:val="24"/>
          <w:szCs w:val="24"/>
        </w:rPr>
        <w:t>сельскохозяйственных угодий</w:t>
      </w:r>
      <w:r>
        <w:rPr>
          <w:rFonts w:ascii="Calibri" w:eastAsia="Times New Roman" w:hAnsi="Calibri" w:cs="Times New Roman"/>
          <w:sz w:val="24"/>
          <w:szCs w:val="24"/>
        </w:rPr>
        <w:t xml:space="preserve"> </w:t>
      </w:r>
      <w:r w:rsidRPr="00275FA8">
        <w:rPr>
          <w:rFonts w:ascii="Calibri" w:eastAsia="Times New Roman" w:hAnsi="Calibri" w:cs="Times New Roman"/>
          <w:sz w:val="24"/>
          <w:szCs w:val="24"/>
        </w:rPr>
        <w:t>не предусмотрено действующими документами территориального планирования Российской Федерации.</w:t>
      </w:r>
    </w:p>
    <w:p w14:paraId="530911BF" w14:textId="77777777" w:rsidR="00541144"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5.1.3. Сведения о планируемых для размещения объектах регионального значения.</w:t>
      </w:r>
    </w:p>
    <w:p w14:paraId="1DFAA148" w14:textId="77777777" w:rsidR="008C6880" w:rsidRPr="000F2FC3" w:rsidRDefault="008C6880" w:rsidP="008C6880">
      <w:pPr>
        <w:ind w:firstLine="709"/>
        <w:jc w:val="both"/>
        <w:rPr>
          <w:rFonts w:ascii="Calibri" w:eastAsia="Times New Roman" w:hAnsi="Calibri" w:cs="Times New Roman"/>
          <w:sz w:val="24"/>
          <w:szCs w:val="24"/>
        </w:rPr>
      </w:pPr>
      <w:r w:rsidRPr="008679E6">
        <w:rPr>
          <w:rFonts w:ascii="Calibri" w:eastAsia="Times New Roman" w:hAnsi="Calibri" w:cs="Times New Roman"/>
          <w:sz w:val="24"/>
          <w:szCs w:val="24"/>
        </w:rPr>
        <w:t xml:space="preserve">В пределах зоны </w:t>
      </w:r>
      <w:r w:rsidRPr="008C6880">
        <w:rPr>
          <w:rFonts w:ascii="Calibri" w:eastAsia="Times New Roman" w:hAnsi="Calibri" w:cs="Times New Roman"/>
          <w:sz w:val="24"/>
          <w:szCs w:val="24"/>
        </w:rPr>
        <w:t>сельскохозяйственных угодий</w:t>
      </w:r>
      <w:r>
        <w:rPr>
          <w:rFonts w:ascii="Calibri" w:eastAsia="Times New Roman" w:hAnsi="Calibri" w:cs="Times New Roman"/>
          <w:sz w:val="24"/>
          <w:szCs w:val="24"/>
        </w:rPr>
        <w:t xml:space="preserve"> </w:t>
      </w:r>
      <w:r w:rsidRPr="008679E6">
        <w:rPr>
          <w:rFonts w:ascii="Calibri" w:eastAsia="Times New Roman" w:hAnsi="Calibri" w:cs="Times New Roman"/>
          <w:sz w:val="24"/>
          <w:szCs w:val="24"/>
        </w:rPr>
        <w:t>размещаются объекты регионального значения в области автомобильного транспорта (</w:t>
      </w:r>
      <w:r>
        <w:rPr>
          <w:rFonts w:ascii="Calibri" w:eastAsia="Times New Roman" w:hAnsi="Calibri" w:cs="Times New Roman"/>
          <w:sz w:val="24"/>
          <w:szCs w:val="24"/>
        </w:rPr>
        <w:t>дороги).</w:t>
      </w:r>
    </w:p>
    <w:p w14:paraId="330A1947" w14:textId="77777777" w:rsidR="00541144"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5.1.4. Сведения о планируемых для размещения объектах местного значения.</w:t>
      </w:r>
    </w:p>
    <w:p w14:paraId="257895A2" w14:textId="6333770C" w:rsidR="008C6880" w:rsidRPr="008C6880" w:rsidRDefault="008C6880" w:rsidP="008C6880">
      <w:pPr>
        <w:ind w:firstLine="709"/>
        <w:jc w:val="both"/>
        <w:rPr>
          <w:rFonts w:ascii="Calibri" w:eastAsia="Times New Roman" w:hAnsi="Calibri" w:cs="Times New Roman"/>
          <w:sz w:val="24"/>
          <w:szCs w:val="24"/>
        </w:rPr>
      </w:pPr>
      <w:r w:rsidRPr="008C6880">
        <w:rPr>
          <w:rFonts w:ascii="Calibri" w:eastAsia="Times New Roman" w:hAnsi="Calibri" w:cs="Times New Roman"/>
          <w:sz w:val="24"/>
          <w:szCs w:val="24"/>
        </w:rPr>
        <w:t>В пределах зоны сельскохозяйственных угодий</w:t>
      </w:r>
      <w:r>
        <w:rPr>
          <w:rFonts w:ascii="Calibri" w:eastAsia="Times New Roman" w:hAnsi="Calibri" w:cs="Times New Roman"/>
          <w:sz w:val="24"/>
          <w:szCs w:val="24"/>
        </w:rPr>
        <w:t xml:space="preserve"> размещаются </w:t>
      </w:r>
      <w:r w:rsidRPr="008C6880">
        <w:rPr>
          <w:rFonts w:ascii="Calibri" w:eastAsia="Times New Roman" w:hAnsi="Calibri" w:cs="Times New Roman"/>
          <w:sz w:val="24"/>
          <w:szCs w:val="24"/>
        </w:rPr>
        <w:t xml:space="preserve">объекты местного значения в сфере электроснабжения, газоснабжения, </w:t>
      </w:r>
      <w:r w:rsidR="001538E5">
        <w:rPr>
          <w:rFonts w:ascii="Calibri" w:eastAsia="Times New Roman" w:hAnsi="Calibri" w:cs="Times New Roman"/>
          <w:sz w:val="24"/>
          <w:szCs w:val="24"/>
        </w:rPr>
        <w:t xml:space="preserve">водоснабжения, </w:t>
      </w:r>
      <w:r w:rsidRPr="008C6880">
        <w:rPr>
          <w:rFonts w:ascii="Calibri" w:eastAsia="Times New Roman" w:hAnsi="Calibri" w:cs="Times New Roman"/>
          <w:sz w:val="24"/>
          <w:szCs w:val="24"/>
        </w:rPr>
        <w:t>водоотведения, автомобильных дорог и искусственных сооружений.</w:t>
      </w:r>
    </w:p>
    <w:p w14:paraId="1E111D5A" w14:textId="77777777" w:rsidR="00541144" w:rsidRPr="000F2FC3" w:rsidRDefault="00541144" w:rsidP="00541144">
      <w:pPr>
        <w:rPr>
          <w:rFonts w:ascii="Calibri" w:eastAsia="Times New Roman" w:hAnsi="Calibri" w:cs="Times New Roman"/>
          <w:sz w:val="24"/>
          <w:szCs w:val="24"/>
        </w:rPr>
      </w:pPr>
    </w:p>
    <w:p w14:paraId="119FD3B3" w14:textId="77777777" w:rsidR="00541144" w:rsidRPr="000F2FC3" w:rsidRDefault="00541144" w:rsidP="00541144">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 xml:space="preserve">5.2. Зона </w:t>
      </w:r>
      <w:proofErr w:type="gramStart"/>
      <w:r w:rsidRPr="000F2FC3">
        <w:rPr>
          <w:rFonts w:ascii="Calibri" w:eastAsia="Times New Roman" w:hAnsi="Calibri" w:cs="Times New Roman"/>
          <w:b/>
          <w:sz w:val="28"/>
          <w:szCs w:val="28"/>
        </w:rPr>
        <w:t>садоводческих</w:t>
      </w:r>
      <w:r w:rsidR="00D22C4A">
        <w:rPr>
          <w:rFonts w:ascii="Calibri" w:eastAsia="Times New Roman" w:hAnsi="Calibri" w:cs="Times New Roman"/>
          <w:b/>
          <w:sz w:val="28"/>
          <w:szCs w:val="28"/>
        </w:rPr>
        <w:t xml:space="preserve"> </w:t>
      </w:r>
      <w:r w:rsidRPr="000F2FC3">
        <w:rPr>
          <w:rFonts w:ascii="Calibri" w:eastAsia="Times New Roman" w:hAnsi="Calibri" w:cs="Times New Roman"/>
          <w:b/>
          <w:sz w:val="28"/>
          <w:szCs w:val="28"/>
        </w:rPr>
        <w:t xml:space="preserve"> некоммерческих</w:t>
      </w:r>
      <w:proofErr w:type="gramEnd"/>
      <w:r w:rsidRPr="000F2FC3">
        <w:rPr>
          <w:rFonts w:ascii="Calibri" w:eastAsia="Times New Roman" w:hAnsi="Calibri" w:cs="Times New Roman"/>
          <w:b/>
          <w:sz w:val="28"/>
          <w:szCs w:val="28"/>
        </w:rPr>
        <w:t xml:space="preserve"> объединений граждан.</w:t>
      </w:r>
    </w:p>
    <w:p w14:paraId="3B8930E0" w14:textId="77777777" w:rsidR="00541144" w:rsidRPr="000F2FC3"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 xml:space="preserve">5.2.1.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2200"/>
        <w:gridCol w:w="990"/>
        <w:gridCol w:w="2137"/>
      </w:tblGrid>
      <w:tr w:rsidR="00541144" w:rsidRPr="003E1E73" w14:paraId="216D9439" w14:textId="77777777" w:rsidTr="00913503">
        <w:trPr>
          <w:trHeight w:val="64"/>
        </w:trPr>
        <w:tc>
          <w:tcPr>
            <w:tcW w:w="2402" w:type="pct"/>
          </w:tcPr>
          <w:p w14:paraId="1924D9B8"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073" w:type="pct"/>
            <w:vAlign w:val="center"/>
          </w:tcPr>
          <w:p w14:paraId="35C1213D"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483" w:type="pct"/>
            <w:vAlign w:val="center"/>
          </w:tcPr>
          <w:p w14:paraId="4D25003E"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042" w:type="pct"/>
            <w:vAlign w:val="center"/>
          </w:tcPr>
          <w:p w14:paraId="1F87379F"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A1050F" w:rsidRPr="003E1E73" w14:paraId="127B7547" w14:textId="77777777" w:rsidTr="00913503">
        <w:tc>
          <w:tcPr>
            <w:tcW w:w="2402" w:type="pct"/>
            <w:vMerge w:val="restart"/>
          </w:tcPr>
          <w:p w14:paraId="03DC10CC" w14:textId="77777777" w:rsidR="00A1050F" w:rsidRPr="003E1E73" w:rsidRDefault="00A1050F" w:rsidP="00D22C4A">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преимущественно для размещения садовых участков с правом возведения</w:t>
            </w:r>
            <w:r>
              <w:rPr>
                <w:rFonts w:ascii="Calibri" w:eastAsia="Times New Roman" w:hAnsi="Calibri" w:cs="Times New Roman"/>
                <w:sz w:val="16"/>
                <w:szCs w:val="16"/>
              </w:rPr>
              <w:t xml:space="preserve"> садовых и жилых домов</w:t>
            </w:r>
            <w:r w:rsidRPr="003E1E73">
              <w:rPr>
                <w:rFonts w:ascii="Calibri" w:eastAsia="Times New Roman" w:hAnsi="Calibri" w:cs="Times New Roman"/>
                <w:sz w:val="16"/>
                <w:szCs w:val="16"/>
              </w:rPr>
              <w:t>, используемых населением в целях отдыха и выращивания сельскохозяйственных культур</w:t>
            </w:r>
          </w:p>
        </w:tc>
        <w:tc>
          <w:tcPr>
            <w:tcW w:w="1073" w:type="pct"/>
          </w:tcPr>
          <w:p w14:paraId="2C7D1D87" w14:textId="77777777" w:rsidR="00A1050F" w:rsidRPr="003E1E73" w:rsidRDefault="00A1050F" w:rsidP="00913503">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483" w:type="pct"/>
          </w:tcPr>
          <w:p w14:paraId="56E29F74" w14:textId="77777777" w:rsidR="00A1050F" w:rsidRPr="003E1E73" w:rsidRDefault="00A1050F" w:rsidP="00913503">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042" w:type="pct"/>
          </w:tcPr>
          <w:p w14:paraId="4F0C160F" w14:textId="77777777" w:rsidR="00A1050F" w:rsidRPr="003E1E73" w:rsidRDefault="00A1050F" w:rsidP="00913503">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0,4</w:t>
            </w:r>
          </w:p>
          <w:p w14:paraId="1DB70D07" w14:textId="77777777" w:rsidR="00A1050F" w:rsidRPr="003E1E73" w:rsidRDefault="00A1050F" w:rsidP="00913503">
            <w:pPr>
              <w:spacing w:before="0" w:after="0" w:line="240" w:lineRule="auto"/>
              <w:jc w:val="center"/>
              <w:rPr>
                <w:rFonts w:ascii="Calibri" w:eastAsia="Times New Roman" w:hAnsi="Calibri" w:cs="Times New Roman"/>
                <w:sz w:val="16"/>
                <w:szCs w:val="16"/>
              </w:rPr>
            </w:pPr>
          </w:p>
        </w:tc>
      </w:tr>
      <w:tr w:rsidR="00A1050F" w:rsidRPr="003E1E73" w14:paraId="08F79964" w14:textId="77777777" w:rsidTr="00913503">
        <w:trPr>
          <w:trHeight w:val="1261"/>
        </w:trPr>
        <w:tc>
          <w:tcPr>
            <w:tcW w:w="2402" w:type="pct"/>
            <w:vMerge/>
          </w:tcPr>
          <w:p w14:paraId="254ECCF5" w14:textId="77777777" w:rsidR="00A1050F" w:rsidRPr="003E1E73" w:rsidRDefault="00A1050F" w:rsidP="00913503">
            <w:pPr>
              <w:spacing w:before="0" w:after="0" w:line="240" w:lineRule="auto"/>
              <w:jc w:val="both"/>
              <w:rPr>
                <w:rFonts w:ascii="Calibri" w:eastAsia="Times New Roman" w:hAnsi="Calibri" w:cs="Times New Roman"/>
                <w:sz w:val="16"/>
                <w:szCs w:val="16"/>
              </w:rPr>
            </w:pPr>
          </w:p>
        </w:tc>
        <w:tc>
          <w:tcPr>
            <w:tcW w:w="1073" w:type="pct"/>
          </w:tcPr>
          <w:p w14:paraId="5B199444" w14:textId="77777777" w:rsidR="00A1050F" w:rsidRPr="003E1E73" w:rsidRDefault="00A1050F" w:rsidP="00913503">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483" w:type="pct"/>
          </w:tcPr>
          <w:p w14:paraId="7F59D68E" w14:textId="77777777" w:rsidR="00A1050F" w:rsidRPr="003E1E73" w:rsidRDefault="00A1050F" w:rsidP="00913503">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042" w:type="pct"/>
          </w:tcPr>
          <w:p w14:paraId="34890E55" w14:textId="77777777" w:rsidR="00A1050F" w:rsidRPr="003E1E73" w:rsidRDefault="00A1050F" w:rsidP="00913503">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3 этажа (включая мансардный этаж);</w:t>
            </w:r>
          </w:p>
        </w:tc>
      </w:tr>
      <w:tr w:rsidR="00A1050F" w:rsidRPr="003E1E73" w14:paraId="337E8D7D" w14:textId="77777777" w:rsidTr="00913503">
        <w:trPr>
          <w:trHeight w:val="1261"/>
        </w:trPr>
        <w:tc>
          <w:tcPr>
            <w:tcW w:w="2402" w:type="pct"/>
            <w:vMerge/>
          </w:tcPr>
          <w:p w14:paraId="1DC441E2" w14:textId="77777777" w:rsidR="00A1050F" w:rsidRPr="003E1E73" w:rsidRDefault="00A1050F" w:rsidP="00913503">
            <w:pPr>
              <w:spacing w:before="0" w:after="0" w:line="240" w:lineRule="auto"/>
              <w:jc w:val="both"/>
              <w:rPr>
                <w:rFonts w:ascii="Calibri" w:eastAsia="Times New Roman" w:hAnsi="Calibri" w:cs="Times New Roman"/>
                <w:sz w:val="16"/>
                <w:szCs w:val="16"/>
              </w:rPr>
            </w:pPr>
          </w:p>
        </w:tc>
        <w:tc>
          <w:tcPr>
            <w:tcW w:w="1073" w:type="pct"/>
          </w:tcPr>
          <w:p w14:paraId="0D20498E" w14:textId="77777777" w:rsidR="00A1050F" w:rsidRPr="003E1E73" w:rsidRDefault="00A1050F" w:rsidP="00913503">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483" w:type="pct"/>
          </w:tcPr>
          <w:p w14:paraId="2AB286E2" w14:textId="77777777" w:rsidR="00A1050F" w:rsidRPr="003E1E73" w:rsidRDefault="00A1050F" w:rsidP="0091350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042" w:type="pct"/>
          </w:tcPr>
          <w:p w14:paraId="1DED4BB8" w14:textId="77777777" w:rsidR="00A1050F" w:rsidRPr="003E1E73" w:rsidRDefault="00B818E0" w:rsidP="00913503">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не установлен</w:t>
            </w:r>
            <w:r>
              <w:rPr>
                <w:rFonts w:ascii="Calibri" w:eastAsia="Times New Roman" w:hAnsi="Calibri" w:cs="Times New Roman"/>
                <w:sz w:val="16"/>
                <w:szCs w:val="16"/>
              </w:rPr>
              <w:t>а</w:t>
            </w:r>
          </w:p>
        </w:tc>
      </w:tr>
    </w:tbl>
    <w:p w14:paraId="1906BE5E" w14:textId="77777777" w:rsidR="00541144"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5.2.2. Сведения о планируемых для размещения объектах федерального значения.</w:t>
      </w:r>
    </w:p>
    <w:p w14:paraId="32C1DA57" w14:textId="77777777" w:rsidR="008C6880" w:rsidRPr="000F2FC3" w:rsidRDefault="008C6880" w:rsidP="008C6880">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 xml:space="preserve">Размещение планируемых объектов федерального значения в пределах зоны </w:t>
      </w:r>
      <w:proofErr w:type="gramStart"/>
      <w:r w:rsidRPr="008C6880">
        <w:rPr>
          <w:rFonts w:ascii="Calibri" w:eastAsia="Times New Roman" w:hAnsi="Calibri" w:cs="Times New Roman"/>
          <w:sz w:val="24"/>
          <w:szCs w:val="24"/>
        </w:rPr>
        <w:t>садоводческих  некоммерческих</w:t>
      </w:r>
      <w:proofErr w:type="gramEnd"/>
      <w:r w:rsidRPr="008C6880">
        <w:rPr>
          <w:rFonts w:ascii="Calibri" w:eastAsia="Times New Roman" w:hAnsi="Calibri" w:cs="Times New Roman"/>
          <w:sz w:val="24"/>
          <w:szCs w:val="24"/>
        </w:rPr>
        <w:t xml:space="preserve"> объединений граждан</w:t>
      </w:r>
      <w:r>
        <w:rPr>
          <w:rFonts w:ascii="Calibri" w:eastAsia="Times New Roman" w:hAnsi="Calibri" w:cs="Times New Roman"/>
          <w:sz w:val="24"/>
          <w:szCs w:val="24"/>
        </w:rPr>
        <w:t xml:space="preserve"> </w:t>
      </w:r>
      <w:r w:rsidRPr="00275FA8">
        <w:rPr>
          <w:rFonts w:ascii="Calibri" w:eastAsia="Times New Roman" w:hAnsi="Calibri" w:cs="Times New Roman"/>
          <w:sz w:val="24"/>
          <w:szCs w:val="24"/>
        </w:rPr>
        <w:t>не предусмотрено действующими документами территориального планирования Российской Федерации.</w:t>
      </w:r>
    </w:p>
    <w:p w14:paraId="51E20C4D" w14:textId="77777777" w:rsidR="00541144"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5.2.3. Сведения о планируемых для размещения объектах регионального значения.</w:t>
      </w:r>
    </w:p>
    <w:p w14:paraId="67FED7DD" w14:textId="77777777" w:rsidR="008C6880" w:rsidRPr="000F2FC3" w:rsidRDefault="008C6880" w:rsidP="008C6880">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Размещение планируемых объектов регионального значения в пределах </w:t>
      </w:r>
      <w:r w:rsidRPr="00275FA8">
        <w:rPr>
          <w:rFonts w:ascii="Calibri" w:eastAsia="Times New Roman" w:hAnsi="Calibri" w:cs="Times New Roman"/>
          <w:sz w:val="24"/>
          <w:szCs w:val="24"/>
        </w:rPr>
        <w:t>зоны</w:t>
      </w:r>
      <w:r w:rsidRPr="00EB4F82">
        <w:rPr>
          <w:rFonts w:ascii="Calibri" w:eastAsia="Times New Roman" w:hAnsi="Calibri" w:cs="Times New Roman"/>
          <w:sz w:val="24"/>
          <w:szCs w:val="24"/>
        </w:rPr>
        <w:t xml:space="preserve"> </w:t>
      </w:r>
      <w:proofErr w:type="gramStart"/>
      <w:r w:rsidRPr="008C6880">
        <w:rPr>
          <w:rFonts w:ascii="Calibri" w:eastAsia="Times New Roman" w:hAnsi="Calibri" w:cs="Times New Roman"/>
          <w:sz w:val="24"/>
          <w:szCs w:val="24"/>
        </w:rPr>
        <w:t>садоводческих  некоммерческих</w:t>
      </w:r>
      <w:proofErr w:type="gramEnd"/>
      <w:r w:rsidRPr="008C6880">
        <w:rPr>
          <w:rFonts w:ascii="Calibri" w:eastAsia="Times New Roman" w:hAnsi="Calibri" w:cs="Times New Roman"/>
          <w:sz w:val="24"/>
          <w:szCs w:val="24"/>
        </w:rPr>
        <w:t xml:space="preserve"> объединений граждан</w:t>
      </w:r>
      <w:r>
        <w:rPr>
          <w:rFonts w:ascii="Calibri" w:eastAsia="Times New Roman" w:hAnsi="Calibri" w:cs="Times New Roman"/>
          <w:sz w:val="24"/>
          <w:szCs w:val="24"/>
        </w:rPr>
        <w:t xml:space="preserve"> </w:t>
      </w:r>
      <w:r w:rsidRPr="00EB4F82">
        <w:rPr>
          <w:rFonts w:ascii="Calibri" w:eastAsia="Times New Roman" w:hAnsi="Calibri" w:cs="Times New Roman"/>
          <w:sz w:val="24"/>
          <w:szCs w:val="24"/>
        </w:rPr>
        <w:t xml:space="preserve">не предусмотрено Схемой территориального </w:t>
      </w:r>
      <w:r>
        <w:rPr>
          <w:rFonts w:ascii="Calibri" w:eastAsia="Times New Roman" w:hAnsi="Calibri" w:cs="Times New Roman"/>
          <w:sz w:val="24"/>
          <w:szCs w:val="24"/>
        </w:rPr>
        <w:t>планирования Республики Адыгея.</w:t>
      </w:r>
    </w:p>
    <w:p w14:paraId="36AC16B9" w14:textId="77777777" w:rsidR="00541144"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5.2.4. Сведения о планируемых для размещения объектах местного значения.</w:t>
      </w:r>
    </w:p>
    <w:p w14:paraId="02F07E18" w14:textId="77777777" w:rsidR="008C6880" w:rsidRPr="000F2FC3" w:rsidRDefault="008C6880" w:rsidP="008C6880">
      <w:pPr>
        <w:ind w:firstLine="709"/>
        <w:jc w:val="both"/>
        <w:rPr>
          <w:rFonts w:ascii="Calibri" w:eastAsia="Times New Roman" w:hAnsi="Calibri" w:cs="Times New Roman"/>
          <w:sz w:val="24"/>
          <w:szCs w:val="24"/>
        </w:rPr>
      </w:pPr>
      <w:r w:rsidRPr="008C6880">
        <w:rPr>
          <w:rFonts w:ascii="Calibri" w:eastAsia="Times New Roman" w:hAnsi="Calibri" w:cs="Times New Roman"/>
          <w:sz w:val="24"/>
          <w:szCs w:val="24"/>
        </w:rPr>
        <w:t xml:space="preserve">В пределах зоны </w:t>
      </w:r>
      <w:proofErr w:type="gramStart"/>
      <w:r w:rsidRPr="008C6880">
        <w:rPr>
          <w:rFonts w:ascii="Calibri" w:eastAsia="Times New Roman" w:hAnsi="Calibri" w:cs="Times New Roman"/>
          <w:sz w:val="24"/>
          <w:szCs w:val="24"/>
        </w:rPr>
        <w:t>садоводческих  некоммерческих</w:t>
      </w:r>
      <w:proofErr w:type="gramEnd"/>
      <w:r w:rsidRPr="008C6880">
        <w:rPr>
          <w:rFonts w:ascii="Calibri" w:eastAsia="Times New Roman" w:hAnsi="Calibri" w:cs="Times New Roman"/>
          <w:sz w:val="24"/>
          <w:szCs w:val="24"/>
        </w:rPr>
        <w:t xml:space="preserve"> объединений граждан</w:t>
      </w:r>
      <w:r>
        <w:rPr>
          <w:rFonts w:ascii="Calibri" w:eastAsia="Times New Roman" w:hAnsi="Calibri" w:cs="Times New Roman"/>
          <w:sz w:val="24"/>
          <w:szCs w:val="24"/>
        </w:rPr>
        <w:t xml:space="preserve"> размещаются </w:t>
      </w:r>
      <w:r w:rsidRPr="008C6880">
        <w:rPr>
          <w:rFonts w:ascii="Calibri" w:eastAsia="Times New Roman" w:hAnsi="Calibri" w:cs="Times New Roman"/>
          <w:sz w:val="24"/>
          <w:szCs w:val="24"/>
        </w:rPr>
        <w:t>объекты местного значения в сфере электроснабжения, автомобильных дорог.</w:t>
      </w:r>
    </w:p>
    <w:p w14:paraId="3829A4F6" w14:textId="77777777" w:rsidR="00541144" w:rsidRPr="000F2FC3" w:rsidRDefault="00541144" w:rsidP="00541144">
      <w:pPr>
        <w:ind w:firstLine="709"/>
        <w:jc w:val="both"/>
        <w:rPr>
          <w:rFonts w:ascii="Calibri" w:eastAsia="Times New Roman" w:hAnsi="Calibri" w:cs="Times New Roman"/>
          <w:b/>
          <w:sz w:val="28"/>
          <w:szCs w:val="28"/>
        </w:rPr>
      </w:pPr>
      <w:bookmarkStart w:id="15" w:name="_Hlk159239722"/>
      <w:bookmarkEnd w:id="14"/>
      <w:r w:rsidRPr="000F2FC3">
        <w:rPr>
          <w:rFonts w:ascii="Calibri" w:eastAsia="Times New Roman" w:hAnsi="Calibri" w:cs="Times New Roman"/>
          <w:b/>
          <w:sz w:val="28"/>
          <w:szCs w:val="28"/>
        </w:rPr>
        <w:lastRenderedPageBreak/>
        <w:t>5.3. Производственная зона сельскохозяйственных предприятий.</w:t>
      </w:r>
    </w:p>
    <w:p w14:paraId="30AA448A" w14:textId="77777777" w:rsidR="00541144" w:rsidRPr="000F2FC3"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 xml:space="preserve">5.3.1.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2200"/>
        <w:gridCol w:w="990"/>
        <w:gridCol w:w="2137"/>
      </w:tblGrid>
      <w:tr w:rsidR="00541144" w:rsidRPr="003E1E73" w14:paraId="61B73E65" w14:textId="77777777" w:rsidTr="00913503">
        <w:trPr>
          <w:trHeight w:val="64"/>
        </w:trPr>
        <w:tc>
          <w:tcPr>
            <w:tcW w:w="2402" w:type="pct"/>
          </w:tcPr>
          <w:p w14:paraId="0F142D70"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073" w:type="pct"/>
            <w:vAlign w:val="center"/>
          </w:tcPr>
          <w:p w14:paraId="141FEA39"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483" w:type="pct"/>
            <w:vAlign w:val="center"/>
          </w:tcPr>
          <w:p w14:paraId="27693997"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042" w:type="pct"/>
            <w:vAlign w:val="center"/>
          </w:tcPr>
          <w:p w14:paraId="0AD32821" w14:textId="77777777" w:rsidR="00541144" w:rsidRPr="003E1E73" w:rsidRDefault="00541144"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A1050F" w:rsidRPr="003E1E73" w14:paraId="26CBCBC7" w14:textId="77777777" w:rsidTr="00913503">
        <w:tc>
          <w:tcPr>
            <w:tcW w:w="2402" w:type="pct"/>
            <w:vMerge w:val="restart"/>
          </w:tcPr>
          <w:p w14:paraId="4DE1A2AD" w14:textId="77777777" w:rsidR="00A1050F" w:rsidRPr="003E1E73" w:rsidRDefault="00A1050F" w:rsidP="00913503">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преимущественно для размещения сельскохозяйственных предприятий</w:t>
            </w:r>
          </w:p>
        </w:tc>
        <w:tc>
          <w:tcPr>
            <w:tcW w:w="1073" w:type="pct"/>
          </w:tcPr>
          <w:p w14:paraId="642A9598" w14:textId="77777777" w:rsidR="00A1050F" w:rsidRPr="003E1E73" w:rsidRDefault="00A1050F" w:rsidP="00913503">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483" w:type="pct"/>
          </w:tcPr>
          <w:p w14:paraId="50B9E4C0" w14:textId="77777777" w:rsidR="00A1050F" w:rsidRPr="003E1E73" w:rsidRDefault="00A1050F" w:rsidP="00913503">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042" w:type="pct"/>
          </w:tcPr>
          <w:p w14:paraId="06896F3F" w14:textId="77777777" w:rsidR="00A1050F" w:rsidRPr="003E1E73" w:rsidRDefault="00A1050F" w:rsidP="001820B5">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0</w:t>
            </w:r>
            <w:r>
              <w:rPr>
                <w:rFonts w:ascii="Calibri" w:eastAsia="Times New Roman" w:hAnsi="Calibri" w:cs="Times New Roman"/>
                <w:sz w:val="16"/>
                <w:szCs w:val="16"/>
              </w:rPr>
              <w:t>,8</w:t>
            </w:r>
          </w:p>
          <w:p w14:paraId="617D8107" w14:textId="77777777" w:rsidR="00A1050F" w:rsidRPr="003E1E73" w:rsidRDefault="00A1050F" w:rsidP="00913503">
            <w:pPr>
              <w:spacing w:before="0" w:after="0" w:line="240" w:lineRule="auto"/>
              <w:jc w:val="center"/>
              <w:rPr>
                <w:rFonts w:ascii="Calibri" w:eastAsia="Times New Roman" w:hAnsi="Calibri" w:cs="Times New Roman"/>
                <w:sz w:val="16"/>
                <w:szCs w:val="16"/>
              </w:rPr>
            </w:pPr>
          </w:p>
        </w:tc>
      </w:tr>
      <w:tr w:rsidR="00A1050F" w:rsidRPr="003E1E73" w14:paraId="351B7E25" w14:textId="77777777" w:rsidTr="00913503">
        <w:trPr>
          <w:trHeight w:val="1261"/>
        </w:trPr>
        <w:tc>
          <w:tcPr>
            <w:tcW w:w="2402" w:type="pct"/>
            <w:vMerge/>
          </w:tcPr>
          <w:p w14:paraId="735549C9" w14:textId="77777777" w:rsidR="00A1050F" w:rsidRPr="003E1E73" w:rsidRDefault="00A1050F" w:rsidP="00913503">
            <w:pPr>
              <w:spacing w:before="0" w:after="0" w:line="240" w:lineRule="auto"/>
              <w:jc w:val="both"/>
              <w:rPr>
                <w:rFonts w:ascii="Calibri" w:eastAsia="Times New Roman" w:hAnsi="Calibri" w:cs="Times New Roman"/>
                <w:sz w:val="16"/>
                <w:szCs w:val="16"/>
              </w:rPr>
            </w:pPr>
          </w:p>
        </w:tc>
        <w:tc>
          <w:tcPr>
            <w:tcW w:w="1073" w:type="pct"/>
          </w:tcPr>
          <w:p w14:paraId="29FCA293" w14:textId="77777777" w:rsidR="00A1050F" w:rsidRPr="003E1E73" w:rsidRDefault="00A1050F" w:rsidP="00913503">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483" w:type="pct"/>
          </w:tcPr>
          <w:p w14:paraId="5BF5B34C" w14:textId="77777777" w:rsidR="00A1050F" w:rsidRPr="003E1E73" w:rsidRDefault="00A1050F" w:rsidP="00913503">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042" w:type="pct"/>
          </w:tcPr>
          <w:p w14:paraId="7BEC58E7" w14:textId="77777777" w:rsidR="00A1050F" w:rsidRPr="003E1E73" w:rsidRDefault="00A1050F" w:rsidP="00913503">
            <w:pPr>
              <w:spacing w:before="0" w:after="0" w:line="240" w:lineRule="auto"/>
              <w:jc w:val="center"/>
              <w:rPr>
                <w:rFonts w:ascii="Calibri" w:eastAsia="Times New Roman" w:hAnsi="Calibri" w:cs="Times New Roman"/>
                <w:sz w:val="16"/>
                <w:szCs w:val="16"/>
              </w:rPr>
            </w:pPr>
            <w:r w:rsidRPr="001820B5">
              <w:rPr>
                <w:rFonts w:ascii="Calibri" w:eastAsia="Times New Roman" w:hAnsi="Calibri" w:cs="Times New Roman"/>
                <w:sz w:val="16"/>
                <w:szCs w:val="16"/>
              </w:rPr>
              <w:t>3 этажа (включая мансардный этаж)</w:t>
            </w:r>
          </w:p>
        </w:tc>
      </w:tr>
      <w:tr w:rsidR="00A1050F" w:rsidRPr="003E1E73" w14:paraId="1590BCF2" w14:textId="77777777" w:rsidTr="00913503">
        <w:trPr>
          <w:trHeight w:val="1261"/>
        </w:trPr>
        <w:tc>
          <w:tcPr>
            <w:tcW w:w="2402" w:type="pct"/>
            <w:vMerge/>
          </w:tcPr>
          <w:p w14:paraId="7AC31E64" w14:textId="77777777" w:rsidR="00A1050F" w:rsidRPr="003E1E73" w:rsidRDefault="00A1050F" w:rsidP="00913503">
            <w:pPr>
              <w:spacing w:before="0" w:after="0" w:line="240" w:lineRule="auto"/>
              <w:jc w:val="both"/>
              <w:rPr>
                <w:rFonts w:ascii="Calibri" w:eastAsia="Times New Roman" w:hAnsi="Calibri" w:cs="Times New Roman"/>
                <w:sz w:val="16"/>
                <w:szCs w:val="16"/>
              </w:rPr>
            </w:pPr>
          </w:p>
        </w:tc>
        <w:tc>
          <w:tcPr>
            <w:tcW w:w="1073" w:type="pct"/>
          </w:tcPr>
          <w:p w14:paraId="2A71D113" w14:textId="77777777" w:rsidR="00A1050F" w:rsidRPr="003E1E73" w:rsidRDefault="00A1050F" w:rsidP="00913503">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w:t>
            </w:r>
            <w:r w:rsidR="003D7FCA">
              <w:rPr>
                <w:rFonts w:ascii="Calibri" w:eastAsia="Times New Roman" w:hAnsi="Calibri" w:cs="Times New Roman"/>
                <w:sz w:val="16"/>
                <w:szCs w:val="16"/>
              </w:rPr>
              <w:t>, сооружений</w:t>
            </w:r>
            <w:r w:rsidRPr="00B67889">
              <w:rPr>
                <w:rFonts w:ascii="Calibri" w:eastAsia="Times New Roman" w:hAnsi="Calibri" w:cs="Times New Roman"/>
                <w:sz w:val="16"/>
                <w:szCs w:val="16"/>
              </w:rPr>
              <w:t xml:space="preserve"> от уровня земли</w:t>
            </w:r>
          </w:p>
        </w:tc>
        <w:tc>
          <w:tcPr>
            <w:tcW w:w="483" w:type="pct"/>
          </w:tcPr>
          <w:p w14:paraId="6B6E8B5C" w14:textId="77777777" w:rsidR="00A1050F" w:rsidRPr="003E1E73" w:rsidRDefault="00A1050F" w:rsidP="0091350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042" w:type="pct"/>
          </w:tcPr>
          <w:p w14:paraId="0AE530E0" w14:textId="77777777" w:rsidR="00A1050F" w:rsidRPr="001820B5" w:rsidRDefault="003D7FCA" w:rsidP="00704B79">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20</w:t>
            </w:r>
          </w:p>
        </w:tc>
      </w:tr>
    </w:tbl>
    <w:p w14:paraId="6CAD52E6" w14:textId="77777777" w:rsidR="00541144"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5.3.2. Сведения о планируемых для размещения объектах федерального значения.</w:t>
      </w:r>
    </w:p>
    <w:p w14:paraId="50522A3B" w14:textId="77777777" w:rsidR="008C6880" w:rsidRPr="000F2FC3" w:rsidRDefault="008C6880" w:rsidP="008C6880">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 xml:space="preserve">Размещение планируемых объектов федерального значения в пределах </w:t>
      </w:r>
      <w:r>
        <w:rPr>
          <w:rFonts w:ascii="Calibri" w:eastAsia="Times New Roman" w:hAnsi="Calibri" w:cs="Times New Roman"/>
          <w:sz w:val="24"/>
          <w:szCs w:val="24"/>
        </w:rPr>
        <w:t xml:space="preserve">производственной </w:t>
      </w:r>
      <w:r w:rsidRPr="00275FA8">
        <w:rPr>
          <w:rFonts w:ascii="Calibri" w:eastAsia="Times New Roman" w:hAnsi="Calibri" w:cs="Times New Roman"/>
          <w:sz w:val="24"/>
          <w:szCs w:val="24"/>
        </w:rPr>
        <w:t xml:space="preserve">зоны </w:t>
      </w:r>
      <w:r>
        <w:rPr>
          <w:rFonts w:ascii="Calibri" w:eastAsia="Times New Roman" w:hAnsi="Calibri" w:cs="Times New Roman"/>
          <w:sz w:val="24"/>
          <w:szCs w:val="24"/>
        </w:rPr>
        <w:t xml:space="preserve">сельскохозяйственных предприятий </w:t>
      </w:r>
      <w:r w:rsidRPr="00275FA8">
        <w:rPr>
          <w:rFonts w:ascii="Calibri" w:eastAsia="Times New Roman" w:hAnsi="Calibri" w:cs="Times New Roman"/>
          <w:sz w:val="24"/>
          <w:szCs w:val="24"/>
        </w:rPr>
        <w:t>не предусмотрено действующими документами территориального планирования Российской Федерации.</w:t>
      </w:r>
    </w:p>
    <w:p w14:paraId="7B2AE9D4" w14:textId="77777777" w:rsidR="00541144"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5.3.3. Сведения о планируемых для размещения объектах регионального значения.</w:t>
      </w:r>
    </w:p>
    <w:p w14:paraId="38596666" w14:textId="77777777" w:rsidR="009A2782" w:rsidRPr="000F2FC3" w:rsidRDefault="009A2782" w:rsidP="009A2782">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Размещение планируемых объектов регионального значения в пределах </w:t>
      </w:r>
      <w:r>
        <w:rPr>
          <w:rFonts w:ascii="Calibri" w:eastAsia="Times New Roman" w:hAnsi="Calibri" w:cs="Times New Roman"/>
          <w:sz w:val="24"/>
          <w:szCs w:val="24"/>
        </w:rPr>
        <w:t xml:space="preserve">производственной </w:t>
      </w:r>
      <w:r w:rsidRPr="00275FA8">
        <w:rPr>
          <w:rFonts w:ascii="Calibri" w:eastAsia="Times New Roman" w:hAnsi="Calibri" w:cs="Times New Roman"/>
          <w:sz w:val="24"/>
          <w:szCs w:val="24"/>
        </w:rPr>
        <w:t xml:space="preserve">зоны </w:t>
      </w:r>
      <w:r>
        <w:rPr>
          <w:rFonts w:ascii="Calibri" w:eastAsia="Times New Roman" w:hAnsi="Calibri" w:cs="Times New Roman"/>
          <w:sz w:val="24"/>
          <w:szCs w:val="24"/>
        </w:rPr>
        <w:t xml:space="preserve">сельскохозяйственных предприятий </w:t>
      </w:r>
      <w:r w:rsidRPr="00EB4F82">
        <w:rPr>
          <w:rFonts w:ascii="Calibri" w:eastAsia="Times New Roman" w:hAnsi="Calibri" w:cs="Times New Roman"/>
          <w:sz w:val="24"/>
          <w:szCs w:val="24"/>
        </w:rPr>
        <w:t xml:space="preserve">не предусмотрено Схемой территориального </w:t>
      </w:r>
      <w:r>
        <w:rPr>
          <w:rFonts w:ascii="Calibri" w:eastAsia="Times New Roman" w:hAnsi="Calibri" w:cs="Times New Roman"/>
          <w:sz w:val="24"/>
          <w:szCs w:val="24"/>
        </w:rPr>
        <w:t>планирования Республики Адыгея.</w:t>
      </w:r>
    </w:p>
    <w:p w14:paraId="58BA1E9C" w14:textId="77777777" w:rsidR="00541144" w:rsidRDefault="00541144" w:rsidP="00541144">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5.3.4. Сведения о планируемых для размещения объектах местного значения.</w:t>
      </w:r>
    </w:p>
    <w:p w14:paraId="7735326A" w14:textId="77777777" w:rsidR="00F82C6B" w:rsidRPr="004463AF" w:rsidRDefault="009A2782" w:rsidP="009A2782">
      <w:pPr>
        <w:ind w:firstLine="709"/>
        <w:jc w:val="both"/>
        <w:rPr>
          <w:rFonts w:ascii="Calibri" w:eastAsia="Times New Roman" w:hAnsi="Calibri" w:cs="Times New Roman"/>
          <w:sz w:val="24"/>
          <w:szCs w:val="24"/>
        </w:rPr>
      </w:pPr>
      <w:r w:rsidRPr="008C6880">
        <w:rPr>
          <w:rFonts w:ascii="Calibri" w:eastAsia="Times New Roman" w:hAnsi="Calibri" w:cs="Times New Roman"/>
          <w:sz w:val="24"/>
          <w:szCs w:val="24"/>
        </w:rPr>
        <w:t xml:space="preserve">В пределах </w:t>
      </w:r>
      <w:r>
        <w:rPr>
          <w:rFonts w:ascii="Calibri" w:eastAsia="Times New Roman" w:hAnsi="Calibri" w:cs="Times New Roman"/>
          <w:sz w:val="24"/>
          <w:szCs w:val="24"/>
        </w:rPr>
        <w:t xml:space="preserve">производственной </w:t>
      </w:r>
      <w:r w:rsidRPr="00275FA8">
        <w:rPr>
          <w:rFonts w:ascii="Calibri" w:eastAsia="Times New Roman" w:hAnsi="Calibri" w:cs="Times New Roman"/>
          <w:sz w:val="24"/>
          <w:szCs w:val="24"/>
        </w:rPr>
        <w:t xml:space="preserve">зоны </w:t>
      </w:r>
      <w:r>
        <w:rPr>
          <w:rFonts w:ascii="Calibri" w:eastAsia="Times New Roman" w:hAnsi="Calibri" w:cs="Times New Roman"/>
          <w:sz w:val="24"/>
          <w:szCs w:val="24"/>
        </w:rPr>
        <w:t xml:space="preserve">сельскохозяйственных предприятий размещаются </w:t>
      </w:r>
      <w:r w:rsidRPr="008C6880">
        <w:rPr>
          <w:rFonts w:ascii="Calibri" w:eastAsia="Times New Roman" w:hAnsi="Calibri" w:cs="Times New Roman"/>
          <w:sz w:val="24"/>
          <w:szCs w:val="24"/>
        </w:rPr>
        <w:t>объекты местного зна</w:t>
      </w:r>
      <w:r>
        <w:rPr>
          <w:rFonts w:ascii="Calibri" w:eastAsia="Times New Roman" w:hAnsi="Calibri" w:cs="Times New Roman"/>
          <w:sz w:val="24"/>
          <w:szCs w:val="24"/>
        </w:rPr>
        <w:t>чения в сфере электроснабжения</w:t>
      </w:r>
      <w:r w:rsidRPr="008C6880">
        <w:rPr>
          <w:rFonts w:ascii="Calibri" w:eastAsia="Times New Roman" w:hAnsi="Calibri" w:cs="Times New Roman"/>
          <w:sz w:val="24"/>
          <w:szCs w:val="24"/>
        </w:rPr>
        <w:t>, автомобильных до</w:t>
      </w:r>
      <w:r>
        <w:rPr>
          <w:rFonts w:ascii="Calibri" w:eastAsia="Times New Roman" w:hAnsi="Calibri" w:cs="Times New Roman"/>
          <w:sz w:val="24"/>
          <w:szCs w:val="24"/>
        </w:rPr>
        <w:t>рог и искусственных сооружений.</w:t>
      </w:r>
    </w:p>
    <w:p w14:paraId="0FAAAD4A" w14:textId="2EA7ACD3" w:rsidR="00993BC9" w:rsidRPr="00D56264" w:rsidRDefault="00993BC9" w:rsidP="00993BC9">
      <w:pPr>
        <w:ind w:firstLine="709"/>
        <w:jc w:val="both"/>
        <w:rPr>
          <w:rFonts w:ascii="Calibri" w:eastAsia="Times New Roman" w:hAnsi="Calibri" w:cs="Times New Roman"/>
          <w:b/>
          <w:color w:val="000000" w:themeColor="text1"/>
          <w:sz w:val="28"/>
          <w:szCs w:val="28"/>
        </w:rPr>
      </w:pPr>
      <w:bookmarkStart w:id="16" w:name="_Hlk159239662"/>
      <w:bookmarkEnd w:id="15"/>
      <w:r w:rsidRPr="00D56264">
        <w:rPr>
          <w:rFonts w:ascii="Calibri" w:eastAsia="Times New Roman" w:hAnsi="Calibri" w:cs="Times New Roman"/>
          <w:b/>
          <w:color w:val="000000" w:themeColor="text1"/>
          <w:sz w:val="28"/>
          <w:szCs w:val="28"/>
        </w:rPr>
        <w:t>5.4. Зона сельскохозяйственного использования</w:t>
      </w:r>
    </w:p>
    <w:p w14:paraId="3CF51CC2" w14:textId="70F83112" w:rsidR="00993BC9" w:rsidRPr="00D56264" w:rsidRDefault="00993BC9" w:rsidP="00993BC9">
      <w:pPr>
        <w:ind w:firstLine="709"/>
        <w:jc w:val="both"/>
        <w:rPr>
          <w:rFonts w:ascii="Calibri" w:eastAsia="Times New Roman" w:hAnsi="Calibri" w:cs="Times New Roman"/>
          <w:color w:val="000000" w:themeColor="text1"/>
          <w:sz w:val="24"/>
          <w:szCs w:val="24"/>
        </w:rPr>
      </w:pPr>
      <w:r w:rsidRPr="00D56264">
        <w:rPr>
          <w:rFonts w:ascii="Calibri" w:eastAsia="Times New Roman" w:hAnsi="Calibri" w:cs="Times New Roman"/>
          <w:color w:val="000000" w:themeColor="text1"/>
          <w:sz w:val="24"/>
          <w:szCs w:val="24"/>
        </w:rPr>
        <w:t xml:space="preserve">5.4.1.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2200"/>
        <w:gridCol w:w="990"/>
        <w:gridCol w:w="2137"/>
      </w:tblGrid>
      <w:tr w:rsidR="00D56264" w:rsidRPr="00D56264" w14:paraId="21E2E3FA" w14:textId="77777777" w:rsidTr="007D02B6">
        <w:trPr>
          <w:trHeight w:val="64"/>
        </w:trPr>
        <w:tc>
          <w:tcPr>
            <w:tcW w:w="2402" w:type="pct"/>
          </w:tcPr>
          <w:p w14:paraId="225D103A" w14:textId="77777777" w:rsidR="00993BC9" w:rsidRPr="00D56264" w:rsidRDefault="00993BC9" w:rsidP="007D02B6">
            <w:pPr>
              <w:spacing w:before="0" w:after="0" w:line="240" w:lineRule="auto"/>
              <w:jc w:val="center"/>
              <w:rPr>
                <w:rFonts w:ascii="Calibri" w:eastAsia="Times New Roman" w:hAnsi="Calibri" w:cs="Times New Roman"/>
                <w:b/>
                <w:color w:val="000000" w:themeColor="text1"/>
                <w:sz w:val="16"/>
                <w:szCs w:val="16"/>
              </w:rPr>
            </w:pPr>
            <w:r w:rsidRPr="00D56264">
              <w:rPr>
                <w:rFonts w:ascii="Calibri" w:eastAsia="Times New Roman" w:hAnsi="Calibri" w:cs="Times New Roman"/>
                <w:b/>
                <w:color w:val="000000" w:themeColor="text1"/>
                <w:sz w:val="16"/>
                <w:szCs w:val="16"/>
              </w:rPr>
              <w:t>Назначение функциональной зоны</w:t>
            </w:r>
          </w:p>
        </w:tc>
        <w:tc>
          <w:tcPr>
            <w:tcW w:w="1073" w:type="pct"/>
            <w:vAlign w:val="center"/>
          </w:tcPr>
          <w:p w14:paraId="67443B10" w14:textId="77777777" w:rsidR="00993BC9" w:rsidRPr="00D56264" w:rsidRDefault="00993BC9" w:rsidP="007D02B6">
            <w:pPr>
              <w:spacing w:before="0" w:after="0" w:line="240" w:lineRule="auto"/>
              <w:jc w:val="center"/>
              <w:rPr>
                <w:rFonts w:ascii="Calibri" w:eastAsia="Times New Roman" w:hAnsi="Calibri" w:cs="Times New Roman"/>
                <w:b/>
                <w:color w:val="000000" w:themeColor="text1"/>
                <w:sz w:val="16"/>
                <w:szCs w:val="16"/>
              </w:rPr>
            </w:pPr>
            <w:r w:rsidRPr="00D56264">
              <w:rPr>
                <w:rFonts w:ascii="Calibri" w:eastAsia="Times New Roman" w:hAnsi="Calibri" w:cs="Times New Roman"/>
                <w:b/>
                <w:color w:val="000000" w:themeColor="text1"/>
                <w:sz w:val="16"/>
                <w:szCs w:val="16"/>
              </w:rPr>
              <w:t>Наименование параметра</w:t>
            </w:r>
          </w:p>
        </w:tc>
        <w:tc>
          <w:tcPr>
            <w:tcW w:w="483" w:type="pct"/>
            <w:vAlign w:val="center"/>
          </w:tcPr>
          <w:p w14:paraId="3F9AC548" w14:textId="77777777" w:rsidR="00993BC9" w:rsidRPr="00D56264" w:rsidRDefault="00993BC9" w:rsidP="007D02B6">
            <w:pPr>
              <w:spacing w:before="0" w:after="0" w:line="240" w:lineRule="auto"/>
              <w:jc w:val="center"/>
              <w:rPr>
                <w:rFonts w:ascii="Calibri" w:eastAsia="Times New Roman" w:hAnsi="Calibri" w:cs="Times New Roman"/>
                <w:b/>
                <w:color w:val="000000" w:themeColor="text1"/>
                <w:sz w:val="16"/>
                <w:szCs w:val="16"/>
              </w:rPr>
            </w:pPr>
            <w:r w:rsidRPr="00D56264">
              <w:rPr>
                <w:rFonts w:ascii="Calibri" w:eastAsia="Times New Roman" w:hAnsi="Calibri" w:cs="Times New Roman"/>
                <w:b/>
                <w:color w:val="000000" w:themeColor="text1"/>
                <w:sz w:val="16"/>
                <w:szCs w:val="16"/>
              </w:rPr>
              <w:t>Ед. изм.</w:t>
            </w:r>
          </w:p>
        </w:tc>
        <w:tc>
          <w:tcPr>
            <w:tcW w:w="1042" w:type="pct"/>
            <w:vAlign w:val="center"/>
          </w:tcPr>
          <w:p w14:paraId="2F8F2749" w14:textId="77777777" w:rsidR="00993BC9" w:rsidRPr="00D56264" w:rsidRDefault="00993BC9" w:rsidP="007D02B6">
            <w:pPr>
              <w:spacing w:before="0" w:after="0" w:line="240" w:lineRule="auto"/>
              <w:jc w:val="center"/>
              <w:rPr>
                <w:rFonts w:ascii="Calibri" w:eastAsia="Times New Roman" w:hAnsi="Calibri" w:cs="Times New Roman"/>
                <w:b/>
                <w:color w:val="000000" w:themeColor="text1"/>
                <w:sz w:val="16"/>
                <w:szCs w:val="16"/>
              </w:rPr>
            </w:pPr>
            <w:r w:rsidRPr="00D56264">
              <w:rPr>
                <w:rFonts w:ascii="Calibri" w:eastAsia="Times New Roman" w:hAnsi="Calibri" w:cs="Times New Roman"/>
                <w:b/>
                <w:color w:val="000000" w:themeColor="text1"/>
                <w:sz w:val="16"/>
                <w:szCs w:val="16"/>
              </w:rPr>
              <w:t>Значение</w:t>
            </w:r>
          </w:p>
        </w:tc>
      </w:tr>
      <w:tr w:rsidR="00D56264" w:rsidRPr="00D56264" w14:paraId="6C8408E1" w14:textId="77777777" w:rsidTr="007D02B6">
        <w:tc>
          <w:tcPr>
            <w:tcW w:w="2402" w:type="pct"/>
            <w:vMerge w:val="restart"/>
          </w:tcPr>
          <w:p w14:paraId="1850BA1A" w14:textId="5F3C71CB" w:rsidR="00993BC9" w:rsidRPr="00D56264" w:rsidRDefault="00993BC9" w:rsidP="00B45C37">
            <w:pPr>
              <w:spacing w:before="0" w:after="0" w:line="240" w:lineRule="auto"/>
              <w:jc w:val="both"/>
              <w:rPr>
                <w:rFonts w:ascii="Calibri" w:eastAsia="Times New Roman" w:hAnsi="Calibri" w:cs="Times New Roman"/>
                <w:color w:val="000000" w:themeColor="text1"/>
                <w:sz w:val="16"/>
                <w:szCs w:val="16"/>
              </w:rPr>
            </w:pPr>
            <w:r w:rsidRPr="00D56264">
              <w:rPr>
                <w:rFonts w:ascii="Calibri" w:eastAsia="Times New Roman" w:hAnsi="Calibri" w:cs="Times New Roman"/>
                <w:color w:val="000000" w:themeColor="text1"/>
                <w:sz w:val="16"/>
                <w:szCs w:val="16"/>
              </w:rPr>
              <w:t>Предназначена для размещения земельных участков, занятых сельскохозяйственными угодьями,</w:t>
            </w:r>
            <w:r w:rsidR="00B45C37" w:rsidRPr="00D56264">
              <w:rPr>
                <w:rFonts w:ascii="Calibri" w:eastAsia="Times New Roman" w:hAnsi="Calibri" w:cs="Times New Roman"/>
                <w:color w:val="000000" w:themeColor="text1"/>
                <w:sz w:val="16"/>
                <w:szCs w:val="16"/>
              </w:rPr>
              <w:t xml:space="preserve"> предназначенными для ведения сельского хозяйства, </w:t>
            </w:r>
            <w:r w:rsidRPr="00D56264">
              <w:rPr>
                <w:rFonts w:ascii="Calibri" w:eastAsia="Times New Roman" w:hAnsi="Calibri" w:cs="Times New Roman"/>
                <w:color w:val="000000" w:themeColor="text1"/>
                <w:sz w:val="16"/>
                <w:szCs w:val="16"/>
              </w:rPr>
              <w:t>выделенными на землях населённ</w:t>
            </w:r>
            <w:r w:rsidR="007D02B6" w:rsidRPr="00D56264">
              <w:rPr>
                <w:rFonts w:ascii="Calibri" w:eastAsia="Times New Roman" w:hAnsi="Calibri" w:cs="Times New Roman"/>
                <w:color w:val="000000" w:themeColor="text1"/>
                <w:sz w:val="16"/>
                <w:szCs w:val="16"/>
              </w:rPr>
              <w:t>ых</w:t>
            </w:r>
            <w:r w:rsidRPr="00D56264">
              <w:rPr>
                <w:rFonts w:ascii="Calibri" w:eastAsia="Times New Roman" w:hAnsi="Calibri" w:cs="Times New Roman"/>
                <w:color w:val="000000" w:themeColor="text1"/>
                <w:sz w:val="16"/>
                <w:szCs w:val="16"/>
              </w:rPr>
              <w:t xml:space="preserve"> пункт</w:t>
            </w:r>
            <w:r w:rsidR="00B45C37" w:rsidRPr="00D56264">
              <w:rPr>
                <w:rFonts w:ascii="Calibri" w:eastAsia="Times New Roman" w:hAnsi="Calibri" w:cs="Times New Roman"/>
                <w:color w:val="000000" w:themeColor="text1"/>
                <w:sz w:val="16"/>
                <w:szCs w:val="16"/>
              </w:rPr>
              <w:t>ов</w:t>
            </w:r>
            <w:r w:rsidRPr="00D56264">
              <w:rPr>
                <w:rFonts w:ascii="Calibri" w:eastAsia="Times New Roman" w:hAnsi="Calibri" w:cs="Times New Roman"/>
                <w:color w:val="000000" w:themeColor="text1"/>
                <w:sz w:val="16"/>
                <w:szCs w:val="16"/>
              </w:rPr>
              <w:t>.</w:t>
            </w:r>
          </w:p>
        </w:tc>
        <w:tc>
          <w:tcPr>
            <w:tcW w:w="1073" w:type="pct"/>
          </w:tcPr>
          <w:p w14:paraId="6C002779" w14:textId="77777777" w:rsidR="00993BC9" w:rsidRPr="00D56264" w:rsidRDefault="00993BC9" w:rsidP="007D02B6">
            <w:pPr>
              <w:spacing w:before="0" w:after="0" w:line="240" w:lineRule="auto"/>
              <w:jc w:val="both"/>
              <w:rPr>
                <w:rFonts w:ascii="Calibri" w:eastAsia="Times New Roman" w:hAnsi="Calibri" w:cs="Times New Roman"/>
                <w:color w:val="000000" w:themeColor="text1"/>
                <w:sz w:val="16"/>
                <w:szCs w:val="16"/>
              </w:rPr>
            </w:pPr>
            <w:r w:rsidRPr="00D56264">
              <w:rPr>
                <w:rFonts w:ascii="Calibri" w:eastAsia="Times New Roman" w:hAnsi="Calibri" w:cs="Times New Roman"/>
                <w:color w:val="000000" w:themeColor="text1"/>
                <w:sz w:val="16"/>
                <w:szCs w:val="16"/>
              </w:rPr>
              <w:t xml:space="preserve">максимально допустимый коэффициент застройки зоны </w:t>
            </w:r>
          </w:p>
        </w:tc>
        <w:tc>
          <w:tcPr>
            <w:tcW w:w="483" w:type="pct"/>
          </w:tcPr>
          <w:p w14:paraId="5CF7375B" w14:textId="77777777" w:rsidR="00993BC9" w:rsidRPr="00D56264" w:rsidRDefault="00993BC9" w:rsidP="007D02B6">
            <w:pPr>
              <w:spacing w:before="0" w:after="0" w:line="240" w:lineRule="auto"/>
              <w:jc w:val="center"/>
              <w:rPr>
                <w:rFonts w:ascii="Calibri" w:eastAsia="Times New Roman" w:hAnsi="Calibri" w:cs="Times New Roman"/>
                <w:color w:val="000000" w:themeColor="text1"/>
                <w:sz w:val="16"/>
                <w:szCs w:val="16"/>
              </w:rPr>
            </w:pPr>
            <w:r w:rsidRPr="00D56264">
              <w:rPr>
                <w:rFonts w:ascii="Calibri" w:eastAsia="Times New Roman" w:hAnsi="Calibri" w:cs="Times New Roman"/>
                <w:color w:val="000000" w:themeColor="text1"/>
                <w:sz w:val="16"/>
                <w:szCs w:val="16"/>
              </w:rPr>
              <w:t>ед.</w:t>
            </w:r>
          </w:p>
        </w:tc>
        <w:tc>
          <w:tcPr>
            <w:tcW w:w="1042" w:type="pct"/>
          </w:tcPr>
          <w:p w14:paraId="13137534" w14:textId="77777777" w:rsidR="00993BC9" w:rsidRPr="00D56264" w:rsidRDefault="00993BC9" w:rsidP="007D02B6">
            <w:pPr>
              <w:spacing w:before="0" w:after="0" w:line="240" w:lineRule="auto"/>
              <w:jc w:val="center"/>
              <w:rPr>
                <w:rFonts w:ascii="Calibri" w:eastAsia="Times New Roman" w:hAnsi="Calibri" w:cs="Times New Roman"/>
                <w:color w:val="000000" w:themeColor="text1"/>
                <w:sz w:val="16"/>
                <w:szCs w:val="16"/>
              </w:rPr>
            </w:pPr>
            <w:r w:rsidRPr="00D56264">
              <w:rPr>
                <w:rFonts w:ascii="Calibri" w:eastAsia="Times New Roman" w:hAnsi="Calibri" w:cs="Times New Roman"/>
                <w:color w:val="000000" w:themeColor="text1"/>
                <w:sz w:val="16"/>
                <w:szCs w:val="16"/>
              </w:rPr>
              <w:t>0</w:t>
            </w:r>
          </w:p>
        </w:tc>
      </w:tr>
      <w:tr w:rsidR="00D56264" w:rsidRPr="00D56264" w14:paraId="2103E85A" w14:textId="77777777" w:rsidTr="007D02B6">
        <w:trPr>
          <w:trHeight w:val="1261"/>
        </w:trPr>
        <w:tc>
          <w:tcPr>
            <w:tcW w:w="2402" w:type="pct"/>
            <w:vMerge/>
          </w:tcPr>
          <w:p w14:paraId="20559A66" w14:textId="77777777" w:rsidR="00993BC9" w:rsidRPr="00D56264" w:rsidRDefault="00993BC9" w:rsidP="007D02B6">
            <w:pPr>
              <w:spacing w:before="0" w:after="0" w:line="240" w:lineRule="auto"/>
              <w:jc w:val="both"/>
              <w:rPr>
                <w:rFonts w:ascii="Calibri" w:eastAsia="Times New Roman" w:hAnsi="Calibri" w:cs="Times New Roman"/>
                <w:color w:val="000000" w:themeColor="text1"/>
                <w:sz w:val="16"/>
                <w:szCs w:val="16"/>
              </w:rPr>
            </w:pPr>
          </w:p>
        </w:tc>
        <w:tc>
          <w:tcPr>
            <w:tcW w:w="1073" w:type="pct"/>
          </w:tcPr>
          <w:p w14:paraId="0F10FBDF" w14:textId="77777777" w:rsidR="00993BC9" w:rsidRPr="00D56264" w:rsidRDefault="00993BC9" w:rsidP="007D02B6">
            <w:pPr>
              <w:spacing w:before="0" w:after="0" w:line="240" w:lineRule="auto"/>
              <w:jc w:val="both"/>
              <w:rPr>
                <w:rFonts w:ascii="Calibri" w:eastAsia="Times New Roman" w:hAnsi="Calibri" w:cs="Times New Roman"/>
                <w:color w:val="000000" w:themeColor="text1"/>
                <w:sz w:val="16"/>
                <w:szCs w:val="16"/>
              </w:rPr>
            </w:pPr>
            <w:r w:rsidRPr="00D56264">
              <w:rPr>
                <w:rFonts w:ascii="Calibri" w:eastAsia="Times New Roman" w:hAnsi="Calibri" w:cs="Times New Roman"/>
                <w:color w:val="000000" w:themeColor="text1"/>
                <w:sz w:val="16"/>
                <w:szCs w:val="16"/>
              </w:rPr>
              <w:t>максимальное количество надземных этажей зданий</w:t>
            </w:r>
          </w:p>
        </w:tc>
        <w:tc>
          <w:tcPr>
            <w:tcW w:w="483" w:type="pct"/>
          </w:tcPr>
          <w:p w14:paraId="199B5210" w14:textId="77777777" w:rsidR="00993BC9" w:rsidRPr="00D56264" w:rsidRDefault="00993BC9" w:rsidP="007D02B6">
            <w:pPr>
              <w:spacing w:before="0" w:after="0" w:line="240" w:lineRule="auto"/>
              <w:jc w:val="center"/>
              <w:rPr>
                <w:rFonts w:ascii="Calibri" w:eastAsia="Times New Roman" w:hAnsi="Calibri" w:cs="Times New Roman"/>
                <w:color w:val="000000" w:themeColor="text1"/>
                <w:sz w:val="16"/>
                <w:szCs w:val="16"/>
              </w:rPr>
            </w:pPr>
            <w:proofErr w:type="spellStart"/>
            <w:r w:rsidRPr="00D56264">
              <w:rPr>
                <w:rFonts w:ascii="Calibri" w:eastAsia="Times New Roman" w:hAnsi="Calibri" w:cs="Times New Roman"/>
                <w:color w:val="000000" w:themeColor="text1"/>
                <w:sz w:val="16"/>
                <w:szCs w:val="16"/>
              </w:rPr>
              <w:t>эт</w:t>
            </w:r>
            <w:proofErr w:type="spellEnd"/>
            <w:r w:rsidRPr="00D56264">
              <w:rPr>
                <w:rFonts w:ascii="Calibri" w:eastAsia="Times New Roman" w:hAnsi="Calibri" w:cs="Times New Roman"/>
                <w:color w:val="000000" w:themeColor="text1"/>
                <w:sz w:val="16"/>
                <w:szCs w:val="16"/>
              </w:rPr>
              <w:t>.</w:t>
            </w:r>
          </w:p>
        </w:tc>
        <w:tc>
          <w:tcPr>
            <w:tcW w:w="1042" w:type="pct"/>
          </w:tcPr>
          <w:p w14:paraId="76A7DE31" w14:textId="77777777" w:rsidR="00993BC9" w:rsidRPr="00D56264" w:rsidRDefault="00993BC9" w:rsidP="007D02B6">
            <w:pPr>
              <w:spacing w:before="0" w:after="0" w:line="240" w:lineRule="auto"/>
              <w:jc w:val="center"/>
              <w:rPr>
                <w:rFonts w:ascii="Calibri" w:eastAsia="Times New Roman" w:hAnsi="Calibri" w:cs="Times New Roman"/>
                <w:color w:val="000000" w:themeColor="text1"/>
                <w:sz w:val="16"/>
                <w:szCs w:val="16"/>
              </w:rPr>
            </w:pPr>
            <w:r w:rsidRPr="00D56264">
              <w:rPr>
                <w:rFonts w:ascii="Calibri" w:eastAsia="Times New Roman" w:hAnsi="Calibri" w:cs="Times New Roman"/>
                <w:color w:val="000000" w:themeColor="text1"/>
                <w:sz w:val="16"/>
                <w:szCs w:val="16"/>
              </w:rPr>
              <w:t>не установлено</w:t>
            </w:r>
          </w:p>
        </w:tc>
      </w:tr>
      <w:tr w:rsidR="00D56264" w:rsidRPr="00D56264" w14:paraId="06D34FF9" w14:textId="77777777" w:rsidTr="007D02B6">
        <w:trPr>
          <w:trHeight w:val="1261"/>
        </w:trPr>
        <w:tc>
          <w:tcPr>
            <w:tcW w:w="2402" w:type="pct"/>
            <w:vMerge/>
          </w:tcPr>
          <w:p w14:paraId="2DF58369" w14:textId="77777777" w:rsidR="00993BC9" w:rsidRPr="00D56264" w:rsidRDefault="00993BC9" w:rsidP="007D02B6">
            <w:pPr>
              <w:spacing w:before="0" w:after="0" w:line="240" w:lineRule="auto"/>
              <w:jc w:val="both"/>
              <w:rPr>
                <w:rFonts w:ascii="Calibri" w:eastAsia="Times New Roman" w:hAnsi="Calibri" w:cs="Times New Roman"/>
                <w:color w:val="000000" w:themeColor="text1"/>
                <w:sz w:val="16"/>
                <w:szCs w:val="16"/>
              </w:rPr>
            </w:pPr>
          </w:p>
        </w:tc>
        <w:tc>
          <w:tcPr>
            <w:tcW w:w="1073" w:type="pct"/>
          </w:tcPr>
          <w:p w14:paraId="3EBF2E42" w14:textId="77777777" w:rsidR="00993BC9" w:rsidRPr="00D56264" w:rsidRDefault="00993BC9" w:rsidP="007D02B6">
            <w:pPr>
              <w:spacing w:before="0" w:after="0" w:line="240" w:lineRule="auto"/>
              <w:jc w:val="both"/>
              <w:rPr>
                <w:rFonts w:ascii="Calibri" w:eastAsia="Times New Roman" w:hAnsi="Calibri" w:cs="Times New Roman"/>
                <w:color w:val="000000" w:themeColor="text1"/>
                <w:sz w:val="16"/>
                <w:szCs w:val="16"/>
              </w:rPr>
            </w:pPr>
            <w:r w:rsidRPr="00D56264">
              <w:rPr>
                <w:rFonts w:ascii="Calibri" w:eastAsia="Times New Roman" w:hAnsi="Calibri" w:cs="Times New Roman"/>
                <w:color w:val="000000" w:themeColor="text1"/>
                <w:sz w:val="16"/>
                <w:szCs w:val="16"/>
              </w:rPr>
              <w:t>максимальная высота зданий, строений, сооружений от уровня земли</w:t>
            </w:r>
          </w:p>
        </w:tc>
        <w:tc>
          <w:tcPr>
            <w:tcW w:w="483" w:type="pct"/>
          </w:tcPr>
          <w:p w14:paraId="475E6F05" w14:textId="77777777" w:rsidR="00993BC9" w:rsidRPr="00D56264" w:rsidRDefault="00993BC9" w:rsidP="007D02B6">
            <w:pPr>
              <w:spacing w:before="0" w:after="0" w:line="240" w:lineRule="auto"/>
              <w:jc w:val="center"/>
              <w:rPr>
                <w:rFonts w:ascii="Calibri" w:eastAsia="Times New Roman" w:hAnsi="Calibri" w:cs="Times New Roman"/>
                <w:color w:val="000000" w:themeColor="text1"/>
                <w:sz w:val="16"/>
                <w:szCs w:val="16"/>
              </w:rPr>
            </w:pPr>
            <w:r w:rsidRPr="00D56264">
              <w:rPr>
                <w:rFonts w:ascii="Calibri" w:eastAsia="Times New Roman" w:hAnsi="Calibri" w:cs="Times New Roman"/>
                <w:color w:val="000000" w:themeColor="text1"/>
                <w:sz w:val="16"/>
                <w:szCs w:val="16"/>
              </w:rPr>
              <w:t>м</w:t>
            </w:r>
          </w:p>
        </w:tc>
        <w:tc>
          <w:tcPr>
            <w:tcW w:w="1042" w:type="pct"/>
          </w:tcPr>
          <w:p w14:paraId="0CD5F2E1" w14:textId="77777777" w:rsidR="00993BC9" w:rsidRPr="00D56264" w:rsidRDefault="00993BC9" w:rsidP="007D02B6">
            <w:pPr>
              <w:spacing w:before="0" w:after="0" w:line="240" w:lineRule="auto"/>
              <w:jc w:val="center"/>
              <w:rPr>
                <w:rFonts w:ascii="Calibri" w:eastAsia="Times New Roman" w:hAnsi="Calibri" w:cs="Times New Roman"/>
                <w:color w:val="000000" w:themeColor="text1"/>
                <w:sz w:val="16"/>
                <w:szCs w:val="16"/>
              </w:rPr>
            </w:pPr>
            <w:r w:rsidRPr="00D56264">
              <w:rPr>
                <w:rFonts w:ascii="Calibri" w:eastAsia="Times New Roman" w:hAnsi="Calibri" w:cs="Times New Roman"/>
                <w:color w:val="000000" w:themeColor="text1"/>
                <w:sz w:val="16"/>
                <w:szCs w:val="16"/>
              </w:rPr>
              <w:t>0</w:t>
            </w:r>
          </w:p>
        </w:tc>
      </w:tr>
    </w:tbl>
    <w:p w14:paraId="73AFB9B4" w14:textId="419B0600" w:rsidR="00993BC9" w:rsidRPr="00D56264" w:rsidRDefault="00993BC9" w:rsidP="00993BC9">
      <w:pPr>
        <w:ind w:firstLine="709"/>
        <w:jc w:val="both"/>
        <w:rPr>
          <w:rFonts w:ascii="Calibri" w:eastAsia="Times New Roman" w:hAnsi="Calibri" w:cs="Times New Roman"/>
          <w:color w:val="000000" w:themeColor="text1"/>
          <w:sz w:val="24"/>
          <w:szCs w:val="24"/>
        </w:rPr>
      </w:pPr>
      <w:r w:rsidRPr="00D56264">
        <w:rPr>
          <w:rFonts w:ascii="Calibri" w:eastAsia="Times New Roman" w:hAnsi="Calibri" w:cs="Times New Roman"/>
          <w:color w:val="000000" w:themeColor="text1"/>
          <w:sz w:val="24"/>
          <w:szCs w:val="24"/>
        </w:rPr>
        <w:lastRenderedPageBreak/>
        <w:t>5.4.2. Сведения о планируемых для размещения объектах федерального значения.</w:t>
      </w:r>
    </w:p>
    <w:p w14:paraId="37741BB6" w14:textId="48E39AFA" w:rsidR="00993BC9" w:rsidRPr="00D56264" w:rsidRDefault="00993BC9" w:rsidP="00993BC9">
      <w:pPr>
        <w:ind w:firstLine="709"/>
        <w:jc w:val="both"/>
        <w:rPr>
          <w:rFonts w:ascii="Calibri" w:eastAsia="Times New Roman" w:hAnsi="Calibri" w:cs="Times New Roman"/>
          <w:color w:val="000000" w:themeColor="text1"/>
          <w:sz w:val="24"/>
          <w:szCs w:val="24"/>
        </w:rPr>
      </w:pPr>
      <w:r w:rsidRPr="00D56264">
        <w:rPr>
          <w:rFonts w:ascii="Calibri" w:eastAsia="Times New Roman" w:hAnsi="Calibri" w:cs="Times New Roman"/>
          <w:color w:val="000000" w:themeColor="text1"/>
          <w:sz w:val="24"/>
          <w:szCs w:val="24"/>
        </w:rPr>
        <w:t>Размещение планируемых объектов федерального значения в пределах зоны сельскохозяйственн</w:t>
      </w:r>
      <w:r w:rsidR="00716144" w:rsidRPr="00D56264">
        <w:rPr>
          <w:rFonts w:ascii="Calibri" w:eastAsia="Times New Roman" w:hAnsi="Calibri" w:cs="Times New Roman"/>
          <w:color w:val="000000" w:themeColor="text1"/>
          <w:sz w:val="24"/>
          <w:szCs w:val="24"/>
        </w:rPr>
        <w:t>ого</w:t>
      </w:r>
      <w:r w:rsidRPr="00D56264">
        <w:rPr>
          <w:rFonts w:ascii="Calibri" w:eastAsia="Times New Roman" w:hAnsi="Calibri" w:cs="Times New Roman"/>
          <w:color w:val="000000" w:themeColor="text1"/>
          <w:sz w:val="24"/>
          <w:szCs w:val="24"/>
        </w:rPr>
        <w:t xml:space="preserve"> </w:t>
      </w:r>
      <w:r w:rsidR="00716144" w:rsidRPr="00D56264">
        <w:rPr>
          <w:rFonts w:ascii="Calibri" w:eastAsia="Times New Roman" w:hAnsi="Calibri" w:cs="Times New Roman"/>
          <w:color w:val="000000" w:themeColor="text1"/>
          <w:sz w:val="24"/>
          <w:szCs w:val="24"/>
        </w:rPr>
        <w:t>использования</w:t>
      </w:r>
      <w:r w:rsidRPr="00D56264">
        <w:rPr>
          <w:rFonts w:ascii="Calibri" w:eastAsia="Times New Roman" w:hAnsi="Calibri" w:cs="Times New Roman"/>
          <w:color w:val="000000" w:themeColor="text1"/>
          <w:sz w:val="24"/>
          <w:szCs w:val="24"/>
        </w:rPr>
        <w:t xml:space="preserve"> не предусмотрено действующими документами территориального планирования Российской Федерации.</w:t>
      </w:r>
    </w:p>
    <w:p w14:paraId="7C57EF8D" w14:textId="4636A028" w:rsidR="00993BC9" w:rsidRPr="00D56264" w:rsidRDefault="00993BC9" w:rsidP="00993BC9">
      <w:pPr>
        <w:ind w:firstLine="709"/>
        <w:jc w:val="both"/>
        <w:rPr>
          <w:rFonts w:ascii="Calibri" w:eastAsia="Times New Roman" w:hAnsi="Calibri" w:cs="Times New Roman"/>
          <w:color w:val="000000" w:themeColor="text1"/>
          <w:sz w:val="24"/>
          <w:szCs w:val="24"/>
        </w:rPr>
      </w:pPr>
      <w:r w:rsidRPr="00D56264">
        <w:rPr>
          <w:rFonts w:ascii="Calibri" w:eastAsia="Times New Roman" w:hAnsi="Calibri" w:cs="Times New Roman"/>
          <w:color w:val="000000" w:themeColor="text1"/>
          <w:sz w:val="24"/>
          <w:szCs w:val="24"/>
        </w:rPr>
        <w:t>5.4.3. Сведения о планируемых для размещения объектах регионального значения.</w:t>
      </w:r>
    </w:p>
    <w:p w14:paraId="548DFDA4" w14:textId="63322256" w:rsidR="00993BC9" w:rsidRPr="00D56264" w:rsidRDefault="00716144" w:rsidP="00993BC9">
      <w:pPr>
        <w:ind w:firstLine="709"/>
        <w:jc w:val="both"/>
        <w:rPr>
          <w:rFonts w:ascii="Calibri" w:eastAsia="Times New Roman" w:hAnsi="Calibri" w:cs="Times New Roman"/>
          <w:color w:val="000000" w:themeColor="text1"/>
          <w:sz w:val="24"/>
          <w:szCs w:val="24"/>
        </w:rPr>
      </w:pPr>
      <w:r w:rsidRPr="00D56264">
        <w:rPr>
          <w:rFonts w:ascii="Calibri" w:eastAsia="Times New Roman" w:hAnsi="Calibri" w:cs="Times New Roman"/>
          <w:color w:val="000000" w:themeColor="text1"/>
          <w:sz w:val="24"/>
          <w:szCs w:val="24"/>
        </w:rPr>
        <w:t>Размещение планируемых объектов регионального значения в пределах зоны сельскохозяйственного использования не предусмотрено действующими документами территориального планирования Республики Адыгея.</w:t>
      </w:r>
    </w:p>
    <w:p w14:paraId="66485B5C" w14:textId="1490C8F5" w:rsidR="00993BC9" w:rsidRPr="00D56264" w:rsidRDefault="00993BC9" w:rsidP="00993BC9">
      <w:pPr>
        <w:ind w:firstLine="709"/>
        <w:jc w:val="both"/>
        <w:rPr>
          <w:rFonts w:ascii="Calibri" w:eastAsia="Times New Roman" w:hAnsi="Calibri" w:cs="Times New Roman"/>
          <w:color w:val="000000" w:themeColor="text1"/>
          <w:sz w:val="24"/>
          <w:szCs w:val="24"/>
        </w:rPr>
      </w:pPr>
      <w:r w:rsidRPr="00D56264">
        <w:rPr>
          <w:rFonts w:ascii="Calibri" w:eastAsia="Times New Roman" w:hAnsi="Calibri" w:cs="Times New Roman"/>
          <w:color w:val="000000" w:themeColor="text1"/>
          <w:sz w:val="24"/>
          <w:szCs w:val="24"/>
        </w:rPr>
        <w:t>5.4.4. Сведения о планируемых для размещения объектах местного значения.</w:t>
      </w:r>
    </w:p>
    <w:p w14:paraId="00E5D003" w14:textId="64BDE9AA" w:rsidR="00993BC9" w:rsidRPr="00D56264" w:rsidRDefault="00993BC9" w:rsidP="00993BC9">
      <w:pPr>
        <w:ind w:firstLine="709"/>
        <w:jc w:val="both"/>
        <w:rPr>
          <w:rFonts w:ascii="Calibri" w:eastAsia="Times New Roman" w:hAnsi="Calibri" w:cs="Times New Roman"/>
          <w:color w:val="000000" w:themeColor="text1"/>
          <w:sz w:val="24"/>
          <w:szCs w:val="24"/>
        </w:rPr>
      </w:pPr>
      <w:r w:rsidRPr="00D56264">
        <w:rPr>
          <w:rFonts w:ascii="Calibri" w:eastAsia="Times New Roman" w:hAnsi="Calibri" w:cs="Times New Roman"/>
          <w:color w:val="000000" w:themeColor="text1"/>
          <w:sz w:val="24"/>
          <w:szCs w:val="24"/>
        </w:rPr>
        <w:t>В пределах зоны сельскохозяйственн</w:t>
      </w:r>
      <w:r w:rsidR="00716144" w:rsidRPr="00D56264">
        <w:rPr>
          <w:rFonts w:ascii="Calibri" w:eastAsia="Times New Roman" w:hAnsi="Calibri" w:cs="Times New Roman"/>
          <w:color w:val="000000" w:themeColor="text1"/>
          <w:sz w:val="24"/>
          <w:szCs w:val="24"/>
        </w:rPr>
        <w:t>ого</w:t>
      </w:r>
      <w:r w:rsidRPr="00D56264">
        <w:rPr>
          <w:rFonts w:ascii="Calibri" w:eastAsia="Times New Roman" w:hAnsi="Calibri" w:cs="Times New Roman"/>
          <w:color w:val="000000" w:themeColor="text1"/>
          <w:sz w:val="24"/>
          <w:szCs w:val="24"/>
        </w:rPr>
        <w:t xml:space="preserve"> </w:t>
      </w:r>
      <w:r w:rsidR="00716144" w:rsidRPr="00D56264">
        <w:rPr>
          <w:rFonts w:ascii="Calibri" w:eastAsia="Times New Roman" w:hAnsi="Calibri" w:cs="Times New Roman"/>
          <w:color w:val="000000" w:themeColor="text1"/>
          <w:sz w:val="24"/>
          <w:szCs w:val="24"/>
        </w:rPr>
        <w:t>использования</w:t>
      </w:r>
      <w:r w:rsidRPr="00D56264">
        <w:rPr>
          <w:rFonts w:ascii="Calibri" w:eastAsia="Times New Roman" w:hAnsi="Calibri" w:cs="Times New Roman"/>
          <w:color w:val="000000" w:themeColor="text1"/>
          <w:sz w:val="24"/>
          <w:szCs w:val="24"/>
        </w:rPr>
        <w:t xml:space="preserve"> размещаются объекты местного значения в сфере электроснабжения, газоснабжения, водоснабжения, водоотведения, автомобильных дорог и искусственных сооружений.</w:t>
      </w:r>
    </w:p>
    <w:p w14:paraId="6C05A6AC" w14:textId="77777777" w:rsidR="00284324" w:rsidRPr="000F2FC3" w:rsidRDefault="00541144" w:rsidP="00AD53C1">
      <w:pPr>
        <w:ind w:firstLine="709"/>
        <w:jc w:val="both"/>
        <w:rPr>
          <w:rFonts w:ascii="Calibri" w:eastAsia="Times New Roman" w:hAnsi="Calibri" w:cs="Times New Roman"/>
          <w:b/>
          <w:sz w:val="28"/>
          <w:szCs w:val="28"/>
        </w:rPr>
      </w:pPr>
      <w:bookmarkStart w:id="17" w:name="_Hlk159239381"/>
      <w:bookmarkEnd w:id="16"/>
      <w:r w:rsidRPr="000F2FC3">
        <w:rPr>
          <w:rFonts w:ascii="Calibri" w:eastAsia="Times New Roman" w:hAnsi="Calibri" w:cs="Times New Roman"/>
          <w:b/>
          <w:sz w:val="28"/>
          <w:szCs w:val="28"/>
        </w:rPr>
        <w:t>6</w:t>
      </w:r>
      <w:r w:rsidR="00284324" w:rsidRPr="000F2FC3">
        <w:rPr>
          <w:rFonts w:ascii="Calibri" w:eastAsia="Times New Roman" w:hAnsi="Calibri" w:cs="Times New Roman"/>
          <w:b/>
          <w:sz w:val="28"/>
          <w:szCs w:val="28"/>
        </w:rPr>
        <w:t>. Зоны рекреационного назначения</w:t>
      </w:r>
      <w:r w:rsidR="00F658E1" w:rsidRPr="000F2FC3">
        <w:rPr>
          <w:rFonts w:ascii="Calibri" w:eastAsia="Times New Roman" w:hAnsi="Calibri" w:cs="Times New Roman"/>
          <w:b/>
          <w:sz w:val="28"/>
          <w:szCs w:val="28"/>
        </w:rPr>
        <w:t>:</w:t>
      </w:r>
    </w:p>
    <w:p w14:paraId="2FD7F67E" w14:textId="26546238" w:rsidR="00284324" w:rsidRPr="000F2FC3" w:rsidRDefault="00541144" w:rsidP="00AD53C1">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6</w:t>
      </w:r>
      <w:r w:rsidR="00284324" w:rsidRPr="000F2FC3">
        <w:rPr>
          <w:rFonts w:ascii="Calibri" w:eastAsia="Times New Roman" w:hAnsi="Calibri" w:cs="Times New Roman"/>
          <w:b/>
          <w:sz w:val="28"/>
          <w:szCs w:val="28"/>
        </w:rPr>
        <w:t>.1. Зона озелененных территорий общего пользования (лесопарки, парки, сады, скверы, бульвары, городские леса</w:t>
      </w:r>
      <w:r w:rsidR="00334706" w:rsidRPr="00A04514">
        <w:rPr>
          <w:rFonts w:ascii="Calibri" w:eastAsia="Times New Roman" w:hAnsi="Calibri" w:cs="Times New Roman"/>
          <w:b/>
          <w:sz w:val="28"/>
          <w:szCs w:val="28"/>
        </w:rPr>
        <w:t xml:space="preserve">, </w:t>
      </w:r>
      <w:r w:rsidR="00334706" w:rsidRPr="00FD099D">
        <w:rPr>
          <w:rFonts w:ascii="Calibri" w:eastAsia="Times New Roman" w:hAnsi="Calibri" w:cs="Times New Roman"/>
          <w:b/>
          <w:sz w:val="28"/>
          <w:szCs w:val="28"/>
        </w:rPr>
        <w:t>для рекреационных целей</w:t>
      </w:r>
      <w:r w:rsidR="00284324" w:rsidRPr="00FD099D">
        <w:rPr>
          <w:rFonts w:ascii="Calibri" w:eastAsia="Times New Roman" w:hAnsi="Calibri" w:cs="Times New Roman"/>
          <w:b/>
          <w:sz w:val="28"/>
          <w:szCs w:val="28"/>
        </w:rPr>
        <w:t>)</w:t>
      </w:r>
      <w:r w:rsidR="00F658E1" w:rsidRPr="00FD099D">
        <w:rPr>
          <w:rFonts w:ascii="Calibri" w:eastAsia="Times New Roman" w:hAnsi="Calibri" w:cs="Times New Roman"/>
          <w:b/>
          <w:sz w:val="28"/>
          <w:szCs w:val="28"/>
        </w:rPr>
        <w:t>.</w:t>
      </w:r>
    </w:p>
    <w:p w14:paraId="0B1809BB" w14:textId="77777777" w:rsidR="00284324" w:rsidRPr="000F2FC3" w:rsidRDefault="00541144"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284324" w:rsidRPr="000F2FC3">
        <w:rPr>
          <w:rFonts w:ascii="Calibri" w:eastAsia="Times New Roman" w:hAnsi="Calibri" w:cs="Times New Roman"/>
          <w:sz w:val="24"/>
          <w:szCs w:val="24"/>
        </w:rPr>
        <w:t>.1.</w:t>
      </w:r>
      <w:r w:rsidR="00DA3BF4" w:rsidRPr="000F2FC3">
        <w:rPr>
          <w:rFonts w:ascii="Calibri" w:eastAsia="Times New Roman" w:hAnsi="Calibri" w:cs="Times New Roman"/>
          <w:sz w:val="24"/>
          <w:szCs w:val="24"/>
        </w:rPr>
        <w:t>1</w:t>
      </w:r>
      <w:r w:rsidR="00284324" w:rsidRPr="000F2FC3">
        <w:rPr>
          <w:rFonts w:ascii="Calibri" w:eastAsia="Times New Roman" w:hAnsi="Calibri" w:cs="Times New Roman"/>
          <w:sz w:val="24"/>
          <w:szCs w:val="24"/>
        </w:rPr>
        <w:t>. Параметры</w:t>
      </w:r>
      <w:r w:rsidR="00F658E1" w:rsidRPr="000F2FC3">
        <w:rPr>
          <w:rFonts w:ascii="Calibri" w:eastAsia="Times New Roman" w:hAnsi="Calibri" w:cs="Times New Roman"/>
          <w:sz w:val="24"/>
          <w:szCs w:val="24"/>
        </w:rPr>
        <w:t>:</w:t>
      </w:r>
      <w:r w:rsidR="00284324" w:rsidRPr="000F2FC3">
        <w:rPr>
          <w:rFonts w:ascii="Calibri" w:eastAsia="Times New Roman" w:hAnsi="Calibri" w:cs="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2588"/>
        <w:gridCol w:w="990"/>
        <w:gridCol w:w="2137"/>
      </w:tblGrid>
      <w:tr w:rsidR="00FF1390" w:rsidRPr="003E1E73" w14:paraId="26818F30" w14:textId="77777777" w:rsidTr="00CA673B">
        <w:trPr>
          <w:trHeight w:val="64"/>
        </w:trPr>
        <w:tc>
          <w:tcPr>
            <w:tcW w:w="2213" w:type="pct"/>
          </w:tcPr>
          <w:p w14:paraId="343A0920" w14:textId="77777777" w:rsidR="00FF1390" w:rsidRPr="003E1E73" w:rsidRDefault="00FF1390"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262" w:type="pct"/>
            <w:vAlign w:val="center"/>
          </w:tcPr>
          <w:p w14:paraId="317CE153" w14:textId="77777777" w:rsidR="00FF1390" w:rsidRPr="003E1E73" w:rsidRDefault="00FF1390"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483" w:type="pct"/>
            <w:vAlign w:val="center"/>
          </w:tcPr>
          <w:p w14:paraId="1EDCF8AF" w14:textId="77777777" w:rsidR="00FF1390" w:rsidRPr="003E1E73" w:rsidRDefault="00FF1390"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042" w:type="pct"/>
            <w:vAlign w:val="center"/>
          </w:tcPr>
          <w:p w14:paraId="1E3D08A6" w14:textId="77777777" w:rsidR="00FF1390" w:rsidRPr="003E1E73" w:rsidRDefault="00FF1390"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A1050F" w:rsidRPr="003E1E73" w14:paraId="438AFDE0" w14:textId="77777777" w:rsidTr="00CA673B">
        <w:tc>
          <w:tcPr>
            <w:tcW w:w="2213" w:type="pct"/>
            <w:vMerge w:val="restart"/>
          </w:tcPr>
          <w:p w14:paraId="535EF7D5"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для размещения городских парков, скверов, садов, бульваров, набережных, пляжей, размещения уличного озеленения на крупных обособленных участках улично-дорожной сети, не выделенных в скверы и бульвары, земельных участков городских лесов, лесопарков (в составе земель населённого пункта) и объектов, предусмотренных лесным регламентом, участков естественного произрастания лесных насаждений</w:t>
            </w:r>
            <w:r w:rsidR="00334706">
              <w:rPr>
                <w:rFonts w:ascii="Calibri" w:eastAsia="Times New Roman" w:hAnsi="Calibri" w:cs="Times New Roman"/>
                <w:sz w:val="16"/>
                <w:szCs w:val="16"/>
              </w:rPr>
              <w:t xml:space="preserve">, </w:t>
            </w:r>
            <w:r w:rsidR="00334706" w:rsidRPr="00FD099D">
              <w:rPr>
                <w:rFonts w:ascii="Calibri" w:eastAsia="Times New Roman" w:hAnsi="Calibri" w:cs="Times New Roman"/>
                <w:sz w:val="16"/>
                <w:szCs w:val="16"/>
              </w:rPr>
              <w:t>для рекреационных целей</w:t>
            </w:r>
            <w:r w:rsidRPr="003E1E73">
              <w:rPr>
                <w:rFonts w:ascii="Calibri" w:eastAsia="Times New Roman" w:hAnsi="Calibri" w:cs="Times New Roman"/>
                <w:sz w:val="16"/>
                <w:szCs w:val="16"/>
              </w:rPr>
              <w:t>.</w:t>
            </w:r>
          </w:p>
        </w:tc>
        <w:tc>
          <w:tcPr>
            <w:tcW w:w="1262" w:type="pct"/>
          </w:tcPr>
          <w:p w14:paraId="7D568695"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483" w:type="pct"/>
          </w:tcPr>
          <w:p w14:paraId="7B760B05"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042" w:type="pct"/>
          </w:tcPr>
          <w:p w14:paraId="7A91B99F" w14:textId="77777777" w:rsidR="00A1050F" w:rsidRPr="003E1E73" w:rsidRDefault="00A1050F" w:rsidP="00CA5F3F">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не установлен</w:t>
            </w:r>
          </w:p>
        </w:tc>
      </w:tr>
      <w:tr w:rsidR="00A1050F" w:rsidRPr="003E1E73" w14:paraId="7A0CCEE3" w14:textId="77777777" w:rsidTr="00CA673B">
        <w:trPr>
          <w:trHeight w:val="1261"/>
        </w:trPr>
        <w:tc>
          <w:tcPr>
            <w:tcW w:w="2213" w:type="pct"/>
            <w:vMerge/>
          </w:tcPr>
          <w:p w14:paraId="463A509E"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262" w:type="pct"/>
          </w:tcPr>
          <w:p w14:paraId="463399DC"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483" w:type="pct"/>
          </w:tcPr>
          <w:p w14:paraId="44A26C4E" w14:textId="77777777" w:rsidR="00A1050F" w:rsidRPr="003E1E73" w:rsidRDefault="00A1050F" w:rsidP="002F251D">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042" w:type="pct"/>
          </w:tcPr>
          <w:p w14:paraId="2621CEF2" w14:textId="77777777" w:rsidR="00A1050F" w:rsidRPr="003E1E73" w:rsidRDefault="00A1050F" w:rsidP="00A1050F">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не установлен</w:t>
            </w:r>
            <w:r>
              <w:rPr>
                <w:rFonts w:ascii="Calibri" w:eastAsia="Times New Roman" w:hAnsi="Calibri" w:cs="Times New Roman"/>
                <w:sz w:val="16"/>
                <w:szCs w:val="16"/>
              </w:rPr>
              <w:t>о</w:t>
            </w:r>
          </w:p>
        </w:tc>
      </w:tr>
      <w:tr w:rsidR="00A1050F" w:rsidRPr="003E1E73" w14:paraId="6E9F24EE" w14:textId="77777777" w:rsidTr="00CA673B">
        <w:trPr>
          <w:trHeight w:val="1261"/>
        </w:trPr>
        <w:tc>
          <w:tcPr>
            <w:tcW w:w="2213" w:type="pct"/>
            <w:vMerge/>
          </w:tcPr>
          <w:p w14:paraId="5869C46A" w14:textId="77777777" w:rsidR="00A1050F" w:rsidRPr="003E1E73" w:rsidRDefault="00A1050F" w:rsidP="002F251D">
            <w:pPr>
              <w:spacing w:before="0" w:after="0" w:line="240" w:lineRule="auto"/>
              <w:jc w:val="both"/>
              <w:rPr>
                <w:rFonts w:ascii="Calibri" w:eastAsia="Times New Roman" w:hAnsi="Calibri" w:cs="Times New Roman"/>
                <w:sz w:val="16"/>
                <w:szCs w:val="16"/>
              </w:rPr>
            </w:pPr>
          </w:p>
        </w:tc>
        <w:tc>
          <w:tcPr>
            <w:tcW w:w="1262" w:type="pct"/>
          </w:tcPr>
          <w:p w14:paraId="6CA0EA5A" w14:textId="77777777" w:rsidR="00A1050F" w:rsidRPr="003E1E73" w:rsidRDefault="00A1050F"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483" w:type="pct"/>
          </w:tcPr>
          <w:p w14:paraId="744B6259" w14:textId="77777777" w:rsidR="00A1050F" w:rsidRPr="003E1E73" w:rsidRDefault="00A1050F"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042" w:type="pct"/>
          </w:tcPr>
          <w:p w14:paraId="0B08E0A7" w14:textId="77777777" w:rsidR="00A1050F" w:rsidRPr="003E1E73" w:rsidRDefault="008D6F17" w:rsidP="008D6F17">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не установлен</w:t>
            </w:r>
            <w:r>
              <w:rPr>
                <w:rFonts w:ascii="Calibri" w:eastAsia="Times New Roman" w:hAnsi="Calibri" w:cs="Times New Roman"/>
                <w:sz w:val="16"/>
                <w:szCs w:val="16"/>
              </w:rPr>
              <w:t>а</w:t>
            </w:r>
          </w:p>
        </w:tc>
      </w:tr>
    </w:tbl>
    <w:p w14:paraId="6A58BC7D" w14:textId="77777777" w:rsidR="00FF1390" w:rsidRPr="000F2FC3" w:rsidRDefault="00FF1390" w:rsidP="004A69BA">
      <w:pPr>
        <w:ind w:firstLine="709"/>
        <w:jc w:val="both"/>
        <w:rPr>
          <w:rFonts w:ascii="Calibri" w:eastAsia="Times New Roman" w:hAnsi="Calibri" w:cs="Times New Roman"/>
          <w:sz w:val="24"/>
          <w:szCs w:val="24"/>
        </w:rPr>
      </w:pPr>
    </w:p>
    <w:p w14:paraId="6943F554" w14:textId="77777777" w:rsidR="009B37EF" w:rsidRDefault="00541144"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9B37EF" w:rsidRPr="000F2FC3">
        <w:rPr>
          <w:rFonts w:ascii="Calibri" w:eastAsia="Times New Roman" w:hAnsi="Calibri" w:cs="Times New Roman"/>
          <w:sz w:val="24"/>
          <w:szCs w:val="24"/>
        </w:rPr>
        <w:t>.1.</w:t>
      </w:r>
      <w:r w:rsidR="00DA3BF4" w:rsidRPr="000F2FC3">
        <w:rPr>
          <w:rFonts w:ascii="Calibri" w:eastAsia="Times New Roman" w:hAnsi="Calibri" w:cs="Times New Roman"/>
          <w:sz w:val="24"/>
          <w:szCs w:val="24"/>
        </w:rPr>
        <w:t>2</w:t>
      </w:r>
      <w:r w:rsidR="009B37EF" w:rsidRPr="000F2FC3">
        <w:rPr>
          <w:rFonts w:ascii="Calibri" w:eastAsia="Times New Roman" w:hAnsi="Calibri" w:cs="Times New Roman"/>
          <w:sz w:val="24"/>
          <w:szCs w:val="24"/>
        </w:rPr>
        <w:t>. Сведения о планируемых для размещения объектах федерального значения.</w:t>
      </w:r>
    </w:p>
    <w:p w14:paraId="6F278343" w14:textId="77777777" w:rsidR="009A2782" w:rsidRPr="000F2FC3" w:rsidRDefault="009A2782" w:rsidP="009A2782">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 xml:space="preserve">Размещение планируемых объектов федерального значения в пределах зоны </w:t>
      </w:r>
      <w:r w:rsidRPr="009A2782">
        <w:rPr>
          <w:rFonts w:ascii="Calibri" w:eastAsia="Times New Roman" w:hAnsi="Calibri" w:cs="Times New Roman"/>
          <w:sz w:val="24"/>
          <w:szCs w:val="24"/>
        </w:rPr>
        <w:t>озелененных территорий общего пользования (лесопарки, парки, сады, скверы, бульвары, городские леса</w:t>
      </w:r>
      <w:r w:rsidR="00334706" w:rsidRPr="00334706">
        <w:rPr>
          <w:rFonts w:ascii="Calibri" w:eastAsia="Times New Roman" w:hAnsi="Calibri" w:cs="Times New Roman"/>
          <w:sz w:val="24"/>
          <w:szCs w:val="24"/>
        </w:rPr>
        <w:t xml:space="preserve">, </w:t>
      </w:r>
      <w:r w:rsidR="00334706" w:rsidRPr="00FD099D">
        <w:rPr>
          <w:rFonts w:ascii="Calibri" w:eastAsia="Times New Roman" w:hAnsi="Calibri" w:cs="Times New Roman"/>
          <w:sz w:val="24"/>
          <w:szCs w:val="24"/>
        </w:rPr>
        <w:t>для рекреационных целей</w:t>
      </w:r>
      <w:r w:rsidRPr="009A2782">
        <w:rPr>
          <w:rFonts w:ascii="Calibri" w:eastAsia="Times New Roman" w:hAnsi="Calibri" w:cs="Times New Roman"/>
          <w:sz w:val="24"/>
          <w:szCs w:val="24"/>
        </w:rPr>
        <w:t>)</w:t>
      </w:r>
      <w:r>
        <w:rPr>
          <w:rFonts w:ascii="Calibri" w:eastAsia="Times New Roman" w:hAnsi="Calibri" w:cs="Times New Roman"/>
          <w:sz w:val="24"/>
          <w:szCs w:val="24"/>
        </w:rPr>
        <w:t xml:space="preserve"> </w:t>
      </w:r>
      <w:r w:rsidRPr="00275FA8">
        <w:rPr>
          <w:rFonts w:ascii="Calibri" w:eastAsia="Times New Roman" w:hAnsi="Calibri" w:cs="Times New Roman"/>
          <w:sz w:val="24"/>
          <w:szCs w:val="24"/>
        </w:rPr>
        <w:t>не предусмотрено действующими документами территориального планирования Российской Федерации.</w:t>
      </w:r>
    </w:p>
    <w:p w14:paraId="59E382D2" w14:textId="77777777" w:rsidR="009B37EF" w:rsidRDefault="00541144"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9B37EF" w:rsidRPr="000F2FC3">
        <w:rPr>
          <w:rFonts w:ascii="Calibri" w:eastAsia="Times New Roman" w:hAnsi="Calibri" w:cs="Times New Roman"/>
          <w:sz w:val="24"/>
          <w:szCs w:val="24"/>
        </w:rPr>
        <w:t>.1.</w:t>
      </w:r>
      <w:r w:rsidR="00DA3BF4" w:rsidRPr="000F2FC3">
        <w:rPr>
          <w:rFonts w:ascii="Calibri" w:eastAsia="Times New Roman" w:hAnsi="Calibri" w:cs="Times New Roman"/>
          <w:sz w:val="24"/>
          <w:szCs w:val="24"/>
        </w:rPr>
        <w:t>3</w:t>
      </w:r>
      <w:r w:rsidR="009B37EF" w:rsidRPr="000F2FC3">
        <w:rPr>
          <w:rFonts w:ascii="Calibri" w:eastAsia="Times New Roman" w:hAnsi="Calibri" w:cs="Times New Roman"/>
          <w:sz w:val="24"/>
          <w:szCs w:val="24"/>
        </w:rPr>
        <w:t>. Сведения о планируемых для размещения объектах регионального значения.</w:t>
      </w:r>
    </w:p>
    <w:p w14:paraId="081E9845" w14:textId="77777777" w:rsidR="009A2782" w:rsidRPr="000F2FC3" w:rsidRDefault="009A2782" w:rsidP="009A2782">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lastRenderedPageBreak/>
        <w:t xml:space="preserve">Размещение планируемых объектов регионального значения в пределах </w:t>
      </w:r>
      <w:r w:rsidRPr="00275FA8">
        <w:rPr>
          <w:rFonts w:ascii="Calibri" w:eastAsia="Times New Roman" w:hAnsi="Calibri" w:cs="Times New Roman"/>
          <w:sz w:val="24"/>
          <w:szCs w:val="24"/>
        </w:rPr>
        <w:t xml:space="preserve">зоны </w:t>
      </w:r>
      <w:r w:rsidRPr="009A2782">
        <w:rPr>
          <w:rFonts w:ascii="Calibri" w:eastAsia="Times New Roman" w:hAnsi="Calibri" w:cs="Times New Roman"/>
          <w:sz w:val="24"/>
          <w:szCs w:val="24"/>
        </w:rPr>
        <w:t>озелененных территорий общего пользования (лесопарки, парки, сады, скверы, бульвары, городские леса</w:t>
      </w:r>
      <w:r w:rsidR="00334706">
        <w:rPr>
          <w:rFonts w:ascii="Calibri" w:eastAsia="Times New Roman" w:hAnsi="Calibri" w:cs="Times New Roman"/>
          <w:sz w:val="24"/>
          <w:szCs w:val="24"/>
        </w:rPr>
        <w:t>,</w:t>
      </w:r>
      <w:r w:rsidR="00334706" w:rsidRPr="00334706">
        <w:rPr>
          <w:rFonts w:ascii="Calibri" w:eastAsia="Times New Roman" w:hAnsi="Calibri" w:cs="Times New Roman"/>
          <w:color w:val="FF0000"/>
          <w:sz w:val="24"/>
          <w:szCs w:val="24"/>
        </w:rPr>
        <w:t xml:space="preserve"> </w:t>
      </w:r>
      <w:r w:rsidR="00334706" w:rsidRPr="00FD099D">
        <w:rPr>
          <w:rFonts w:ascii="Calibri" w:eastAsia="Times New Roman" w:hAnsi="Calibri" w:cs="Times New Roman"/>
          <w:sz w:val="24"/>
          <w:szCs w:val="24"/>
        </w:rPr>
        <w:t>для рекреационных целей</w:t>
      </w:r>
      <w:r w:rsidRPr="009A2782">
        <w:rPr>
          <w:rFonts w:ascii="Calibri" w:eastAsia="Times New Roman" w:hAnsi="Calibri" w:cs="Times New Roman"/>
          <w:sz w:val="24"/>
          <w:szCs w:val="24"/>
        </w:rPr>
        <w:t>)</w:t>
      </w:r>
      <w:r>
        <w:rPr>
          <w:rFonts w:ascii="Calibri" w:eastAsia="Times New Roman" w:hAnsi="Calibri" w:cs="Times New Roman"/>
          <w:sz w:val="24"/>
          <w:szCs w:val="24"/>
        </w:rPr>
        <w:t xml:space="preserve"> </w:t>
      </w:r>
      <w:r w:rsidRPr="00EB4F82">
        <w:rPr>
          <w:rFonts w:ascii="Calibri" w:eastAsia="Times New Roman" w:hAnsi="Calibri" w:cs="Times New Roman"/>
          <w:sz w:val="24"/>
          <w:szCs w:val="24"/>
        </w:rPr>
        <w:t xml:space="preserve">не предусмотрено Схемой территориального </w:t>
      </w:r>
      <w:r>
        <w:rPr>
          <w:rFonts w:ascii="Calibri" w:eastAsia="Times New Roman" w:hAnsi="Calibri" w:cs="Times New Roman"/>
          <w:sz w:val="24"/>
          <w:szCs w:val="24"/>
        </w:rPr>
        <w:t>планирования Республики Адыгея.</w:t>
      </w:r>
    </w:p>
    <w:p w14:paraId="18C44AB6" w14:textId="77777777" w:rsidR="009B37EF" w:rsidRDefault="00541144"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9B37EF" w:rsidRPr="000F2FC3">
        <w:rPr>
          <w:rFonts w:ascii="Calibri" w:eastAsia="Times New Roman" w:hAnsi="Calibri" w:cs="Times New Roman"/>
          <w:sz w:val="24"/>
          <w:szCs w:val="24"/>
        </w:rPr>
        <w:t>.1.</w:t>
      </w:r>
      <w:r w:rsidR="00DA3BF4" w:rsidRPr="000F2FC3">
        <w:rPr>
          <w:rFonts w:ascii="Calibri" w:eastAsia="Times New Roman" w:hAnsi="Calibri" w:cs="Times New Roman"/>
          <w:sz w:val="24"/>
          <w:szCs w:val="24"/>
        </w:rPr>
        <w:t>4</w:t>
      </w:r>
      <w:r w:rsidR="009B37EF" w:rsidRPr="000F2FC3">
        <w:rPr>
          <w:rFonts w:ascii="Calibri" w:eastAsia="Times New Roman" w:hAnsi="Calibri" w:cs="Times New Roman"/>
          <w:sz w:val="24"/>
          <w:szCs w:val="24"/>
        </w:rPr>
        <w:t>. Сведения о планируемых для размещения объектах местного значения.</w:t>
      </w:r>
    </w:p>
    <w:p w14:paraId="3D72F212" w14:textId="77777777" w:rsidR="009A2782" w:rsidRPr="000F2FC3" w:rsidRDefault="009A2782" w:rsidP="009A2782">
      <w:pPr>
        <w:ind w:firstLine="709"/>
        <w:jc w:val="both"/>
        <w:rPr>
          <w:rFonts w:ascii="Calibri" w:eastAsia="Times New Roman" w:hAnsi="Calibri" w:cs="Times New Roman"/>
          <w:sz w:val="24"/>
          <w:szCs w:val="24"/>
        </w:rPr>
      </w:pPr>
      <w:r w:rsidRPr="008C6880">
        <w:rPr>
          <w:rFonts w:ascii="Calibri" w:eastAsia="Times New Roman" w:hAnsi="Calibri" w:cs="Times New Roman"/>
          <w:sz w:val="24"/>
          <w:szCs w:val="24"/>
        </w:rPr>
        <w:t xml:space="preserve">В пределах зоны </w:t>
      </w:r>
      <w:r w:rsidRPr="009A2782">
        <w:rPr>
          <w:rFonts w:ascii="Calibri" w:eastAsia="Times New Roman" w:hAnsi="Calibri" w:cs="Times New Roman"/>
          <w:sz w:val="24"/>
          <w:szCs w:val="24"/>
        </w:rPr>
        <w:t>озелененных территорий общего пользования (лесопарки, парки, сады, скверы, бульвары, городские леса</w:t>
      </w:r>
      <w:r w:rsidR="00334706">
        <w:rPr>
          <w:rFonts w:ascii="Calibri" w:eastAsia="Times New Roman" w:hAnsi="Calibri" w:cs="Times New Roman"/>
          <w:sz w:val="24"/>
          <w:szCs w:val="24"/>
        </w:rPr>
        <w:t>,</w:t>
      </w:r>
      <w:r w:rsidR="00334706" w:rsidRPr="00334706">
        <w:rPr>
          <w:rFonts w:ascii="Calibri" w:eastAsia="Times New Roman" w:hAnsi="Calibri" w:cs="Times New Roman"/>
          <w:color w:val="FF0000"/>
          <w:sz w:val="24"/>
          <w:szCs w:val="24"/>
        </w:rPr>
        <w:t xml:space="preserve"> </w:t>
      </w:r>
      <w:r w:rsidR="00334706" w:rsidRPr="00FD099D">
        <w:rPr>
          <w:rFonts w:ascii="Calibri" w:eastAsia="Times New Roman" w:hAnsi="Calibri" w:cs="Times New Roman"/>
          <w:sz w:val="24"/>
          <w:szCs w:val="24"/>
        </w:rPr>
        <w:t>для рекреационных целей</w:t>
      </w:r>
      <w:r w:rsidRPr="009A2782">
        <w:rPr>
          <w:rFonts w:ascii="Calibri" w:eastAsia="Times New Roman" w:hAnsi="Calibri" w:cs="Times New Roman"/>
          <w:sz w:val="24"/>
          <w:szCs w:val="24"/>
        </w:rPr>
        <w:t>)</w:t>
      </w:r>
      <w:r>
        <w:rPr>
          <w:rFonts w:ascii="Calibri" w:eastAsia="Times New Roman" w:hAnsi="Calibri" w:cs="Times New Roman"/>
          <w:sz w:val="24"/>
          <w:szCs w:val="24"/>
        </w:rPr>
        <w:t xml:space="preserve"> размещаются </w:t>
      </w:r>
      <w:r w:rsidRPr="008C6880">
        <w:rPr>
          <w:rFonts w:ascii="Calibri" w:eastAsia="Times New Roman" w:hAnsi="Calibri" w:cs="Times New Roman"/>
          <w:sz w:val="24"/>
          <w:szCs w:val="24"/>
        </w:rPr>
        <w:t>объекты местного значения в сфере электроснабжения, водоотведения, автомобильных до</w:t>
      </w:r>
      <w:r>
        <w:rPr>
          <w:rFonts w:ascii="Calibri" w:eastAsia="Times New Roman" w:hAnsi="Calibri" w:cs="Times New Roman"/>
          <w:sz w:val="24"/>
          <w:szCs w:val="24"/>
        </w:rPr>
        <w:t>рог и искусственных сооружений.</w:t>
      </w:r>
    </w:p>
    <w:bookmarkEnd w:id="17"/>
    <w:p w14:paraId="7DBD8117" w14:textId="77777777" w:rsidR="006202F2" w:rsidRPr="000F2FC3" w:rsidRDefault="006202F2" w:rsidP="004A69BA">
      <w:pPr>
        <w:ind w:firstLine="709"/>
        <w:jc w:val="both"/>
        <w:rPr>
          <w:rFonts w:ascii="Calibri" w:eastAsia="Times New Roman" w:hAnsi="Calibri" w:cs="Times New Roman"/>
          <w:sz w:val="24"/>
          <w:szCs w:val="24"/>
        </w:rPr>
      </w:pPr>
    </w:p>
    <w:p w14:paraId="6A0E466A" w14:textId="77777777" w:rsidR="00B80036" w:rsidRPr="000F2FC3" w:rsidRDefault="00541144" w:rsidP="00B80036">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6</w:t>
      </w:r>
      <w:r w:rsidR="00B80036" w:rsidRPr="000F2FC3">
        <w:rPr>
          <w:rFonts w:ascii="Calibri" w:eastAsia="Times New Roman" w:hAnsi="Calibri" w:cs="Times New Roman"/>
          <w:b/>
          <w:sz w:val="28"/>
          <w:szCs w:val="28"/>
        </w:rPr>
        <w:t>.</w:t>
      </w:r>
      <w:r w:rsidR="00D5420C" w:rsidRPr="000F2FC3">
        <w:rPr>
          <w:rFonts w:ascii="Calibri" w:eastAsia="Times New Roman" w:hAnsi="Calibri" w:cs="Times New Roman"/>
          <w:b/>
          <w:sz w:val="28"/>
          <w:szCs w:val="28"/>
        </w:rPr>
        <w:t>2</w:t>
      </w:r>
      <w:r w:rsidR="00B80036" w:rsidRPr="000F2FC3">
        <w:rPr>
          <w:rFonts w:ascii="Calibri" w:eastAsia="Times New Roman" w:hAnsi="Calibri" w:cs="Times New Roman"/>
          <w:b/>
          <w:sz w:val="28"/>
          <w:szCs w:val="28"/>
        </w:rPr>
        <w:t>. Курортная зона.</w:t>
      </w:r>
    </w:p>
    <w:p w14:paraId="40B04279" w14:textId="77777777" w:rsidR="00B80036" w:rsidRPr="000F2FC3" w:rsidRDefault="00541144" w:rsidP="00B80036">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B80036" w:rsidRPr="000F2FC3">
        <w:rPr>
          <w:rFonts w:ascii="Calibri" w:eastAsia="Times New Roman" w:hAnsi="Calibri" w:cs="Times New Roman"/>
          <w:sz w:val="24"/>
          <w:szCs w:val="24"/>
        </w:rPr>
        <w:t>.</w:t>
      </w:r>
      <w:r w:rsidR="00D5420C" w:rsidRPr="000F2FC3">
        <w:rPr>
          <w:rFonts w:ascii="Calibri" w:eastAsia="Times New Roman" w:hAnsi="Calibri" w:cs="Times New Roman"/>
          <w:sz w:val="24"/>
          <w:szCs w:val="24"/>
        </w:rPr>
        <w:t>2</w:t>
      </w:r>
      <w:r w:rsidR="00B80036" w:rsidRPr="000F2FC3">
        <w:rPr>
          <w:rFonts w:ascii="Calibri" w:eastAsia="Times New Roman" w:hAnsi="Calibri" w:cs="Times New Roman"/>
          <w:sz w:val="24"/>
          <w:szCs w:val="24"/>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735"/>
        <w:gridCol w:w="990"/>
        <w:gridCol w:w="2137"/>
      </w:tblGrid>
      <w:tr w:rsidR="00B80036" w:rsidRPr="003E1E73" w14:paraId="11AAAD5A" w14:textId="77777777" w:rsidTr="00CA673B">
        <w:trPr>
          <w:trHeight w:val="64"/>
        </w:trPr>
        <w:tc>
          <w:tcPr>
            <w:tcW w:w="2141" w:type="pct"/>
          </w:tcPr>
          <w:p w14:paraId="44F3005C" w14:textId="77777777" w:rsidR="00B80036" w:rsidRPr="003E1E73" w:rsidRDefault="00B80036"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334" w:type="pct"/>
            <w:vAlign w:val="center"/>
          </w:tcPr>
          <w:p w14:paraId="3961B28C" w14:textId="77777777" w:rsidR="00B80036" w:rsidRPr="003E1E73" w:rsidRDefault="00B80036"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483" w:type="pct"/>
            <w:vAlign w:val="center"/>
          </w:tcPr>
          <w:p w14:paraId="740B78A0" w14:textId="77777777" w:rsidR="00B80036" w:rsidRPr="003E1E73" w:rsidRDefault="00B80036"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042" w:type="pct"/>
            <w:vAlign w:val="center"/>
          </w:tcPr>
          <w:p w14:paraId="771F952C" w14:textId="77777777" w:rsidR="00B80036" w:rsidRPr="003E1E73" w:rsidRDefault="00B80036"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09061B" w:rsidRPr="003E1E73" w14:paraId="7E8C3297" w14:textId="77777777" w:rsidTr="00CA673B">
        <w:tc>
          <w:tcPr>
            <w:tcW w:w="2141" w:type="pct"/>
            <w:vMerge w:val="restart"/>
          </w:tcPr>
          <w:p w14:paraId="5BC90C9E" w14:textId="77777777" w:rsidR="0009061B" w:rsidRPr="003E1E73" w:rsidRDefault="0009061B" w:rsidP="004B3B77">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для сохранения, экологически чистой окружающей среды, природных комплексов и условий (минеральные воды, лечебные грязи, рапа лиманов и озер, лечебный климат, другие природные объекты и условия) и формирования объектов, используемых при лечении и профилактики заболеваний и организации отдыха и досуга населения</w:t>
            </w:r>
          </w:p>
        </w:tc>
        <w:tc>
          <w:tcPr>
            <w:tcW w:w="1334" w:type="pct"/>
          </w:tcPr>
          <w:p w14:paraId="4AF5E8B5" w14:textId="77777777" w:rsidR="0009061B" w:rsidRPr="00CA673B" w:rsidRDefault="0009061B" w:rsidP="00913503">
            <w:pPr>
              <w:spacing w:before="0" w:after="0" w:line="240" w:lineRule="auto"/>
              <w:jc w:val="both"/>
              <w:rPr>
                <w:rFonts w:ascii="Calibri" w:eastAsia="Times New Roman" w:hAnsi="Calibri" w:cs="Times New Roman"/>
                <w:sz w:val="16"/>
                <w:szCs w:val="16"/>
              </w:rPr>
            </w:pPr>
            <w:r w:rsidRPr="00CA673B">
              <w:rPr>
                <w:rFonts w:ascii="Calibri" w:eastAsia="Times New Roman" w:hAnsi="Calibri" w:cs="Times New Roman"/>
                <w:sz w:val="16"/>
                <w:szCs w:val="16"/>
              </w:rPr>
              <w:t xml:space="preserve">максимально допустимый коэффициент застройки зоны </w:t>
            </w:r>
          </w:p>
        </w:tc>
        <w:tc>
          <w:tcPr>
            <w:tcW w:w="483" w:type="pct"/>
          </w:tcPr>
          <w:p w14:paraId="56ED4364" w14:textId="77777777" w:rsidR="0009061B" w:rsidRPr="00CA673B" w:rsidRDefault="0009061B" w:rsidP="00913503">
            <w:pPr>
              <w:spacing w:before="0" w:after="0" w:line="240" w:lineRule="auto"/>
              <w:jc w:val="center"/>
              <w:rPr>
                <w:rFonts w:ascii="Calibri" w:eastAsia="Times New Roman" w:hAnsi="Calibri" w:cs="Times New Roman"/>
                <w:sz w:val="16"/>
                <w:szCs w:val="16"/>
              </w:rPr>
            </w:pPr>
            <w:r w:rsidRPr="00CA673B">
              <w:rPr>
                <w:rFonts w:ascii="Calibri" w:eastAsia="Times New Roman" w:hAnsi="Calibri" w:cs="Times New Roman"/>
                <w:sz w:val="16"/>
                <w:szCs w:val="16"/>
              </w:rPr>
              <w:t>ед.</w:t>
            </w:r>
          </w:p>
        </w:tc>
        <w:tc>
          <w:tcPr>
            <w:tcW w:w="1042" w:type="pct"/>
          </w:tcPr>
          <w:p w14:paraId="673F32C9" w14:textId="77777777" w:rsidR="0009061B" w:rsidRPr="00CA673B" w:rsidRDefault="0009061B" w:rsidP="00913503">
            <w:pPr>
              <w:spacing w:before="0" w:after="0" w:line="240" w:lineRule="auto"/>
              <w:jc w:val="center"/>
              <w:rPr>
                <w:rFonts w:ascii="Calibri" w:eastAsia="Times New Roman" w:hAnsi="Calibri" w:cs="Times New Roman"/>
                <w:sz w:val="16"/>
                <w:szCs w:val="16"/>
              </w:rPr>
            </w:pPr>
            <w:r w:rsidRPr="00CA673B">
              <w:rPr>
                <w:rFonts w:ascii="Calibri" w:eastAsia="Times New Roman" w:hAnsi="Calibri" w:cs="Times New Roman"/>
                <w:sz w:val="16"/>
                <w:szCs w:val="16"/>
              </w:rPr>
              <w:t xml:space="preserve">не установлен </w:t>
            </w:r>
          </w:p>
        </w:tc>
      </w:tr>
      <w:tr w:rsidR="0009061B" w:rsidRPr="003E1E73" w14:paraId="60226CC5" w14:textId="77777777" w:rsidTr="00CA673B">
        <w:trPr>
          <w:trHeight w:val="1261"/>
        </w:trPr>
        <w:tc>
          <w:tcPr>
            <w:tcW w:w="2141" w:type="pct"/>
            <w:vMerge/>
          </w:tcPr>
          <w:p w14:paraId="637DC86F" w14:textId="77777777" w:rsidR="0009061B" w:rsidRPr="003E1E73" w:rsidRDefault="0009061B" w:rsidP="00913503">
            <w:pPr>
              <w:spacing w:before="0" w:after="0" w:line="240" w:lineRule="auto"/>
              <w:jc w:val="both"/>
              <w:rPr>
                <w:rFonts w:ascii="Calibri" w:eastAsia="Times New Roman" w:hAnsi="Calibri" w:cs="Times New Roman"/>
                <w:sz w:val="16"/>
                <w:szCs w:val="16"/>
              </w:rPr>
            </w:pPr>
          </w:p>
        </w:tc>
        <w:tc>
          <w:tcPr>
            <w:tcW w:w="1334" w:type="pct"/>
          </w:tcPr>
          <w:p w14:paraId="6B7F34A5" w14:textId="77777777" w:rsidR="0009061B" w:rsidRPr="00CA673B" w:rsidRDefault="0009061B" w:rsidP="00913503">
            <w:pPr>
              <w:spacing w:before="0" w:after="0" w:line="240" w:lineRule="auto"/>
              <w:jc w:val="both"/>
              <w:rPr>
                <w:rFonts w:ascii="Calibri" w:eastAsia="Times New Roman" w:hAnsi="Calibri" w:cs="Times New Roman"/>
                <w:sz w:val="16"/>
                <w:szCs w:val="16"/>
              </w:rPr>
            </w:pPr>
            <w:r w:rsidRPr="00CA673B">
              <w:rPr>
                <w:rFonts w:ascii="Calibri" w:eastAsia="Times New Roman" w:hAnsi="Calibri" w:cs="Times New Roman"/>
                <w:sz w:val="16"/>
                <w:szCs w:val="16"/>
              </w:rPr>
              <w:t>максимальное количество надземных этажей зданий</w:t>
            </w:r>
          </w:p>
        </w:tc>
        <w:tc>
          <w:tcPr>
            <w:tcW w:w="483" w:type="pct"/>
          </w:tcPr>
          <w:p w14:paraId="0A13947B" w14:textId="77777777" w:rsidR="0009061B" w:rsidRPr="00CA673B" w:rsidRDefault="0009061B" w:rsidP="00913503">
            <w:pPr>
              <w:spacing w:before="0" w:after="0" w:line="240" w:lineRule="auto"/>
              <w:jc w:val="center"/>
              <w:rPr>
                <w:rFonts w:ascii="Calibri" w:eastAsia="Times New Roman" w:hAnsi="Calibri" w:cs="Times New Roman"/>
                <w:sz w:val="16"/>
                <w:szCs w:val="16"/>
              </w:rPr>
            </w:pPr>
            <w:proofErr w:type="spellStart"/>
            <w:r w:rsidRPr="00CA673B">
              <w:rPr>
                <w:rFonts w:ascii="Calibri" w:eastAsia="Times New Roman" w:hAnsi="Calibri" w:cs="Times New Roman"/>
                <w:sz w:val="16"/>
                <w:szCs w:val="16"/>
              </w:rPr>
              <w:t>эт</w:t>
            </w:r>
            <w:proofErr w:type="spellEnd"/>
            <w:r w:rsidRPr="00CA673B">
              <w:rPr>
                <w:rFonts w:ascii="Calibri" w:eastAsia="Times New Roman" w:hAnsi="Calibri" w:cs="Times New Roman"/>
                <w:sz w:val="16"/>
                <w:szCs w:val="16"/>
              </w:rPr>
              <w:t>.</w:t>
            </w:r>
          </w:p>
        </w:tc>
        <w:tc>
          <w:tcPr>
            <w:tcW w:w="1042" w:type="pct"/>
          </w:tcPr>
          <w:p w14:paraId="2C33F3F3" w14:textId="77777777" w:rsidR="0009061B" w:rsidRPr="00CA673B" w:rsidRDefault="0009061B" w:rsidP="0009061B">
            <w:pPr>
              <w:spacing w:before="0" w:after="0" w:line="240" w:lineRule="auto"/>
              <w:jc w:val="center"/>
              <w:rPr>
                <w:rFonts w:ascii="Calibri" w:eastAsia="Times New Roman" w:hAnsi="Calibri" w:cs="Times New Roman"/>
                <w:sz w:val="16"/>
                <w:szCs w:val="16"/>
              </w:rPr>
            </w:pPr>
            <w:r w:rsidRPr="00CA673B">
              <w:rPr>
                <w:rFonts w:ascii="Calibri" w:eastAsia="Times New Roman" w:hAnsi="Calibri" w:cs="Times New Roman"/>
                <w:sz w:val="16"/>
                <w:szCs w:val="16"/>
              </w:rPr>
              <w:t>не установлено</w:t>
            </w:r>
          </w:p>
        </w:tc>
      </w:tr>
      <w:tr w:rsidR="0009061B" w:rsidRPr="003E1E73" w14:paraId="5E1CEEAB" w14:textId="77777777" w:rsidTr="00CA673B">
        <w:trPr>
          <w:trHeight w:val="1261"/>
        </w:trPr>
        <w:tc>
          <w:tcPr>
            <w:tcW w:w="2141" w:type="pct"/>
            <w:vMerge/>
          </w:tcPr>
          <w:p w14:paraId="23B3A3F3" w14:textId="77777777" w:rsidR="0009061B" w:rsidRPr="003E1E73" w:rsidRDefault="0009061B" w:rsidP="00913503">
            <w:pPr>
              <w:spacing w:before="0" w:after="0" w:line="240" w:lineRule="auto"/>
              <w:jc w:val="both"/>
              <w:rPr>
                <w:rFonts w:ascii="Calibri" w:eastAsia="Times New Roman" w:hAnsi="Calibri" w:cs="Times New Roman"/>
                <w:sz w:val="16"/>
                <w:szCs w:val="16"/>
              </w:rPr>
            </w:pPr>
          </w:p>
        </w:tc>
        <w:tc>
          <w:tcPr>
            <w:tcW w:w="1334" w:type="pct"/>
          </w:tcPr>
          <w:p w14:paraId="3DA567B6" w14:textId="77777777" w:rsidR="0009061B" w:rsidRPr="00CA673B" w:rsidRDefault="0009061B" w:rsidP="00913503">
            <w:pPr>
              <w:spacing w:before="0" w:after="0" w:line="240" w:lineRule="auto"/>
              <w:jc w:val="both"/>
              <w:rPr>
                <w:rFonts w:ascii="Calibri" w:eastAsia="Times New Roman" w:hAnsi="Calibri" w:cs="Times New Roman"/>
                <w:sz w:val="16"/>
                <w:szCs w:val="16"/>
              </w:rPr>
            </w:pPr>
            <w:r w:rsidRPr="00CA673B">
              <w:rPr>
                <w:rFonts w:ascii="Calibri" w:eastAsia="Times New Roman" w:hAnsi="Calibri" w:cs="Times New Roman"/>
                <w:sz w:val="16"/>
                <w:szCs w:val="16"/>
              </w:rPr>
              <w:t>максимальная высота строений от уровня земли</w:t>
            </w:r>
          </w:p>
        </w:tc>
        <w:tc>
          <w:tcPr>
            <w:tcW w:w="483" w:type="pct"/>
          </w:tcPr>
          <w:p w14:paraId="0D888112" w14:textId="77777777" w:rsidR="0009061B" w:rsidRPr="00CA673B" w:rsidRDefault="0009061B" w:rsidP="00913503">
            <w:pPr>
              <w:spacing w:before="0" w:after="0" w:line="240" w:lineRule="auto"/>
              <w:jc w:val="center"/>
              <w:rPr>
                <w:rFonts w:ascii="Calibri" w:eastAsia="Times New Roman" w:hAnsi="Calibri" w:cs="Times New Roman"/>
                <w:sz w:val="16"/>
                <w:szCs w:val="16"/>
              </w:rPr>
            </w:pPr>
            <w:r w:rsidRPr="00CA673B">
              <w:rPr>
                <w:rFonts w:ascii="Calibri" w:eastAsia="Times New Roman" w:hAnsi="Calibri" w:cs="Times New Roman"/>
                <w:sz w:val="16"/>
                <w:szCs w:val="16"/>
              </w:rPr>
              <w:t>м</w:t>
            </w:r>
          </w:p>
        </w:tc>
        <w:tc>
          <w:tcPr>
            <w:tcW w:w="1042" w:type="pct"/>
          </w:tcPr>
          <w:p w14:paraId="48CC3BBF" w14:textId="77777777" w:rsidR="0009061B" w:rsidRPr="00CA673B" w:rsidRDefault="0009061B" w:rsidP="0009061B">
            <w:pPr>
              <w:spacing w:before="0" w:after="0" w:line="240" w:lineRule="auto"/>
              <w:jc w:val="center"/>
              <w:rPr>
                <w:rFonts w:ascii="Calibri" w:eastAsia="Times New Roman" w:hAnsi="Calibri" w:cs="Times New Roman"/>
                <w:sz w:val="16"/>
                <w:szCs w:val="16"/>
              </w:rPr>
            </w:pPr>
            <w:r w:rsidRPr="00CA673B">
              <w:rPr>
                <w:rFonts w:ascii="Calibri" w:eastAsia="Times New Roman" w:hAnsi="Calibri" w:cs="Times New Roman"/>
                <w:sz w:val="16"/>
                <w:szCs w:val="16"/>
              </w:rPr>
              <w:t>не установлена</w:t>
            </w:r>
          </w:p>
        </w:tc>
      </w:tr>
    </w:tbl>
    <w:p w14:paraId="16FCFF9F" w14:textId="77777777" w:rsidR="00B80036" w:rsidRDefault="00541144" w:rsidP="00B80036">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B80036" w:rsidRPr="000F2FC3">
        <w:rPr>
          <w:rFonts w:ascii="Calibri" w:eastAsia="Times New Roman" w:hAnsi="Calibri" w:cs="Times New Roman"/>
          <w:sz w:val="24"/>
          <w:szCs w:val="24"/>
        </w:rPr>
        <w:t>.</w:t>
      </w:r>
      <w:r w:rsidR="00D5420C" w:rsidRPr="000F2FC3">
        <w:rPr>
          <w:rFonts w:ascii="Calibri" w:eastAsia="Times New Roman" w:hAnsi="Calibri" w:cs="Times New Roman"/>
          <w:sz w:val="24"/>
          <w:szCs w:val="24"/>
        </w:rPr>
        <w:t>2</w:t>
      </w:r>
      <w:r w:rsidR="00B80036" w:rsidRPr="000F2FC3">
        <w:rPr>
          <w:rFonts w:ascii="Calibri" w:eastAsia="Times New Roman" w:hAnsi="Calibri" w:cs="Times New Roman"/>
          <w:sz w:val="24"/>
          <w:szCs w:val="24"/>
        </w:rPr>
        <w:t>.2. Сведения о планируемых для размещения объектах федерального значения.</w:t>
      </w:r>
    </w:p>
    <w:p w14:paraId="02E74704" w14:textId="77777777" w:rsidR="009A2782" w:rsidRPr="000F2FC3" w:rsidRDefault="009A2782" w:rsidP="009A2782">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 xml:space="preserve">Размещение планируемых объектов федерального значения в пределах </w:t>
      </w:r>
      <w:r>
        <w:rPr>
          <w:rFonts w:ascii="Calibri" w:eastAsia="Times New Roman" w:hAnsi="Calibri" w:cs="Times New Roman"/>
          <w:sz w:val="24"/>
          <w:szCs w:val="24"/>
        </w:rPr>
        <w:t xml:space="preserve">курортной </w:t>
      </w:r>
      <w:r w:rsidRPr="00275FA8">
        <w:rPr>
          <w:rFonts w:ascii="Calibri" w:eastAsia="Times New Roman" w:hAnsi="Calibri" w:cs="Times New Roman"/>
          <w:sz w:val="24"/>
          <w:szCs w:val="24"/>
        </w:rPr>
        <w:t>зоны не предусмотрено действующими документами территориального планирования Российской Федерации.</w:t>
      </w:r>
    </w:p>
    <w:p w14:paraId="7D9C062B" w14:textId="77777777" w:rsidR="00B80036" w:rsidRDefault="00541144" w:rsidP="00B80036">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B80036" w:rsidRPr="000F2FC3">
        <w:rPr>
          <w:rFonts w:ascii="Calibri" w:eastAsia="Times New Roman" w:hAnsi="Calibri" w:cs="Times New Roman"/>
          <w:sz w:val="24"/>
          <w:szCs w:val="24"/>
        </w:rPr>
        <w:t>.</w:t>
      </w:r>
      <w:r w:rsidR="00D5420C" w:rsidRPr="000F2FC3">
        <w:rPr>
          <w:rFonts w:ascii="Calibri" w:eastAsia="Times New Roman" w:hAnsi="Calibri" w:cs="Times New Roman"/>
          <w:sz w:val="24"/>
          <w:szCs w:val="24"/>
        </w:rPr>
        <w:t>2</w:t>
      </w:r>
      <w:r w:rsidR="00B80036" w:rsidRPr="000F2FC3">
        <w:rPr>
          <w:rFonts w:ascii="Calibri" w:eastAsia="Times New Roman" w:hAnsi="Calibri" w:cs="Times New Roman"/>
          <w:sz w:val="24"/>
          <w:szCs w:val="24"/>
        </w:rPr>
        <w:t>.3. Сведения о планируемых для размещения объектах регионального значения.</w:t>
      </w:r>
    </w:p>
    <w:p w14:paraId="65A595C9" w14:textId="77777777" w:rsidR="009A2782" w:rsidRPr="000F2FC3" w:rsidRDefault="009A2782" w:rsidP="009A2782">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Размещение планируемых объектов регионального значения в пределах </w:t>
      </w:r>
      <w:r>
        <w:rPr>
          <w:rFonts w:ascii="Calibri" w:eastAsia="Times New Roman" w:hAnsi="Calibri" w:cs="Times New Roman"/>
          <w:sz w:val="24"/>
          <w:szCs w:val="24"/>
        </w:rPr>
        <w:t xml:space="preserve">курортной </w:t>
      </w:r>
      <w:r w:rsidRPr="00275FA8">
        <w:rPr>
          <w:rFonts w:ascii="Calibri" w:eastAsia="Times New Roman" w:hAnsi="Calibri" w:cs="Times New Roman"/>
          <w:sz w:val="24"/>
          <w:szCs w:val="24"/>
        </w:rPr>
        <w:t xml:space="preserve">зоны </w:t>
      </w:r>
      <w:r w:rsidRPr="00EB4F82">
        <w:rPr>
          <w:rFonts w:ascii="Calibri" w:eastAsia="Times New Roman" w:hAnsi="Calibri" w:cs="Times New Roman"/>
          <w:sz w:val="24"/>
          <w:szCs w:val="24"/>
        </w:rPr>
        <w:t xml:space="preserve">не предусмотрено Схемой территориального </w:t>
      </w:r>
      <w:r>
        <w:rPr>
          <w:rFonts w:ascii="Calibri" w:eastAsia="Times New Roman" w:hAnsi="Calibri" w:cs="Times New Roman"/>
          <w:sz w:val="24"/>
          <w:szCs w:val="24"/>
        </w:rPr>
        <w:t>планирования Республики Адыгея.</w:t>
      </w:r>
    </w:p>
    <w:p w14:paraId="1C701BA9" w14:textId="77777777" w:rsidR="00B80036" w:rsidRDefault="00541144" w:rsidP="00B80036">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B80036" w:rsidRPr="000F2FC3">
        <w:rPr>
          <w:rFonts w:ascii="Calibri" w:eastAsia="Times New Roman" w:hAnsi="Calibri" w:cs="Times New Roman"/>
          <w:sz w:val="24"/>
          <w:szCs w:val="24"/>
        </w:rPr>
        <w:t>.</w:t>
      </w:r>
      <w:r w:rsidR="00D5420C" w:rsidRPr="000F2FC3">
        <w:rPr>
          <w:rFonts w:ascii="Calibri" w:eastAsia="Times New Roman" w:hAnsi="Calibri" w:cs="Times New Roman"/>
          <w:sz w:val="24"/>
          <w:szCs w:val="24"/>
        </w:rPr>
        <w:t>2</w:t>
      </w:r>
      <w:r w:rsidR="00B80036" w:rsidRPr="000F2FC3">
        <w:rPr>
          <w:rFonts w:ascii="Calibri" w:eastAsia="Times New Roman" w:hAnsi="Calibri" w:cs="Times New Roman"/>
          <w:sz w:val="24"/>
          <w:szCs w:val="24"/>
        </w:rPr>
        <w:t>.4. Сведения о планируемых для размещения объектах местного значения.</w:t>
      </w:r>
    </w:p>
    <w:p w14:paraId="13E1DB7E" w14:textId="77777777" w:rsidR="009A2782" w:rsidRPr="00714536" w:rsidRDefault="009A2782" w:rsidP="00B80036">
      <w:pPr>
        <w:ind w:firstLine="709"/>
        <w:jc w:val="both"/>
        <w:rPr>
          <w:rFonts w:ascii="Calibri" w:eastAsia="Times New Roman" w:hAnsi="Calibri" w:cs="Times New Roman"/>
          <w:sz w:val="24"/>
          <w:szCs w:val="24"/>
        </w:rPr>
      </w:pPr>
      <w:r w:rsidRPr="008C6880">
        <w:rPr>
          <w:rFonts w:ascii="Calibri" w:eastAsia="Times New Roman" w:hAnsi="Calibri" w:cs="Times New Roman"/>
          <w:sz w:val="24"/>
          <w:szCs w:val="24"/>
        </w:rPr>
        <w:t xml:space="preserve">В пределах </w:t>
      </w:r>
      <w:r>
        <w:rPr>
          <w:rFonts w:ascii="Calibri" w:eastAsia="Times New Roman" w:hAnsi="Calibri" w:cs="Times New Roman"/>
          <w:sz w:val="24"/>
          <w:szCs w:val="24"/>
        </w:rPr>
        <w:t xml:space="preserve">курортной </w:t>
      </w:r>
      <w:r w:rsidRPr="008C6880">
        <w:rPr>
          <w:rFonts w:ascii="Calibri" w:eastAsia="Times New Roman" w:hAnsi="Calibri" w:cs="Times New Roman"/>
          <w:sz w:val="24"/>
          <w:szCs w:val="24"/>
        </w:rPr>
        <w:t xml:space="preserve">зоны </w:t>
      </w:r>
      <w:r>
        <w:rPr>
          <w:rFonts w:ascii="Calibri" w:eastAsia="Times New Roman" w:hAnsi="Calibri" w:cs="Times New Roman"/>
          <w:sz w:val="24"/>
          <w:szCs w:val="24"/>
        </w:rPr>
        <w:t xml:space="preserve">размещаются </w:t>
      </w:r>
      <w:r w:rsidRPr="008C6880">
        <w:rPr>
          <w:rFonts w:ascii="Calibri" w:eastAsia="Times New Roman" w:hAnsi="Calibri" w:cs="Times New Roman"/>
          <w:sz w:val="24"/>
          <w:szCs w:val="24"/>
        </w:rPr>
        <w:t>объекты местного значения в сфере электроснабжения, автомобильных дорог.</w:t>
      </w:r>
    </w:p>
    <w:p w14:paraId="5AAE33FC" w14:textId="77777777" w:rsidR="00F658E1" w:rsidRPr="000F2FC3" w:rsidRDefault="00541144" w:rsidP="00F658E1">
      <w:pPr>
        <w:ind w:firstLine="709"/>
        <w:jc w:val="both"/>
        <w:rPr>
          <w:rFonts w:ascii="Calibri" w:eastAsia="Times New Roman" w:hAnsi="Calibri" w:cs="Times New Roman"/>
          <w:b/>
          <w:sz w:val="28"/>
          <w:szCs w:val="28"/>
        </w:rPr>
      </w:pPr>
      <w:bookmarkStart w:id="18" w:name="_Hlk159239956"/>
      <w:r w:rsidRPr="000F2FC3">
        <w:rPr>
          <w:rFonts w:ascii="Calibri" w:eastAsia="Times New Roman" w:hAnsi="Calibri" w:cs="Times New Roman"/>
          <w:b/>
          <w:sz w:val="28"/>
          <w:szCs w:val="28"/>
        </w:rPr>
        <w:t>6</w:t>
      </w:r>
      <w:r w:rsidR="00F658E1" w:rsidRPr="000F2FC3">
        <w:rPr>
          <w:rFonts w:ascii="Calibri" w:eastAsia="Times New Roman" w:hAnsi="Calibri" w:cs="Times New Roman"/>
          <w:b/>
          <w:sz w:val="28"/>
          <w:szCs w:val="28"/>
        </w:rPr>
        <w:t>.</w:t>
      </w:r>
      <w:r w:rsidR="00AB1DDA">
        <w:rPr>
          <w:rFonts w:ascii="Calibri" w:eastAsia="Times New Roman" w:hAnsi="Calibri" w:cs="Times New Roman"/>
          <w:b/>
          <w:sz w:val="28"/>
          <w:szCs w:val="28"/>
        </w:rPr>
        <w:t>3</w:t>
      </w:r>
      <w:r w:rsidR="00F658E1" w:rsidRPr="000F2FC3">
        <w:rPr>
          <w:rFonts w:ascii="Calibri" w:eastAsia="Times New Roman" w:hAnsi="Calibri" w:cs="Times New Roman"/>
          <w:b/>
          <w:sz w:val="28"/>
          <w:szCs w:val="28"/>
        </w:rPr>
        <w:t>. Зона лес</w:t>
      </w:r>
      <w:r w:rsidR="004D0D29" w:rsidRPr="000F2FC3">
        <w:rPr>
          <w:rFonts w:ascii="Calibri" w:eastAsia="Times New Roman" w:hAnsi="Calibri" w:cs="Times New Roman"/>
          <w:b/>
          <w:sz w:val="28"/>
          <w:szCs w:val="28"/>
        </w:rPr>
        <w:t>ов</w:t>
      </w:r>
      <w:r w:rsidR="00F658E1" w:rsidRPr="000F2FC3">
        <w:rPr>
          <w:rFonts w:ascii="Calibri" w:eastAsia="Times New Roman" w:hAnsi="Calibri" w:cs="Times New Roman"/>
          <w:b/>
          <w:sz w:val="28"/>
          <w:szCs w:val="28"/>
        </w:rPr>
        <w:t>.</w:t>
      </w:r>
    </w:p>
    <w:p w14:paraId="680D21C3" w14:textId="77777777" w:rsidR="00F658E1" w:rsidRPr="000F2FC3" w:rsidRDefault="00541144" w:rsidP="00F658E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F658E1" w:rsidRPr="000F2FC3">
        <w:rPr>
          <w:rFonts w:ascii="Calibri" w:eastAsia="Times New Roman" w:hAnsi="Calibri" w:cs="Times New Roman"/>
          <w:sz w:val="24"/>
          <w:szCs w:val="24"/>
        </w:rPr>
        <w:t>.</w:t>
      </w:r>
      <w:r w:rsidR="00AB1DDA">
        <w:rPr>
          <w:rFonts w:ascii="Calibri" w:eastAsia="Times New Roman" w:hAnsi="Calibri" w:cs="Times New Roman"/>
          <w:sz w:val="24"/>
          <w:szCs w:val="24"/>
        </w:rPr>
        <w:t>3</w:t>
      </w:r>
      <w:r w:rsidR="00F658E1" w:rsidRPr="000F2FC3">
        <w:rPr>
          <w:rFonts w:ascii="Calibri" w:eastAsia="Times New Roman" w:hAnsi="Calibri" w:cs="Times New Roman"/>
          <w:sz w:val="24"/>
          <w:szCs w:val="24"/>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2200"/>
        <w:gridCol w:w="990"/>
        <w:gridCol w:w="2137"/>
      </w:tblGrid>
      <w:tr w:rsidR="00F658E1" w:rsidRPr="003E1E73" w14:paraId="508E32EE" w14:textId="77777777" w:rsidTr="002F251D">
        <w:trPr>
          <w:trHeight w:val="64"/>
        </w:trPr>
        <w:tc>
          <w:tcPr>
            <w:tcW w:w="2402" w:type="pct"/>
          </w:tcPr>
          <w:p w14:paraId="5AD52029" w14:textId="77777777" w:rsidR="00F658E1" w:rsidRPr="003E1E73" w:rsidRDefault="00F658E1"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lastRenderedPageBreak/>
              <w:t>Назначение функциональной зоны</w:t>
            </w:r>
          </w:p>
        </w:tc>
        <w:tc>
          <w:tcPr>
            <w:tcW w:w="1073" w:type="pct"/>
            <w:vAlign w:val="center"/>
          </w:tcPr>
          <w:p w14:paraId="3D3FBB6E" w14:textId="77777777" w:rsidR="00F658E1" w:rsidRPr="003E1E73" w:rsidRDefault="00F658E1"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483" w:type="pct"/>
            <w:vAlign w:val="center"/>
          </w:tcPr>
          <w:p w14:paraId="51065270" w14:textId="77777777" w:rsidR="00F658E1" w:rsidRPr="003E1E73" w:rsidRDefault="00F658E1"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042" w:type="pct"/>
            <w:vAlign w:val="center"/>
          </w:tcPr>
          <w:p w14:paraId="7A95669B" w14:textId="77777777" w:rsidR="00F658E1" w:rsidRPr="003E1E73" w:rsidRDefault="00F658E1"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1920A2" w:rsidRPr="003E1E73" w14:paraId="6A81B060" w14:textId="77777777" w:rsidTr="002F251D">
        <w:tc>
          <w:tcPr>
            <w:tcW w:w="2402" w:type="pct"/>
            <w:vMerge w:val="restart"/>
          </w:tcPr>
          <w:p w14:paraId="7A44C094" w14:textId="77777777" w:rsidR="001920A2" w:rsidRPr="003E1E73" w:rsidRDefault="001920A2" w:rsidP="0013082B">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для земельных участков лесов в составе земель лесного фонда.</w:t>
            </w:r>
          </w:p>
        </w:tc>
        <w:tc>
          <w:tcPr>
            <w:tcW w:w="1073" w:type="pct"/>
          </w:tcPr>
          <w:p w14:paraId="3A9CF217" w14:textId="77777777" w:rsidR="001920A2" w:rsidRPr="003E1E73" w:rsidRDefault="001920A2"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483" w:type="pct"/>
          </w:tcPr>
          <w:p w14:paraId="32002DCE" w14:textId="77777777" w:rsidR="001920A2" w:rsidRPr="003E1E73" w:rsidRDefault="001920A2"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042" w:type="pct"/>
          </w:tcPr>
          <w:p w14:paraId="4BE9FC52" w14:textId="77777777" w:rsidR="001920A2" w:rsidRPr="003E1E73" w:rsidRDefault="001920A2" w:rsidP="0013082B">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0</w:t>
            </w:r>
          </w:p>
        </w:tc>
      </w:tr>
      <w:tr w:rsidR="001920A2" w:rsidRPr="003E1E73" w14:paraId="48D2661F" w14:textId="77777777" w:rsidTr="002F251D">
        <w:trPr>
          <w:trHeight w:val="1261"/>
        </w:trPr>
        <w:tc>
          <w:tcPr>
            <w:tcW w:w="2402" w:type="pct"/>
            <w:vMerge/>
          </w:tcPr>
          <w:p w14:paraId="0C5843DF" w14:textId="77777777" w:rsidR="001920A2" w:rsidRPr="003E1E73" w:rsidRDefault="001920A2" w:rsidP="002F251D">
            <w:pPr>
              <w:spacing w:before="0" w:after="0" w:line="240" w:lineRule="auto"/>
              <w:jc w:val="both"/>
              <w:rPr>
                <w:rFonts w:ascii="Calibri" w:eastAsia="Times New Roman" w:hAnsi="Calibri" w:cs="Times New Roman"/>
                <w:sz w:val="16"/>
                <w:szCs w:val="16"/>
              </w:rPr>
            </w:pPr>
          </w:p>
        </w:tc>
        <w:tc>
          <w:tcPr>
            <w:tcW w:w="1073" w:type="pct"/>
          </w:tcPr>
          <w:p w14:paraId="31307231" w14:textId="77777777" w:rsidR="001920A2" w:rsidRPr="003E1E73" w:rsidRDefault="001920A2"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483" w:type="pct"/>
          </w:tcPr>
          <w:p w14:paraId="2A9993C6" w14:textId="77777777" w:rsidR="001920A2" w:rsidRPr="003E1E73" w:rsidRDefault="001920A2" w:rsidP="002F251D">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042" w:type="pct"/>
          </w:tcPr>
          <w:p w14:paraId="60C6E1D4" w14:textId="77777777" w:rsidR="001920A2" w:rsidRPr="003E1E73" w:rsidRDefault="001920A2" w:rsidP="001920A2">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не установлен</w:t>
            </w:r>
            <w:r>
              <w:rPr>
                <w:rFonts w:ascii="Calibri" w:eastAsia="Times New Roman" w:hAnsi="Calibri" w:cs="Times New Roman"/>
                <w:sz w:val="16"/>
                <w:szCs w:val="16"/>
              </w:rPr>
              <w:t>о</w:t>
            </w:r>
          </w:p>
        </w:tc>
      </w:tr>
      <w:tr w:rsidR="001920A2" w:rsidRPr="003E1E73" w14:paraId="0C23A0F0" w14:textId="77777777" w:rsidTr="00CA673B">
        <w:trPr>
          <w:trHeight w:val="767"/>
        </w:trPr>
        <w:tc>
          <w:tcPr>
            <w:tcW w:w="2402" w:type="pct"/>
            <w:vMerge/>
          </w:tcPr>
          <w:p w14:paraId="4AA48083" w14:textId="77777777" w:rsidR="001920A2" w:rsidRPr="003E1E73" w:rsidRDefault="001920A2" w:rsidP="002F251D">
            <w:pPr>
              <w:spacing w:before="0" w:after="0" w:line="240" w:lineRule="auto"/>
              <w:jc w:val="both"/>
              <w:rPr>
                <w:rFonts w:ascii="Calibri" w:eastAsia="Times New Roman" w:hAnsi="Calibri" w:cs="Times New Roman"/>
                <w:sz w:val="16"/>
                <w:szCs w:val="16"/>
              </w:rPr>
            </w:pPr>
          </w:p>
        </w:tc>
        <w:tc>
          <w:tcPr>
            <w:tcW w:w="1073" w:type="pct"/>
          </w:tcPr>
          <w:p w14:paraId="23E305D9" w14:textId="77777777" w:rsidR="001920A2" w:rsidRPr="003E1E73" w:rsidRDefault="001920A2" w:rsidP="002F251D">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483" w:type="pct"/>
          </w:tcPr>
          <w:p w14:paraId="57640AA8" w14:textId="77777777" w:rsidR="001920A2" w:rsidRPr="003E1E73" w:rsidRDefault="001920A2"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042" w:type="pct"/>
          </w:tcPr>
          <w:p w14:paraId="33F9AB0B" w14:textId="77777777" w:rsidR="001920A2" w:rsidRPr="003E1E73" w:rsidRDefault="001920A2" w:rsidP="001920A2">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не установлен</w:t>
            </w:r>
            <w:r>
              <w:rPr>
                <w:rFonts w:ascii="Calibri" w:eastAsia="Times New Roman" w:hAnsi="Calibri" w:cs="Times New Roman"/>
                <w:sz w:val="16"/>
                <w:szCs w:val="16"/>
              </w:rPr>
              <w:t>а</w:t>
            </w:r>
          </w:p>
        </w:tc>
      </w:tr>
    </w:tbl>
    <w:p w14:paraId="4DE1C5CB" w14:textId="77777777" w:rsidR="00F658E1" w:rsidRDefault="00541144" w:rsidP="00F658E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F658E1" w:rsidRPr="000F2FC3">
        <w:rPr>
          <w:rFonts w:ascii="Calibri" w:eastAsia="Times New Roman" w:hAnsi="Calibri" w:cs="Times New Roman"/>
          <w:sz w:val="24"/>
          <w:szCs w:val="24"/>
        </w:rPr>
        <w:t>.</w:t>
      </w:r>
      <w:r w:rsidR="00AB1DDA">
        <w:rPr>
          <w:rFonts w:ascii="Calibri" w:eastAsia="Times New Roman" w:hAnsi="Calibri" w:cs="Times New Roman"/>
          <w:sz w:val="24"/>
          <w:szCs w:val="24"/>
        </w:rPr>
        <w:t>3</w:t>
      </w:r>
      <w:r w:rsidR="00F658E1" w:rsidRPr="000F2FC3">
        <w:rPr>
          <w:rFonts w:ascii="Calibri" w:eastAsia="Times New Roman" w:hAnsi="Calibri" w:cs="Times New Roman"/>
          <w:sz w:val="24"/>
          <w:szCs w:val="24"/>
        </w:rPr>
        <w:t>.2. Сведения о планируемых для размещения объектах федерального значения.</w:t>
      </w:r>
    </w:p>
    <w:p w14:paraId="696DD5D5" w14:textId="77777777" w:rsidR="009A2782" w:rsidRPr="000F2FC3" w:rsidRDefault="009A2782" w:rsidP="009A2782">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 xml:space="preserve">Размещение планируемых объектов федерального значения в пределах зоны </w:t>
      </w:r>
      <w:r>
        <w:rPr>
          <w:rFonts w:ascii="Calibri" w:eastAsia="Times New Roman" w:hAnsi="Calibri" w:cs="Times New Roman"/>
          <w:sz w:val="24"/>
          <w:szCs w:val="24"/>
        </w:rPr>
        <w:t xml:space="preserve">лесов </w:t>
      </w:r>
      <w:r w:rsidRPr="00275FA8">
        <w:rPr>
          <w:rFonts w:ascii="Calibri" w:eastAsia="Times New Roman" w:hAnsi="Calibri" w:cs="Times New Roman"/>
          <w:sz w:val="24"/>
          <w:szCs w:val="24"/>
        </w:rPr>
        <w:t>не предусмотрено действующими документами территориального планирования Российской Федерации.</w:t>
      </w:r>
    </w:p>
    <w:p w14:paraId="35B14B75" w14:textId="77777777" w:rsidR="00F658E1" w:rsidRDefault="00541144" w:rsidP="00F658E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F658E1" w:rsidRPr="000F2FC3">
        <w:rPr>
          <w:rFonts w:ascii="Calibri" w:eastAsia="Times New Roman" w:hAnsi="Calibri" w:cs="Times New Roman"/>
          <w:sz w:val="24"/>
          <w:szCs w:val="24"/>
        </w:rPr>
        <w:t>.</w:t>
      </w:r>
      <w:r w:rsidR="00AB1DDA">
        <w:rPr>
          <w:rFonts w:ascii="Calibri" w:eastAsia="Times New Roman" w:hAnsi="Calibri" w:cs="Times New Roman"/>
          <w:sz w:val="24"/>
          <w:szCs w:val="24"/>
        </w:rPr>
        <w:t>3</w:t>
      </w:r>
      <w:r w:rsidR="00F658E1" w:rsidRPr="000F2FC3">
        <w:rPr>
          <w:rFonts w:ascii="Calibri" w:eastAsia="Times New Roman" w:hAnsi="Calibri" w:cs="Times New Roman"/>
          <w:sz w:val="24"/>
          <w:szCs w:val="24"/>
        </w:rPr>
        <w:t>.3. Сведения о планируемых для размещения объектах регионального значения.</w:t>
      </w:r>
    </w:p>
    <w:p w14:paraId="6DA8A3BD" w14:textId="77777777" w:rsidR="009A2782" w:rsidRPr="000F2FC3" w:rsidRDefault="009A2782" w:rsidP="009A2782">
      <w:pPr>
        <w:ind w:firstLine="709"/>
        <w:jc w:val="both"/>
        <w:rPr>
          <w:rFonts w:ascii="Calibri" w:eastAsia="Times New Roman" w:hAnsi="Calibri" w:cs="Times New Roman"/>
          <w:sz w:val="24"/>
          <w:szCs w:val="24"/>
        </w:rPr>
      </w:pPr>
      <w:r w:rsidRPr="008679E6">
        <w:rPr>
          <w:rFonts w:ascii="Calibri" w:eastAsia="Times New Roman" w:hAnsi="Calibri" w:cs="Times New Roman"/>
          <w:sz w:val="24"/>
          <w:szCs w:val="24"/>
        </w:rPr>
        <w:t xml:space="preserve">В пределах зоны </w:t>
      </w:r>
      <w:r>
        <w:rPr>
          <w:rFonts w:ascii="Calibri" w:eastAsia="Times New Roman" w:hAnsi="Calibri" w:cs="Times New Roman"/>
          <w:sz w:val="24"/>
          <w:szCs w:val="24"/>
        </w:rPr>
        <w:t xml:space="preserve">лесов </w:t>
      </w:r>
      <w:r w:rsidRPr="008679E6">
        <w:rPr>
          <w:rFonts w:ascii="Calibri" w:eastAsia="Times New Roman" w:hAnsi="Calibri" w:cs="Times New Roman"/>
          <w:sz w:val="24"/>
          <w:szCs w:val="24"/>
        </w:rPr>
        <w:t>размещаются объекты регионального значения в области автомобильного транспорта (</w:t>
      </w:r>
      <w:r>
        <w:rPr>
          <w:rFonts w:ascii="Calibri" w:eastAsia="Times New Roman" w:hAnsi="Calibri" w:cs="Times New Roman"/>
          <w:sz w:val="24"/>
          <w:szCs w:val="24"/>
        </w:rPr>
        <w:t>дороги).</w:t>
      </w:r>
    </w:p>
    <w:p w14:paraId="799E7A80" w14:textId="77777777" w:rsidR="00F658E1" w:rsidRDefault="00541144" w:rsidP="00F658E1">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6</w:t>
      </w:r>
      <w:r w:rsidR="00F658E1" w:rsidRPr="000F2FC3">
        <w:rPr>
          <w:rFonts w:ascii="Calibri" w:eastAsia="Times New Roman" w:hAnsi="Calibri" w:cs="Times New Roman"/>
          <w:sz w:val="24"/>
          <w:szCs w:val="24"/>
        </w:rPr>
        <w:t>.</w:t>
      </w:r>
      <w:r w:rsidR="00AB1DDA">
        <w:rPr>
          <w:rFonts w:ascii="Calibri" w:eastAsia="Times New Roman" w:hAnsi="Calibri" w:cs="Times New Roman"/>
          <w:sz w:val="24"/>
          <w:szCs w:val="24"/>
        </w:rPr>
        <w:t>3</w:t>
      </w:r>
      <w:r w:rsidR="00F658E1" w:rsidRPr="000F2FC3">
        <w:rPr>
          <w:rFonts w:ascii="Calibri" w:eastAsia="Times New Roman" w:hAnsi="Calibri" w:cs="Times New Roman"/>
          <w:sz w:val="24"/>
          <w:szCs w:val="24"/>
        </w:rPr>
        <w:t>.4. Сведения о планируемых для размещения объектах местного значения.</w:t>
      </w:r>
    </w:p>
    <w:p w14:paraId="4FCE6F9E" w14:textId="77777777" w:rsidR="00FB3A73" w:rsidRPr="00FB3A73" w:rsidRDefault="00FB3A73" w:rsidP="00FB3A73">
      <w:pPr>
        <w:ind w:firstLine="709"/>
        <w:jc w:val="both"/>
        <w:rPr>
          <w:rFonts w:ascii="Calibri" w:eastAsia="Times New Roman" w:hAnsi="Calibri" w:cs="Times New Roman"/>
          <w:sz w:val="24"/>
          <w:szCs w:val="24"/>
        </w:rPr>
      </w:pPr>
      <w:r w:rsidRPr="00FB3A73">
        <w:rPr>
          <w:rFonts w:ascii="Calibri" w:eastAsia="Times New Roman" w:hAnsi="Calibri" w:cs="Times New Roman"/>
          <w:sz w:val="24"/>
          <w:szCs w:val="24"/>
        </w:rPr>
        <w:t>Размещение планируемых объектов местного значения в пределах зоны лесов не предусмотрено.</w:t>
      </w:r>
    </w:p>
    <w:bookmarkEnd w:id="18"/>
    <w:p w14:paraId="3D9CE8A0" w14:textId="77777777" w:rsidR="0010047E" w:rsidRPr="000F2FC3" w:rsidRDefault="0010047E" w:rsidP="004A69BA">
      <w:pPr>
        <w:ind w:firstLine="709"/>
        <w:jc w:val="both"/>
        <w:rPr>
          <w:rFonts w:ascii="Calibri" w:eastAsia="Times New Roman" w:hAnsi="Calibri" w:cs="Times New Roman"/>
          <w:sz w:val="24"/>
          <w:szCs w:val="24"/>
        </w:rPr>
      </w:pPr>
    </w:p>
    <w:p w14:paraId="47950F00" w14:textId="77777777" w:rsidR="00284324" w:rsidRPr="000F2FC3" w:rsidRDefault="00123266" w:rsidP="00AD53C1">
      <w:pPr>
        <w:ind w:firstLine="709"/>
        <w:jc w:val="both"/>
        <w:rPr>
          <w:rFonts w:ascii="Calibri" w:eastAsia="Times New Roman" w:hAnsi="Calibri" w:cs="Times New Roman"/>
          <w:b/>
          <w:sz w:val="28"/>
          <w:szCs w:val="28"/>
        </w:rPr>
      </w:pPr>
      <w:bookmarkStart w:id="19" w:name="_Hlk159240012"/>
      <w:r w:rsidRPr="000F2FC3">
        <w:rPr>
          <w:rFonts w:ascii="Calibri" w:eastAsia="Times New Roman" w:hAnsi="Calibri" w:cs="Times New Roman"/>
          <w:b/>
          <w:sz w:val="28"/>
          <w:szCs w:val="28"/>
        </w:rPr>
        <w:t>7</w:t>
      </w:r>
      <w:r w:rsidR="00284324" w:rsidRPr="000F2FC3">
        <w:rPr>
          <w:rFonts w:ascii="Calibri" w:eastAsia="Times New Roman" w:hAnsi="Calibri" w:cs="Times New Roman"/>
          <w:b/>
          <w:sz w:val="28"/>
          <w:szCs w:val="28"/>
        </w:rPr>
        <w:t>. Зоны специального назначения</w:t>
      </w:r>
      <w:r w:rsidR="0013647E" w:rsidRPr="000F2FC3">
        <w:rPr>
          <w:rFonts w:ascii="Calibri" w:eastAsia="Times New Roman" w:hAnsi="Calibri" w:cs="Times New Roman"/>
          <w:b/>
          <w:sz w:val="28"/>
          <w:szCs w:val="28"/>
        </w:rPr>
        <w:t>:</w:t>
      </w:r>
    </w:p>
    <w:bookmarkEnd w:id="19"/>
    <w:p w14:paraId="3C6D5AC7" w14:textId="77777777" w:rsidR="00413A4D" w:rsidRPr="000F2FC3" w:rsidRDefault="00413A4D" w:rsidP="00413A4D">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7.1. Зона кладбищ</w:t>
      </w:r>
      <w:r w:rsidR="0013647E" w:rsidRPr="000F2FC3">
        <w:rPr>
          <w:rFonts w:ascii="Calibri" w:eastAsia="Times New Roman" w:hAnsi="Calibri" w:cs="Times New Roman"/>
          <w:b/>
          <w:sz w:val="28"/>
          <w:szCs w:val="28"/>
        </w:rPr>
        <w:t>.</w:t>
      </w:r>
    </w:p>
    <w:p w14:paraId="4A404DB9" w14:textId="77777777" w:rsidR="00284324" w:rsidRPr="000F2FC3" w:rsidRDefault="00123266"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7</w:t>
      </w:r>
      <w:r w:rsidR="00284324" w:rsidRPr="000F2FC3">
        <w:rPr>
          <w:rFonts w:ascii="Calibri" w:eastAsia="Times New Roman" w:hAnsi="Calibri" w:cs="Times New Roman"/>
          <w:sz w:val="24"/>
          <w:szCs w:val="24"/>
        </w:rPr>
        <w:t>.1.</w:t>
      </w:r>
      <w:r w:rsidR="00F57200" w:rsidRPr="000F2FC3">
        <w:rPr>
          <w:rFonts w:ascii="Calibri" w:eastAsia="Times New Roman" w:hAnsi="Calibri" w:cs="Times New Roman"/>
          <w:sz w:val="24"/>
          <w:szCs w:val="24"/>
        </w:rPr>
        <w:t>1</w:t>
      </w:r>
      <w:r w:rsidR="00284324" w:rsidRPr="000F2FC3">
        <w:rPr>
          <w:rFonts w:ascii="Calibri" w:eastAsia="Times New Roman" w:hAnsi="Calibri" w:cs="Times New Roman"/>
          <w:sz w:val="24"/>
          <w:szCs w:val="24"/>
        </w:rPr>
        <w:t>. Параметры</w:t>
      </w:r>
      <w:r w:rsidR="00B43115" w:rsidRPr="000F2FC3">
        <w:rPr>
          <w:rFonts w:ascii="Calibri" w:eastAsia="Times New Roman" w:hAnsi="Calibri" w:cs="Times New Roman"/>
          <w:sz w:val="24"/>
          <w:szCs w:val="24"/>
        </w:rPr>
        <w:t>:</w:t>
      </w:r>
      <w:r w:rsidR="00284324" w:rsidRPr="000F2FC3">
        <w:rPr>
          <w:rFonts w:ascii="Calibri" w:eastAsia="Times New Roman" w:hAnsi="Calibri" w:cs="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2200"/>
        <w:gridCol w:w="990"/>
        <w:gridCol w:w="2137"/>
      </w:tblGrid>
      <w:tr w:rsidR="00C115BD" w:rsidRPr="003E1E73" w14:paraId="0DB4D5F9" w14:textId="77777777" w:rsidTr="002F251D">
        <w:trPr>
          <w:trHeight w:val="64"/>
        </w:trPr>
        <w:tc>
          <w:tcPr>
            <w:tcW w:w="2402" w:type="pct"/>
          </w:tcPr>
          <w:p w14:paraId="1FF28C59" w14:textId="77777777" w:rsidR="00C115BD" w:rsidRPr="003E1E73" w:rsidRDefault="00C115BD"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073" w:type="pct"/>
            <w:vAlign w:val="center"/>
          </w:tcPr>
          <w:p w14:paraId="36FEF984" w14:textId="77777777" w:rsidR="00C115BD" w:rsidRPr="003E1E73" w:rsidRDefault="00C115BD"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483" w:type="pct"/>
            <w:vAlign w:val="center"/>
          </w:tcPr>
          <w:p w14:paraId="6EB705DB" w14:textId="77777777" w:rsidR="00C115BD" w:rsidRPr="003E1E73" w:rsidRDefault="00C115BD"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042" w:type="pct"/>
            <w:vAlign w:val="center"/>
          </w:tcPr>
          <w:p w14:paraId="7E6898A4" w14:textId="77777777" w:rsidR="00C115BD" w:rsidRPr="003E1E73" w:rsidRDefault="00C115BD" w:rsidP="002F251D">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25188A" w:rsidRPr="003E1E73" w14:paraId="58FA6718" w14:textId="77777777" w:rsidTr="002F251D">
        <w:tc>
          <w:tcPr>
            <w:tcW w:w="2402" w:type="pct"/>
            <w:vMerge w:val="restart"/>
          </w:tcPr>
          <w:p w14:paraId="6D8177D0" w14:textId="77777777" w:rsidR="0025188A" w:rsidRPr="003E1E73" w:rsidRDefault="0025188A" w:rsidP="00BB490C">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для размещения объектов захоронения (кладбищ, крематориев, колумбариев), культовых объектов при них</w:t>
            </w:r>
          </w:p>
        </w:tc>
        <w:tc>
          <w:tcPr>
            <w:tcW w:w="1073" w:type="pct"/>
          </w:tcPr>
          <w:p w14:paraId="1ADE55E9" w14:textId="77777777" w:rsidR="0025188A" w:rsidRPr="003E1E73" w:rsidRDefault="0025188A" w:rsidP="002F251D">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483" w:type="pct"/>
          </w:tcPr>
          <w:p w14:paraId="5E927C1F" w14:textId="77777777" w:rsidR="0025188A" w:rsidRPr="003E1E73" w:rsidRDefault="0025188A"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042" w:type="pct"/>
          </w:tcPr>
          <w:p w14:paraId="34B09F1C" w14:textId="77777777" w:rsidR="0025188A" w:rsidRPr="003E1E73" w:rsidRDefault="0025188A" w:rsidP="002F251D">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0,7</w:t>
            </w:r>
          </w:p>
          <w:p w14:paraId="76D4B396" w14:textId="77777777" w:rsidR="0025188A" w:rsidRPr="003E1E73" w:rsidRDefault="0025188A" w:rsidP="002F251D">
            <w:pPr>
              <w:spacing w:before="0" w:after="0" w:line="240" w:lineRule="auto"/>
              <w:jc w:val="center"/>
              <w:rPr>
                <w:rFonts w:ascii="Calibri" w:eastAsia="Times New Roman" w:hAnsi="Calibri" w:cs="Times New Roman"/>
                <w:sz w:val="16"/>
                <w:szCs w:val="16"/>
              </w:rPr>
            </w:pPr>
          </w:p>
        </w:tc>
      </w:tr>
      <w:tr w:rsidR="0025188A" w:rsidRPr="003E1E73" w14:paraId="27B4D6F4" w14:textId="77777777" w:rsidTr="00CA673B">
        <w:trPr>
          <w:trHeight w:val="713"/>
        </w:trPr>
        <w:tc>
          <w:tcPr>
            <w:tcW w:w="2402" w:type="pct"/>
            <w:vMerge/>
          </w:tcPr>
          <w:p w14:paraId="1951E940" w14:textId="77777777" w:rsidR="0025188A" w:rsidRPr="003E1E73" w:rsidRDefault="0025188A" w:rsidP="002F251D">
            <w:pPr>
              <w:spacing w:before="0" w:after="0" w:line="240" w:lineRule="auto"/>
              <w:jc w:val="both"/>
              <w:rPr>
                <w:rFonts w:ascii="Calibri" w:eastAsia="Times New Roman" w:hAnsi="Calibri" w:cs="Times New Roman"/>
                <w:sz w:val="16"/>
                <w:szCs w:val="16"/>
              </w:rPr>
            </w:pPr>
          </w:p>
        </w:tc>
        <w:tc>
          <w:tcPr>
            <w:tcW w:w="1073" w:type="pct"/>
          </w:tcPr>
          <w:p w14:paraId="766DF471" w14:textId="77777777" w:rsidR="0025188A" w:rsidRPr="003E1E73" w:rsidRDefault="0025188A" w:rsidP="00FB0A06">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483" w:type="pct"/>
          </w:tcPr>
          <w:p w14:paraId="73479C18" w14:textId="77777777" w:rsidR="0025188A" w:rsidRPr="003E1E73" w:rsidRDefault="0025188A" w:rsidP="002F251D">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042" w:type="pct"/>
          </w:tcPr>
          <w:p w14:paraId="1D3C271A" w14:textId="77777777" w:rsidR="0025188A" w:rsidRPr="003E1E73" w:rsidRDefault="0025188A" w:rsidP="0025188A">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не установлен</w:t>
            </w:r>
            <w:r>
              <w:rPr>
                <w:rFonts w:ascii="Calibri" w:eastAsia="Times New Roman" w:hAnsi="Calibri" w:cs="Times New Roman"/>
                <w:sz w:val="16"/>
                <w:szCs w:val="16"/>
              </w:rPr>
              <w:t>о</w:t>
            </w:r>
          </w:p>
        </w:tc>
      </w:tr>
      <w:tr w:rsidR="0025188A" w:rsidRPr="003E1E73" w14:paraId="4B7508B9" w14:textId="77777777" w:rsidTr="00CA673B">
        <w:trPr>
          <w:trHeight w:val="269"/>
        </w:trPr>
        <w:tc>
          <w:tcPr>
            <w:tcW w:w="2402" w:type="pct"/>
            <w:vMerge/>
          </w:tcPr>
          <w:p w14:paraId="5FA7258E" w14:textId="77777777" w:rsidR="0025188A" w:rsidRPr="003E1E73" w:rsidRDefault="0025188A" w:rsidP="002F251D">
            <w:pPr>
              <w:spacing w:before="0" w:after="0" w:line="240" w:lineRule="auto"/>
              <w:jc w:val="both"/>
              <w:rPr>
                <w:rFonts w:ascii="Calibri" w:eastAsia="Times New Roman" w:hAnsi="Calibri" w:cs="Times New Roman"/>
                <w:sz w:val="16"/>
                <w:szCs w:val="16"/>
              </w:rPr>
            </w:pPr>
          </w:p>
        </w:tc>
        <w:tc>
          <w:tcPr>
            <w:tcW w:w="1073" w:type="pct"/>
          </w:tcPr>
          <w:p w14:paraId="2A58AD67" w14:textId="77777777" w:rsidR="0025188A" w:rsidRPr="003E1E73" w:rsidRDefault="0025188A" w:rsidP="0025188A">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 xml:space="preserve">максимальная высота </w:t>
            </w:r>
          </w:p>
        </w:tc>
        <w:tc>
          <w:tcPr>
            <w:tcW w:w="483" w:type="pct"/>
          </w:tcPr>
          <w:p w14:paraId="270102B7" w14:textId="77777777" w:rsidR="0025188A" w:rsidRPr="003E1E73" w:rsidRDefault="0025188A" w:rsidP="002F251D">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042" w:type="pct"/>
          </w:tcPr>
          <w:p w14:paraId="6CD1E618" w14:textId="77777777" w:rsidR="0025188A" w:rsidRPr="003E1E73" w:rsidRDefault="0025188A" w:rsidP="002F16BB">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12</w:t>
            </w:r>
          </w:p>
        </w:tc>
      </w:tr>
    </w:tbl>
    <w:p w14:paraId="63DC9186" w14:textId="77777777" w:rsidR="000F58F9" w:rsidRDefault="00123266"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7</w:t>
      </w:r>
      <w:r w:rsidR="000F58F9" w:rsidRPr="000F2FC3">
        <w:rPr>
          <w:rFonts w:ascii="Calibri" w:eastAsia="Times New Roman" w:hAnsi="Calibri" w:cs="Times New Roman"/>
          <w:sz w:val="24"/>
          <w:szCs w:val="24"/>
        </w:rPr>
        <w:t>.</w:t>
      </w:r>
      <w:r w:rsidR="00F57200" w:rsidRPr="000F2FC3">
        <w:rPr>
          <w:rFonts w:ascii="Calibri" w:eastAsia="Times New Roman" w:hAnsi="Calibri" w:cs="Times New Roman"/>
          <w:sz w:val="24"/>
          <w:szCs w:val="24"/>
        </w:rPr>
        <w:t>1</w:t>
      </w:r>
      <w:r w:rsidR="000F58F9" w:rsidRPr="000F2FC3">
        <w:rPr>
          <w:rFonts w:ascii="Calibri" w:eastAsia="Times New Roman" w:hAnsi="Calibri" w:cs="Times New Roman"/>
          <w:sz w:val="24"/>
          <w:szCs w:val="24"/>
        </w:rPr>
        <w:t>.</w:t>
      </w:r>
      <w:r w:rsidR="00F57200" w:rsidRPr="000F2FC3">
        <w:rPr>
          <w:rFonts w:ascii="Calibri" w:eastAsia="Times New Roman" w:hAnsi="Calibri" w:cs="Times New Roman"/>
          <w:sz w:val="24"/>
          <w:szCs w:val="24"/>
        </w:rPr>
        <w:t>2</w:t>
      </w:r>
      <w:r w:rsidR="000F58F9" w:rsidRPr="000F2FC3">
        <w:rPr>
          <w:rFonts w:ascii="Calibri" w:eastAsia="Times New Roman" w:hAnsi="Calibri" w:cs="Times New Roman"/>
          <w:sz w:val="24"/>
          <w:szCs w:val="24"/>
        </w:rPr>
        <w:t>. Сведения о планируемых для размещения объектах федерального значения.</w:t>
      </w:r>
    </w:p>
    <w:p w14:paraId="1FC7A63C" w14:textId="77777777" w:rsidR="00FB3A73" w:rsidRPr="000F2FC3" w:rsidRDefault="00FB3A73" w:rsidP="00FB3A73">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 xml:space="preserve">Размещение планируемых объектов федерального значения в пределах зоны </w:t>
      </w:r>
      <w:r>
        <w:rPr>
          <w:rFonts w:ascii="Calibri" w:eastAsia="Times New Roman" w:hAnsi="Calibri" w:cs="Times New Roman"/>
          <w:sz w:val="24"/>
          <w:szCs w:val="24"/>
        </w:rPr>
        <w:t xml:space="preserve">кладбищ </w:t>
      </w:r>
      <w:r w:rsidRPr="00275FA8">
        <w:rPr>
          <w:rFonts w:ascii="Calibri" w:eastAsia="Times New Roman" w:hAnsi="Calibri" w:cs="Times New Roman"/>
          <w:sz w:val="24"/>
          <w:szCs w:val="24"/>
        </w:rPr>
        <w:t>не предусмотрено действующими документами территориального планирования Российской Федерации.</w:t>
      </w:r>
    </w:p>
    <w:p w14:paraId="49411C7F" w14:textId="77777777" w:rsidR="000F58F9" w:rsidRDefault="00123266"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7</w:t>
      </w:r>
      <w:r w:rsidR="000F58F9" w:rsidRPr="000F2FC3">
        <w:rPr>
          <w:rFonts w:ascii="Calibri" w:eastAsia="Times New Roman" w:hAnsi="Calibri" w:cs="Times New Roman"/>
          <w:sz w:val="24"/>
          <w:szCs w:val="24"/>
        </w:rPr>
        <w:t>.</w:t>
      </w:r>
      <w:r w:rsidR="00F57200" w:rsidRPr="000F2FC3">
        <w:rPr>
          <w:rFonts w:ascii="Calibri" w:eastAsia="Times New Roman" w:hAnsi="Calibri" w:cs="Times New Roman"/>
          <w:sz w:val="24"/>
          <w:szCs w:val="24"/>
        </w:rPr>
        <w:t>1</w:t>
      </w:r>
      <w:r w:rsidR="000F58F9" w:rsidRPr="000F2FC3">
        <w:rPr>
          <w:rFonts w:ascii="Calibri" w:eastAsia="Times New Roman" w:hAnsi="Calibri" w:cs="Times New Roman"/>
          <w:sz w:val="24"/>
          <w:szCs w:val="24"/>
        </w:rPr>
        <w:t>.</w:t>
      </w:r>
      <w:r w:rsidR="00F57200" w:rsidRPr="000F2FC3">
        <w:rPr>
          <w:rFonts w:ascii="Calibri" w:eastAsia="Times New Roman" w:hAnsi="Calibri" w:cs="Times New Roman"/>
          <w:sz w:val="24"/>
          <w:szCs w:val="24"/>
        </w:rPr>
        <w:t>3</w:t>
      </w:r>
      <w:r w:rsidR="000F58F9" w:rsidRPr="000F2FC3">
        <w:rPr>
          <w:rFonts w:ascii="Calibri" w:eastAsia="Times New Roman" w:hAnsi="Calibri" w:cs="Times New Roman"/>
          <w:sz w:val="24"/>
          <w:szCs w:val="24"/>
        </w:rPr>
        <w:t>. Сведения о планируемых для размещения объектах регионального значения.</w:t>
      </w:r>
    </w:p>
    <w:p w14:paraId="61EEFFAA" w14:textId="77777777" w:rsidR="00FB3A73" w:rsidRPr="000F2FC3" w:rsidRDefault="00FB3A73" w:rsidP="00FB3A73">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lastRenderedPageBreak/>
        <w:t xml:space="preserve">Размещение планируемых объектов регионального значения в пределах </w:t>
      </w:r>
      <w:r w:rsidRPr="00275FA8">
        <w:rPr>
          <w:rFonts w:ascii="Calibri" w:eastAsia="Times New Roman" w:hAnsi="Calibri" w:cs="Times New Roman"/>
          <w:sz w:val="24"/>
          <w:szCs w:val="24"/>
        </w:rPr>
        <w:t xml:space="preserve">зоны </w:t>
      </w:r>
      <w:r>
        <w:rPr>
          <w:rFonts w:ascii="Calibri" w:eastAsia="Times New Roman" w:hAnsi="Calibri" w:cs="Times New Roman"/>
          <w:sz w:val="24"/>
          <w:szCs w:val="24"/>
        </w:rPr>
        <w:t xml:space="preserve">кладбищ </w:t>
      </w:r>
      <w:r w:rsidRPr="00EB4F82">
        <w:rPr>
          <w:rFonts w:ascii="Calibri" w:eastAsia="Times New Roman" w:hAnsi="Calibri" w:cs="Times New Roman"/>
          <w:sz w:val="24"/>
          <w:szCs w:val="24"/>
        </w:rPr>
        <w:t xml:space="preserve">не предусмотрено Схемой территориального </w:t>
      </w:r>
      <w:r>
        <w:rPr>
          <w:rFonts w:ascii="Calibri" w:eastAsia="Times New Roman" w:hAnsi="Calibri" w:cs="Times New Roman"/>
          <w:sz w:val="24"/>
          <w:szCs w:val="24"/>
        </w:rPr>
        <w:t>планирования Республики Адыгея.</w:t>
      </w:r>
    </w:p>
    <w:p w14:paraId="28D2FA32" w14:textId="77777777" w:rsidR="000F58F9" w:rsidRDefault="00123266" w:rsidP="004A69BA">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7</w:t>
      </w:r>
      <w:r w:rsidR="000F58F9" w:rsidRPr="000F2FC3">
        <w:rPr>
          <w:rFonts w:ascii="Calibri" w:eastAsia="Times New Roman" w:hAnsi="Calibri" w:cs="Times New Roman"/>
          <w:sz w:val="24"/>
          <w:szCs w:val="24"/>
        </w:rPr>
        <w:t>.</w:t>
      </w:r>
      <w:r w:rsidR="00F57200" w:rsidRPr="000F2FC3">
        <w:rPr>
          <w:rFonts w:ascii="Calibri" w:eastAsia="Times New Roman" w:hAnsi="Calibri" w:cs="Times New Roman"/>
          <w:sz w:val="24"/>
          <w:szCs w:val="24"/>
        </w:rPr>
        <w:t>1</w:t>
      </w:r>
      <w:r w:rsidR="000F58F9" w:rsidRPr="000F2FC3">
        <w:rPr>
          <w:rFonts w:ascii="Calibri" w:eastAsia="Times New Roman" w:hAnsi="Calibri" w:cs="Times New Roman"/>
          <w:sz w:val="24"/>
          <w:szCs w:val="24"/>
        </w:rPr>
        <w:t>.</w:t>
      </w:r>
      <w:r w:rsidR="00F57200" w:rsidRPr="000F2FC3">
        <w:rPr>
          <w:rFonts w:ascii="Calibri" w:eastAsia="Times New Roman" w:hAnsi="Calibri" w:cs="Times New Roman"/>
          <w:sz w:val="24"/>
          <w:szCs w:val="24"/>
        </w:rPr>
        <w:t>4</w:t>
      </w:r>
      <w:r w:rsidR="000F58F9" w:rsidRPr="000F2FC3">
        <w:rPr>
          <w:rFonts w:ascii="Calibri" w:eastAsia="Times New Roman" w:hAnsi="Calibri" w:cs="Times New Roman"/>
          <w:sz w:val="24"/>
          <w:szCs w:val="24"/>
        </w:rPr>
        <w:t>. Сведения о планируемых для размещения объектах местного значения.</w:t>
      </w:r>
    </w:p>
    <w:p w14:paraId="40D5170C" w14:textId="77777777" w:rsidR="00FB3A73" w:rsidRPr="00FB3A73" w:rsidRDefault="00FB3A73" w:rsidP="00FB3A73">
      <w:pPr>
        <w:ind w:firstLine="709"/>
        <w:jc w:val="both"/>
        <w:rPr>
          <w:rFonts w:ascii="Calibri" w:eastAsia="Times New Roman" w:hAnsi="Calibri" w:cs="Times New Roman"/>
          <w:sz w:val="24"/>
          <w:szCs w:val="24"/>
        </w:rPr>
      </w:pPr>
      <w:r w:rsidRPr="00FB3A73">
        <w:rPr>
          <w:rFonts w:ascii="Calibri" w:eastAsia="Times New Roman" w:hAnsi="Calibri" w:cs="Times New Roman"/>
          <w:sz w:val="24"/>
          <w:szCs w:val="24"/>
        </w:rPr>
        <w:t>В пределах зоны кладбищ размещаются объекты местного значения в сфере объекты специального назначения (кладбища, объекты по проведению ритуальных обрядов), автомобильные дороги.</w:t>
      </w:r>
    </w:p>
    <w:p w14:paraId="49E1FAC1" w14:textId="77777777" w:rsidR="006202F2" w:rsidRPr="000F2FC3" w:rsidRDefault="006202F2" w:rsidP="004A69BA">
      <w:pPr>
        <w:ind w:firstLine="709"/>
        <w:jc w:val="both"/>
        <w:rPr>
          <w:rFonts w:ascii="Calibri" w:eastAsia="Times New Roman" w:hAnsi="Calibri" w:cs="Times New Roman"/>
          <w:sz w:val="24"/>
          <w:szCs w:val="24"/>
        </w:rPr>
      </w:pPr>
    </w:p>
    <w:p w14:paraId="7D5D9E51" w14:textId="77777777" w:rsidR="00432610" w:rsidRPr="000F2FC3" w:rsidRDefault="00123266" w:rsidP="00432610">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7.</w:t>
      </w:r>
      <w:r w:rsidR="00754D51">
        <w:rPr>
          <w:rFonts w:ascii="Calibri" w:eastAsia="Times New Roman" w:hAnsi="Calibri" w:cs="Times New Roman"/>
          <w:b/>
          <w:sz w:val="28"/>
          <w:szCs w:val="28"/>
        </w:rPr>
        <w:t>2</w:t>
      </w:r>
      <w:r w:rsidRPr="000F2FC3">
        <w:rPr>
          <w:rFonts w:ascii="Calibri" w:eastAsia="Times New Roman" w:hAnsi="Calibri" w:cs="Times New Roman"/>
          <w:b/>
          <w:sz w:val="28"/>
          <w:szCs w:val="28"/>
        </w:rPr>
        <w:t xml:space="preserve">. </w:t>
      </w:r>
      <w:r w:rsidR="00432610" w:rsidRPr="000F2FC3">
        <w:rPr>
          <w:rFonts w:ascii="Calibri" w:eastAsia="Times New Roman" w:hAnsi="Calibri" w:cs="Times New Roman"/>
          <w:b/>
          <w:sz w:val="28"/>
          <w:szCs w:val="28"/>
        </w:rPr>
        <w:t>Зона озелененных территорий специального назначения.</w:t>
      </w:r>
    </w:p>
    <w:p w14:paraId="0B8F9253" w14:textId="77777777" w:rsidR="00432610" w:rsidRPr="000F2FC3" w:rsidRDefault="00432610" w:rsidP="00432610">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7.</w:t>
      </w:r>
      <w:r w:rsidR="00754D51">
        <w:rPr>
          <w:rFonts w:ascii="Calibri" w:eastAsia="Times New Roman" w:hAnsi="Calibri" w:cs="Times New Roman"/>
          <w:sz w:val="24"/>
          <w:szCs w:val="24"/>
        </w:rPr>
        <w:t>2</w:t>
      </w:r>
      <w:r w:rsidR="00123266" w:rsidRPr="000F2FC3">
        <w:rPr>
          <w:rFonts w:ascii="Calibri" w:eastAsia="Times New Roman" w:hAnsi="Calibri" w:cs="Times New Roman"/>
          <w:sz w:val="24"/>
          <w:szCs w:val="24"/>
        </w:rPr>
        <w:t>.</w:t>
      </w:r>
      <w:r w:rsidRPr="000F2FC3">
        <w:rPr>
          <w:rFonts w:ascii="Calibri" w:eastAsia="Times New Roman" w:hAnsi="Calibri" w:cs="Times New Roman"/>
          <w:sz w:val="24"/>
          <w:szCs w:val="24"/>
        </w:rPr>
        <w:t xml:space="preserve">1. Параметры: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2200"/>
        <w:gridCol w:w="990"/>
        <w:gridCol w:w="2137"/>
      </w:tblGrid>
      <w:tr w:rsidR="00432610" w:rsidRPr="003E1E73" w14:paraId="3BB5C392" w14:textId="77777777" w:rsidTr="00913503">
        <w:trPr>
          <w:trHeight w:val="64"/>
        </w:trPr>
        <w:tc>
          <w:tcPr>
            <w:tcW w:w="2402" w:type="pct"/>
          </w:tcPr>
          <w:p w14:paraId="1DED283C" w14:textId="77777777" w:rsidR="00432610" w:rsidRPr="003E1E73" w:rsidRDefault="00432610"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Назначение функциональной зоны</w:t>
            </w:r>
          </w:p>
        </w:tc>
        <w:tc>
          <w:tcPr>
            <w:tcW w:w="1073" w:type="pct"/>
            <w:vAlign w:val="center"/>
          </w:tcPr>
          <w:p w14:paraId="2E2D5479" w14:textId="77777777" w:rsidR="00432610" w:rsidRPr="003E1E73" w:rsidRDefault="00432610"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483" w:type="pct"/>
            <w:vAlign w:val="center"/>
          </w:tcPr>
          <w:p w14:paraId="1C0E7529" w14:textId="77777777" w:rsidR="00432610" w:rsidRPr="003E1E73" w:rsidRDefault="00432610"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042" w:type="pct"/>
            <w:vAlign w:val="center"/>
          </w:tcPr>
          <w:p w14:paraId="71B15925" w14:textId="77777777" w:rsidR="00432610" w:rsidRPr="003E1E73" w:rsidRDefault="00432610"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25188A" w:rsidRPr="003E1E73" w14:paraId="167F896E" w14:textId="77777777" w:rsidTr="00FB3BC7">
        <w:trPr>
          <w:trHeight w:val="711"/>
        </w:trPr>
        <w:tc>
          <w:tcPr>
            <w:tcW w:w="2402" w:type="pct"/>
            <w:vMerge w:val="restart"/>
          </w:tcPr>
          <w:p w14:paraId="471C9DDE" w14:textId="77777777" w:rsidR="0025188A" w:rsidRPr="003E1E73" w:rsidRDefault="0025188A" w:rsidP="00432610">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w:t>
            </w:r>
            <w:proofErr w:type="gramStart"/>
            <w:r w:rsidRPr="003E1E73">
              <w:rPr>
                <w:rFonts w:ascii="Calibri" w:eastAsia="Times New Roman" w:hAnsi="Calibri" w:cs="Times New Roman"/>
                <w:sz w:val="16"/>
                <w:szCs w:val="16"/>
              </w:rPr>
              <w:t>иных защитных и охранных зон</w:t>
            </w:r>
            <w:proofErr w:type="gramEnd"/>
            <w:r w:rsidRPr="003E1E73">
              <w:rPr>
                <w:rFonts w:ascii="Calibri" w:eastAsia="Times New Roman" w:hAnsi="Calibri" w:cs="Times New Roman"/>
                <w:sz w:val="16"/>
                <w:szCs w:val="16"/>
              </w:rPr>
              <w:t xml:space="preserve"> изъятых из интенсивного хозяйственного использования с ограниченным режимом природопользования</w:t>
            </w:r>
          </w:p>
        </w:tc>
        <w:tc>
          <w:tcPr>
            <w:tcW w:w="1073" w:type="pct"/>
          </w:tcPr>
          <w:p w14:paraId="2FE121B8" w14:textId="77777777" w:rsidR="0025188A" w:rsidRPr="003E1E73" w:rsidRDefault="0025188A" w:rsidP="00913503">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483" w:type="pct"/>
          </w:tcPr>
          <w:p w14:paraId="6AD7620A" w14:textId="77777777" w:rsidR="0025188A" w:rsidRPr="003E1E73" w:rsidRDefault="0025188A" w:rsidP="00913503">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042" w:type="pct"/>
          </w:tcPr>
          <w:p w14:paraId="63D8FD6F" w14:textId="77777777" w:rsidR="0025188A" w:rsidRPr="003E1E73" w:rsidRDefault="0025188A" w:rsidP="0091350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0</w:t>
            </w:r>
            <w:r w:rsidRPr="003E1E73">
              <w:rPr>
                <w:rFonts w:ascii="Calibri" w:eastAsia="Times New Roman" w:hAnsi="Calibri" w:cs="Times New Roman"/>
                <w:sz w:val="16"/>
                <w:szCs w:val="16"/>
              </w:rPr>
              <w:t xml:space="preserve"> </w:t>
            </w:r>
          </w:p>
        </w:tc>
      </w:tr>
      <w:tr w:rsidR="0025188A" w:rsidRPr="003E1E73" w14:paraId="0D79F39C" w14:textId="77777777" w:rsidTr="00913503">
        <w:trPr>
          <w:trHeight w:val="1261"/>
        </w:trPr>
        <w:tc>
          <w:tcPr>
            <w:tcW w:w="2402" w:type="pct"/>
            <w:vMerge/>
          </w:tcPr>
          <w:p w14:paraId="35C80F56" w14:textId="77777777" w:rsidR="0025188A" w:rsidRPr="003E1E73" w:rsidRDefault="0025188A" w:rsidP="00913503">
            <w:pPr>
              <w:spacing w:before="0" w:after="0" w:line="240" w:lineRule="auto"/>
              <w:jc w:val="both"/>
              <w:rPr>
                <w:rFonts w:ascii="Calibri" w:eastAsia="Times New Roman" w:hAnsi="Calibri" w:cs="Times New Roman"/>
                <w:sz w:val="16"/>
                <w:szCs w:val="16"/>
              </w:rPr>
            </w:pPr>
          </w:p>
        </w:tc>
        <w:tc>
          <w:tcPr>
            <w:tcW w:w="1073" w:type="pct"/>
          </w:tcPr>
          <w:p w14:paraId="57012FEE" w14:textId="77777777" w:rsidR="0025188A" w:rsidRPr="003E1E73" w:rsidRDefault="0025188A" w:rsidP="00913503">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483" w:type="pct"/>
          </w:tcPr>
          <w:p w14:paraId="6398A78F" w14:textId="77777777" w:rsidR="0025188A" w:rsidRPr="003E1E73" w:rsidRDefault="0025188A" w:rsidP="00913503">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042" w:type="pct"/>
          </w:tcPr>
          <w:p w14:paraId="7260FA94" w14:textId="77777777" w:rsidR="0025188A" w:rsidRPr="003E1E73" w:rsidRDefault="0025188A" w:rsidP="00FB3BC7">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не установлен</w:t>
            </w:r>
            <w:r>
              <w:rPr>
                <w:rFonts w:ascii="Calibri" w:eastAsia="Times New Roman" w:hAnsi="Calibri" w:cs="Times New Roman"/>
                <w:sz w:val="16"/>
                <w:szCs w:val="16"/>
              </w:rPr>
              <w:t>о</w:t>
            </w:r>
          </w:p>
        </w:tc>
      </w:tr>
      <w:tr w:rsidR="0025188A" w:rsidRPr="003E1E73" w14:paraId="45309CC6" w14:textId="77777777" w:rsidTr="00FB3BC7">
        <w:trPr>
          <w:trHeight w:val="559"/>
        </w:trPr>
        <w:tc>
          <w:tcPr>
            <w:tcW w:w="2402" w:type="pct"/>
            <w:vMerge/>
          </w:tcPr>
          <w:p w14:paraId="1A835442" w14:textId="77777777" w:rsidR="0025188A" w:rsidRPr="003E1E73" w:rsidRDefault="0025188A" w:rsidP="00913503">
            <w:pPr>
              <w:spacing w:before="0" w:after="0" w:line="240" w:lineRule="auto"/>
              <w:jc w:val="both"/>
              <w:rPr>
                <w:rFonts w:ascii="Calibri" w:eastAsia="Times New Roman" w:hAnsi="Calibri" w:cs="Times New Roman"/>
                <w:sz w:val="16"/>
                <w:szCs w:val="16"/>
              </w:rPr>
            </w:pPr>
          </w:p>
        </w:tc>
        <w:tc>
          <w:tcPr>
            <w:tcW w:w="1073" w:type="pct"/>
          </w:tcPr>
          <w:p w14:paraId="3B441E60" w14:textId="77777777" w:rsidR="0025188A" w:rsidRPr="003E1E73" w:rsidRDefault="0025188A" w:rsidP="00913503">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483" w:type="pct"/>
          </w:tcPr>
          <w:p w14:paraId="3F4E1DC5" w14:textId="77777777" w:rsidR="0025188A" w:rsidRPr="003E1E73" w:rsidRDefault="0025188A" w:rsidP="0091350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042" w:type="pct"/>
          </w:tcPr>
          <w:p w14:paraId="32D8E0B0" w14:textId="77777777" w:rsidR="0025188A" w:rsidRPr="003E1E73" w:rsidRDefault="0025188A" w:rsidP="0091350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0</w:t>
            </w:r>
          </w:p>
        </w:tc>
      </w:tr>
    </w:tbl>
    <w:p w14:paraId="74FB33CA" w14:textId="77777777" w:rsidR="00432610" w:rsidRDefault="00432610" w:rsidP="00432610">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7.</w:t>
      </w:r>
      <w:r w:rsidR="00754D51">
        <w:rPr>
          <w:rFonts w:ascii="Calibri" w:eastAsia="Times New Roman" w:hAnsi="Calibri" w:cs="Times New Roman"/>
          <w:sz w:val="24"/>
          <w:szCs w:val="24"/>
        </w:rPr>
        <w:t>2</w:t>
      </w:r>
      <w:r w:rsidR="00123266" w:rsidRPr="000F2FC3">
        <w:rPr>
          <w:rFonts w:ascii="Calibri" w:eastAsia="Times New Roman" w:hAnsi="Calibri" w:cs="Times New Roman"/>
          <w:sz w:val="24"/>
          <w:szCs w:val="24"/>
        </w:rPr>
        <w:t>.</w:t>
      </w:r>
      <w:r w:rsidRPr="000F2FC3">
        <w:rPr>
          <w:rFonts w:ascii="Calibri" w:eastAsia="Times New Roman" w:hAnsi="Calibri" w:cs="Times New Roman"/>
          <w:sz w:val="24"/>
          <w:szCs w:val="24"/>
        </w:rPr>
        <w:t>2. Сведения о планируемых для размещения объектах федерального значения.</w:t>
      </w:r>
    </w:p>
    <w:p w14:paraId="63FEC0BF" w14:textId="77777777" w:rsidR="00FB3A73" w:rsidRPr="000F2FC3" w:rsidRDefault="00FB3A73" w:rsidP="00FB3A73">
      <w:pPr>
        <w:ind w:firstLine="709"/>
        <w:jc w:val="both"/>
        <w:rPr>
          <w:rFonts w:ascii="Calibri" w:eastAsia="Times New Roman" w:hAnsi="Calibri" w:cs="Times New Roman"/>
          <w:sz w:val="24"/>
          <w:szCs w:val="24"/>
        </w:rPr>
      </w:pPr>
      <w:r w:rsidRPr="00275FA8">
        <w:rPr>
          <w:rFonts w:ascii="Calibri" w:eastAsia="Times New Roman" w:hAnsi="Calibri" w:cs="Times New Roman"/>
          <w:sz w:val="24"/>
          <w:szCs w:val="24"/>
        </w:rPr>
        <w:t xml:space="preserve">Размещение планируемых объектов федерального значения в пределах зоны </w:t>
      </w:r>
      <w:r w:rsidRPr="00FB3A73">
        <w:rPr>
          <w:rFonts w:ascii="Calibri" w:eastAsia="Times New Roman" w:hAnsi="Calibri" w:cs="Times New Roman"/>
          <w:sz w:val="24"/>
          <w:szCs w:val="24"/>
        </w:rPr>
        <w:t>озелененных территорий специального назначения</w:t>
      </w:r>
      <w:r w:rsidRPr="00275FA8">
        <w:rPr>
          <w:rFonts w:ascii="Calibri" w:eastAsia="Times New Roman" w:hAnsi="Calibri" w:cs="Times New Roman"/>
          <w:sz w:val="24"/>
          <w:szCs w:val="24"/>
        </w:rPr>
        <w:t xml:space="preserve"> не предусмотрено действующими документами территориального планирования Российской Федерации.</w:t>
      </w:r>
    </w:p>
    <w:p w14:paraId="3F353CAC" w14:textId="77777777" w:rsidR="00432610" w:rsidRDefault="00432610" w:rsidP="00432610">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7.</w:t>
      </w:r>
      <w:r w:rsidR="00754D51">
        <w:rPr>
          <w:rFonts w:ascii="Calibri" w:eastAsia="Times New Roman" w:hAnsi="Calibri" w:cs="Times New Roman"/>
          <w:sz w:val="24"/>
          <w:szCs w:val="24"/>
        </w:rPr>
        <w:t>2</w:t>
      </w:r>
      <w:r w:rsidR="00123266" w:rsidRPr="000F2FC3">
        <w:rPr>
          <w:rFonts w:ascii="Calibri" w:eastAsia="Times New Roman" w:hAnsi="Calibri" w:cs="Times New Roman"/>
          <w:sz w:val="24"/>
          <w:szCs w:val="24"/>
        </w:rPr>
        <w:t>.</w:t>
      </w:r>
      <w:r w:rsidRPr="000F2FC3">
        <w:rPr>
          <w:rFonts w:ascii="Calibri" w:eastAsia="Times New Roman" w:hAnsi="Calibri" w:cs="Times New Roman"/>
          <w:sz w:val="24"/>
          <w:szCs w:val="24"/>
        </w:rPr>
        <w:t>3. Сведения о планируемых для размещения объектах регионального значения.</w:t>
      </w:r>
    </w:p>
    <w:p w14:paraId="786571CA" w14:textId="77777777" w:rsidR="00FB3A73" w:rsidRPr="000F2FC3" w:rsidRDefault="00FB3A73" w:rsidP="00FB3A73">
      <w:pPr>
        <w:ind w:firstLine="709"/>
        <w:jc w:val="both"/>
        <w:rPr>
          <w:rFonts w:ascii="Calibri" w:eastAsia="Times New Roman" w:hAnsi="Calibri" w:cs="Times New Roman"/>
          <w:sz w:val="24"/>
          <w:szCs w:val="24"/>
        </w:rPr>
      </w:pPr>
      <w:r w:rsidRPr="008679E6">
        <w:rPr>
          <w:rFonts w:ascii="Calibri" w:eastAsia="Times New Roman" w:hAnsi="Calibri" w:cs="Times New Roman"/>
          <w:sz w:val="24"/>
          <w:szCs w:val="24"/>
        </w:rPr>
        <w:t xml:space="preserve">В пределах зоны </w:t>
      </w:r>
      <w:r w:rsidRPr="00FB3A73">
        <w:rPr>
          <w:rFonts w:ascii="Calibri" w:eastAsia="Times New Roman" w:hAnsi="Calibri" w:cs="Times New Roman"/>
          <w:sz w:val="24"/>
          <w:szCs w:val="24"/>
        </w:rPr>
        <w:t>озелененных территорий специального назначения</w:t>
      </w:r>
      <w:r>
        <w:rPr>
          <w:rFonts w:ascii="Calibri" w:eastAsia="Times New Roman" w:hAnsi="Calibri" w:cs="Times New Roman"/>
          <w:sz w:val="24"/>
          <w:szCs w:val="24"/>
        </w:rPr>
        <w:t xml:space="preserve"> </w:t>
      </w:r>
      <w:r w:rsidRPr="008679E6">
        <w:rPr>
          <w:rFonts w:ascii="Calibri" w:eastAsia="Times New Roman" w:hAnsi="Calibri" w:cs="Times New Roman"/>
          <w:sz w:val="24"/>
          <w:szCs w:val="24"/>
        </w:rPr>
        <w:t xml:space="preserve">размещаются объекты регионального значения в области </w:t>
      </w:r>
      <w:r>
        <w:rPr>
          <w:rFonts w:ascii="Calibri" w:eastAsia="Times New Roman" w:hAnsi="Calibri" w:cs="Times New Roman"/>
          <w:sz w:val="24"/>
          <w:szCs w:val="24"/>
        </w:rPr>
        <w:t>здравоохранения</w:t>
      </w:r>
      <w:r w:rsidRPr="008679E6">
        <w:rPr>
          <w:rFonts w:ascii="Calibri" w:eastAsia="Times New Roman" w:hAnsi="Calibri" w:cs="Times New Roman"/>
          <w:sz w:val="24"/>
          <w:szCs w:val="24"/>
        </w:rPr>
        <w:t xml:space="preserve"> (</w:t>
      </w:r>
      <w:r>
        <w:rPr>
          <w:rFonts w:ascii="Calibri" w:eastAsia="Times New Roman" w:hAnsi="Calibri" w:cs="Times New Roman"/>
          <w:sz w:val="24"/>
          <w:szCs w:val="24"/>
        </w:rPr>
        <w:t>противотуберкулезный диспансер).</w:t>
      </w:r>
    </w:p>
    <w:p w14:paraId="66CB5462" w14:textId="77777777" w:rsidR="00432610" w:rsidRDefault="00432610" w:rsidP="00432610">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7.</w:t>
      </w:r>
      <w:r w:rsidR="00754D51">
        <w:rPr>
          <w:rFonts w:ascii="Calibri" w:eastAsia="Times New Roman" w:hAnsi="Calibri" w:cs="Times New Roman"/>
          <w:sz w:val="24"/>
          <w:szCs w:val="24"/>
        </w:rPr>
        <w:t>2</w:t>
      </w:r>
      <w:r w:rsidR="00123266" w:rsidRPr="000F2FC3">
        <w:rPr>
          <w:rFonts w:ascii="Calibri" w:eastAsia="Times New Roman" w:hAnsi="Calibri" w:cs="Times New Roman"/>
          <w:sz w:val="24"/>
          <w:szCs w:val="24"/>
        </w:rPr>
        <w:t>.</w:t>
      </w:r>
      <w:r w:rsidRPr="000F2FC3">
        <w:rPr>
          <w:rFonts w:ascii="Calibri" w:eastAsia="Times New Roman" w:hAnsi="Calibri" w:cs="Times New Roman"/>
          <w:sz w:val="24"/>
          <w:szCs w:val="24"/>
        </w:rPr>
        <w:t>4. Сведения о планируемых для размещения объектах местного значения.</w:t>
      </w:r>
    </w:p>
    <w:p w14:paraId="21711323" w14:textId="77777777" w:rsidR="00FB3A73" w:rsidRPr="000F2FC3" w:rsidRDefault="00FB3A73" w:rsidP="00FB3A73">
      <w:pPr>
        <w:ind w:firstLine="709"/>
        <w:jc w:val="both"/>
        <w:rPr>
          <w:rFonts w:ascii="Calibri" w:eastAsia="Times New Roman" w:hAnsi="Calibri" w:cs="Times New Roman"/>
          <w:sz w:val="24"/>
          <w:szCs w:val="24"/>
        </w:rPr>
      </w:pPr>
      <w:r w:rsidRPr="008C6880">
        <w:rPr>
          <w:rFonts w:ascii="Calibri" w:eastAsia="Times New Roman" w:hAnsi="Calibri" w:cs="Times New Roman"/>
          <w:sz w:val="24"/>
          <w:szCs w:val="24"/>
        </w:rPr>
        <w:t xml:space="preserve">В пределах зоны </w:t>
      </w:r>
      <w:r w:rsidRPr="00FB3A73">
        <w:rPr>
          <w:rFonts w:ascii="Calibri" w:eastAsia="Times New Roman" w:hAnsi="Calibri" w:cs="Times New Roman"/>
          <w:sz w:val="24"/>
          <w:szCs w:val="24"/>
        </w:rPr>
        <w:t>озелененных территорий специального назначения</w:t>
      </w:r>
      <w:r>
        <w:rPr>
          <w:rFonts w:ascii="Calibri" w:eastAsia="Times New Roman" w:hAnsi="Calibri" w:cs="Times New Roman"/>
          <w:sz w:val="24"/>
          <w:szCs w:val="24"/>
        </w:rPr>
        <w:t xml:space="preserve"> размещаются </w:t>
      </w:r>
      <w:r w:rsidRPr="008C6880">
        <w:rPr>
          <w:rFonts w:ascii="Calibri" w:eastAsia="Times New Roman" w:hAnsi="Calibri" w:cs="Times New Roman"/>
          <w:sz w:val="24"/>
          <w:szCs w:val="24"/>
        </w:rPr>
        <w:t>объекты местного значения в сфере электроснабжения, водоотведения, автомобильных до</w:t>
      </w:r>
      <w:r>
        <w:rPr>
          <w:rFonts w:ascii="Calibri" w:eastAsia="Times New Roman" w:hAnsi="Calibri" w:cs="Times New Roman"/>
          <w:sz w:val="24"/>
          <w:szCs w:val="24"/>
        </w:rPr>
        <w:t>рог.</w:t>
      </w:r>
    </w:p>
    <w:p w14:paraId="09F7EFE6" w14:textId="77777777" w:rsidR="006202F2" w:rsidRPr="000F2FC3" w:rsidRDefault="006202F2" w:rsidP="00432610">
      <w:pPr>
        <w:ind w:firstLine="709"/>
        <w:jc w:val="both"/>
        <w:rPr>
          <w:rFonts w:ascii="Calibri" w:eastAsia="Times New Roman" w:hAnsi="Calibri" w:cs="Times New Roman"/>
          <w:sz w:val="24"/>
          <w:szCs w:val="24"/>
        </w:rPr>
      </w:pPr>
    </w:p>
    <w:p w14:paraId="07BAF74A" w14:textId="77777777" w:rsidR="00995A6C" w:rsidRPr="000F2FC3" w:rsidRDefault="00123266" w:rsidP="00995A6C">
      <w:pPr>
        <w:ind w:firstLine="709"/>
        <w:jc w:val="both"/>
        <w:rPr>
          <w:rFonts w:ascii="Calibri" w:eastAsia="Times New Roman" w:hAnsi="Calibri" w:cs="Times New Roman"/>
          <w:b/>
          <w:sz w:val="28"/>
          <w:szCs w:val="28"/>
        </w:rPr>
      </w:pPr>
      <w:r w:rsidRPr="000F2FC3">
        <w:rPr>
          <w:rFonts w:ascii="Calibri" w:eastAsia="Times New Roman" w:hAnsi="Calibri" w:cs="Times New Roman"/>
          <w:b/>
          <w:sz w:val="28"/>
          <w:szCs w:val="28"/>
        </w:rPr>
        <w:t>8</w:t>
      </w:r>
      <w:r w:rsidR="00995A6C" w:rsidRPr="000F2FC3">
        <w:rPr>
          <w:rFonts w:ascii="Calibri" w:eastAsia="Times New Roman" w:hAnsi="Calibri" w:cs="Times New Roman"/>
          <w:b/>
          <w:sz w:val="28"/>
          <w:szCs w:val="28"/>
        </w:rPr>
        <w:t>. Зона режимных территорий.</w:t>
      </w:r>
    </w:p>
    <w:p w14:paraId="2AAD9638" w14:textId="77777777" w:rsidR="00995A6C" w:rsidRDefault="00123266" w:rsidP="00995A6C">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8</w:t>
      </w:r>
      <w:r w:rsidR="00995A6C" w:rsidRPr="000F2FC3">
        <w:rPr>
          <w:rFonts w:ascii="Calibri" w:eastAsia="Times New Roman" w:hAnsi="Calibri" w:cs="Times New Roman"/>
          <w:sz w:val="24"/>
          <w:szCs w:val="24"/>
        </w:rPr>
        <w:t xml:space="preserve">.1. Параметры: </w:t>
      </w:r>
    </w:p>
    <w:p w14:paraId="3553D768" w14:textId="77777777" w:rsidR="002030A0" w:rsidRPr="000F2FC3" w:rsidRDefault="002030A0" w:rsidP="00995A6C">
      <w:pPr>
        <w:ind w:firstLine="709"/>
        <w:jc w:val="both"/>
        <w:rPr>
          <w:rFonts w:ascii="Calibri" w:eastAsia="Times New Roman" w:hAnsi="Calibri"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5"/>
        <w:gridCol w:w="2200"/>
        <w:gridCol w:w="990"/>
        <w:gridCol w:w="2137"/>
      </w:tblGrid>
      <w:tr w:rsidR="00995A6C" w:rsidRPr="003E1E73" w14:paraId="7058C920" w14:textId="77777777" w:rsidTr="00913503">
        <w:trPr>
          <w:trHeight w:val="64"/>
        </w:trPr>
        <w:tc>
          <w:tcPr>
            <w:tcW w:w="2402" w:type="pct"/>
          </w:tcPr>
          <w:p w14:paraId="6068AEFE" w14:textId="77777777" w:rsidR="00995A6C" w:rsidRPr="003E1E73" w:rsidRDefault="00995A6C"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lastRenderedPageBreak/>
              <w:t>Назначение функциональной зоны</w:t>
            </w:r>
          </w:p>
        </w:tc>
        <w:tc>
          <w:tcPr>
            <w:tcW w:w="1073" w:type="pct"/>
            <w:vAlign w:val="center"/>
          </w:tcPr>
          <w:p w14:paraId="2B0E3F82" w14:textId="77777777" w:rsidR="00995A6C" w:rsidRPr="003E1E73" w:rsidRDefault="00995A6C"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Наименование параметра</w:t>
            </w:r>
          </w:p>
        </w:tc>
        <w:tc>
          <w:tcPr>
            <w:tcW w:w="483" w:type="pct"/>
            <w:vAlign w:val="center"/>
          </w:tcPr>
          <w:p w14:paraId="5CA73405" w14:textId="77777777" w:rsidR="00995A6C" w:rsidRPr="003E1E73" w:rsidRDefault="00995A6C"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Ед. изм.</w:t>
            </w:r>
          </w:p>
        </w:tc>
        <w:tc>
          <w:tcPr>
            <w:tcW w:w="1042" w:type="pct"/>
            <w:vAlign w:val="center"/>
          </w:tcPr>
          <w:p w14:paraId="15837CD6" w14:textId="77777777" w:rsidR="00995A6C" w:rsidRPr="003E1E73" w:rsidRDefault="00995A6C" w:rsidP="00913503">
            <w:pPr>
              <w:spacing w:before="0" w:after="0" w:line="240" w:lineRule="auto"/>
              <w:jc w:val="center"/>
              <w:rPr>
                <w:rFonts w:ascii="Calibri" w:eastAsia="Times New Roman" w:hAnsi="Calibri" w:cs="Times New Roman"/>
                <w:b/>
                <w:sz w:val="16"/>
                <w:szCs w:val="16"/>
              </w:rPr>
            </w:pPr>
            <w:r w:rsidRPr="003E1E73">
              <w:rPr>
                <w:rFonts w:ascii="Calibri" w:eastAsia="Times New Roman" w:hAnsi="Calibri" w:cs="Times New Roman"/>
                <w:b/>
                <w:sz w:val="16"/>
                <w:szCs w:val="16"/>
              </w:rPr>
              <w:t>Значение</w:t>
            </w:r>
          </w:p>
        </w:tc>
      </w:tr>
      <w:tr w:rsidR="00B67889" w:rsidRPr="003E1E73" w14:paraId="411594C5" w14:textId="77777777" w:rsidTr="00913503">
        <w:tc>
          <w:tcPr>
            <w:tcW w:w="2402" w:type="pct"/>
            <w:vMerge w:val="restart"/>
          </w:tcPr>
          <w:p w14:paraId="1928B0FC" w14:textId="77777777" w:rsidR="00B67889" w:rsidRPr="003E1E73" w:rsidRDefault="00B67889" w:rsidP="00913503">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Федерации по согласованию с органами местного самоуправления в соответствии с Федеральными законами</w:t>
            </w:r>
          </w:p>
        </w:tc>
        <w:tc>
          <w:tcPr>
            <w:tcW w:w="1073" w:type="pct"/>
          </w:tcPr>
          <w:p w14:paraId="491A7DCD" w14:textId="77777777" w:rsidR="00B67889" w:rsidRPr="003E1E73" w:rsidRDefault="00B67889" w:rsidP="00913503">
            <w:pPr>
              <w:spacing w:before="0" w:after="0" w:line="240" w:lineRule="auto"/>
              <w:jc w:val="both"/>
              <w:rPr>
                <w:rFonts w:ascii="Calibri" w:eastAsia="Times New Roman" w:hAnsi="Calibri" w:cs="Times New Roman"/>
                <w:sz w:val="16"/>
                <w:szCs w:val="16"/>
              </w:rPr>
            </w:pPr>
            <w:r w:rsidRPr="003E1E73">
              <w:rPr>
                <w:rFonts w:ascii="Calibri" w:eastAsia="Times New Roman" w:hAnsi="Calibri" w:cs="Times New Roman"/>
                <w:sz w:val="16"/>
                <w:szCs w:val="16"/>
              </w:rPr>
              <w:t xml:space="preserve">максимально допустимый коэффициент застройки зоны </w:t>
            </w:r>
          </w:p>
        </w:tc>
        <w:tc>
          <w:tcPr>
            <w:tcW w:w="483" w:type="pct"/>
          </w:tcPr>
          <w:p w14:paraId="1858FB8A" w14:textId="77777777" w:rsidR="00B67889" w:rsidRPr="003E1E73" w:rsidRDefault="00B67889" w:rsidP="00913503">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ед.</w:t>
            </w:r>
          </w:p>
        </w:tc>
        <w:tc>
          <w:tcPr>
            <w:tcW w:w="1042" w:type="pct"/>
          </w:tcPr>
          <w:p w14:paraId="28B69D59" w14:textId="77777777" w:rsidR="00B67889" w:rsidRPr="003E1E73" w:rsidRDefault="00B67889" w:rsidP="00913503">
            <w:pPr>
              <w:spacing w:before="0" w:after="0" w:line="240" w:lineRule="auto"/>
              <w:jc w:val="center"/>
              <w:rPr>
                <w:rFonts w:ascii="Calibri" w:eastAsia="Times New Roman" w:hAnsi="Calibri" w:cs="Times New Roman"/>
                <w:sz w:val="16"/>
                <w:szCs w:val="16"/>
              </w:rPr>
            </w:pPr>
            <w:r w:rsidRPr="003E1E73">
              <w:rPr>
                <w:rFonts w:ascii="Calibri" w:eastAsia="Times New Roman" w:hAnsi="Calibri" w:cs="Times New Roman"/>
                <w:sz w:val="16"/>
                <w:szCs w:val="16"/>
              </w:rPr>
              <w:t>0,8</w:t>
            </w:r>
          </w:p>
          <w:p w14:paraId="00BF2C5D" w14:textId="77777777" w:rsidR="00B67889" w:rsidRPr="003E1E73" w:rsidRDefault="00B67889" w:rsidP="00913503">
            <w:pPr>
              <w:spacing w:before="0" w:after="0" w:line="240" w:lineRule="auto"/>
              <w:jc w:val="center"/>
              <w:rPr>
                <w:rFonts w:ascii="Calibri" w:eastAsia="Times New Roman" w:hAnsi="Calibri" w:cs="Times New Roman"/>
                <w:sz w:val="16"/>
                <w:szCs w:val="16"/>
              </w:rPr>
            </w:pPr>
          </w:p>
        </w:tc>
      </w:tr>
      <w:tr w:rsidR="00B67889" w:rsidRPr="003E1E73" w14:paraId="7F1BC5EE" w14:textId="77777777" w:rsidTr="00913503">
        <w:trPr>
          <w:trHeight w:val="1261"/>
        </w:trPr>
        <w:tc>
          <w:tcPr>
            <w:tcW w:w="2402" w:type="pct"/>
            <w:vMerge/>
          </w:tcPr>
          <w:p w14:paraId="73F9311E" w14:textId="77777777" w:rsidR="00B67889" w:rsidRPr="003E1E73" w:rsidRDefault="00B67889" w:rsidP="00913503">
            <w:pPr>
              <w:spacing w:before="0" w:after="0" w:line="240" w:lineRule="auto"/>
              <w:jc w:val="both"/>
              <w:rPr>
                <w:rFonts w:ascii="Calibri" w:eastAsia="Times New Roman" w:hAnsi="Calibri" w:cs="Times New Roman"/>
                <w:sz w:val="16"/>
                <w:szCs w:val="16"/>
              </w:rPr>
            </w:pPr>
          </w:p>
        </w:tc>
        <w:tc>
          <w:tcPr>
            <w:tcW w:w="1073" w:type="pct"/>
          </w:tcPr>
          <w:p w14:paraId="39DE3240" w14:textId="77777777" w:rsidR="00B67889" w:rsidRPr="003E1E73" w:rsidRDefault="00B67889" w:rsidP="00913503">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максимальное количество надземных этажей зданий</w:t>
            </w:r>
          </w:p>
        </w:tc>
        <w:tc>
          <w:tcPr>
            <w:tcW w:w="483" w:type="pct"/>
          </w:tcPr>
          <w:p w14:paraId="1C3A9FE3" w14:textId="77777777" w:rsidR="00B67889" w:rsidRPr="003E1E73" w:rsidRDefault="00B67889" w:rsidP="00913503">
            <w:pPr>
              <w:spacing w:before="0" w:after="0" w:line="240" w:lineRule="auto"/>
              <w:jc w:val="center"/>
              <w:rPr>
                <w:rFonts w:ascii="Calibri" w:eastAsia="Times New Roman" w:hAnsi="Calibri" w:cs="Times New Roman"/>
                <w:sz w:val="16"/>
                <w:szCs w:val="16"/>
              </w:rPr>
            </w:pPr>
            <w:proofErr w:type="spellStart"/>
            <w:r w:rsidRPr="003E1E73">
              <w:rPr>
                <w:rFonts w:ascii="Calibri" w:eastAsia="Times New Roman" w:hAnsi="Calibri" w:cs="Times New Roman"/>
                <w:sz w:val="16"/>
                <w:szCs w:val="16"/>
              </w:rPr>
              <w:t>эт</w:t>
            </w:r>
            <w:proofErr w:type="spellEnd"/>
            <w:r w:rsidRPr="003E1E73">
              <w:rPr>
                <w:rFonts w:ascii="Calibri" w:eastAsia="Times New Roman" w:hAnsi="Calibri" w:cs="Times New Roman"/>
                <w:sz w:val="16"/>
                <w:szCs w:val="16"/>
              </w:rPr>
              <w:t>.</w:t>
            </w:r>
          </w:p>
        </w:tc>
        <w:tc>
          <w:tcPr>
            <w:tcW w:w="1042" w:type="pct"/>
          </w:tcPr>
          <w:p w14:paraId="10148AC1" w14:textId="77777777" w:rsidR="00B67889" w:rsidRPr="003E1E73" w:rsidRDefault="00B67889" w:rsidP="00913503">
            <w:pPr>
              <w:spacing w:before="0" w:after="0" w:line="240" w:lineRule="auto"/>
              <w:jc w:val="center"/>
              <w:rPr>
                <w:rFonts w:ascii="Calibri" w:eastAsia="Times New Roman" w:hAnsi="Calibri" w:cs="Times New Roman"/>
                <w:sz w:val="16"/>
                <w:szCs w:val="16"/>
              </w:rPr>
            </w:pPr>
            <w:r w:rsidRPr="00B67889">
              <w:rPr>
                <w:rFonts w:ascii="Calibri" w:eastAsia="Times New Roman" w:hAnsi="Calibri" w:cs="Times New Roman"/>
                <w:sz w:val="16"/>
                <w:szCs w:val="16"/>
              </w:rPr>
              <w:t>3 этажа (включая мансардный этаж)</w:t>
            </w:r>
          </w:p>
        </w:tc>
      </w:tr>
      <w:tr w:rsidR="00B67889" w:rsidRPr="003E1E73" w14:paraId="3F0BFA1D" w14:textId="77777777" w:rsidTr="00913503">
        <w:trPr>
          <w:trHeight w:val="1261"/>
        </w:trPr>
        <w:tc>
          <w:tcPr>
            <w:tcW w:w="2402" w:type="pct"/>
            <w:vMerge/>
          </w:tcPr>
          <w:p w14:paraId="67854806" w14:textId="77777777" w:rsidR="00B67889" w:rsidRPr="003E1E73" w:rsidRDefault="00B67889" w:rsidP="00913503">
            <w:pPr>
              <w:spacing w:before="0" w:after="0" w:line="240" w:lineRule="auto"/>
              <w:jc w:val="both"/>
              <w:rPr>
                <w:rFonts w:ascii="Calibri" w:eastAsia="Times New Roman" w:hAnsi="Calibri" w:cs="Times New Roman"/>
                <w:sz w:val="16"/>
                <w:szCs w:val="16"/>
              </w:rPr>
            </w:pPr>
          </w:p>
        </w:tc>
        <w:tc>
          <w:tcPr>
            <w:tcW w:w="1073" w:type="pct"/>
          </w:tcPr>
          <w:p w14:paraId="7F290516" w14:textId="77777777" w:rsidR="00B67889" w:rsidRPr="00B67889" w:rsidRDefault="00B67889" w:rsidP="00913503">
            <w:pPr>
              <w:spacing w:before="0" w:after="0" w:line="240" w:lineRule="auto"/>
              <w:jc w:val="both"/>
              <w:rPr>
                <w:rFonts w:ascii="Calibri" w:eastAsia="Times New Roman" w:hAnsi="Calibri" w:cs="Times New Roman"/>
                <w:sz w:val="16"/>
                <w:szCs w:val="16"/>
              </w:rPr>
            </w:pPr>
            <w:r w:rsidRPr="00B67889">
              <w:rPr>
                <w:rFonts w:ascii="Calibri" w:eastAsia="Times New Roman" w:hAnsi="Calibri" w:cs="Times New Roman"/>
                <w:sz w:val="16"/>
                <w:szCs w:val="16"/>
              </w:rPr>
              <w:t>максимальная высота строений от уровня земли</w:t>
            </w:r>
          </w:p>
        </w:tc>
        <w:tc>
          <w:tcPr>
            <w:tcW w:w="483" w:type="pct"/>
          </w:tcPr>
          <w:p w14:paraId="63B5274F" w14:textId="77777777" w:rsidR="00B67889" w:rsidRPr="003E1E73" w:rsidRDefault="00B67889" w:rsidP="0091350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м</w:t>
            </w:r>
          </w:p>
        </w:tc>
        <w:tc>
          <w:tcPr>
            <w:tcW w:w="1042" w:type="pct"/>
          </w:tcPr>
          <w:p w14:paraId="37B1E787" w14:textId="77777777" w:rsidR="00B67889" w:rsidRPr="00B67889" w:rsidRDefault="00B67889" w:rsidP="00913503">
            <w:pPr>
              <w:spacing w:before="0" w:after="0" w:line="240" w:lineRule="auto"/>
              <w:jc w:val="center"/>
              <w:rPr>
                <w:rFonts w:ascii="Calibri" w:eastAsia="Times New Roman" w:hAnsi="Calibri" w:cs="Times New Roman"/>
                <w:sz w:val="16"/>
                <w:szCs w:val="16"/>
              </w:rPr>
            </w:pPr>
            <w:r>
              <w:rPr>
                <w:rFonts w:ascii="Calibri" w:eastAsia="Times New Roman" w:hAnsi="Calibri" w:cs="Times New Roman"/>
                <w:sz w:val="16"/>
                <w:szCs w:val="16"/>
              </w:rPr>
              <w:t>100</w:t>
            </w:r>
          </w:p>
        </w:tc>
      </w:tr>
    </w:tbl>
    <w:p w14:paraId="4986FCBB" w14:textId="77777777" w:rsidR="00995A6C" w:rsidRDefault="00123266" w:rsidP="00995A6C">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8</w:t>
      </w:r>
      <w:r w:rsidR="00995A6C" w:rsidRPr="000F2FC3">
        <w:rPr>
          <w:rFonts w:ascii="Calibri" w:eastAsia="Times New Roman" w:hAnsi="Calibri" w:cs="Times New Roman"/>
          <w:sz w:val="24"/>
          <w:szCs w:val="24"/>
        </w:rPr>
        <w:t>.2. Сведения о планируемых для размещения объектах федерального значения.</w:t>
      </w:r>
    </w:p>
    <w:p w14:paraId="5A9A75BD" w14:textId="77777777" w:rsidR="00FB3A73" w:rsidRPr="00FB3A73" w:rsidRDefault="00FB3A73" w:rsidP="00FB3A73">
      <w:pPr>
        <w:ind w:firstLine="709"/>
        <w:jc w:val="both"/>
        <w:rPr>
          <w:rFonts w:ascii="Calibri" w:eastAsia="Times New Roman" w:hAnsi="Calibri" w:cs="Times New Roman"/>
          <w:sz w:val="24"/>
          <w:szCs w:val="24"/>
        </w:rPr>
      </w:pPr>
      <w:r w:rsidRPr="00FB3A73">
        <w:rPr>
          <w:rFonts w:ascii="Calibri" w:eastAsia="Times New Roman" w:hAnsi="Calibri" w:cs="Times New Roman"/>
          <w:sz w:val="24"/>
          <w:szCs w:val="24"/>
        </w:rPr>
        <w:t>Размещение планируемых объектов федерального значения в пределах зоны режимных территорий не предусмотрено действующими документами территориального планирования Российской Федерации.</w:t>
      </w:r>
    </w:p>
    <w:p w14:paraId="72A3AB66" w14:textId="77777777" w:rsidR="00995A6C" w:rsidRDefault="00123266" w:rsidP="00995A6C">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8</w:t>
      </w:r>
      <w:r w:rsidR="00995A6C" w:rsidRPr="000F2FC3">
        <w:rPr>
          <w:rFonts w:ascii="Calibri" w:eastAsia="Times New Roman" w:hAnsi="Calibri" w:cs="Times New Roman"/>
          <w:sz w:val="24"/>
          <w:szCs w:val="24"/>
        </w:rPr>
        <w:t>.3. Сведения о планируемых для размещения объектах регионального значения.</w:t>
      </w:r>
    </w:p>
    <w:p w14:paraId="0BF35CCC" w14:textId="77777777" w:rsidR="00FB3A73" w:rsidRPr="000F2FC3" w:rsidRDefault="00FB3A73" w:rsidP="00FB3A73">
      <w:pPr>
        <w:ind w:firstLine="709"/>
        <w:jc w:val="both"/>
        <w:rPr>
          <w:rFonts w:ascii="Calibri" w:eastAsia="Times New Roman" w:hAnsi="Calibri" w:cs="Times New Roman"/>
          <w:sz w:val="24"/>
          <w:szCs w:val="24"/>
        </w:rPr>
      </w:pPr>
      <w:r w:rsidRPr="00EB4F82">
        <w:rPr>
          <w:rFonts w:ascii="Calibri" w:eastAsia="Times New Roman" w:hAnsi="Calibri" w:cs="Times New Roman"/>
          <w:sz w:val="24"/>
          <w:szCs w:val="24"/>
        </w:rPr>
        <w:t xml:space="preserve">Размещение планируемых объектов регионального значения в пределах </w:t>
      </w:r>
      <w:r w:rsidRPr="00275FA8">
        <w:rPr>
          <w:rFonts w:ascii="Calibri" w:eastAsia="Times New Roman" w:hAnsi="Calibri" w:cs="Times New Roman"/>
          <w:sz w:val="24"/>
          <w:szCs w:val="24"/>
        </w:rPr>
        <w:t xml:space="preserve">зоны </w:t>
      </w:r>
      <w:r w:rsidRPr="00FB3A73">
        <w:rPr>
          <w:rFonts w:ascii="Calibri" w:eastAsia="Times New Roman" w:hAnsi="Calibri" w:cs="Times New Roman"/>
          <w:sz w:val="24"/>
          <w:szCs w:val="24"/>
        </w:rPr>
        <w:t>режимных территорий</w:t>
      </w:r>
      <w:r>
        <w:rPr>
          <w:rFonts w:ascii="Calibri" w:eastAsia="Times New Roman" w:hAnsi="Calibri" w:cs="Times New Roman"/>
          <w:sz w:val="24"/>
          <w:szCs w:val="24"/>
        </w:rPr>
        <w:t xml:space="preserve"> </w:t>
      </w:r>
      <w:r w:rsidRPr="00EB4F82">
        <w:rPr>
          <w:rFonts w:ascii="Calibri" w:eastAsia="Times New Roman" w:hAnsi="Calibri" w:cs="Times New Roman"/>
          <w:sz w:val="24"/>
          <w:szCs w:val="24"/>
        </w:rPr>
        <w:t xml:space="preserve">не предусмотрено Схемой территориального </w:t>
      </w:r>
      <w:r>
        <w:rPr>
          <w:rFonts w:ascii="Calibri" w:eastAsia="Times New Roman" w:hAnsi="Calibri" w:cs="Times New Roman"/>
          <w:sz w:val="24"/>
          <w:szCs w:val="24"/>
        </w:rPr>
        <w:t>планирования Республики Адыгея.</w:t>
      </w:r>
    </w:p>
    <w:p w14:paraId="123BB197" w14:textId="77777777" w:rsidR="00995A6C" w:rsidRDefault="00123266" w:rsidP="00995A6C">
      <w:pPr>
        <w:ind w:firstLine="709"/>
        <w:jc w:val="both"/>
        <w:rPr>
          <w:rFonts w:ascii="Calibri" w:eastAsia="Times New Roman" w:hAnsi="Calibri" w:cs="Times New Roman"/>
          <w:sz w:val="24"/>
          <w:szCs w:val="24"/>
        </w:rPr>
      </w:pPr>
      <w:r w:rsidRPr="000F2FC3">
        <w:rPr>
          <w:rFonts w:ascii="Calibri" w:eastAsia="Times New Roman" w:hAnsi="Calibri" w:cs="Times New Roman"/>
          <w:sz w:val="24"/>
          <w:szCs w:val="24"/>
        </w:rPr>
        <w:t>8</w:t>
      </w:r>
      <w:r w:rsidR="00995A6C" w:rsidRPr="000F2FC3">
        <w:rPr>
          <w:rFonts w:ascii="Calibri" w:eastAsia="Times New Roman" w:hAnsi="Calibri" w:cs="Times New Roman"/>
          <w:sz w:val="24"/>
          <w:szCs w:val="24"/>
        </w:rPr>
        <w:t>.4. Сведения о планируемых для размещения объектах местного значения.</w:t>
      </w:r>
    </w:p>
    <w:p w14:paraId="1718992B" w14:textId="77777777" w:rsidR="00FB3A73" w:rsidRPr="000F2FC3" w:rsidRDefault="00CB0895" w:rsidP="00CB0895">
      <w:pPr>
        <w:ind w:firstLine="709"/>
        <w:jc w:val="both"/>
        <w:rPr>
          <w:rFonts w:ascii="Calibri" w:eastAsia="Times New Roman" w:hAnsi="Calibri" w:cs="Times New Roman"/>
          <w:sz w:val="24"/>
          <w:szCs w:val="24"/>
        </w:rPr>
      </w:pPr>
      <w:r w:rsidRPr="008C6880">
        <w:rPr>
          <w:rFonts w:ascii="Calibri" w:eastAsia="Times New Roman" w:hAnsi="Calibri" w:cs="Times New Roman"/>
          <w:sz w:val="24"/>
          <w:szCs w:val="24"/>
        </w:rPr>
        <w:t xml:space="preserve">В пределах зоны </w:t>
      </w:r>
      <w:r w:rsidRPr="00FB3A73">
        <w:rPr>
          <w:rFonts w:ascii="Calibri" w:eastAsia="Times New Roman" w:hAnsi="Calibri" w:cs="Times New Roman"/>
          <w:sz w:val="24"/>
          <w:szCs w:val="24"/>
        </w:rPr>
        <w:t>режимных территорий</w:t>
      </w:r>
      <w:r>
        <w:rPr>
          <w:rFonts w:ascii="Calibri" w:eastAsia="Times New Roman" w:hAnsi="Calibri" w:cs="Times New Roman"/>
          <w:sz w:val="24"/>
          <w:szCs w:val="24"/>
        </w:rPr>
        <w:t xml:space="preserve"> размещаются </w:t>
      </w:r>
      <w:r w:rsidRPr="008C6880">
        <w:rPr>
          <w:rFonts w:ascii="Calibri" w:eastAsia="Times New Roman" w:hAnsi="Calibri" w:cs="Times New Roman"/>
          <w:sz w:val="24"/>
          <w:szCs w:val="24"/>
        </w:rPr>
        <w:t>объекты местного значения в сфере электроснабжен</w:t>
      </w:r>
      <w:r>
        <w:rPr>
          <w:rFonts w:ascii="Calibri" w:eastAsia="Times New Roman" w:hAnsi="Calibri" w:cs="Times New Roman"/>
          <w:sz w:val="24"/>
          <w:szCs w:val="24"/>
        </w:rPr>
        <w:t>ия.</w:t>
      </w:r>
    </w:p>
    <w:p w14:paraId="25B8B9A6" w14:textId="77777777" w:rsidR="00E00A3F" w:rsidRPr="000F2FC3" w:rsidRDefault="00E00A3F" w:rsidP="004A69BA">
      <w:pPr>
        <w:ind w:firstLine="709"/>
        <w:jc w:val="both"/>
        <w:rPr>
          <w:rFonts w:ascii="Calibri" w:eastAsia="Times New Roman" w:hAnsi="Calibri" w:cs="Times New Roman"/>
          <w:sz w:val="24"/>
          <w:szCs w:val="24"/>
        </w:rPr>
      </w:pPr>
    </w:p>
    <w:p w14:paraId="3AB6E388" w14:textId="77777777" w:rsidR="00284324" w:rsidRPr="002F16BB" w:rsidRDefault="00123266" w:rsidP="00AD53C1">
      <w:pPr>
        <w:ind w:firstLine="709"/>
        <w:jc w:val="both"/>
        <w:rPr>
          <w:rFonts w:ascii="Calibri" w:eastAsia="Times New Roman" w:hAnsi="Calibri" w:cs="Times New Roman"/>
          <w:b/>
          <w:sz w:val="28"/>
          <w:szCs w:val="28"/>
        </w:rPr>
      </w:pPr>
      <w:bookmarkStart w:id="20" w:name="_Hlk159243946"/>
      <w:r w:rsidRPr="000F2FC3">
        <w:rPr>
          <w:rFonts w:ascii="Calibri" w:eastAsia="Times New Roman" w:hAnsi="Calibri" w:cs="Times New Roman"/>
          <w:b/>
          <w:sz w:val="28"/>
          <w:szCs w:val="28"/>
        </w:rPr>
        <w:t>9</w:t>
      </w:r>
      <w:r w:rsidR="00284324" w:rsidRPr="000F2FC3">
        <w:rPr>
          <w:rFonts w:ascii="Calibri" w:eastAsia="Times New Roman" w:hAnsi="Calibri" w:cs="Times New Roman"/>
          <w:b/>
          <w:sz w:val="28"/>
          <w:szCs w:val="28"/>
        </w:rPr>
        <w:t>. Зона акваторий.</w:t>
      </w:r>
    </w:p>
    <w:p w14:paraId="1543A429" w14:textId="77777777" w:rsidR="00CB0895" w:rsidRPr="00CB0895" w:rsidRDefault="00CB0895" w:rsidP="00CB0895">
      <w:pPr>
        <w:ind w:firstLine="709"/>
        <w:jc w:val="both"/>
        <w:rPr>
          <w:rFonts w:ascii="Calibri" w:eastAsia="Times New Roman" w:hAnsi="Calibri" w:cs="Times New Roman"/>
          <w:sz w:val="24"/>
          <w:szCs w:val="24"/>
        </w:rPr>
      </w:pPr>
      <w:r w:rsidRPr="00CB0895">
        <w:rPr>
          <w:rFonts w:ascii="Calibri" w:eastAsia="Times New Roman" w:hAnsi="Calibri" w:cs="Times New Roman"/>
          <w:sz w:val="24"/>
          <w:szCs w:val="24"/>
        </w:rPr>
        <w:t>9.1. Сведения о планируемых для размещения объектах федерального значения.</w:t>
      </w:r>
    </w:p>
    <w:p w14:paraId="5EFD84DF" w14:textId="77777777" w:rsidR="00CB0895" w:rsidRPr="00CB0895" w:rsidRDefault="00CB0895" w:rsidP="00CB0895">
      <w:pPr>
        <w:ind w:firstLine="709"/>
        <w:jc w:val="both"/>
        <w:rPr>
          <w:rFonts w:ascii="Calibri" w:eastAsia="Times New Roman" w:hAnsi="Calibri" w:cs="Times New Roman"/>
          <w:sz w:val="24"/>
          <w:szCs w:val="24"/>
        </w:rPr>
      </w:pPr>
      <w:r w:rsidRPr="00CB0895">
        <w:rPr>
          <w:rFonts w:ascii="Calibri" w:eastAsia="Times New Roman" w:hAnsi="Calibri" w:cs="Times New Roman"/>
          <w:sz w:val="24"/>
          <w:szCs w:val="24"/>
        </w:rPr>
        <w:t>Размещение планируемых объектов федерального значения в пределах зоны акваторий не предусмотрено действующими документами территориального планирования Российской Федерации.</w:t>
      </w:r>
    </w:p>
    <w:p w14:paraId="3EDF3FE5" w14:textId="77777777" w:rsidR="00CB0895" w:rsidRPr="00CB0895" w:rsidRDefault="00CB0895" w:rsidP="00CB0895">
      <w:pPr>
        <w:ind w:firstLine="709"/>
        <w:jc w:val="both"/>
        <w:rPr>
          <w:rFonts w:ascii="Calibri" w:eastAsia="Times New Roman" w:hAnsi="Calibri" w:cs="Times New Roman"/>
          <w:sz w:val="24"/>
          <w:szCs w:val="24"/>
        </w:rPr>
      </w:pPr>
      <w:r w:rsidRPr="00CB0895">
        <w:rPr>
          <w:rFonts w:ascii="Calibri" w:eastAsia="Times New Roman" w:hAnsi="Calibri" w:cs="Times New Roman"/>
          <w:sz w:val="24"/>
          <w:szCs w:val="24"/>
        </w:rPr>
        <w:t>9.2. Сведения о планируемых для размещения объектах регионального значения.</w:t>
      </w:r>
    </w:p>
    <w:p w14:paraId="15A308B7" w14:textId="77777777" w:rsidR="00CB0895" w:rsidRPr="00CB0895" w:rsidRDefault="00CB0895" w:rsidP="00CB0895">
      <w:pPr>
        <w:ind w:firstLine="709"/>
        <w:jc w:val="both"/>
        <w:rPr>
          <w:rFonts w:ascii="Calibri" w:eastAsia="Times New Roman" w:hAnsi="Calibri" w:cs="Times New Roman"/>
          <w:sz w:val="24"/>
          <w:szCs w:val="24"/>
        </w:rPr>
      </w:pPr>
      <w:r w:rsidRPr="00CB0895">
        <w:rPr>
          <w:rFonts w:ascii="Calibri" w:eastAsia="Times New Roman" w:hAnsi="Calibri" w:cs="Times New Roman"/>
          <w:sz w:val="24"/>
          <w:szCs w:val="24"/>
        </w:rPr>
        <w:t>Размещение планируемых объектов регионального значения в пределах зоны акваторий не предусмотрено Схемой территориального планирования Республики Адыгея.</w:t>
      </w:r>
    </w:p>
    <w:p w14:paraId="2A9203C3" w14:textId="77777777" w:rsidR="00CB0895" w:rsidRPr="00CB0895" w:rsidRDefault="00CB0895" w:rsidP="00CB0895">
      <w:pPr>
        <w:ind w:firstLine="709"/>
        <w:jc w:val="both"/>
        <w:rPr>
          <w:rFonts w:ascii="Calibri" w:eastAsia="Times New Roman" w:hAnsi="Calibri" w:cs="Times New Roman"/>
          <w:sz w:val="24"/>
          <w:szCs w:val="24"/>
        </w:rPr>
      </w:pPr>
      <w:r w:rsidRPr="00CB0895">
        <w:rPr>
          <w:rFonts w:ascii="Calibri" w:eastAsia="Times New Roman" w:hAnsi="Calibri" w:cs="Times New Roman"/>
          <w:sz w:val="24"/>
          <w:szCs w:val="24"/>
        </w:rPr>
        <w:t>9.3. Сведения о планируемых для размещения объектах местного значения.</w:t>
      </w:r>
    </w:p>
    <w:p w14:paraId="6C4BD685" w14:textId="5F3A5D6E" w:rsidR="003913B4" w:rsidRPr="00C30026" w:rsidRDefault="00CB0895" w:rsidP="007048B9">
      <w:pPr>
        <w:ind w:firstLine="709"/>
        <w:jc w:val="both"/>
        <w:rPr>
          <w:rFonts w:ascii="Calibri" w:eastAsia="Times New Roman" w:hAnsi="Calibri" w:cs="Times New Roman"/>
          <w:sz w:val="24"/>
          <w:szCs w:val="24"/>
        </w:rPr>
      </w:pPr>
      <w:r w:rsidRPr="00CB0895">
        <w:rPr>
          <w:rFonts w:ascii="Calibri" w:eastAsia="Times New Roman" w:hAnsi="Calibri" w:cs="Times New Roman"/>
          <w:sz w:val="24"/>
          <w:szCs w:val="24"/>
        </w:rPr>
        <w:t>Размещение планируемых объектов местного значения в пределах зоны акваторий не предусмотрено.</w:t>
      </w:r>
    </w:p>
    <w:bookmarkEnd w:id="20"/>
    <w:p w14:paraId="34719BD0" w14:textId="77777777" w:rsidR="003913B4" w:rsidRPr="00C30026" w:rsidRDefault="003913B4">
      <w:pPr>
        <w:rPr>
          <w:rFonts w:ascii="Calibri" w:eastAsia="Times New Roman" w:hAnsi="Calibri" w:cs="Times New Roman"/>
          <w:sz w:val="24"/>
          <w:szCs w:val="24"/>
        </w:rPr>
      </w:pPr>
    </w:p>
    <w:sectPr w:rsidR="003913B4" w:rsidRPr="00C30026" w:rsidSect="007048B9">
      <w:pgSz w:w="11906" w:h="16838"/>
      <w:pgMar w:top="1135" w:right="510" w:bottom="1135" w:left="13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BD5A8" w14:textId="77777777" w:rsidR="00C67EE5" w:rsidRDefault="00C67EE5" w:rsidP="00E87371">
      <w:pPr>
        <w:spacing w:before="0" w:after="0" w:line="240" w:lineRule="auto"/>
      </w:pPr>
      <w:r>
        <w:separator/>
      </w:r>
    </w:p>
  </w:endnote>
  <w:endnote w:type="continuationSeparator" w:id="0">
    <w:p w14:paraId="461D4643" w14:textId="77777777" w:rsidR="00C67EE5" w:rsidRDefault="00C67EE5" w:rsidP="00E873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hic Heavy">
    <w:charset w:val="00"/>
    <w:family w:val="swiss"/>
    <w:pitch w:val="variable"/>
    <w:sig w:usb0="00000287" w:usb1="00000000" w:usb2="00000000" w:usb3="00000000" w:csb0="0000009F" w:csb1="00000000"/>
  </w:font>
  <w:font w:name="Franklin Gothic Demi">
    <w:charset w:val="00"/>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Helvetica">
    <w:panose1 w:val="020B05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3681000"/>
      <w:docPartObj>
        <w:docPartGallery w:val="Page Numbers (Bottom of Page)"/>
        <w:docPartUnique/>
      </w:docPartObj>
    </w:sdtPr>
    <w:sdtEndPr/>
    <w:sdtContent>
      <w:p w14:paraId="4CF2295D" w14:textId="77777777" w:rsidR="007D02B6" w:rsidRDefault="007D02B6">
        <w:pPr>
          <w:pStyle w:val="afd"/>
          <w:pBdr>
            <w:bottom w:val="single" w:sz="12" w:space="1" w:color="auto"/>
          </w:pBdr>
          <w:jc w:val="right"/>
        </w:pPr>
      </w:p>
      <w:p w14:paraId="0129A3D7" w14:textId="77777777" w:rsidR="007D02B6" w:rsidRPr="00D81979" w:rsidRDefault="007D02B6" w:rsidP="00981767">
        <w:pPr>
          <w:pStyle w:val="afd"/>
          <w:rPr>
            <w:sz w:val="18"/>
            <w:szCs w:val="18"/>
          </w:rPr>
        </w:pPr>
        <w:r>
          <w:rPr>
            <w:sz w:val="18"/>
            <w:szCs w:val="18"/>
          </w:rPr>
          <w:t>©ООО «НПО «ЮРГЦ», 2015</w:t>
        </w:r>
        <w:r w:rsidRPr="00D81979">
          <w:rPr>
            <w:sz w:val="18"/>
            <w:szCs w:val="18"/>
          </w:rPr>
          <w:t xml:space="preserve">г. </w:t>
        </w:r>
        <w:r w:rsidRPr="00D81979">
          <w:rPr>
            <w:sz w:val="18"/>
            <w:szCs w:val="18"/>
            <w:lang w:val="en-US"/>
          </w:rPr>
          <w:t>www</w:t>
        </w:r>
        <w:r w:rsidRPr="00D81979">
          <w:rPr>
            <w:sz w:val="18"/>
            <w:szCs w:val="18"/>
          </w:rPr>
          <w:t>.</w:t>
        </w:r>
        <w:proofErr w:type="spellStart"/>
        <w:r w:rsidRPr="00D81979">
          <w:rPr>
            <w:sz w:val="18"/>
            <w:szCs w:val="18"/>
            <w:lang w:val="en-US"/>
          </w:rPr>
          <w:t>urgc</w:t>
        </w:r>
        <w:proofErr w:type="spellEnd"/>
        <w:r w:rsidRPr="00D81979">
          <w:rPr>
            <w:sz w:val="18"/>
            <w:szCs w:val="18"/>
          </w:rPr>
          <w:t>.</w:t>
        </w:r>
        <w:r w:rsidRPr="00D81979">
          <w:rPr>
            <w:sz w:val="18"/>
            <w:szCs w:val="18"/>
            <w:lang w:val="en-US"/>
          </w:rPr>
          <w:t>info</w:t>
        </w:r>
      </w:p>
      <w:p w14:paraId="357F146C" w14:textId="77777777" w:rsidR="007D02B6" w:rsidRDefault="007D02B6">
        <w:pPr>
          <w:pStyle w:val="afd"/>
          <w:jc w:val="right"/>
        </w:pPr>
        <w:r>
          <w:fldChar w:fldCharType="begin"/>
        </w:r>
        <w:r>
          <w:instrText>PAGE   \* MERGEFORMAT</w:instrText>
        </w:r>
        <w:r>
          <w:fldChar w:fldCharType="separate"/>
        </w:r>
        <w:r>
          <w:rPr>
            <w:noProof/>
          </w:rPr>
          <w:t>2</w:t>
        </w:r>
        <w:r>
          <w:fldChar w:fldCharType="end"/>
        </w:r>
      </w:p>
    </w:sdtContent>
  </w:sdt>
  <w:p w14:paraId="673F383E" w14:textId="77777777" w:rsidR="007D02B6" w:rsidRDefault="007D02B6">
    <w:pPr>
      <w:pStyle w:val="af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EC76B" w14:textId="77777777" w:rsidR="007D02B6" w:rsidRDefault="007D02B6">
    <w:pPr>
      <w:pStyle w:val="afd"/>
    </w:pPr>
  </w:p>
  <w:p w14:paraId="59654DEE" w14:textId="77777777" w:rsidR="007D02B6" w:rsidRDefault="007D02B6"/>
  <w:p w14:paraId="1E6B7942" w14:textId="77777777" w:rsidR="007D02B6" w:rsidRDefault="007D02B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3402402"/>
      <w:docPartObj>
        <w:docPartGallery w:val="Page Numbers (Bottom of Page)"/>
        <w:docPartUnique/>
      </w:docPartObj>
    </w:sdtPr>
    <w:sdtEndPr/>
    <w:sdtContent>
      <w:p w14:paraId="1888EB28" w14:textId="437921EC" w:rsidR="007D02B6" w:rsidRPr="00D81979" w:rsidRDefault="007D02B6" w:rsidP="00633DC5">
        <w:pPr>
          <w:pStyle w:val="afd"/>
          <w:pBdr>
            <w:bottom w:val="single" w:sz="12" w:space="1" w:color="auto"/>
          </w:pBdr>
          <w:jc w:val="right"/>
          <w:rPr>
            <w:sz w:val="18"/>
            <w:szCs w:val="18"/>
          </w:rPr>
        </w:pPr>
      </w:p>
      <w:p w14:paraId="57B227A2" w14:textId="56059713" w:rsidR="007D02B6" w:rsidRDefault="007D02B6">
        <w:pPr>
          <w:pStyle w:val="afd"/>
          <w:jc w:val="right"/>
        </w:pPr>
        <w:r>
          <w:fldChar w:fldCharType="begin"/>
        </w:r>
        <w:r>
          <w:instrText>PAGE   \* MERGEFORMAT</w:instrText>
        </w:r>
        <w:r>
          <w:fldChar w:fldCharType="separate"/>
        </w:r>
        <w:r w:rsidR="00F72A04">
          <w:rPr>
            <w:noProof/>
          </w:rPr>
          <w:t>80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06C45" w14:textId="77777777" w:rsidR="00C67EE5" w:rsidRDefault="00C67EE5" w:rsidP="00E87371">
      <w:pPr>
        <w:spacing w:before="0" w:after="0" w:line="240" w:lineRule="auto"/>
      </w:pPr>
      <w:r>
        <w:separator/>
      </w:r>
    </w:p>
  </w:footnote>
  <w:footnote w:type="continuationSeparator" w:id="0">
    <w:p w14:paraId="75539F54" w14:textId="77777777" w:rsidR="00C67EE5" w:rsidRDefault="00C67EE5" w:rsidP="00E8737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86539" w14:textId="77777777" w:rsidR="007D02B6" w:rsidRDefault="007D02B6" w:rsidP="00C82ECE">
    <w:pPr>
      <w:pStyle w:val="afb"/>
      <w:pBdr>
        <w:bottom w:val="single" w:sz="12" w:space="1" w:color="auto"/>
      </w:pBdr>
      <w:jc w:val="center"/>
      <w:rPr>
        <w:b/>
        <w:color w:val="808080" w:themeColor="background1" w:themeShade="80"/>
        <w:sz w:val="18"/>
        <w:szCs w:val="18"/>
      </w:rPr>
    </w:pPr>
    <w:r>
      <w:rPr>
        <w:b/>
        <w:color w:val="808080" w:themeColor="background1" w:themeShade="80"/>
        <w:sz w:val="18"/>
        <w:szCs w:val="18"/>
      </w:rPr>
      <w:t xml:space="preserve">ПОЛОЖЕНИЕ О ТЕРРИТОРИАЛЬНОМ ПЛАНИРОВАНИИ (ПРОЕКТ) </w:t>
    </w:r>
  </w:p>
  <w:p w14:paraId="7D50164B" w14:textId="77777777" w:rsidR="007D02B6" w:rsidRPr="0003313D" w:rsidRDefault="007D02B6" w:rsidP="00C82ECE">
    <w:pPr>
      <w:pStyle w:val="afb"/>
      <w:pBdr>
        <w:bottom w:val="single" w:sz="12" w:space="1" w:color="auto"/>
      </w:pBdr>
      <w:jc w:val="center"/>
      <w:rPr>
        <w:b/>
        <w:color w:val="808080" w:themeColor="background1" w:themeShade="80"/>
        <w:sz w:val="18"/>
        <w:szCs w:val="18"/>
      </w:rPr>
    </w:pPr>
    <w:r>
      <w:rPr>
        <w:b/>
        <w:color w:val="808080" w:themeColor="background1" w:themeShade="80"/>
        <w:sz w:val="18"/>
        <w:szCs w:val="18"/>
      </w:rPr>
      <w:t>МУНИЦИПАЛЬНОГО ОБРАЗОВАНИЯ «ГОРОД МАЙКОП»</w:t>
    </w:r>
  </w:p>
  <w:p w14:paraId="04742C3E" w14:textId="77777777" w:rsidR="007D02B6" w:rsidRPr="00D81979" w:rsidRDefault="007D02B6" w:rsidP="00B04FC8">
    <w:pPr>
      <w:pStyle w:val="afb"/>
      <w:jc w:val="center"/>
      <w:rPr>
        <w:b/>
        <w:color w:val="808080" w:themeColor="background1" w:themeShade="8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DCE667" w14:textId="77777777" w:rsidR="007D02B6" w:rsidRDefault="007D02B6">
    <w:pPr>
      <w:pStyle w:val="afb"/>
    </w:pPr>
  </w:p>
  <w:p w14:paraId="0C7FC5E1" w14:textId="77777777" w:rsidR="007D02B6" w:rsidRDefault="007D02B6"/>
  <w:p w14:paraId="1CD6EEA8" w14:textId="77777777" w:rsidR="007D02B6" w:rsidRDefault="007D02B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A12E3" w14:textId="77777777" w:rsidR="007D02B6" w:rsidRPr="00D81979" w:rsidRDefault="007D02B6" w:rsidP="00D018DA">
    <w:pPr>
      <w:pStyle w:val="afb"/>
      <w:jc w:val="center"/>
      <w:rPr>
        <w:b/>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A1ED55C"/>
    <w:lvl w:ilvl="0">
      <w:start w:val="1"/>
      <w:numFmt w:val="decimal"/>
      <w:pStyle w:val="5"/>
      <w:lvlText w:val="%1."/>
      <w:lvlJc w:val="left"/>
      <w:pPr>
        <w:tabs>
          <w:tab w:val="num" w:pos="1556"/>
        </w:tabs>
        <w:ind w:left="1556" w:hanging="360"/>
      </w:pPr>
    </w:lvl>
  </w:abstractNum>
  <w:abstractNum w:abstractNumId="1" w15:restartNumberingAfterBreak="0">
    <w:nsid w:val="FFFFFF7D"/>
    <w:multiLevelType w:val="singleLevel"/>
    <w:tmpl w:val="930CD0CA"/>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DC4C012A"/>
    <w:lvl w:ilvl="0">
      <w:start w:val="1"/>
      <w:numFmt w:val="decimal"/>
      <w:pStyle w:val="3"/>
      <w:lvlText w:val="%1."/>
      <w:lvlJc w:val="left"/>
      <w:pPr>
        <w:tabs>
          <w:tab w:val="num" w:pos="926"/>
        </w:tabs>
        <w:ind w:left="926" w:hanging="360"/>
      </w:pPr>
    </w:lvl>
  </w:abstractNum>
  <w:abstractNum w:abstractNumId="3" w15:restartNumberingAfterBreak="0">
    <w:nsid w:val="FFFFFF80"/>
    <w:multiLevelType w:val="singleLevel"/>
    <w:tmpl w:val="6852A5E2"/>
    <w:lvl w:ilvl="0">
      <w:start w:val="1"/>
      <w:numFmt w:val="bullet"/>
      <w:pStyle w:val="50"/>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737A86DC"/>
    <w:lvl w:ilvl="0">
      <w:start w:val="1"/>
      <w:numFmt w:val="bullet"/>
      <w:pStyle w:val="4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D6B8D5FE"/>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9B6050C0"/>
    <w:lvl w:ilvl="0">
      <w:start w:val="1"/>
      <w:numFmt w:val="bullet"/>
      <w:pStyle w:val="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1CE02C0"/>
    <w:lvl w:ilvl="0">
      <w:start w:val="1"/>
      <w:numFmt w:val="decimal"/>
      <w:pStyle w:val="a"/>
      <w:lvlText w:val="%1."/>
      <w:lvlJc w:val="left"/>
      <w:pPr>
        <w:tabs>
          <w:tab w:val="num" w:pos="360"/>
        </w:tabs>
        <w:ind w:left="360" w:hanging="360"/>
      </w:pPr>
    </w:lvl>
  </w:abstractNum>
  <w:abstractNum w:abstractNumId="8" w15:restartNumberingAfterBreak="0">
    <w:nsid w:val="00000002"/>
    <w:multiLevelType w:val="singleLevel"/>
    <w:tmpl w:val="00000002"/>
    <w:name w:val="WW8Num3"/>
    <w:lvl w:ilvl="0">
      <w:start w:val="1"/>
      <w:numFmt w:val="bullet"/>
      <w:lvlText w:val=""/>
      <w:lvlJc w:val="left"/>
      <w:pPr>
        <w:tabs>
          <w:tab w:val="num" w:pos="1571"/>
        </w:tabs>
        <w:ind w:left="1571" w:hanging="360"/>
      </w:pPr>
      <w:rPr>
        <w:rFonts w:ascii="Wingdings" w:hAnsi="Wingdings"/>
      </w:rPr>
    </w:lvl>
  </w:abstractNum>
  <w:abstractNum w:abstractNumId="9" w15:restartNumberingAfterBreak="0">
    <w:nsid w:val="0246701C"/>
    <w:multiLevelType w:val="hybridMultilevel"/>
    <w:tmpl w:val="037E70E4"/>
    <w:lvl w:ilvl="0" w:tplc="05B8BD0C">
      <w:start w:val="1"/>
      <w:numFmt w:val="decimal"/>
      <w:lvlText w:val="1.%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04061BA0"/>
    <w:multiLevelType w:val="hybridMultilevel"/>
    <w:tmpl w:val="EC7004F0"/>
    <w:lvl w:ilvl="0" w:tplc="4E06A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FB55065"/>
    <w:multiLevelType w:val="hybridMultilevel"/>
    <w:tmpl w:val="A4D8801E"/>
    <w:lvl w:ilvl="0" w:tplc="FFFFFFFF">
      <w:start w:val="1"/>
      <w:numFmt w:val="decimal"/>
      <w:pStyle w:val="20"/>
      <w:lvlText w:val="%1."/>
      <w:lvlJc w:val="left"/>
      <w:pPr>
        <w:tabs>
          <w:tab w:val="num" w:pos="1080"/>
        </w:tabs>
        <w:ind w:left="108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2" w15:restartNumberingAfterBreak="0">
    <w:nsid w:val="0FF83FD6"/>
    <w:multiLevelType w:val="hybridMultilevel"/>
    <w:tmpl w:val="B3A8B91E"/>
    <w:lvl w:ilvl="0" w:tplc="F16A0188">
      <w:start w:val="1"/>
      <w:numFmt w:val="decimal"/>
      <w:lvlText w:val="1.%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C175AF"/>
    <w:multiLevelType w:val="hybridMultilevel"/>
    <w:tmpl w:val="BCD81A4A"/>
    <w:lvl w:ilvl="0" w:tplc="C6ECD812">
      <w:start w:val="1"/>
      <w:numFmt w:val="decimal"/>
      <w:lvlText w:val="1.%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6011E5C"/>
    <w:multiLevelType w:val="multilevel"/>
    <w:tmpl w:val="233051E8"/>
    <w:lvl w:ilvl="0">
      <w:start w:val="1"/>
      <w:numFmt w:val="decimal"/>
      <w:lvlText w:val="%1."/>
      <w:lvlJc w:val="left"/>
      <w:pPr>
        <w:tabs>
          <w:tab w:val="num" w:pos="924"/>
        </w:tabs>
        <w:ind w:left="924" w:hanging="567"/>
      </w:pPr>
      <w:rPr>
        <w:rFonts w:hint="default"/>
      </w:rPr>
    </w:lvl>
    <w:lvl w:ilvl="1">
      <w:start w:val="1"/>
      <w:numFmt w:val="decimal"/>
      <w:lvlText w:val="%1.%2."/>
      <w:lvlJc w:val="left"/>
      <w:pPr>
        <w:tabs>
          <w:tab w:val="num" w:pos="924"/>
        </w:tabs>
        <w:ind w:left="924" w:hanging="567"/>
      </w:pPr>
      <w:rPr>
        <w:rFonts w:hint="default"/>
      </w:rPr>
    </w:lvl>
    <w:lvl w:ilvl="2">
      <w:start w:val="1"/>
      <w:numFmt w:val="decimal"/>
      <w:lvlRestart w:val="0"/>
      <w:pStyle w:val="41"/>
      <w:lvlText w:val="%1.%2.%3."/>
      <w:lvlJc w:val="left"/>
      <w:pPr>
        <w:tabs>
          <w:tab w:val="num" w:pos="907"/>
        </w:tabs>
        <w:ind w:left="907" w:hanging="5"/>
      </w:pPr>
      <w:rPr>
        <w:rFonts w:hint="default"/>
      </w:rPr>
    </w:lvl>
    <w:lvl w:ilvl="3">
      <w:start w:val="1"/>
      <w:numFmt w:val="decimal"/>
      <w:lvlText w:val="%1.%2.%3.%4."/>
      <w:lvlJc w:val="left"/>
      <w:pPr>
        <w:tabs>
          <w:tab w:val="num" w:pos="2342"/>
        </w:tabs>
        <w:ind w:left="2270" w:hanging="648"/>
      </w:pPr>
      <w:rPr>
        <w:rFonts w:hint="default"/>
      </w:rPr>
    </w:lvl>
    <w:lvl w:ilvl="4">
      <w:start w:val="1"/>
      <w:numFmt w:val="decimal"/>
      <w:lvlText w:val="%1.%2.%3.%4.%5."/>
      <w:lvlJc w:val="left"/>
      <w:pPr>
        <w:tabs>
          <w:tab w:val="num" w:pos="3062"/>
        </w:tabs>
        <w:ind w:left="2774" w:hanging="792"/>
      </w:pPr>
      <w:rPr>
        <w:rFonts w:hint="default"/>
      </w:rPr>
    </w:lvl>
    <w:lvl w:ilvl="5">
      <w:start w:val="1"/>
      <w:numFmt w:val="decimal"/>
      <w:lvlText w:val="%1.%2.%3.%4.%5.%6."/>
      <w:lvlJc w:val="left"/>
      <w:pPr>
        <w:tabs>
          <w:tab w:val="num" w:pos="3422"/>
        </w:tabs>
        <w:ind w:left="3278" w:hanging="936"/>
      </w:pPr>
      <w:rPr>
        <w:rFonts w:hint="default"/>
      </w:rPr>
    </w:lvl>
    <w:lvl w:ilvl="6">
      <w:start w:val="1"/>
      <w:numFmt w:val="decimal"/>
      <w:lvlText w:val="%1.%2.%3.%4.%5.%6.%7."/>
      <w:lvlJc w:val="left"/>
      <w:pPr>
        <w:tabs>
          <w:tab w:val="num" w:pos="4142"/>
        </w:tabs>
        <w:ind w:left="3782" w:hanging="1080"/>
      </w:pPr>
      <w:rPr>
        <w:rFonts w:hint="default"/>
      </w:rPr>
    </w:lvl>
    <w:lvl w:ilvl="7">
      <w:start w:val="1"/>
      <w:numFmt w:val="decimal"/>
      <w:lvlText w:val="%1.%2.%3.%4.%5.%6.%7.%8."/>
      <w:lvlJc w:val="left"/>
      <w:pPr>
        <w:tabs>
          <w:tab w:val="num" w:pos="4502"/>
        </w:tabs>
        <w:ind w:left="4286" w:hanging="1224"/>
      </w:pPr>
      <w:rPr>
        <w:rFonts w:hint="default"/>
      </w:rPr>
    </w:lvl>
    <w:lvl w:ilvl="8">
      <w:start w:val="1"/>
      <w:numFmt w:val="decimal"/>
      <w:lvlText w:val="%1.%2.%3.%4.%5.%6.%7.%8.%9."/>
      <w:lvlJc w:val="left"/>
      <w:pPr>
        <w:tabs>
          <w:tab w:val="num" w:pos="5222"/>
        </w:tabs>
        <w:ind w:left="4862" w:hanging="1440"/>
      </w:pPr>
      <w:rPr>
        <w:rFonts w:hint="default"/>
      </w:rPr>
    </w:lvl>
  </w:abstractNum>
  <w:abstractNum w:abstractNumId="16" w15:restartNumberingAfterBreak="0">
    <w:nsid w:val="27203CC7"/>
    <w:multiLevelType w:val="hybridMultilevel"/>
    <w:tmpl w:val="CBDC560E"/>
    <w:lvl w:ilvl="0" w:tplc="ACFE0E6C">
      <w:start w:val="1"/>
      <w:numFmt w:val="decimal"/>
      <w:pStyle w:val="a0"/>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9142678"/>
    <w:multiLevelType w:val="hybridMultilevel"/>
    <w:tmpl w:val="C0C0103A"/>
    <w:lvl w:ilvl="0" w:tplc="C486D054">
      <w:start w:val="1"/>
      <w:numFmt w:val="bullet"/>
      <w:pStyle w:val="a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6B0367"/>
    <w:multiLevelType w:val="hybridMultilevel"/>
    <w:tmpl w:val="302ED810"/>
    <w:name w:val="WW8Num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884CD2"/>
    <w:multiLevelType w:val="hybridMultilevel"/>
    <w:tmpl w:val="A270203E"/>
    <w:name w:val="WW8Num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7107192"/>
    <w:multiLevelType w:val="hybridMultilevel"/>
    <w:tmpl w:val="9E28F53E"/>
    <w:name w:val="WW8Num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24" w15:restartNumberingAfterBreak="0">
    <w:nsid w:val="56984EA7"/>
    <w:multiLevelType w:val="hybridMultilevel"/>
    <w:tmpl w:val="559EDF0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454D87"/>
    <w:multiLevelType w:val="hybridMultilevel"/>
    <w:tmpl w:val="50CCF404"/>
    <w:lvl w:ilvl="0" w:tplc="A6C087E4">
      <w:start w:val="1"/>
      <w:numFmt w:val="decimal"/>
      <w:lvlText w:val="2.%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CE5445"/>
    <w:multiLevelType w:val="hybridMultilevel"/>
    <w:tmpl w:val="4350D552"/>
    <w:name w:val="WW8Num2222222222222"/>
    <w:lvl w:ilvl="0" w:tplc="AFDE4E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3AA1ECE"/>
    <w:multiLevelType w:val="hybridMultilevel"/>
    <w:tmpl w:val="08946CD4"/>
    <w:lvl w:ilvl="0" w:tplc="99FABC5E">
      <w:start w:val="1"/>
      <w:numFmt w:val="decimal"/>
      <w:lvlText w:val="3.%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53835A7"/>
    <w:multiLevelType w:val="hybridMultilevel"/>
    <w:tmpl w:val="1114A104"/>
    <w:lvl w:ilvl="0" w:tplc="FFFFFFFF">
      <w:start w:val="1"/>
      <w:numFmt w:val="bullet"/>
      <w:lvlText w:val="–"/>
      <w:lvlJc w:val="left"/>
      <w:pPr>
        <w:tabs>
          <w:tab w:val="num" w:pos="-92"/>
        </w:tabs>
        <w:ind w:left="-92" w:hanging="360"/>
      </w:pPr>
      <w:rPr>
        <w:rFonts w:ascii="Times New Roman" w:hAnsi="Times New Roman" w:cs="Times New Roman" w:hint="default"/>
        <w:sz w:val="24"/>
        <w:szCs w:val="24"/>
      </w:rPr>
    </w:lvl>
    <w:lvl w:ilvl="1" w:tplc="FFFFFFFF" w:tentative="1">
      <w:start w:val="1"/>
      <w:numFmt w:val="bullet"/>
      <w:pStyle w:val="21"/>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833452664">
    <w:abstractNumId w:val="23"/>
  </w:num>
  <w:num w:numId="2" w16cid:durableId="840655014">
    <w:abstractNumId w:val="15"/>
  </w:num>
  <w:num w:numId="3" w16cid:durableId="954487519">
    <w:abstractNumId w:val="11"/>
  </w:num>
  <w:num w:numId="4" w16cid:durableId="945233277">
    <w:abstractNumId w:val="31"/>
  </w:num>
  <w:num w:numId="5" w16cid:durableId="789201789">
    <w:abstractNumId w:val="6"/>
  </w:num>
  <w:num w:numId="6" w16cid:durableId="1370182286">
    <w:abstractNumId w:val="5"/>
  </w:num>
  <w:num w:numId="7" w16cid:durableId="55907701">
    <w:abstractNumId w:val="4"/>
  </w:num>
  <w:num w:numId="8" w16cid:durableId="682322176">
    <w:abstractNumId w:val="3"/>
  </w:num>
  <w:num w:numId="9" w16cid:durableId="1420757647">
    <w:abstractNumId w:val="7"/>
  </w:num>
  <w:num w:numId="10" w16cid:durableId="307705526">
    <w:abstractNumId w:val="2"/>
  </w:num>
  <w:num w:numId="11" w16cid:durableId="201523306">
    <w:abstractNumId w:val="1"/>
  </w:num>
  <w:num w:numId="12" w16cid:durableId="708185638">
    <w:abstractNumId w:val="0"/>
  </w:num>
  <w:num w:numId="13" w16cid:durableId="1287540845">
    <w:abstractNumId w:val="17"/>
  </w:num>
  <w:num w:numId="14" w16cid:durableId="831800667">
    <w:abstractNumId w:val="12"/>
  </w:num>
  <w:num w:numId="15" w16cid:durableId="1954743234">
    <w:abstractNumId w:val="25"/>
  </w:num>
  <w:num w:numId="16" w16cid:durableId="1835872657">
    <w:abstractNumId w:val="14"/>
  </w:num>
  <w:num w:numId="17" w16cid:durableId="693657828">
    <w:abstractNumId w:val="10"/>
  </w:num>
  <w:num w:numId="18" w16cid:durableId="927807536">
    <w:abstractNumId w:val="30"/>
  </w:num>
  <w:num w:numId="19" w16cid:durableId="936135589">
    <w:abstractNumId w:val="9"/>
  </w:num>
  <w:num w:numId="20" w16cid:durableId="1947733346">
    <w:abstractNumId w:val="29"/>
  </w:num>
  <w:num w:numId="21" w16cid:durableId="559444270">
    <w:abstractNumId w:val="18"/>
  </w:num>
  <w:num w:numId="22" w16cid:durableId="1503859363">
    <w:abstractNumId w:val="13"/>
  </w:num>
  <w:num w:numId="23" w16cid:durableId="926764602">
    <w:abstractNumId w:val="26"/>
  </w:num>
  <w:num w:numId="24" w16cid:durableId="675108616">
    <w:abstractNumId w:val="20"/>
  </w:num>
  <w:num w:numId="25" w16cid:durableId="280114763">
    <w:abstractNumId w:val="27"/>
  </w:num>
  <w:num w:numId="26" w16cid:durableId="5614044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83639632">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30B2"/>
    <w:rsid w:val="00002B80"/>
    <w:rsid w:val="00003A44"/>
    <w:rsid w:val="000047A2"/>
    <w:rsid w:val="00005C1C"/>
    <w:rsid w:val="000064F0"/>
    <w:rsid w:val="00006BDD"/>
    <w:rsid w:val="000079B0"/>
    <w:rsid w:val="00010988"/>
    <w:rsid w:val="00011716"/>
    <w:rsid w:val="00011810"/>
    <w:rsid w:val="00011BA9"/>
    <w:rsid w:val="00013002"/>
    <w:rsid w:val="000136FB"/>
    <w:rsid w:val="000142C3"/>
    <w:rsid w:val="00015B07"/>
    <w:rsid w:val="00015B27"/>
    <w:rsid w:val="00017263"/>
    <w:rsid w:val="00020C17"/>
    <w:rsid w:val="000230C1"/>
    <w:rsid w:val="000236C8"/>
    <w:rsid w:val="0002387B"/>
    <w:rsid w:val="00023A82"/>
    <w:rsid w:val="00025CD2"/>
    <w:rsid w:val="0003012D"/>
    <w:rsid w:val="00030B33"/>
    <w:rsid w:val="0003231E"/>
    <w:rsid w:val="000324B6"/>
    <w:rsid w:val="000328EA"/>
    <w:rsid w:val="00032CC2"/>
    <w:rsid w:val="0003313D"/>
    <w:rsid w:val="00035F0E"/>
    <w:rsid w:val="00036282"/>
    <w:rsid w:val="00036C1C"/>
    <w:rsid w:val="000373CA"/>
    <w:rsid w:val="000374A9"/>
    <w:rsid w:val="00041267"/>
    <w:rsid w:val="000418F1"/>
    <w:rsid w:val="0004480C"/>
    <w:rsid w:val="00045543"/>
    <w:rsid w:val="00046D8D"/>
    <w:rsid w:val="00050C99"/>
    <w:rsid w:val="000517A2"/>
    <w:rsid w:val="00052206"/>
    <w:rsid w:val="0005248C"/>
    <w:rsid w:val="00053BC6"/>
    <w:rsid w:val="00053E8B"/>
    <w:rsid w:val="00054365"/>
    <w:rsid w:val="00057708"/>
    <w:rsid w:val="00057730"/>
    <w:rsid w:val="00060070"/>
    <w:rsid w:val="0006034F"/>
    <w:rsid w:val="0006050C"/>
    <w:rsid w:val="00061144"/>
    <w:rsid w:val="000614D5"/>
    <w:rsid w:val="00061A3B"/>
    <w:rsid w:val="000645EA"/>
    <w:rsid w:val="00064C7B"/>
    <w:rsid w:val="00064DF4"/>
    <w:rsid w:val="00065F9C"/>
    <w:rsid w:val="0006648F"/>
    <w:rsid w:val="000673EF"/>
    <w:rsid w:val="000701CC"/>
    <w:rsid w:val="00070F90"/>
    <w:rsid w:val="000715F2"/>
    <w:rsid w:val="00071ABF"/>
    <w:rsid w:val="00071D5F"/>
    <w:rsid w:val="00071EF9"/>
    <w:rsid w:val="000727A3"/>
    <w:rsid w:val="000729DF"/>
    <w:rsid w:val="00073263"/>
    <w:rsid w:val="00075986"/>
    <w:rsid w:val="00075D4C"/>
    <w:rsid w:val="00076219"/>
    <w:rsid w:val="0007740B"/>
    <w:rsid w:val="000775FD"/>
    <w:rsid w:val="000777D2"/>
    <w:rsid w:val="00077B94"/>
    <w:rsid w:val="00077BAE"/>
    <w:rsid w:val="00077E4E"/>
    <w:rsid w:val="00077F3B"/>
    <w:rsid w:val="00077FD6"/>
    <w:rsid w:val="00080161"/>
    <w:rsid w:val="0008048F"/>
    <w:rsid w:val="000804B3"/>
    <w:rsid w:val="000806B8"/>
    <w:rsid w:val="00081681"/>
    <w:rsid w:val="00082241"/>
    <w:rsid w:val="00082D1B"/>
    <w:rsid w:val="000832D6"/>
    <w:rsid w:val="00083FBE"/>
    <w:rsid w:val="00085BA6"/>
    <w:rsid w:val="00085EB6"/>
    <w:rsid w:val="00086558"/>
    <w:rsid w:val="00087C10"/>
    <w:rsid w:val="0009061B"/>
    <w:rsid w:val="000906A3"/>
    <w:rsid w:val="00090A88"/>
    <w:rsid w:val="00091807"/>
    <w:rsid w:val="00091ADA"/>
    <w:rsid w:val="00091BD0"/>
    <w:rsid w:val="00091CE5"/>
    <w:rsid w:val="00092352"/>
    <w:rsid w:val="00093830"/>
    <w:rsid w:val="00095C97"/>
    <w:rsid w:val="000A0BCB"/>
    <w:rsid w:val="000A2A38"/>
    <w:rsid w:val="000A2EBD"/>
    <w:rsid w:val="000A3324"/>
    <w:rsid w:val="000A3C67"/>
    <w:rsid w:val="000A5226"/>
    <w:rsid w:val="000A6FF6"/>
    <w:rsid w:val="000A784B"/>
    <w:rsid w:val="000A7A47"/>
    <w:rsid w:val="000B0A37"/>
    <w:rsid w:val="000B14ED"/>
    <w:rsid w:val="000B1E18"/>
    <w:rsid w:val="000B40C0"/>
    <w:rsid w:val="000B4933"/>
    <w:rsid w:val="000B4AE1"/>
    <w:rsid w:val="000B4F7C"/>
    <w:rsid w:val="000C009D"/>
    <w:rsid w:val="000C1516"/>
    <w:rsid w:val="000C4060"/>
    <w:rsid w:val="000C4A76"/>
    <w:rsid w:val="000D0469"/>
    <w:rsid w:val="000D0D1D"/>
    <w:rsid w:val="000D3296"/>
    <w:rsid w:val="000D5532"/>
    <w:rsid w:val="000E2022"/>
    <w:rsid w:val="000E28BD"/>
    <w:rsid w:val="000E3164"/>
    <w:rsid w:val="000E4453"/>
    <w:rsid w:val="000E50D5"/>
    <w:rsid w:val="000E6BBD"/>
    <w:rsid w:val="000E75BF"/>
    <w:rsid w:val="000E79AF"/>
    <w:rsid w:val="000F0546"/>
    <w:rsid w:val="000F0DCE"/>
    <w:rsid w:val="000F14CC"/>
    <w:rsid w:val="000F1775"/>
    <w:rsid w:val="000F19D4"/>
    <w:rsid w:val="000F1C12"/>
    <w:rsid w:val="000F1C8C"/>
    <w:rsid w:val="000F2464"/>
    <w:rsid w:val="000F2FB9"/>
    <w:rsid w:val="000F2FC3"/>
    <w:rsid w:val="000F58F9"/>
    <w:rsid w:val="000F5BF6"/>
    <w:rsid w:val="0010047E"/>
    <w:rsid w:val="001005DF"/>
    <w:rsid w:val="0010217F"/>
    <w:rsid w:val="001038B7"/>
    <w:rsid w:val="00103C32"/>
    <w:rsid w:val="00104804"/>
    <w:rsid w:val="00104828"/>
    <w:rsid w:val="00104905"/>
    <w:rsid w:val="001065CD"/>
    <w:rsid w:val="00106F8A"/>
    <w:rsid w:val="00110BF7"/>
    <w:rsid w:val="0011159B"/>
    <w:rsid w:val="00111D76"/>
    <w:rsid w:val="00112D79"/>
    <w:rsid w:val="00113689"/>
    <w:rsid w:val="001139F4"/>
    <w:rsid w:val="00113C13"/>
    <w:rsid w:val="00115260"/>
    <w:rsid w:val="00121E69"/>
    <w:rsid w:val="001229C7"/>
    <w:rsid w:val="00123266"/>
    <w:rsid w:val="001236D5"/>
    <w:rsid w:val="001238BE"/>
    <w:rsid w:val="00123A25"/>
    <w:rsid w:val="00123FD5"/>
    <w:rsid w:val="0012418C"/>
    <w:rsid w:val="00125449"/>
    <w:rsid w:val="001277F8"/>
    <w:rsid w:val="00127884"/>
    <w:rsid w:val="0013082B"/>
    <w:rsid w:val="00131F44"/>
    <w:rsid w:val="001327B5"/>
    <w:rsid w:val="00132F4F"/>
    <w:rsid w:val="00133FB8"/>
    <w:rsid w:val="0013647E"/>
    <w:rsid w:val="001400DA"/>
    <w:rsid w:val="0014058B"/>
    <w:rsid w:val="00140CDF"/>
    <w:rsid w:val="001411CD"/>
    <w:rsid w:val="00141661"/>
    <w:rsid w:val="0014247A"/>
    <w:rsid w:val="00142A13"/>
    <w:rsid w:val="0014319D"/>
    <w:rsid w:val="00143AA4"/>
    <w:rsid w:val="00143F76"/>
    <w:rsid w:val="00144B99"/>
    <w:rsid w:val="001459BE"/>
    <w:rsid w:val="00147625"/>
    <w:rsid w:val="001476D2"/>
    <w:rsid w:val="00147C1F"/>
    <w:rsid w:val="001530B5"/>
    <w:rsid w:val="00153887"/>
    <w:rsid w:val="001538E5"/>
    <w:rsid w:val="00156DAB"/>
    <w:rsid w:val="0015741D"/>
    <w:rsid w:val="0016051C"/>
    <w:rsid w:val="0016069E"/>
    <w:rsid w:val="001613CD"/>
    <w:rsid w:val="00161927"/>
    <w:rsid w:val="00162922"/>
    <w:rsid w:val="00162B16"/>
    <w:rsid w:val="00163325"/>
    <w:rsid w:val="00164472"/>
    <w:rsid w:val="0016567E"/>
    <w:rsid w:val="001672AB"/>
    <w:rsid w:val="00167F6B"/>
    <w:rsid w:val="001708A1"/>
    <w:rsid w:val="00170AC1"/>
    <w:rsid w:val="00170C08"/>
    <w:rsid w:val="00170CAC"/>
    <w:rsid w:val="001730BE"/>
    <w:rsid w:val="00175ACF"/>
    <w:rsid w:val="001768F2"/>
    <w:rsid w:val="00176C95"/>
    <w:rsid w:val="0017702D"/>
    <w:rsid w:val="00177FD6"/>
    <w:rsid w:val="001803A2"/>
    <w:rsid w:val="001820B5"/>
    <w:rsid w:val="00186805"/>
    <w:rsid w:val="0019008E"/>
    <w:rsid w:val="00190C45"/>
    <w:rsid w:val="00190C6D"/>
    <w:rsid w:val="00190DC6"/>
    <w:rsid w:val="00191997"/>
    <w:rsid w:val="001920A2"/>
    <w:rsid w:val="00192317"/>
    <w:rsid w:val="00193559"/>
    <w:rsid w:val="00194431"/>
    <w:rsid w:val="00195970"/>
    <w:rsid w:val="00196D2D"/>
    <w:rsid w:val="00196E73"/>
    <w:rsid w:val="00197AB3"/>
    <w:rsid w:val="001A0C16"/>
    <w:rsid w:val="001A114F"/>
    <w:rsid w:val="001A199F"/>
    <w:rsid w:val="001A319E"/>
    <w:rsid w:val="001A31FD"/>
    <w:rsid w:val="001A3D1E"/>
    <w:rsid w:val="001A5793"/>
    <w:rsid w:val="001B03AD"/>
    <w:rsid w:val="001B0D10"/>
    <w:rsid w:val="001B10B2"/>
    <w:rsid w:val="001B2C83"/>
    <w:rsid w:val="001B4727"/>
    <w:rsid w:val="001B50CE"/>
    <w:rsid w:val="001B569C"/>
    <w:rsid w:val="001B5A56"/>
    <w:rsid w:val="001B6AC5"/>
    <w:rsid w:val="001B71D0"/>
    <w:rsid w:val="001B7E50"/>
    <w:rsid w:val="001C2187"/>
    <w:rsid w:val="001C2294"/>
    <w:rsid w:val="001C2FC0"/>
    <w:rsid w:val="001C35B1"/>
    <w:rsid w:val="001C3956"/>
    <w:rsid w:val="001C4B6E"/>
    <w:rsid w:val="001C6115"/>
    <w:rsid w:val="001C62BC"/>
    <w:rsid w:val="001C680C"/>
    <w:rsid w:val="001C6F15"/>
    <w:rsid w:val="001C7826"/>
    <w:rsid w:val="001C7CBE"/>
    <w:rsid w:val="001D0A74"/>
    <w:rsid w:val="001D1BB2"/>
    <w:rsid w:val="001D33ED"/>
    <w:rsid w:val="001D53DE"/>
    <w:rsid w:val="001D6083"/>
    <w:rsid w:val="001E4062"/>
    <w:rsid w:val="001E427B"/>
    <w:rsid w:val="001E5863"/>
    <w:rsid w:val="001E6269"/>
    <w:rsid w:val="001E6D7A"/>
    <w:rsid w:val="001F02E5"/>
    <w:rsid w:val="001F0DB8"/>
    <w:rsid w:val="001F10D0"/>
    <w:rsid w:val="001F1F1B"/>
    <w:rsid w:val="001F2776"/>
    <w:rsid w:val="001F28E2"/>
    <w:rsid w:val="001F3C42"/>
    <w:rsid w:val="001F4963"/>
    <w:rsid w:val="001F4F66"/>
    <w:rsid w:val="001F5074"/>
    <w:rsid w:val="001F60B7"/>
    <w:rsid w:val="001F6523"/>
    <w:rsid w:val="001F65BA"/>
    <w:rsid w:val="001F6D23"/>
    <w:rsid w:val="002030A0"/>
    <w:rsid w:val="002032FF"/>
    <w:rsid w:val="00204F6D"/>
    <w:rsid w:val="00205268"/>
    <w:rsid w:val="00206172"/>
    <w:rsid w:val="00206975"/>
    <w:rsid w:val="00206B2A"/>
    <w:rsid w:val="0020707F"/>
    <w:rsid w:val="00207DC6"/>
    <w:rsid w:val="0021100B"/>
    <w:rsid w:val="00211066"/>
    <w:rsid w:val="00212BE3"/>
    <w:rsid w:val="00212C33"/>
    <w:rsid w:val="00213356"/>
    <w:rsid w:val="00213547"/>
    <w:rsid w:val="0021389F"/>
    <w:rsid w:val="00215271"/>
    <w:rsid w:val="00215682"/>
    <w:rsid w:val="00215E2E"/>
    <w:rsid w:val="00216831"/>
    <w:rsid w:val="00216CAC"/>
    <w:rsid w:val="00217913"/>
    <w:rsid w:val="00217EC2"/>
    <w:rsid w:val="0022001B"/>
    <w:rsid w:val="0022024B"/>
    <w:rsid w:val="00220637"/>
    <w:rsid w:val="00220A66"/>
    <w:rsid w:val="00220BB8"/>
    <w:rsid w:val="00220DB2"/>
    <w:rsid w:val="00222CF5"/>
    <w:rsid w:val="0022371F"/>
    <w:rsid w:val="002245E5"/>
    <w:rsid w:val="00226862"/>
    <w:rsid w:val="00227238"/>
    <w:rsid w:val="0023000A"/>
    <w:rsid w:val="00230209"/>
    <w:rsid w:val="00230940"/>
    <w:rsid w:val="00230AB2"/>
    <w:rsid w:val="00230CDB"/>
    <w:rsid w:val="00230F64"/>
    <w:rsid w:val="002310A8"/>
    <w:rsid w:val="00231850"/>
    <w:rsid w:val="00231B2F"/>
    <w:rsid w:val="00231D29"/>
    <w:rsid w:val="002321FA"/>
    <w:rsid w:val="00232582"/>
    <w:rsid w:val="00232A83"/>
    <w:rsid w:val="00233000"/>
    <w:rsid w:val="00233ADC"/>
    <w:rsid w:val="00233C87"/>
    <w:rsid w:val="0023466C"/>
    <w:rsid w:val="00234F0A"/>
    <w:rsid w:val="0023580E"/>
    <w:rsid w:val="002369E8"/>
    <w:rsid w:val="00236A3E"/>
    <w:rsid w:val="00236A4C"/>
    <w:rsid w:val="00236C5D"/>
    <w:rsid w:val="0023798E"/>
    <w:rsid w:val="00237B09"/>
    <w:rsid w:val="00240A47"/>
    <w:rsid w:val="00242F02"/>
    <w:rsid w:val="0024554A"/>
    <w:rsid w:val="0024665E"/>
    <w:rsid w:val="002469BD"/>
    <w:rsid w:val="00246F5D"/>
    <w:rsid w:val="00247BCA"/>
    <w:rsid w:val="0025021D"/>
    <w:rsid w:val="00250D6D"/>
    <w:rsid w:val="0025188A"/>
    <w:rsid w:val="00251AA2"/>
    <w:rsid w:val="00251B44"/>
    <w:rsid w:val="00251D3E"/>
    <w:rsid w:val="00251EA4"/>
    <w:rsid w:val="00252406"/>
    <w:rsid w:val="00254E4E"/>
    <w:rsid w:val="00255EB8"/>
    <w:rsid w:val="00256072"/>
    <w:rsid w:val="002562F3"/>
    <w:rsid w:val="00257143"/>
    <w:rsid w:val="00257BC5"/>
    <w:rsid w:val="00257C53"/>
    <w:rsid w:val="00257E36"/>
    <w:rsid w:val="00260CF2"/>
    <w:rsid w:val="002612A7"/>
    <w:rsid w:val="00261BF6"/>
    <w:rsid w:val="002622E9"/>
    <w:rsid w:val="00263556"/>
    <w:rsid w:val="0026429A"/>
    <w:rsid w:val="00264780"/>
    <w:rsid w:val="0026500F"/>
    <w:rsid w:val="002668F2"/>
    <w:rsid w:val="0027044E"/>
    <w:rsid w:val="00270B59"/>
    <w:rsid w:val="00270C3D"/>
    <w:rsid w:val="00270E1C"/>
    <w:rsid w:val="00271368"/>
    <w:rsid w:val="002717A6"/>
    <w:rsid w:val="002731E4"/>
    <w:rsid w:val="0027350D"/>
    <w:rsid w:val="002741A5"/>
    <w:rsid w:val="002743A5"/>
    <w:rsid w:val="002747AF"/>
    <w:rsid w:val="00275312"/>
    <w:rsid w:val="00275D9C"/>
    <w:rsid w:val="00275E79"/>
    <w:rsid w:val="00275FA8"/>
    <w:rsid w:val="00276663"/>
    <w:rsid w:val="00276F01"/>
    <w:rsid w:val="00277293"/>
    <w:rsid w:val="00280326"/>
    <w:rsid w:val="00281C67"/>
    <w:rsid w:val="00281FCC"/>
    <w:rsid w:val="002821C5"/>
    <w:rsid w:val="0028315D"/>
    <w:rsid w:val="002834F1"/>
    <w:rsid w:val="00283CF2"/>
    <w:rsid w:val="00284324"/>
    <w:rsid w:val="00284F0D"/>
    <w:rsid w:val="0028556D"/>
    <w:rsid w:val="00285FD3"/>
    <w:rsid w:val="00286FE1"/>
    <w:rsid w:val="00287861"/>
    <w:rsid w:val="00287B97"/>
    <w:rsid w:val="00287F48"/>
    <w:rsid w:val="00290B6A"/>
    <w:rsid w:val="00293105"/>
    <w:rsid w:val="002938E1"/>
    <w:rsid w:val="002952E1"/>
    <w:rsid w:val="002978DF"/>
    <w:rsid w:val="002A1E4D"/>
    <w:rsid w:val="002A4892"/>
    <w:rsid w:val="002A4FE9"/>
    <w:rsid w:val="002A5452"/>
    <w:rsid w:val="002A58E6"/>
    <w:rsid w:val="002A65CE"/>
    <w:rsid w:val="002A7702"/>
    <w:rsid w:val="002B008E"/>
    <w:rsid w:val="002B1078"/>
    <w:rsid w:val="002B334C"/>
    <w:rsid w:val="002B33F6"/>
    <w:rsid w:val="002B5B02"/>
    <w:rsid w:val="002C009D"/>
    <w:rsid w:val="002C018B"/>
    <w:rsid w:val="002C066A"/>
    <w:rsid w:val="002C1387"/>
    <w:rsid w:val="002C2B47"/>
    <w:rsid w:val="002C3B16"/>
    <w:rsid w:val="002C5B22"/>
    <w:rsid w:val="002D0CE3"/>
    <w:rsid w:val="002D1DAA"/>
    <w:rsid w:val="002D1E3E"/>
    <w:rsid w:val="002D35DE"/>
    <w:rsid w:val="002D49BC"/>
    <w:rsid w:val="002D4D7C"/>
    <w:rsid w:val="002D5996"/>
    <w:rsid w:val="002D746F"/>
    <w:rsid w:val="002D7F2B"/>
    <w:rsid w:val="002E021E"/>
    <w:rsid w:val="002E0651"/>
    <w:rsid w:val="002E12DF"/>
    <w:rsid w:val="002E1B56"/>
    <w:rsid w:val="002E2D3B"/>
    <w:rsid w:val="002E2FC7"/>
    <w:rsid w:val="002E3507"/>
    <w:rsid w:val="002E6DC4"/>
    <w:rsid w:val="002E7D22"/>
    <w:rsid w:val="002E7D54"/>
    <w:rsid w:val="002F1045"/>
    <w:rsid w:val="002F16BB"/>
    <w:rsid w:val="002F1DEB"/>
    <w:rsid w:val="002F22B9"/>
    <w:rsid w:val="002F251D"/>
    <w:rsid w:val="002F2F16"/>
    <w:rsid w:val="002F3114"/>
    <w:rsid w:val="002F40E9"/>
    <w:rsid w:val="002F5878"/>
    <w:rsid w:val="002F5CD6"/>
    <w:rsid w:val="002F5DB2"/>
    <w:rsid w:val="002F69BF"/>
    <w:rsid w:val="00300491"/>
    <w:rsid w:val="003006A2"/>
    <w:rsid w:val="00300D02"/>
    <w:rsid w:val="00302370"/>
    <w:rsid w:val="00302C93"/>
    <w:rsid w:val="00302DC6"/>
    <w:rsid w:val="00302E5C"/>
    <w:rsid w:val="00303FB1"/>
    <w:rsid w:val="00304411"/>
    <w:rsid w:val="00304621"/>
    <w:rsid w:val="00305151"/>
    <w:rsid w:val="00305545"/>
    <w:rsid w:val="00305901"/>
    <w:rsid w:val="00305C04"/>
    <w:rsid w:val="00306070"/>
    <w:rsid w:val="00306F1D"/>
    <w:rsid w:val="00310DCF"/>
    <w:rsid w:val="00310E1C"/>
    <w:rsid w:val="003114DC"/>
    <w:rsid w:val="00313166"/>
    <w:rsid w:val="003132E2"/>
    <w:rsid w:val="00313E0F"/>
    <w:rsid w:val="003160B0"/>
    <w:rsid w:val="003172BB"/>
    <w:rsid w:val="00321AC0"/>
    <w:rsid w:val="0032388B"/>
    <w:rsid w:val="00324633"/>
    <w:rsid w:val="00324965"/>
    <w:rsid w:val="003250A1"/>
    <w:rsid w:val="00325915"/>
    <w:rsid w:val="00326616"/>
    <w:rsid w:val="00326845"/>
    <w:rsid w:val="00327291"/>
    <w:rsid w:val="00327AD3"/>
    <w:rsid w:val="003300D3"/>
    <w:rsid w:val="0033101A"/>
    <w:rsid w:val="00332363"/>
    <w:rsid w:val="00333309"/>
    <w:rsid w:val="00333B5F"/>
    <w:rsid w:val="00334706"/>
    <w:rsid w:val="003350F3"/>
    <w:rsid w:val="00335257"/>
    <w:rsid w:val="003358EE"/>
    <w:rsid w:val="00335F3E"/>
    <w:rsid w:val="00336141"/>
    <w:rsid w:val="00341589"/>
    <w:rsid w:val="0034174F"/>
    <w:rsid w:val="00341D3B"/>
    <w:rsid w:val="003421AC"/>
    <w:rsid w:val="0034243D"/>
    <w:rsid w:val="003436AE"/>
    <w:rsid w:val="00344C03"/>
    <w:rsid w:val="003465F9"/>
    <w:rsid w:val="0034668D"/>
    <w:rsid w:val="00350228"/>
    <w:rsid w:val="0035065D"/>
    <w:rsid w:val="003510E9"/>
    <w:rsid w:val="00351519"/>
    <w:rsid w:val="003518A9"/>
    <w:rsid w:val="00352930"/>
    <w:rsid w:val="00352B44"/>
    <w:rsid w:val="00352CA4"/>
    <w:rsid w:val="003552D9"/>
    <w:rsid w:val="003609D3"/>
    <w:rsid w:val="0036132E"/>
    <w:rsid w:val="00361E9E"/>
    <w:rsid w:val="003622DD"/>
    <w:rsid w:val="00362BA0"/>
    <w:rsid w:val="00363B16"/>
    <w:rsid w:val="00364EA9"/>
    <w:rsid w:val="00365A89"/>
    <w:rsid w:val="00365B1F"/>
    <w:rsid w:val="00366AF0"/>
    <w:rsid w:val="00367D28"/>
    <w:rsid w:val="003707A8"/>
    <w:rsid w:val="00372640"/>
    <w:rsid w:val="00373896"/>
    <w:rsid w:val="003749C1"/>
    <w:rsid w:val="0037654A"/>
    <w:rsid w:val="00376A71"/>
    <w:rsid w:val="00377292"/>
    <w:rsid w:val="00377373"/>
    <w:rsid w:val="0037754E"/>
    <w:rsid w:val="003777DD"/>
    <w:rsid w:val="0038261F"/>
    <w:rsid w:val="00384C13"/>
    <w:rsid w:val="00385508"/>
    <w:rsid w:val="00387168"/>
    <w:rsid w:val="003913B4"/>
    <w:rsid w:val="0039431C"/>
    <w:rsid w:val="00394BB5"/>
    <w:rsid w:val="003968E2"/>
    <w:rsid w:val="003969B8"/>
    <w:rsid w:val="003979FB"/>
    <w:rsid w:val="003A1A9E"/>
    <w:rsid w:val="003A1ECC"/>
    <w:rsid w:val="003A363B"/>
    <w:rsid w:val="003A4251"/>
    <w:rsid w:val="003A4CEB"/>
    <w:rsid w:val="003A533B"/>
    <w:rsid w:val="003A709C"/>
    <w:rsid w:val="003B0425"/>
    <w:rsid w:val="003B068A"/>
    <w:rsid w:val="003B234D"/>
    <w:rsid w:val="003B26A9"/>
    <w:rsid w:val="003B29E5"/>
    <w:rsid w:val="003B2A20"/>
    <w:rsid w:val="003B48E2"/>
    <w:rsid w:val="003B48F4"/>
    <w:rsid w:val="003B4EC7"/>
    <w:rsid w:val="003B5AFB"/>
    <w:rsid w:val="003B702E"/>
    <w:rsid w:val="003B70E0"/>
    <w:rsid w:val="003B7D93"/>
    <w:rsid w:val="003C3435"/>
    <w:rsid w:val="003C39A1"/>
    <w:rsid w:val="003C555D"/>
    <w:rsid w:val="003C5618"/>
    <w:rsid w:val="003C5B10"/>
    <w:rsid w:val="003C6EFB"/>
    <w:rsid w:val="003C7477"/>
    <w:rsid w:val="003D07BC"/>
    <w:rsid w:val="003D1888"/>
    <w:rsid w:val="003D37C6"/>
    <w:rsid w:val="003D3EB1"/>
    <w:rsid w:val="003D42BE"/>
    <w:rsid w:val="003D42DA"/>
    <w:rsid w:val="003D5868"/>
    <w:rsid w:val="003D6725"/>
    <w:rsid w:val="003D6918"/>
    <w:rsid w:val="003D6F52"/>
    <w:rsid w:val="003D7FCA"/>
    <w:rsid w:val="003E01F3"/>
    <w:rsid w:val="003E049E"/>
    <w:rsid w:val="003E06AF"/>
    <w:rsid w:val="003E1290"/>
    <w:rsid w:val="003E1E73"/>
    <w:rsid w:val="003E3451"/>
    <w:rsid w:val="003E4E43"/>
    <w:rsid w:val="003E67DE"/>
    <w:rsid w:val="003E6908"/>
    <w:rsid w:val="003E6E47"/>
    <w:rsid w:val="003E77AE"/>
    <w:rsid w:val="003F1BA4"/>
    <w:rsid w:val="003F2AE5"/>
    <w:rsid w:val="003F3625"/>
    <w:rsid w:val="003F36C2"/>
    <w:rsid w:val="003F4176"/>
    <w:rsid w:val="003F4900"/>
    <w:rsid w:val="003F4D59"/>
    <w:rsid w:val="003F54E4"/>
    <w:rsid w:val="003F616A"/>
    <w:rsid w:val="003F6C6E"/>
    <w:rsid w:val="00400B2F"/>
    <w:rsid w:val="00400EBA"/>
    <w:rsid w:val="00401806"/>
    <w:rsid w:val="004031FF"/>
    <w:rsid w:val="00403658"/>
    <w:rsid w:val="00403C08"/>
    <w:rsid w:val="00404144"/>
    <w:rsid w:val="00404ADD"/>
    <w:rsid w:val="00404FB2"/>
    <w:rsid w:val="00406252"/>
    <w:rsid w:val="00406FA8"/>
    <w:rsid w:val="004100CA"/>
    <w:rsid w:val="004116B7"/>
    <w:rsid w:val="0041195C"/>
    <w:rsid w:val="00412763"/>
    <w:rsid w:val="004132C3"/>
    <w:rsid w:val="004134C3"/>
    <w:rsid w:val="00413561"/>
    <w:rsid w:val="0041358C"/>
    <w:rsid w:val="00413A4D"/>
    <w:rsid w:val="00413AC2"/>
    <w:rsid w:val="00414761"/>
    <w:rsid w:val="0041527F"/>
    <w:rsid w:val="00415A9A"/>
    <w:rsid w:val="00416534"/>
    <w:rsid w:val="00416790"/>
    <w:rsid w:val="0041795E"/>
    <w:rsid w:val="00417C23"/>
    <w:rsid w:val="004202F7"/>
    <w:rsid w:val="004212D9"/>
    <w:rsid w:val="004253C1"/>
    <w:rsid w:val="00426224"/>
    <w:rsid w:val="0042653A"/>
    <w:rsid w:val="004272BB"/>
    <w:rsid w:val="00427846"/>
    <w:rsid w:val="00427A1E"/>
    <w:rsid w:val="004314FF"/>
    <w:rsid w:val="00432610"/>
    <w:rsid w:val="0043375C"/>
    <w:rsid w:val="00434B94"/>
    <w:rsid w:val="00436CC1"/>
    <w:rsid w:val="00436F8A"/>
    <w:rsid w:val="00437D0B"/>
    <w:rsid w:val="00437E3B"/>
    <w:rsid w:val="004407DE"/>
    <w:rsid w:val="00441275"/>
    <w:rsid w:val="004420CB"/>
    <w:rsid w:val="00443663"/>
    <w:rsid w:val="00443922"/>
    <w:rsid w:val="00443DBB"/>
    <w:rsid w:val="00444553"/>
    <w:rsid w:val="00445B73"/>
    <w:rsid w:val="004463AF"/>
    <w:rsid w:val="00446947"/>
    <w:rsid w:val="00446CB0"/>
    <w:rsid w:val="004475CD"/>
    <w:rsid w:val="004476EA"/>
    <w:rsid w:val="00451B68"/>
    <w:rsid w:val="00453AEE"/>
    <w:rsid w:val="004564B9"/>
    <w:rsid w:val="00460AB5"/>
    <w:rsid w:val="00460E0B"/>
    <w:rsid w:val="004610E4"/>
    <w:rsid w:val="00461E57"/>
    <w:rsid w:val="00462093"/>
    <w:rsid w:val="004624B4"/>
    <w:rsid w:val="00463A97"/>
    <w:rsid w:val="00465520"/>
    <w:rsid w:val="00465773"/>
    <w:rsid w:val="00466AE7"/>
    <w:rsid w:val="00466BBE"/>
    <w:rsid w:val="00466C16"/>
    <w:rsid w:val="00466F98"/>
    <w:rsid w:val="00467354"/>
    <w:rsid w:val="0047097E"/>
    <w:rsid w:val="004714EA"/>
    <w:rsid w:val="00472A39"/>
    <w:rsid w:val="00472BA4"/>
    <w:rsid w:val="00472F24"/>
    <w:rsid w:val="0047321D"/>
    <w:rsid w:val="004732D4"/>
    <w:rsid w:val="00473840"/>
    <w:rsid w:val="004742DD"/>
    <w:rsid w:val="00476C3F"/>
    <w:rsid w:val="00476ECA"/>
    <w:rsid w:val="0048026A"/>
    <w:rsid w:val="004823AC"/>
    <w:rsid w:val="004831AF"/>
    <w:rsid w:val="00483D48"/>
    <w:rsid w:val="004847EF"/>
    <w:rsid w:val="00485C27"/>
    <w:rsid w:val="00491138"/>
    <w:rsid w:val="00491B6E"/>
    <w:rsid w:val="004944A9"/>
    <w:rsid w:val="00495762"/>
    <w:rsid w:val="00495E0B"/>
    <w:rsid w:val="0049674C"/>
    <w:rsid w:val="0049785E"/>
    <w:rsid w:val="004A1D63"/>
    <w:rsid w:val="004A3166"/>
    <w:rsid w:val="004A3A26"/>
    <w:rsid w:val="004A3C4F"/>
    <w:rsid w:val="004A42E5"/>
    <w:rsid w:val="004A69BA"/>
    <w:rsid w:val="004A6CE1"/>
    <w:rsid w:val="004A77CF"/>
    <w:rsid w:val="004B048C"/>
    <w:rsid w:val="004B0943"/>
    <w:rsid w:val="004B1B47"/>
    <w:rsid w:val="004B20A2"/>
    <w:rsid w:val="004B2D3E"/>
    <w:rsid w:val="004B33A2"/>
    <w:rsid w:val="004B3587"/>
    <w:rsid w:val="004B3B77"/>
    <w:rsid w:val="004B5A56"/>
    <w:rsid w:val="004B63EA"/>
    <w:rsid w:val="004B65EE"/>
    <w:rsid w:val="004B6C0B"/>
    <w:rsid w:val="004B7E4C"/>
    <w:rsid w:val="004C064E"/>
    <w:rsid w:val="004C09C8"/>
    <w:rsid w:val="004C1A14"/>
    <w:rsid w:val="004C1A97"/>
    <w:rsid w:val="004C3AF7"/>
    <w:rsid w:val="004C5B5E"/>
    <w:rsid w:val="004C6177"/>
    <w:rsid w:val="004C73F2"/>
    <w:rsid w:val="004D05E7"/>
    <w:rsid w:val="004D06B1"/>
    <w:rsid w:val="004D0D29"/>
    <w:rsid w:val="004D12B7"/>
    <w:rsid w:val="004D2307"/>
    <w:rsid w:val="004D2AAB"/>
    <w:rsid w:val="004D3DCA"/>
    <w:rsid w:val="004D413E"/>
    <w:rsid w:val="004D491A"/>
    <w:rsid w:val="004D4B75"/>
    <w:rsid w:val="004D60C4"/>
    <w:rsid w:val="004D621D"/>
    <w:rsid w:val="004E10B1"/>
    <w:rsid w:val="004E17D3"/>
    <w:rsid w:val="004E23CA"/>
    <w:rsid w:val="004E2B7B"/>
    <w:rsid w:val="004E3D03"/>
    <w:rsid w:val="004E3F49"/>
    <w:rsid w:val="004E426F"/>
    <w:rsid w:val="004E5EEE"/>
    <w:rsid w:val="004E6DC5"/>
    <w:rsid w:val="004E7862"/>
    <w:rsid w:val="004E7A6D"/>
    <w:rsid w:val="004F082F"/>
    <w:rsid w:val="004F0A83"/>
    <w:rsid w:val="004F148A"/>
    <w:rsid w:val="004F453D"/>
    <w:rsid w:val="004F5427"/>
    <w:rsid w:val="004F7CD4"/>
    <w:rsid w:val="004F7F58"/>
    <w:rsid w:val="00500A64"/>
    <w:rsid w:val="00501934"/>
    <w:rsid w:val="0050254D"/>
    <w:rsid w:val="00503394"/>
    <w:rsid w:val="0050447D"/>
    <w:rsid w:val="00505221"/>
    <w:rsid w:val="00505409"/>
    <w:rsid w:val="00505A3C"/>
    <w:rsid w:val="00505AE7"/>
    <w:rsid w:val="0050602F"/>
    <w:rsid w:val="00510024"/>
    <w:rsid w:val="00511028"/>
    <w:rsid w:val="005121DE"/>
    <w:rsid w:val="00514375"/>
    <w:rsid w:val="00514486"/>
    <w:rsid w:val="00514C2F"/>
    <w:rsid w:val="00521945"/>
    <w:rsid w:val="0052207A"/>
    <w:rsid w:val="0052209A"/>
    <w:rsid w:val="00522214"/>
    <w:rsid w:val="0052391A"/>
    <w:rsid w:val="0052510D"/>
    <w:rsid w:val="0052549E"/>
    <w:rsid w:val="005305D2"/>
    <w:rsid w:val="00532038"/>
    <w:rsid w:val="005336D3"/>
    <w:rsid w:val="005364F9"/>
    <w:rsid w:val="005378B0"/>
    <w:rsid w:val="00537A72"/>
    <w:rsid w:val="0054056C"/>
    <w:rsid w:val="005407D6"/>
    <w:rsid w:val="00540A1E"/>
    <w:rsid w:val="00541144"/>
    <w:rsid w:val="00541323"/>
    <w:rsid w:val="00542203"/>
    <w:rsid w:val="00542816"/>
    <w:rsid w:val="00542952"/>
    <w:rsid w:val="00542B8D"/>
    <w:rsid w:val="00542FE8"/>
    <w:rsid w:val="00545D03"/>
    <w:rsid w:val="00547B94"/>
    <w:rsid w:val="00550EA3"/>
    <w:rsid w:val="0055419E"/>
    <w:rsid w:val="00554CCE"/>
    <w:rsid w:val="00554EC0"/>
    <w:rsid w:val="005555EB"/>
    <w:rsid w:val="005566EA"/>
    <w:rsid w:val="0056572A"/>
    <w:rsid w:val="00565AE2"/>
    <w:rsid w:val="00565C9F"/>
    <w:rsid w:val="00565F90"/>
    <w:rsid w:val="00566C8D"/>
    <w:rsid w:val="00567053"/>
    <w:rsid w:val="0056772F"/>
    <w:rsid w:val="0057000A"/>
    <w:rsid w:val="00570133"/>
    <w:rsid w:val="00571042"/>
    <w:rsid w:val="00571B6C"/>
    <w:rsid w:val="005720DA"/>
    <w:rsid w:val="0057273A"/>
    <w:rsid w:val="00572CBE"/>
    <w:rsid w:val="00573D5C"/>
    <w:rsid w:val="005745B5"/>
    <w:rsid w:val="0057629F"/>
    <w:rsid w:val="00576AB9"/>
    <w:rsid w:val="00576EE7"/>
    <w:rsid w:val="00580065"/>
    <w:rsid w:val="005807AD"/>
    <w:rsid w:val="0058120E"/>
    <w:rsid w:val="0058400D"/>
    <w:rsid w:val="0058497D"/>
    <w:rsid w:val="00586E03"/>
    <w:rsid w:val="005910B8"/>
    <w:rsid w:val="00592DBC"/>
    <w:rsid w:val="00594759"/>
    <w:rsid w:val="00594789"/>
    <w:rsid w:val="00594E62"/>
    <w:rsid w:val="005969DB"/>
    <w:rsid w:val="005977DD"/>
    <w:rsid w:val="00597D5A"/>
    <w:rsid w:val="005A0096"/>
    <w:rsid w:val="005A0C4A"/>
    <w:rsid w:val="005A15DA"/>
    <w:rsid w:val="005A20BE"/>
    <w:rsid w:val="005A2A21"/>
    <w:rsid w:val="005A4552"/>
    <w:rsid w:val="005A4FEA"/>
    <w:rsid w:val="005A61A2"/>
    <w:rsid w:val="005A65A1"/>
    <w:rsid w:val="005A7681"/>
    <w:rsid w:val="005A7B17"/>
    <w:rsid w:val="005B2FDC"/>
    <w:rsid w:val="005B3350"/>
    <w:rsid w:val="005B4390"/>
    <w:rsid w:val="005B447C"/>
    <w:rsid w:val="005B49F6"/>
    <w:rsid w:val="005B5411"/>
    <w:rsid w:val="005B55AB"/>
    <w:rsid w:val="005B5899"/>
    <w:rsid w:val="005B6368"/>
    <w:rsid w:val="005B63A1"/>
    <w:rsid w:val="005B692F"/>
    <w:rsid w:val="005B6CE3"/>
    <w:rsid w:val="005C0399"/>
    <w:rsid w:val="005C1399"/>
    <w:rsid w:val="005C1CAB"/>
    <w:rsid w:val="005C24A9"/>
    <w:rsid w:val="005C27E1"/>
    <w:rsid w:val="005C33D8"/>
    <w:rsid w:val="005C3818"/>
    <w:rsid w:val="005C58DB"/>
    <w:rsid w:val="005C5C2D"/>
    <w:rsid w:val="005C6EB4"/>
    <w:rsid w:val="005C6EEC"/>
    <w:rsid w:val="005D05E0"/>
    <w:rsid w:val="005D264D"/>
    <w:rsid w:val="005D3E85"/>
    <w:rsid w:val="005D4F22"/>
    <w:rsid w:val="005D5068"/>
    <w:rsid w:val="005D5ADF"/>
    <w:rsid w:val="005D7799"/>
    <w:rsid w:val="005D7B82"/>
    <w:rsid w:val="005D7BA5"/>
    <w:rsid w:val="005E092E"/>
    <w:rsid w:val="005E0A3A"/>
    <w:rsid w:val="005E0C59"/>
    <w:rsid w:val="005E2654"/>
    <w:rsid w:val="005E2D23"/>
    <w:rsid w:val="005E3911"/>
    <w:rsid w:val="005E3F65"/>
    <w:rsid w:val="005E47BA"/>
    <w:rsid w:val="005E48B3"/>
    <w:rsid w:val="005E4C5F"/>
    <w:rsid w:val="005E61CF"/>
    <w:rsid w:val="005E6DB9"/>
    <w:rsid w:val="005E7AC4"/>
    <w:rsid w:val="005F084D"/>
    <w:rsid w:val="005F1AC3"/>
    <w:rsid w:val="005F1BA5"/>
    <w:rsid w:val="005F2BB7"/>
    <w:rsid w:val="005F2E58"/>
    <w:rsid w:val="005F2ED6"/>
    <w:rsid w:val="005F497E"/>
    <w:rsid w:val="005F4C67"/>
    <w:rsid w:val="005F56D4"/>
    <w:rsid w:val="005F57A2"/>
    <w:rsid w:val="005F6CA2"/>
    <w:rsid w:val="005F7C5B"/>
    <w:rsid w:val="00601524"/>
    <w:rsid w:val="006016B9"/>
    <w:rsid w:val="00601A93"/>
    <w:rsid w:val="00602CDE"/>
    <w:rsid w:val="00603345"/>
    <w:rsid w:val="006049D4"/>
    <w:rsid w:val="006075CD"/>
    <w:rsid w:val="00607C1F"/>
    <w:rsid w:val="00610471"/>
    <w:rsid w:val="00610890"/>
    <w:rsid w:val="00610A67"/>
    <w:rsid w:val="0061204B"/>
    <w:rsid w:val="0061264F"/>
    <w:rsid w:val="00612784"/>
    <w:rsid w:val="00612BE7"/>
    <w:rsid w:val="00612E66"/>
    <w:rsid w:val="00612FB1"/>
    <w:rsid w:val="0061372C"/>
    <w:rsid w:val="00613752"/>
    <w:rsid w:val="006148F0"/>
    <w:rsid w:val="00616372"/>
    <w:rsid w:val="006165F9"/>
    <w:rsid w:val="0061671D"/>
    <w:rsid w:val="006167D3"/>
    <w:rsid w:val="006202F2"/>
    <w:rsid w:val="006217D7"/>
    <w:rsid w:val="00622936"/>
    <w:rsid w:val="00625342"/>
    <w:rsid w:val="00626371"/>
    <w:rsid w:val="00626743"/>
    <w:rsid w:val="00627CCC"/>
    <w:rsid w:val="00630D9F"/>
    <w:rsid w:val="00630EAD"/>
    <w:rsid w:val="00632695"/>
    <w:rsid w:val="006333B5"/>
    <w:rsid w:val="00633DC5"/>
    <w:rsid w:val="00635CF5"/>
    <w:rsid w:val="0063700E"/>
    <w:rsid w:val="006376BC"/>
    <w:rsid w:val="00637730"/>
    <w:rsid w:val="006377A6"/>
    <w:rsid w:val="00637C81"/>
    <w:rsid w:val="00641E20"/>
    <w:rsid w:val="00642428"/>
    <w:rsid w:val="00642AE1"/>
    <w:rsid w:val="00643307"/>
    <w:rsid w:val="00643763"/>
    <w:rsid w:val="00644F2C"/>
    <w:rsid w:val="006467FE"/>
    <w:rsid w:val="00646CC1"/>
    <w:rsid w:val="006472E0"/>
    <w:rsid w:val="00647F02"/>
    <w:rsid w:val="0065032E"/>
    <w:rsid w:val="00651367"/>
    <w:rsid w:val="00651525"/>
    <w:rsid w:val="0065175B"/>
    <w:rsid w:val="00651D26"/>
    <w:rsid w:val="006601F4"/>
    <w:rsid w:val="00660EE2"/>
    <w:rsid w:val="0066147E"/>
    <w:rsid w:val="00663B58"/>
    <w:rsid w:val="00664452"/>
    <w:rsid w:val="00664635"/>
    <w:rsid w:val="00664750"/>
    <w:rsid w:val="00666284"/>
    <w:rsid w:val="0066681A"/>
    <w:rsid w:val="00670596"/>
    <w:rsid w:val="00670B0B"/>
    <w:rsid w:val="00671C48"/>
    <w:rsid w:val="0067287E"/>
    <w:rsid w:val="00672D63"/>
    <w:rsid w:val="00673ABA"/>
    <w:rsid w:val="00673D39"/>
    <w:rsid w:val="00673F53"/>
    <w:rsid w:val="006761B1"/>
    <w:rsid w:val="00676D7C"/>
    <w:rsid w:val="00677B6A"/>
    <w:rsid w:val="00682C07"/>
    <w:rsid w:val="0068394A"/>
    <w:rsid w:val="0068453F"/>
    <w:rsid w:val="00685987"/>
    <w:rsid w:val="00686702"/>
    <w:rsid w:val="00687C6F"/>
    <w:rsid w:val="006918F5"/>
    <w:rsid w:val="00691AF3"/>
    <w:rsid w:val="00691FFA"/>
    <w:rsid w:val="00693ED1"/>
    <w:rsid w:val="006952B7"/>
    <w:rsid w:val="0069548B"/>
    <w:rsid w:val="00696991"/>
    <w:rsid w:val="006A0F86"/>
    <w:rsid w:val="006A3099"/>
    <w:rsid w:val="006A32A0"/>
    <w:rsid w:val="006A3F0A"/>
    <w:rsid w:val="006A5409"/>
    <w:rsid w:val="006A5B82"/>
    <w:rsid w:val="006A5FBA"/>
    <w:rsid w:val="006A72A2"/>
    <w:rsid w:val="006A79A6"/>
    <w:rsid w:val="006B190C"/>
    <w:rsid w:val="006B2314"/>
    <w:rsid w:val="006B3188"/>
    <w:rsid w:val="006B37A6"/>
    <w:rsid w:val="006B4438"/>
    <w:rsid w:val="006B44C8"/>
    <w:rsid w:val="006B5734"/>
    <w:rsid w:val="006B7D0B"/>
    <w:rsid w:val="006C037B"/>
    <w:rsid w:val="006C0DBC"/>
    <w:rsid w:val="006C195D"/>
    <w:rsid w:val="006C2C6B"/>
    <w:rsid w:val="006C3826"/>
    <w:rsid w:val="006C48B3"/>
    <w:rsid w:val="006C4FB9"/>
    <w:rsid w:val="006C564F"/>
    <w:rsid w:val="006C6099"/>
    <w:rsid w:val="006C63E1"/>
    <w:rsid w:val="006D0076"/>
    <w:rsid w:val="006D2475"/>
    <w:rsid w:val="006D2A7A"/>
    <w:rsid w:val="006D3846"/>
    <w:rsid w:val="006D3EC7"/>
    <w:rsid w:val="006D4098"/>
    <w:rsid w:val="006D4441"/>
    <w:rsid w:val="006D6AD1"/>
    <w:rsid w:val="006D6B12"/>
    <w:rsid w:val="006E0746"/>
    <w:rsid w:val="006E1409"/>
    <w:rsid w:val="006E2156"/>
    <w:rsid w:val="006E22BF"/>
    <w:rsid w:val="006E3258"/>
    <w:rsid w:val="006E3ED1"/>
    <w:rsid w:val="006E5EAE"/>
    <w:rsid w:val="006E63A9"/>
    <w:rsid w:val="006E6463"/>
    <w:rsid w:val="006E7A09"/>
    <w:rsid w:val="006F04B7"/>
    <w:rsid w:val="006F1229"/>
    <w:rsid w:val="006F22A5"/>
    <w:rsid w:val="006F36A2"/>
    <w:rsid w:val="006F3915"/>
    <w:rsid w:val="006F63A5"/>
    <w:rsid w:val="006F66BE"/>
    <w:rsid w:val="006F6C91"/>
    <w:rsid w:val="006F6F9A"/>
    <w:rsid w:val="006F7CAE"/>
    <w:rsid w:val="00700BCA"/>
    <w:rsid w:val="00700F60"/>
    <w:rsid w:val="00702587"/>
    <w:rsid w:val="00703C44"/>
    <w:rsid w:val="007046DC"/>
    <w:rsid w:val="007048B9"/>
    <w:rsid w:val="00704B73"/>
    <w:rsid w:val="00704B79"/>
    <w:rsid w:val="00704FC2"/>
    <w:rsid w:val="007052CC"/>
    <w:rsid w:val="00706048"/>
    <w:rsid w:val="00706658"/>
    <w:rsid w:val="00706D34"/>
    <w:rsid w:val="00707405"/>
    <w:rsid w:val="0071007E"/>
    <w:rsid w:val="007104C9"/>
    <w:rsid w:val="007131B6"/>
    <w:rsid w:val="007132F8"/>
    <w:rsid w:val="0071347D"/>
    <w:rsid w:val="00714536"/>
    <w:rsid w:val="00714F6D"/>
    <w:rsid w:val="007157E7"/>
    <w:rsid w:val="00716144"/>
    <w:rsid w:val="00717149"/>
    <w:rsid w:val="00717663"/>
    <w:rsid w:val="00720751"/>
    <w:rsid w:val="00720F68"/>
    <w:rsid w:val="00721746"/>
    <w:rsid w:val="007227F5"/>
    <w:rsid w:val="00722CCE"/>
    <w:rsid w:val="00722F8E"/>
    <w:rsid w:val="007236C1"/>
    <w:rsid w:val="00723D32"/>
    <w:rsid w:val="00724306"/>
    <w:rsid w:val="00724A8E"/>
    <w:rsid w:val="007265A2"/>
    <w:rsid w:val="007276B8"/>
    <w:rsid w:val="007313FD"/>
    <w:rsid w:val="0073154A"/>
    <w:rsid w:val="00731688"/>
    <w:rsid w:val="0073260D"/>
    <w:rsid w:val="0073311D"/>
    <w:rsid w:val="00733354"/>
    <w:rsid w:val="007334F6"/>
    <w:rsid w:val="0073486C"/>
    <w:rsid w:val="00734C73"/>
    <w:rsid w:val="00734F56"/>
    <w:rsid w:val="007354EF"/>
    <w:rsid w:val="007365F8"/>
    <w:rsid w:val="00736E04"/>
    <w:rsid w:val="00740131"/>
    <w:rsid w:val="00741235"/>
    <w:rsid w:val="00741433"/>
    <w:rsid w:val="00741D41"/>
    <w:rsid w:val="00742D9E"/>
    <w:rsid w:val="00746128"/>
    <w:rsid w:val="00746381"/>
    <w:rsid w:val="00747C75"/>
    <w:rsid w:val="00751D13"/>
    <w:rsid w:val="00752971"/>
    <w:rsid w:val="00754D51"/>
    <w:rsid w:val="0075527A"/>
    <w:rsid w:val="0075576C"/>
    <w:rsid w:val="00755CFA"/>
    <w:rsid w:val="00757186"/>
    <w:rsid w:val="00757643"/>
    <w:rsid w:val="00757FF5"/>
    <w:rsid w:val="00761166"/>
    <w:rsid w:val="00761B66"/>
    <w:rsid w:val="00762961"/>
    <w:rsid w:val="00763C71"/>
    <w:rsid w:val="007655E6"/>
    <w:rsid w:val="00765A22"/>
    <w:rsid w:val="007660AA"/>
    <w:rsid w:val="00770DD5"/>
    <w:rsid w:val="0077387A"/>
    <w:rsid w:val="00774477"/>
    <w:rsid w:val="007755EE"/>
    <w:rsid w:val="00776516"/>
    <w:rsid w:val="00776D0C"/>
    <w:rsid w:val="0078000D"/>
    <w:rsid w:val="0078123D"/>
    <w:rsid w:val="007819E1"/>
    <w:rsid w:val="007832B5"/>
    <w:rsid w:val="00784A81"/>
    <w:rsid w:val="00786D8E"/>
    <w:rsid w:val="007872E9"/>
    <w:rsid w:val="007902FF"/>
    <w:rsid w:val="00790EDC"/>
    <w:rsid w:val="0079324D"/>
    <w:rsid w:val="007946C5"/>
    <w:rsid w:val="007946D4"/>
    <w:rsid w:val="007949FB"/>
    <w:rsid w:val="00794B97"/>
    <w:rsid w:val="007950A6"/>
    <w:rsid w:val="00796554"/>
    <w:rsid w:val="00797E70"/>
    <w:rsid w:val="007A0ECF"/>
    <w:rsid w:val="007A36AA"/>
    <w:rsid w:val="007A3965"/>
    <w:rsid w:val="007A39FE"/>
    <w:rsid w:val="007A4D80"/>
    <w:rsid w:val="007A5354"/>
    <w:rsid w:val="007A6A44"/>
    <w:rsid w:val="007B1F76"/>
    <w:rsid w:val="007B6271"/>
    <w:rsid w:val="007B78B3"/>
    <w:rsid w:val="007C1BB5"/>
    <w:rsid w:val="007C1ED9"/>
    <w:rsid w:val="007C2E23"/>
    <w:rsid w:val="007C3222"/>
    <w:rsid w:val="007C622E"/>
    <w:rsid w:val="007C6DFC"/>
    <w:rsid w:val="007C7008"/>
    <w:rsid w:val="007C7FCA"/>
    <w:rsid w:val="007D02B6"/>
    <w:rsid w:val="007D0416"/>
    <w:rsid w:val="007D1F3F"/>
    <w:rsid w:val="007D38F4"/>
    <w:rsid w:val="007D3C2C"/>
    <w:rsid w:val="007D3E8C"/>
    <w:rsid w:val="007D411A"/>
    <w:rsid w:val="007D443A"/>
    <w:rsid w:val="007D476C"/>
    <w:rsid w:val="007D4F52"/>
    <w:rsid w:val="007D63EA"/>
    <w:rsid w:val="007D65F4"/>
    <w:rsid w:val="007E2B2B"/>
    <w:rsid w:val="007E370A"/>
    <w:rsid w:val="007E370B"/>
    <w:rsid w:val="007E440F"/>
    <w:rsid w:val="007E4474"/>
    <w:rsid w:val="007E49E8"/>
    <w:rsid w:val="007E5156"/>
    <w:rsid w:val="007E5207"/>
    <w:rsid w:val="007E69BC"/>
    <w:rsid w:val="007F0F48"/>
    <w:rsid w:val="007F243D"/>
    <w:rsid w:val="007F255B"/>
    <w:rsid w:val="007F2A0D"/>
    <w:rsid w:val="007F3777"/>
    <w:rsid w:val="007F38E0"/>
    <w:rsid w:val="007F766E"/>
    <w:rsid w:val="00800571"/>
    <w:rsid w:val="0080112C"/>
    <w:rsid w:val="008017AB"/>
    <w:rsid w:val="00801AD3"/>
    <w:rsid w:val="008028B1"/>
    <w:rsid w:val="00802FF7"/>
    <w:rsid w:val="008031BB"/>
    <w:rsid w:val="00804BF0"/>
    <w:rsid w:val="008066DF"/>
    <w:rsid w:val="00807E28"/>
    <w:rsid w:val="00807EC4"/>
    <w:rsid w:val="0081120C"/>
    <w:rsid w:val="00813246"/>
    <w:rsid w:val="0081657E"/>
    <w:rsid w:val="00816CE0"/>
    <w:rsid w:val="00821149"/>
    <w:rsid w:val="00825325"/>
    <w:rsid w:val="008257C6"/>
    <w:rsid w:val="00825FAF"/>
    <w:rsid w:val="00826040"/>
    <w:rsid w:val="008265EE"/>
    <w:rsid w:val="00826C34"/>
    <w:rsid w:val="00827179"/>
    <w:rsid w:val="00832739"/>
    <w:rsid w:val="00833C1A"/>
    <w:rsid w:val="00833C4C"/>
    <w:rsid w:val="00834837"/>
    <w:rsid w:val="008353B7"/>
    <w:rsid w:val="00835AD0"/>
    <w:rsid w:val="00841145"/>
    <w:rsid w:val="008420F4"/>
    <w:rsid w:val="00844F93"/>
    <w:rsid w:val="00845A04"/>
    <w:rsid w:val="008460B3"/>
    <w:rsid w:val="00846126"/>
    <w:rsid w:val="008500E2"/>
    <w:rsid w:val="0085101C"/>
    <w:rsid w:val="00851676"/>
    <w:rsid w:val="00852381"/>
    <w:rsid w:val="0085392A"/>
    <w:rsid w:val="00853953"/>
    <w:rsid w:val="008545E3"/>
    <w:rsid w:val="00855AAD"/>
    <w:rsid w:val="00855CB4"/>
    <w:rsid w:val="00857DB3"/>
    <w:rsid w:val="008602C8"/>
    <w:rsid w:val="00861BA9"/>
    <w:rsid w:val="00863C42"/>
    <w:rsid w:val="00865B33"/>
    <w:rsid w:val="00865F51"/>
    <w:rsid w:val="00867481"/>
    <w:rsid w:val="008675B4"/>
    <w:rsid w:val="00867718"/>
    <w:rsid w:val="008679E6"/>
    <w:rsid w:val="008700AF"/>
    <w:rsid w:val="00870CCE"/>
    <w:rsid w:val="00872995"/>
    <w:rsid w:val="008747FB"/>
    <w:rsid w:val="008753B8"/>
    <w:rsid w:val="00876111"/>
    <w:rsid w:val="00877C84"/>
    <w:rsid w:val="008802C9"/>
    <w:rsid w:val="00880E58"/>
    <w:rsid w:val="00881318"/>
    <w:rsid w:val="00881EA4"/>
    <w:rsid w:val="00882EE3"/>
    <w:rsid w:val="00884713"/>
    <w:rsid w:val="0088615C"/>
    <w:rsid w:val="008862C5"/>
    <w:rsid w:val="00886A4B"/>
    <w:rsid w:val="008870BF"/>
    <w:rsid w:val="008905E9"/>
    <w:rsid w:val="00891720"/>
    <w:rsid w:val="00892808"/>
    <w:rsid w:val="00893BDC"/>
    <w:rsid w:val="00895F37"/>
    <w:rsid w:val="00896DD9"/>
    <w:rsid w:val="00896EA6"/>
    <w:rsid w:val="008A03E0"/>
    <w:rsid w:val="008A1552"/>
    <w:rsid w:val="008A1D44"/>
    <w:rsid w:val="008A323A"/>
    <w:rsid w:val="008A41F1"/>
    <w:rsid w:val="008A70B6"/>
    <w:rsid w:val="008B0563"/>
    <w:rsid w:val="008B07C6"/>
    <w:rsid w:val="008B0F2D"/>
    <w:rsid w:val="008B15BE"/>
    <w:rsid w:val="008B1FDB"/>
    <w:rsid w:val="008B4EC0"/>
    <w:rsid w:val="008B50BE"/>
    <w:rsid w:val="008B6741"/>
    <w:rsid w:val="008B6C7D"/>
    <w:rsid w:val="008B73BE"/>
    <w:rsid w:val="008B7765"/>
    <w:rsid w:val="008B795D"/>
    <w:rsid w:val="008B7A81"/>
    <w:rsid w:val="008C010E"/>
    <w:rsid w:val="008C1546"/>
    <w:rsid w:val="008C2026"/>
    <w:rsid w:val="008C210E"/>
    <w:rsid w:val="008C24A1"/>
    <w:rsid w:val="008C2E81"/>
    <w:rsid w:val="008C3100"/>
    <w:rsid w:val="008C4306"/>
    <w:rsid w:val="008C4ACE"/>
    <w:rsid w:val="008C4DF7"/>
    <w:rsid w:val="008C50B2"/>
    <w:rsid w:val="008C5381"/>
    <w:rsid w:val="008C5637"/>
    <w:rsid w:val="008C57DE"/>
    <w:rsid w:val="008C5C50"/>
    <w:rsid w:val="008C5F24"/>
    <w:rsid w:val="008C6880"/>
    <w:rsid w:val="008C68EE"/>
    <w:rsid w:val="008C7398"/>
    <w:rsid w:val="008C7A72"/>
    <w:rsid w:val="008D0631"/>
    <w:rsid w:val="008D1202"/>
    <w:rsid w:val="008D16AC"/>
    <w:rsid w:val="008D18A0"/>
    <w:rsid w:val="008D2BFA"/>
    <w:rsid w:val="008D35C4"/>
    <w:rsid w:val="008D5364"/>
    <w:rsid w:val="008D5925"/>
    <w:rsid w:val="008D5FD5"/>
    <w:rsid w:val="008D6F17"/>
    <w:rsid w:val="008D716E"/>
    <w:rsid w:val="008D79D6"/>
    <w:rsid w:val="008E0AA5"/>
    <w:rsid w:val="008E0B6A"/>
    <w:rsid w:val="008E1280"/>
    <w:rsid w:val="008E2591"/>
    <w:rsid w:val="008E2E4E"/>
    <w:rsid w:val="008E43E1"/>
    <w:rsid w:val="008E58FB"/>
    <w:rsid w:val="008E680F"/>
    <w:rsid w:val="008E7A86"/>
    <w:rsid w:val="008F1EC4"/>
    <w:rsid w:val="008F2AE3"/>
    <w:rsid w:val="008F2E78"/>
    <w:rsid w:val="008F5CA5"/>
    <w:rsid w:val="008F7CD0"/>
    <w:rsid w:val="00900B1F"/>
    <w:rsid w:val="0090236D"/>
    <w:rsid w:val="00902C6A"/>
    <w:rsid w:val="0090331B"/>
    <w:rsid w:val="00903C24"/>
    <w:rsid w:val="00903E8A"/>
    <w:rsid w:val="00904BFB"/>
    <w:rsid w:val="0090559D"/>
    <w:rsid w:val="0090571F"/>
    <w:rsid w:val="00905CB9"/>
    <w:rsid w:val="00906F3C"/>
    <w:rsid w:val="009077B8"/>
    <w:rsid w:val="00907B41"/>
    <w:rsid w:val="00907C42"/>
    <w:rsid w:val="00910A69"/>
    <w:rsid w:val="009114AD"/>
    <w:rsid w:val="00913503"/>
    <w:rsid w:val="00913AA2"/>
    <w:rsid w:val="00915B76"/>
    <w:rsid w:val="00915D04"/>
    <w:rsid w:val="00915DB6"/>
    <w:rsid w:val="009160DA"/>
    <w:rsid w:val="00916128"/>
    <w:rsid w:val="00917E5E"/>
    <w:rsid w:val="009205D1"/>
    <w:rsid w:val="00921533"/>
    <w:rsid w:val="009219CB"/>
    <w:rsid w:val="00922375"/>
    <w:rsid w:val="00922AC8"/>
    <w:rsid w:val="009235EA"/>
    <w:rsid w:val="009238E0"/>
    <w:rsid w:val="00923E32"/>
    <w:rsid w:val="0092443D"/>
    <w:rsid w:val="0092464A"/>
    <w:rsid w:val="0092478F"/>
    <w:rsid w:val="00924BF9"/>
    <w:rsid w:val="00926F20"/>
    <w:rsid w:val="00934DE1"/>
    <w:rsid w:val="009350DC"/>
    <w:rsid w:val="00935273"/>
    <w:rsid w:val="0093578B"/>
    <w:rsid w:val="009372DD"/>
    <w:rsid w:val="00942A62"/>
    <w:rsid w:val="009445A2"/>
    <w:rsid w:val="00946D15"/>
    <w:rsid w:val="00950A7E"/>
    <w:rsid w:val="00950AF9"/>
    <w:rsid w:val="00951538"/>
    <w:rsid w:val="00954874"/>
    <w:rsid w:val="00956B98"/>
    <w:rsid w:val="009573D4"/>
    <w:rsid w:val="0096042F"/>
    <w:rsid w:val="00961AFC"/>
    <w:rsid w:val="00961D3C"/>
    <w:rsid w:val="00962574"/>
    <w:rsid w:val="009645F2"/>
    <w:rsid w:val="009661C4"/>
    <w:rsid w:val="00967419"/>
    <w:rsid w:val="0097043F"/>
    <w:rsid w:val="009709FD"/>
    <w:rsid w:val="00972167"/>
    <w:rsid w:val="00972C56"/>
    <w:rsid w:val="009732D5"/>
    <w:rsid w:val="00973D73"/>
    <w:rsid w:val="00973F36"/>
    <w:rsid w:val="0097424D"/>
    <w:rsid w:val="00974B86"/>
    <w:rsid w:val="0097526E"/>
    <w:rsid w:val="00975815"/>
    <w:rsid w:val="00975F53"/>
    <w:rsid w:val="00976419"/>
    <w:rsid w:val="00976478"/>
    <w:rsid w:val="00977AA4"/>
    <w:rsid w:val="00977EB6"/>
    <w:rsid w:val="0098022D"/>
    <w:rsid w:val="00980C67"/>
    <w:rsid w:val="00981767"/>
    <w:rsid w:val="00982DDD"/>
    <w:rsid w:val="00983256"/>
    <w:rsid w:val="00985921"/>
    <w:rsid w:val="00987538"/>
    <w:rsid w:val="009877D3"/>
    <w:rsid w:val="00990DE0"/>
    <w:rsid w:val="00990F1F"/>
    <w:rsid w:val="009910CA"/>
    <w:rsid w:val="00991314"/>
    <w:rsid w:val="0099349C"/>
    <w:rsid w:val="00993BC9"/>
    <w:rsid w:val="00993E5B"/>
    <w:rsid w:val="0099409E"/>
    <w:rsid w:val="00994891"/>
    <w:rsid w:val="00994E65"/>
    <w:rsid w:val="00995A6C"/>
    <w:rsid w:val="00996782"/>
    <w:rsid w:val="009968B0"/>
    <w:rsid w:val="00996CF1"/>
    <w:rsid w:val="0099707C"/>
    <w:rsid w:val="009A0D0B"/>
    <w:rsid w:val="009A102D"/>
    <w:rsid w:val="009A11E0"/>
    <w:rsid w:val="009A2782"/>
    <w:rsid w:val="009A29C1"/>
    <w:rsid w:val="009A3F4E"/>
    <w:rsid w:val="009A6081"/>
    <w:rsid w:val="009A64EC"/>
    <w:rsid w:val="009B06F4"/>
    <w:rsid w:val="009B2270"/>
    <w:rsid w:val="009B37EF"/>
    <w:rsid w:val="009B3FA1"/>
    <w:rsid w:val="009B5358"/>
    <w:rsid w:val="009B5CF7"/>
    <w:rsid w:val="009B60BC"/>
    <w:rsid w:val="009B6B5C"/>
    <w:rsid w:val="009B7391"/>
    <w:rsid w:val="009C08CB"/>
    <w:rsid w:val="009C0BCE"/>
    <w:rsid w:val="009C0D75"/>
    <w:rsid w:val="009C2C1D"/>
    <w:rsid w:val="009C4059"/>
    <w:rsid w:val="009C582C"/>
    <w:rsid w:val="009C7808"/>
    <w:rsid w:val="009D12E6"/>
    <w:rsid w:val="009D16C6"/>
    <w:rsid w:val="009D48EC"/>
    <w:rsid w:val="009D4C56"/>
    <w:rsid w:val="009D6E22"/>
    <w:rsid w:val="009D7AB8"/>
    <w:rsid w:val="009D7B26"/>
    <w:rsid w:val="009E0425"/>
    <w:rsid w:val="009E2B22"/>
    <w:rsid w:val="009E3020"/>
    <w:rsid w:val="009E3611"/>
    <w:rsid w:val="009E38AF"/>
    <w:rsid w:val="009E3B48"/>
    <w:rsid w:val="009E5964"/>
    <w:rsid w:val="009E5CCC"/>
    <w:rsid w:val="009E6399"/>
    <w:rsid w:val="009F1206"/>
    <w:rsid w:val="009F1D46"/>
    <w:rsid w:val="009F38BA"/>
    <w:rsid w:val="009F4AB0"/>
    <w:rsid w:val="009F5050"/>
    <w:rsid w:val="009F57BB"/>
    <w:rsid w:val="009F57F6"/>
    <w:rsid w:val="009F5B10"/>
    <w:rsid w:val="009F7641"/>
    <w:rsid w:val="009F7FDD"/>
    <w:rsid w:val="00A011FB"/>
    <w:rsid w:val="00A023E7"/>
    <w:rsid w:val="00A035B9"/>
    <w:rsid w:val="00A03CCA"/>
    <w:rsid w:val="00A043C1"/>
    <w:rsid w:val="00A04514"/>
    <w:rsid w:val="00A04EED"/>
    <w:rsid w:val="00A07769"/>
    <w:rsid w:val="00A079AA"/>
    <w:rsid w:val="00A104EB"/>
    <w:rsid w:val="00A1050F"/>
    <w:rsid w:val="00A1455C"/>
    <w:rsid w:val="00A15B67"/>
    <w:rsid w:val="00A162E0"/>
    <w:rsid w:val="00A208FE"/>
    <w:rsid w:val="00A20DF2"/>
    <w:rsid w:val="00A20E69"/>
    <w:rsid w:val="00A20F91"/>
    <w:rsid w:val="00A244BA"/>
    <w:rsid w:val="00A2466B"/>
    <w:rsid w:val="00A27373"/>
    <w:rsid w:val="00A30B5A"/>
    <w:rsid w:val="00A31408"/>
    <w:rsid w:val="00A331A6"/>
    <w:rsid w:val="00A339BE"/>
    <w:rsid w:val="00A34E89"/>
    <w:rsid w:val="00A35BBD"/>
    <w:rsid w:val="00A37BE2"/>
    <w:rsid w:val="00A40230"/>
    <w:rsid w:val="00A405DE"/>
    <w:rsid w:val="00A42FA6"/>
    <w:rsid w:val="00A433BB"/>
    <w:rsid w:val="00A43536"/>
    <w:rsid w:val="00A4421D"/>
    <w:rsid w:val="00A4696E"/>
    <w:rsid w:val="00A509F8"/>
    <w:rsid w:val="00A51FD4"/>
    <w:rsid w:val="00A52E74"/>
    <w:rsid w:val="00A530BA"/>
    <w:rsid w:val="00A539D5"/>
    <w:rsid w:val="00A53FC0"/>
    <w:rsid w:val="00A5445C"/>
    <w:rsid w:val="00A558CF"/>
    <w:rsid w:val="00A55F13"/>
    <w:rsid w:val="00A565DC"/>
    <w:rsid w:val="00A57248"/>
    <w:rsid w:val="00A60DA1"/>
    <w:rsid w:val="00A610A1"/>
    <w:rsid w:val="00A61F36"/>
    <w:rsid w:val="00A61FB0"/>
    <w:rsid w:val="00A62CF4"/>
    <w:rsid w:val="00A62E5B"/>
    <w:rsid w:val="00A63A63"/>
    <w:rsid w:val="00A64204"/>
    <w:rsid w:val="00A66DD0"/>
    <w:rsid w:val="00A717BF"/>
    <w:rsid w:val="00A7283E"/>
    <w:rsid w:val="00A730DA"/>
    <w:rsid w:val="00A73BDC"/>
    <w:rsid w:val="00A7463E"/>
    <w:rsid w:val="00A74DBD"/>
    <w:rsid w:val="00A7586F"/>
    <w:rsid w:val="00A76489"/>
    <w:rsid w:val="00A7648F"/>
    <w:rsid w:val="00A76FA3"/>
    <w:rsid w:val="00A77919"/>
    <w:rsid w:val="00A77CDD"/>
    <w:rsid w:val="00A77EBD"/>
    <w:rsid w:val="00A81320"/>
    <w:rsid w:val="00A8181B"/>
    <w:rsid w:val="00A81D78"/>
    <w:rsid w:val="00A81F0F"/>
    <w:rsid w:val="00A82472"/>
    <w:rsid w:val="00A82913"/>
    <w:rsid w:val="00A82F96"/>
    <w:rsid w:val="00A83E0D"/>
    <w:rsid w:val="00A8413B"/>
    <w:rsid w:val="00A85194"/>
    <w:rsid w:val="00A87F20"/>
    <w:rsid w:val="00A9002C"/>
    <w:rsid w:val="00A91A55"/>
    <w:rsid w:val="00A91D26"/>
    <w:rsid w:val="00A92A76"/>
    <w:rsid w:val="00A92EED"/>
    <w:rsid w:val="00A9344E"/>
    <w:rsid w:val="00A93C25"/>
    <w:rsid w:val="00A93EC3"/>
    <w:rsid w:val="00A9439F"/>
    <w:rsid w:val="00A9502C"/>
    <w:rsid w:val="00A95BB0"/>
    <w:rsid w:val="00A95E47"/>
    <w:rsid w:val="00A962BD"/>
    <w:rsid w:val="00A9699D"/>
    <w:rsid w:val="00AA081B"/>
    <w:rsid w:val="00AA0BEA"/>
    <w:rsid w:val="00AA0DDA"/>
    <w:rsid w:val="00AA17E7"/>
    <w:rsid w:val="00AA3740"/>
    <w:rsid w:val="00AA45FB"/>
    <w:rsid w:val="00AA525B"/>
    <w:rsid w:val="00AA5317"/>
    <w:rsid w:val="00AA642E"/>
    <w:rsid w:val="00AB0858"/>
    <w:rsid w:val="00AB1DDA"/>
    <w:rsid w:val="00AB1FA6"/>
    <w:rsid w:val="00AB2B67"/>
    <w:rsid w:val="00AB33D7"/>
    <w:rsid w:val="00AB39DC"/>
    <w:rsid w:val="00AB4930"/>
    <w:rsid w:val="00AB5F15"/>
    <w:rsid w:val="00AB6544"/>
    <w:rsid w:val="00AB6973"/>
    <w:rsid w:val="00AB7279"/>
    <w:rsid w:val="00AC1608"/>
    <w:rsid w:val="00AC214A"/>
    <w:rsid w:val="00AC2EF7"/>
    <w:rsid w:val="00AC3679"/>
    <w:rsid w:val="00AC4660"/>
    <w:rsid w:val="00AC5446"/>
    <w:rsid w:val="00AC5810"/>
    <w:rsid w:val="00AC5D54"/>
    <w:rsid w:val="00AC6055"/>
    <w:rsid w:val="00AC73D8"/>
    <w:rsid w:val="00AC77C8"/>
    <w:rsid w:val="00AC79CB"/>
    <w:rsid w:val="00AD0BC5"/>
    <w:rsid w:val="00AD13E5"/>
    <w:rsid w:val="00AD235D"/>
    <w:rsid w:val="00AD2411"/>
    <w:rsid w:val="00AD40DB"/>
    <w:rsid w:val="00AD49C2"/>
    <w:rsid w:val="00AD53C1"/>
    <w:rsid w:val="00AD5F89"/>
    <w:rsid w:val="00AE2B8A"/>
    <w:rsid w:val="00AE3518"/>
    <w:rsid w:val="00AE358F"/>
    <w:rsid w:val="00AE4987"/>
    <w:rsid w:val="00AE5352"/>
    <w:rsid w:val="00AE586F"/>
    <w:rsid w:val="00AE5937"/>
    <w:rsid w:val="00AF0445"/>
    <w:rsid w:val="00AF3A2B"/>
    <w:rsid w:val="00AF43FE"/>
    <w:rsid w:val="00AF4AF2"/>
    <w:rsid w:val="00AF7C26"/>
    <w:rsid w:val="00B01309"/>
    <w:rsid w:val="00B031E9"/>
    <w:rsid w:val="00B035B8"/>
    <w:rsid w:val="00B04DD4"/>
    <w:rsid w:val="00B04FC8"/>
    <w:rsid w:val="00B0764B"/>
    <w:rsid w:val="00B10B38"/>
    <w:rsid w:val="00B11C22"/>
    <w:rsid w:val="00B12ABB"/>
    <w:rsid w:val="00B1393F"/>
    <w:rsid w:val="00B13E8C"/>
    <w:rsid w:val="00B150AA"/>
    <w:rsid w:val="00B150B0"/>
    <w:rsid w:val="00B16D50"/>
    <w:rsid w:val="00B17A30"/>
    <w:rsid w:val="00B21124"/>
    <w:rsid w:val="00B2333F"/>
    <w:rsid w:val="00B234E3"/>
    <w:rsid w:val="00B23908"/>
    <w:rsid w:val="00B242C3"/>
    <w:rsid w:val="00B246A4"/>
    <w:rsid w:val="00B25005"/>
    <w:rsid w:val="00B251CE"/>
    <w:rsid w:val="00B259B4"/>
    <w:rsid w:val="00B25A4E"/>
    <w:rsid w:val="00B2705F"/>
    <w:rsid w:val="00B30163"/>
    <w:rsid w:val="00B302B8"/>
    <w:rsid w:val="00B3045A"/>
    <w:rsid w:val="00B32EDB"/>
    <w:rsid w:val="00B34212"/>
    <w:rsid w:val="00B354CF"/>
    <w:rsid w:val="00B35F38"/>
    <w:rsid w:val="00B370E8"/>
    <w:rsid w:val="00B40832"/>
    <w:rsid w:val="00B42550"/>
    <w:rsid w:val="00B42D7C"/>
    <w:rsid w:val="00B42FB6"/>
    <w:rsid w:val="00B43115"/>
    <w:rsid w:val="00B44BEE"/>
    <w:rsid w:val="00B44DA6"/>
    <w:rsid w:val="00B4595C"/>
    <w:rsid w:val="00B45C37"/>
    <w:rsid w:val="00B474BF"/>
    <w:rsid w:val="00B51275"/>
    <w:rsid w:val="00B51A8F"/>
    <w:rsid w:val="00B51B07"/>
    <w:rsid w:val="00B52E12"/>
    <w:rsid w:val="00B53A47"/>
    <w:rsid w:val="00B54285"/>
    <w:rsid w:val="00B5442C"/>
    <w:rsid w:val="00B54733"/>
    <w:rsid w:val="00B54871"/>
    <w:rsid w:val="00B5517A"/>
    <w:rsid w:val="00B551B2"/>
    <w:rsid w:val="00B55EBE"/>
    <w:rsid w:val="00B5767C"/>
    <w:rsid w:val="00B57AE9"/>
    <w:rsid w:val="00B60C56"/>
    <w:rsid w:val="00B612A7"/>
    <w:rsid w:val="00B61883"/>
    <w:rsid w:val="00B64625"/>
    <w:rsid w:val="00B64AAF"/>
    <w:rsid w:val="00B66A88"/>
    <w:rsid w:val="00B67889"/>
    <w:rsid w:val="00B73D57"/>
    <w:rsid w:val="00B7433F"/>
    <w:rsid w:val="00B74DFE"/>
    <w:rsid w:val="00B762EE"/>
    <w:rsid w:val="00B76B10"/>
    <w:rsid w:val="00B77184"/>
    <w:rsid w:val="00B80036"/>
    <w:rsid w:val="00B818E0"/>
    <w:rsid w:val="00B82A21"/>
    <w:rsid w:val="00B82A6B"/>
    <w:rsid w:val="00B83855"/>
    <w:rsid w:val="00B84819"/>
    <w:rsid w:val="00B85A7D"/>
    <w:rsid w:val="00B85C15"/>
    <w:rsid w:val="00B86474"/>
    <w:rsid w:val="00B901A4"/>
    <w:rsid w:val="00B91C78"/>
    <w:rsid w:val="00B932A9"/>
    <w:rsid w:val="00B9335F"/>
    <w:rsid w:val="00B979CB"/>
    <w:rsid w:val="00BA0770"/>
    <w:rsid w:val="00BA2171"/>
    <w:rsid w:val="00BA274C"/>
    <w:rsid w:val="00BA2B93"/>
    <w:rsid w:val="00BA3DE3"/>
    <w:rsid w:val="00BA3ED7"/>
    <w:rsid w:val="00BA3F1D"/>
    <w:rsid w:val="00BA41F4"/>
    <w:rsid w:val="00BA42BD"/>
    <w:rsid w:val="00BA4874"/>
    <w:rsid w:val="00BA49C0"/>
    <w:rsid w:val="00BA57D9"/>
    <w:rsid w:val="00BA7066"/>
    <w:rsid w:val="00BA7C0F"/>
    <w:rsid w:val="00BA7C88"/>
    <w:rsid w:val="00BA7CE5"/>
    <w:rsid w:val="00BA7F07"/>
    <w:rsid w:val="00BB0381"/>
    <w:rsid w:val="00BB080E"/>
    <w:rsid w:val="00BB09AF"/>
    <w:rsid w:val="00BB129E"/>
    <w:rsid w:val="00BB182C"/>
    <w:rsid w:val="00BB490C"/>
    <w:rsid w:val="00BB5F36"/>
    <w:rsid w:val="00BB661E"/>
    <w:rsid w:val="00BB6DAF"/>
    <w:rsid w:val="00BB72AC"/>
    <w:rsid w:val="00BB7EC3"/>
    <w:rsid w:val="00BC00EA"/>
    <w:rsid w:val="00BC0DA9"/>
    <w:rsid w:val="00BC1085"/>
    <w:rsid w:val="00BC1DFC"/>
    <w:rsid w:val="00BC2430"/>
    <w:rsid w:val="00BC39A0"/>
    <w:rsid w:val="00BC410D"/>
    <w:rsid w:val="00BC4D64"/>
    <w:rsid w:val="00BC747E"/>
    <w:rsid w:val="00BD0603"/>
    <w:rsid w:val="00BD1FC8"/>
    <w:rsid w:val="00BD2983"/>
    <w:rsid w:val="00BD493C"/>
    <w:rsid w:val="00BD52AC"/>
    <w:rsid w:val="00BD7E20"/>
    <w:rsid w:val="00BE0849"/>
    <w:rsid w:val="00BE1D67"/>
    <w:rsid w:val="00BE520B"/>
    <w:rsid w:val="00BE68CD"/>
    <w:rsid w:val="00BF07A4"/>
    <w:rsid w:val="00BF2C8C"/>
    <w:rsid w:val="00BF43DC"/>
    <w:rsid w:val="00BF6453"/>
    <w:rsid w:val="00BF75B8"/>
    <w:rsid w:val="00C00F14"/>
    <w:rsid w:val="00C01E88"/>
    <w:rsid w:val="00C02277"/>
    <w:rsid w:val="00C0255D"/>
    <w:rsid w:val="00C030FD"/>
    <w:rsid w:val="00C03B76"/>
    <w:rsid w:val="00C03D1F"/>
    <w:rsid w:val="00C03F66"/>
    <w:rsid w:val="00C04078"/>
    <w:rsid w:val="00C04D6F"/>
    <w:rsid w:val="00C04E65"/>
    <w:rsid w:val="00C0638A"/>
    <w:rsid w:val="00C06844"/>
    <w:rsid w:val="00C068DA"/>
    <w:rsid w:val="00C06F92"/>
    <w:rsid w:val="00C106C9"/>
    <w:rsid w:val="00C10A3F"/>
    <w:rsid w:val="00C10ED6"/>
    <w:rsid w:val="00C10F6A"/>
    <w:rsid w:val="00C115BD"/>
    <w:rsid w:val="00C11F74"/>
    <w:rsid w:val="00C13338"/>
    <w:rsid w:val="00C13B63"/>
    <w:rsid w:val="00C150C7"/>
    <w:rsid w:val="00C159CA"/>
    <w:rsid w:val="00C17D8E"/>
    <w:rsid w:val="00C209C4"/>
    <w:rsid w:val="00C20C9C"/>
    <w:rsid w:val="00C2128F"/>
    <w:rsid w:val="00C2228D"/>
    <w:rsid w:val="00C22434"/>
    <w:rsid w:val="00C22AF7"/>
    <w:rsid w:val="00C254AD"/>
    <w:rsid w:val="00C25673"/>
    <w:rsid w:val="00C30026"/>
    <w:rsid w:val="00C3356E"/>
    <w:rsid w:val="00C33C53"/>
    <w:rsid w:val="00C34106"/>
    <w:rsid w:val="00C37661"/>
    <w:rsid w:val="00C37ADE"/>
    <w:rsid w:val="00C401D4"/>
    <w:rsid w:val="00C413E7"/>
    <w:rsid w:val="00C414C5"/>
    <w:rsid w:val="00C41711"/>
    <w:rsid w:val="00C4181C"/>
    <w:rsid w:val="00C43370"/>
    <w:rsid w:val="00C43B17"/>
    <w:rsid w:val="00C4502E"/>
    <w:rsid w:val="00C45505"/>
    <w:rsid w:val="00C46BEB"/>
    <w:rsid w:val="00C46D74"/>
    <w:rsid w:val="00C5085E"/>
    <w:rsid w:val="00C51748"/>
    <w:rsid w:val="00C5192E"/>
    <w:rsid w:val="00C52C6E"/>
    <w:rsid w:val="00C52E09"/>
    <w:rsid w:val="00C53DD0"/>
    <w:rsid w:val="00C5637C"/>
    <w:rsid w:val="00C578E0"/>
    <w:rsid w:val="00C57F58"/>
    <w:rsid w:val="00C6022D"/>
    <w:rsid w:val="00C60818"/>
    <w:rsid w:val="00C614D7"/>
    <w:rsid w:val="00C62D50"/>
    <w:rsid w:val="00C641F3"/>
    <w:rsid w:val="00C65187"/>
    <w:rsid w:val="00C670ED"/>
    <w:rsid w:val="00C675F3"/>
    <w:rsid w:val="00C676F7"/>
    <w:rsid w:val="00C67EE5"/>
    <w:rsid w:val="00C709F8"/>
    <w:rsid w:val="00C719B1"/>
    <w:rsid w:val="00C72168"/>
    <w:rsid w:val="00C736DE"/>
    <w:rsid w:val="00C7437A"/>
    <w:rsid w:val="00C74419"/>
    <w:rsid w:val="00C746D8"/>
    <w:rsid w:val="00C74D2E"/>
    <w:rsid w:val="00C74D7C"/>
    <w:rsid w:val="00C75D58"/>
    <w:rsid w:val="00C76DB2"/>
    <w:rsid w:val="00C7741D"/>
    <w:rsid w:val="00C777FA"/>
    <w:rsid w:val="00C778B7"/>
    <w:rsid w:val="00C80BED"/>
    <w:rsid w:val="00C80D91"/>
    <w:rsid w:val="00C8137D"/>
    <w:rsid w:val="00C81610"/>
    <w:rsid w:val="00C82CAD"/>
    <w:rsid w:val="00C82ECE"/>
    <w:rsid w:val="00C830B2"/>
    <w:rsid w:val="00C83769"/>
    <w:rsid w:val="00C8379B"/>
    <w:rsid w:val="00C8639A"/>
    <w:rsid w:val="00C86464"/>
    <w:rsid w:val="00C902F4"/>
    <w:rsid w:val="00C90FE2"/>
    <w:rsid w:val="00C91BD8"/>
    <w:rsid w:val="00C92AF5"/>
    <w:rsid w:val="00C94A30"/>
    <w:rsid w:val="00C94B35"/>
    <w:rsid w:val="00C95274"/>
    <w:rsid w:val="00C95915"/>
    <w:rsid w:val="00C96113"/>
    <w:rsid w:val="00C965D6"/>
    <w:rsid w:val="00C9796C"/>
    <w:rsid w:val="00C97DA9"/>
    <w:rsid w:val="00CA1099"/>
    <w:rsid w:val="00CA1C16"/>
    <w:rsid w:val="00CA5F3F"/>
    <w:rsid w:val="00CA673B"/>
    <w:rsid w:val="00CA6973"/>
    <w:rsid w:val="00CA782E"/>
    <w:rsid w:val="00CA7A26"/>
    <w:rsid w:val="00CA7CF5"/>
    <w:rsid w:val="00CA7E8B"/>
    <w:rsid w:val="00CB0698"/>
    <w:rsid w:val="00CB0895"/>
    <w:rsid w:val="00CB0ED3"/>
    <w:rsid w:val="00CB125B"/>
    <w:rsid w:val="00CB35D5"/>
    <w:rsid w:val="00CB3C01"/>
    <w:rsid w:val="00CB42BF"/>
    <w:rsid w:val="00CB43CA"/>
    <w:rsid w:val="00CB54EC"/>
    <w:rsid w:val="00CB6C8D"/>
    <w:rsid w:val="00CB6F4E"/>
    <w:rsid w:val="00CB750C"/>
    <w:rsid w:val="00CC0F2F"/>
    <w:rsid w:val="00CC13BB"/>
    <w:rsid w:val="00CC3B38"/>
    <w:rsid w:val="00CC3D8D"/>
    <w:rsid w:val="00CC414B"/>
    <w:rsid w:val="00CC4354"/>
    <w:rsid w:val="00CC4845"/>
    <w:rsid w:val="00CC48F9"/>
    <w:rsid w:val="00CC4EB7"/>
    <w:rsid w:val="00CC7E0B"/>
    <w:rsid w:val="00CD0BCB"/>
    <w:rsid w:val="00CD0C91"/>
    <w:rsid w:val="00CD217F"/>
    <w:rsid w:val="00CD32A2"/>
    <w:rsid w:val="00CD39F6"/>
    <w:rsid w:val="00CD4428"/>
    <w:rsid w:val="00CD48E1"/>
    <w:rsid w:val="00CD7FB6"/>
    <w:rsid w:val="00CE28F1"/>
    <w:rsid w:val="00CE448E"/>
    <w:rsid w:val="00CE57F2"/>
    <w:rsid w:val="00CE712A"/>
    <w:rsid w:val="00CE7568"/>
    <w:rsid w:val="00CF2611"/>
    <w:rsid w:val="00CF28DF"/>
    <w:rsid w:val="00CF2ED5"/>
    <w:rsid w:val="00CF36DC"/>
    <w:rsid w:val="00CF37C7"/>
    <w:rsid w:val="00CF3C03"/>
    <w:rsid w:val="00CF41A0"/>
    <w:rsid w:val="00CF4B4D"/>
    <w:rsid w:val="00CF53AA"/>
    <w:rsid w:val="00CF5B7B"/>
    <w:rsid w:val="00CF70E3"/>
    <w:rsid w:val="00D00A7A"/>
    <w:rsid w:val="00D00ED3"/>
    <w:rsid w:val="00D01827"/>
    <w:rsid w:val="00D018DA"/>
    <w:rsid w:val="00D01AB9"/>
    <w:rsid w:val="00D02BF4"/>
    <w:rsid w:val="00D030AA"/>
    <w:rsid w:val="00D04B6F"/>
    <w:rsid w:val="00D04C2F"/>
    <w:rsid w:val="00D0525C"/>
    <w:rsid w:val="00D063ED"/>
    <w:rsid w:val="00D06445"/>
    <w:rsid w:val="00D070C8"/>
    <w:rsid w:val="00D12685"/>
    <w:rsid w:val="00D1293F"/>
    <w:rsid w:val="00D12F7B"/>
    <w:rsid w:val="00D137AF"/>
    <w:rsid w:val="00D16790"/>
    <w:rsid w:val="00D17917"/>
    <w:rsid w:val="00D17CC1"/>
    <w:rsid w:val="00D200BB"/>
    <w:rsid w:val="00D20F84"/>
    <w:rsid w:val="00D21A99"/>
    <w:rsid w:val="00D22C4A"/>
    <w:rsid w:val="00D23143"/>
    <w:rsid w:val="00D234C2"/>
    <w:rsid w:val="00D234F3"/>
    <w:rsid w:val="00D23788"/>
    <w:rsid w:val="00D23DC6"/>
    <w:rsid w:val="00D241DF"/>
    <w:rsid w:val="00D24DAE"/>
    <w:rsid w:val="00D26108"/>
    <w:rsid w:val="00D26A6D"/>
    <w:rsid w:val="00D27136"/>
    <w:rsid w:val="00D271D9"/>
    <w:rsid w:val="00D31592"/>
    <w:rsid w:val="00D31999"/>
    <w:rsid w:val="00D31C3C"/>
    <w:rsid w:val="00D338DE"/>
    <w:rsid w:val="00D34A0A"/>
    <w:rsid w:val="00D34CB9"/>
    <w:rsid w:val="00D360BC"/>
    <w:rsid w:val="00D370B4"/>
    <w:rsid w:val="00D373B5"/>
    <w:rsid w:val="00D376A4"/>
    <w:rsid w:val="00D3786C"/>
    <w:rsid w:val="00D37D60"/>
    <w:rsid w:val="00D406D0"/>
    <w:rsid w:val="00D41106"/>
    <w:rsid w:val="00D44CA4"/>
    <w:rsid w:val="00D451AB"/>
    <w:rsid w:val="00D458D7"/>
    <w:rsid w:val="00D46D4B"/>
    <w:rsid w:val="00D472C7"/>
    <w:rsid w:val="00D473EA"/>
    <w:rsid w:val="00D47781"/>
    <w:rsid w:val="00D50677"/>
    <w:rsid w:val="00D51940"/>
    <w:rsid w:val="00D521B9"/>
    <w:rsid w:val="00D52502"/>
    <w:rsid w:val="00D52CF1"/>
    <w:rsid w:val="00D5420C"/>
    <w:rsid w:val="00D54998"/>
    <w:rsid w:val="00D549A9"/>
    <w:rsid w:val="00D5590E"/>
    <w:rsid w:val="00D56264"/>
    <w:rsid w:val="00D56437"/>
    <w:rsid w:val="00D56782"/>
    <w:rsid w:val="00D57D3E"/>
    <w:rsid w:val="00D635EE"/>
    <w:rsid w:val="00D63D69"/>
    <w:rsid w:val="00D64139"/>
    <w:rsid w:val="00D64807"/>
    <w:rsid w:val="00D6483C"/>
    <w:rsid w:val="00D65648"/>
    <w:rsid w:val="00D6598D"/>
    <w:rsid w:val="00D663B5"/>
    <w:rsid w:val="00D664A6"/>
    <w:rsid w:val="00D66ADF"/>
    <w:rsid w:val="00D66EA2"/>
    <w:rsid w:val="00D70079"/>
    <w:rsid w:val="00D700FB"/>
    <w:rsid w:val="00D70F7E"/>
    <w:rsid w:val="00D710B1"/>
    <w:rsid w:val="00D724FA"/>
    <w:rsid w:val="00D72F06"/>
    <w:rsid w:val="00D73F31"/>
    <w:rsid w:val="00D75824"/>
    <w:rsid w:val="00D764AA"/>
    <w:rsid w:val="00D77010"/>
    <w:rsid w:val="00D837E2"/>
    <w:rsid w:val="00D83E3B"/>
    <w:rsid w:val="00D8575B"/>
    <w:rsid w:val="00D85C2F"/>
    <w:rsid w:val="00D86D0C"/>
    <w:rsid w:val="00D87465"/>
    <w:rsid w:val="00D876AE"/>
    <w:rsid w:val="00D87998"/>
    <w:rsid w:val="00D87E11"/>
    <w:rsid w:val="00D925FF"/>
    <w:rsid w:val="00D938C7"/>
    <w:rsid w:val="00D93C40"/>
    <w:rsid w:val="00D94380"/>
    <w:rsid w:val="00DA04B3"/>
    <w:rsid w:val="00DA0709"/>
    <w:rsid w:val="00DA3BF4"/>
    <w:rsid w:val="00DA4D12"/>
    <w:rsid w:val="00DA523E"/>
    <w:rsid w:val="00DA5330"/>
    <w:rsid w:val="00DA62CF"/>
    <w:rsid w:val="00DB061D"/>
    <w:rsid w:val="00DB0916"/>
    <w:rsid w:val="00DB0F86"/>
    <w:rsid w:val="00DB17D4"/>
    <w:rsid w:val="00DB1C32"/>
    <w:rsid w:val="00DB2EAF"/>
    <w:rsid w:val="00DB4304"/>
    <w:rsid w:val="00DB47A3"/>
    <w:rsid w:val="00DB4E4F"/>
    <w:rsid w:val="00DB5242"/>
    <w:rsid w:val="00DC2472"/>
    <w:rsid w:val="00DC35BC"/>
    <w:rsid w:val="00DC40FC"/>
    <w:rsid w:val="00DC5398"/>
    <w:rsid w:val="00DC5C92"/>
    <w:rsid w:val="00DC5D6E"/>
    <w:rsid w:val="00DC6454"/>
    <w:rsid w:val="00DC6F94"/>
    <w:rsid w:val="00DC7297"/>
    <w:rsid w:val="00DD0AAF"/>
    <w:rsid w:val="00DD0E55"/>
    <w:rsid w:val="00DD23A9"/>
    <w:rsid w:val="00DD2A23"/>
    <w:rsid w:val="00DD3D84"/>
    <w:rsid w:val="00DD6533"/>
    <w:rsid w:val="00DD7486"/>
    <w:rsid w:val="00DD79AD"/>
    <w:rsid w:val="00DE01C4"/>
    <w:rsid w:val="00DE047E"/>
    <w:rsid w:val="00DE0575"/>
    <w:rsid w:val="00DE21B5"/>
    <w:rsid w:val="00DE2370"/>
    <w:rsid w:val="00DE2A58"/>
    <w:rsid w:val="00DE2D67"/>
    <w:rsid w:val="00DE2FC7"/>
    <w:rsid w:val="00DE4ED7"/>
    <w:rsid w:val="00DE5296"/>
    <w:rsid w:val="00DE7162"/>
    <w:rsid w:val="00DE7983"/>
    <w:rsid w:val="00DE7BA4"/>
    <w:rsid w:val="00DF08BF"/>
    <w:rsid w:val="00DF1926"/>
    <w:rsid w:val="00DF24EB"/>
    <w:rsid w:val="00DF25F7"/>
    <w:rsid w:val="00DF2A78"/>
    <w:rsid w:val="00DF2F43"/>
    <w:rsid w:val="00DF31D8"/>
    <w:rsid w:val="00DF40C4"/>
    <w:rsid w:val="00DF41CB"/>
    <w:rsid w:val="00DF4AC8"/>
    <w:rsid w:val="00DF5FEB"/>
    <w:rsid w:val="00DF728B"/>
    <w:rsid w:val="00DF738C"/>
    <w:rsid w:val="00E00A3F"/>
    <w:rsid w:val="00E01122"/>
    <w:rsid w:val="00E04175"/>
    <w:rsid w:val="00E04FB6"/>
    <w:rsid w:val="00E05115"/>
    <w:rsid w:val="00E066E1"/>
    <w:rsid w:val="00E07E9E"/>
    <w:rsid w:val="00E10354"/>
    <w:rsid w:val="00E10928"/>
    <w:rsid w:val="00E11067"/>
    <w:rsid w:val="00E110B1"/>
    <w:rsid w:val="00E1209A"/>
    <w:rsid w:val="00E12E29"/>
    <w:rsid w:val="00E13689"/>
    <w:rsid w:val="00E13EC0"/>
    <w:rsid w:val="00E142F5"/>
    <w:rsid w:val="00E14AC9"/>
    <w:rsid w:val="00E14CF2"/>
    <w:rsid w:val="00E20123"/>
    <w:rsid w:val="00E20BD0"/>
    <w:rsid w:val="00E20F55"/>
    <w:rsid w:val="00E2100F"/>
    <w:rsid w:val="00E21064"/>
    <w:rsid w:val="00E21E07"/>
    <w:rsid w:val="00E229B1"/>
    <w:rsid w:val="00E22CB6"/>
    <w:rsid w:val="00E23C06"/>
    <w:rsid w:val="00E23DE4"/>
    <w:rsid w:val="00E23F21"/>
    <w:rsid w:val="00E24263"/>
    <w:rsid w:val="00E24BED"/>
    <w:rsid w:val="00E25DA3"/>
    <w:rsid w:val="00E26728"/>
    <w:rsid w:val="00E27972"/>
    <w:rsid w:val="00E30CBE"/>
    <w:rsid w:val="00E3100E"/>
    <w:rsid w:val="00E32D3E"/>
    <w:rsid w:val="00E3362D"/>
    <w:rsid w:val="00E33AA5"/>
    <w:rsid w:val="00E33CD4"/>
    <w:rsid w:val="00E352DF"/>
    <w:rsid w:val="00E4002B"/>
    <w:rsid w:val="00E428F9"/>
    <w:rsid w:val="00E42C55"/>
    <w:rsid w:val="00E448D0"/>
    <w:rsid w:val="00E448FA"/>
    <w:rsid w:val="00E44BB5"/>
    <w:rsid w:val="00E45B46"/>
    <w:rsid w:val="00E47BC3"/>
    <w:rsid w:val="00E50AD2"/>
    <w:rsid w:val="00E52C13"/>
    <w:rsid w:val="00E52DDB"/>
    <w:rsid w:val="00E544BA"/>
    <w:rsid w:val="00E544DB"/>
    <w:rsid w:val="00E549AE"/>
    <w:rsid w:val="00E54F5E"/>
    <w:rsid w:val="00E56D3C"/>
    <w:rsid w:val="00E56EC6"/>
    <w:rsid w:val="00E57264"/>
    <w:rsid w:val="00E57EBD"/>
    <w:rsid w:val="00E57EE0"/>
    <w:rsid w:val="00E61120"/>
    <w:rsid w:val="00E612AF"/>
    <w:rsid w:val="00E61693"/>
    <w:rsid w:val="00E622B0"/>
    <w:rsid w:val="00E627AE"/>
    <w:rsid w:val="00E630A4"/>
    <w:rsid w:val="00E64ACB"/>
    <w:rsid w:val="00E65586"/>
    <w:rsid w:val="00E66561"/>
    <w:rsid w:val="00E665B1"/>
    <w:rsid w:val="00E665ED"/>
    <w:rsid w:val="00E67642"/>
    <w:rsid w:val="00E67CDA"/>
    <w:rsid w:val="00E7175C"/>
    <w:rsid w:val="00E724B6"/>
    <w:rsid w:val="00E73ABE"/>
    <w:rsid w:val="00E7721C"/>
    <w:rsid w:val="00E811C5"/>
    <w:rsid w:val="00E817E5"/>
    <w:rsid w:val="00E819BE"/>
    <w:rsid w:val="00E849A3"/>
    <w:rsid w:val="00E8508C"/>
    <w:rsid w:val="00E8609C"/>
    <w:rsid w:val="00E86343"/>
    <w:rsid w:val="00E87371"/>
    <w:rsid w:val="00E874D2"/>
    <w:rsid w:val="00E87612"/>
    <w:rsid w:val="00E90D78"/>
    <w:rsid w:val="00E92C25"/>
    <w:rsid w:val="00E9322A"/>
    <w:rsid w:val="00E932A1"/>
    <w:rsid w:val="00E94105"/>
    <w:rsid w:val="00E949F0"/>
    <w:rsid w:val="00E96669"/>
    <w:rsid w:val="00E9749D"/>
    <w:rsid w:val="00E97B13"/>
    <w:rsid w:val="00E97E20"/>
    <w:rsid w:val="00EA0B86"/>
    <w:rsid w:val="00EA160F"/>
    <w:rsid w:val="00EA2362"/>
    <w:rsid w:val="00EA60BA"/>
    <w:rsid w:val="00EA7CFB"/>
    <w:rsid w:val="00EB033C"/>
    <w:rsid w:val="00EB385D"/>
    <w:rsid w:val="00EB4BAA"/>
    <w:rsid w:val="00EB4F82"/>
    <w:rsid w:val="00EB4FC1"/>
    <w:rsid w:val="00EB540F"/>
    <w:rsid w:val="00EB739E"/>
    <w:rsid w:val="00EB7F9D"/>
    <w:rsid w:val="00EC149E"/>
    <w:rsid w:val="00EC30FC"/>
    <w:rsid w:val="00EC3C46"/>
    <w:rsid w:val="00EC413E"/>
    <w:rsid w:val="00EC463E"/>
    <w:rsid w:val="00EC4737"/>
    <w:rsid w:val="00EC7344"/>
    <w:rsid w:val="00ED04FF"/>
    <w:rsid w:val="00ED0607"/>
    <w:rsid w:val="00ED0E0B"/>
    <w:rsid w:val="00ED0FCF"/>
    <w:rsid w:val="00ED1CEB"/>
    <w:rsid w:val="00ED35DC"/>
    <w:rsid w:val="00ED3FB3"/>
    <w:rsid w:val="00ED4422"/>
    <w:rsid w:val="00ED4D37"/>
    <w:rsid w:val="00ED53DF"/>
    <w:rsid w:val="00ED67E6"/>
    <w:rsid w:val="00ED6BA5"/>
    <w:rsid w:val="00ED75A0"/>
    <w:rsid w:val="00EE26B6"/>
    <w:rsid w:val="00EE59A0"/>
    <w:rsid w:val="00EE5D02"/>
    <w:rsid w:val="00EE6A15"/>
    <w:rsid w:val="00EF03FE"/>
    <w:rsid w:val="00EF1932"/>
    <w:rsid w:val="00EF2E54"/>
    <w:rsid w:val="00EF3FC9"/>
    <w:rsid w:val="00EF4D8D"/>
    <w:rsid w:val="00EF5149"/>
    <w:rsid w:val="00EF550B"/>
    <w:rsid w:val="00EF5C46"/>
    <w:rsid w:val="00EF681A"/>
    <w:rsid w:val="00F00F11"/>
    <w:rsid w:val="00F01237"/>
    <w:rsid w:val="00F018AE"/>
    <w:rsid w:val="00F01C31"/>
    <w:rsid w:val="00F02412"/>
    <w:rsid w:val="00F066BE"/>
    <w:rsid w:val="00F06D34"/>
    <w:rsid w:val="00F078F5"/>
    <w:rsid w:val="00F07A4F"/>
    <w:rsid w:val="00F130F5"/>
    <w:rsid w:val="00F134BF"/>
    <w:rsid w:val="00F147C4"/>
    <w:rsid w:val="00F169EE"/>
    <w:rsid w:val="00F17EFA"/>
    <w:rsid w:val="00F205B3"/>
    <w:rsid w:val="00F207FB"/>
    <w:rsid w:val="00F20FDE"/>
    <w:rsid w:val="00F21231"/>
    <w:rsid w:val="00F218BF"/>
    <w:rsid w:val="00F2224C"/>
    <w:rsid w:val="00F2246A"/>
    <w:rsid w:val="00F22B27"/>
    <w:rsid w:val="00F234FF"/>
    <w:rsid w:val="00F23609"/>
    <w:rsid w:val="00F23C38"/>
    <w:rsid w:val="00F23C98"/>
    <w:rsid w:val="00F23DC4"/>
    <w:rsid w:val="00F24D8F"/>
    <w:rsid w:val="00F2511A"/>
    <w:rsid w:val="00F25531"/>
    <w:rsid w:val="00F2677A"/>
    <w:rsid w:val="00F26BB6"/>
    <w:rsid w:val="00F26D25"/>
    <w:rsid w:val="00F273EB"/>
    <w:rsid w:val="00F308D9"/>
    <w:rsid w:val="00F30A90"/>
    <w:rsid w:val="00F324F2"/>
    <w:rsid w:val="00F34897"/>
    <w:rsid w:val="00F34B81"/>
    <w:rsid w:val="00F34BA1"/>
    <w:rsid w:val="00F35C2C"/>
    <w:rsid w:val="00F37273"/>
    <w:rsid w:val="00F4097B"/>
    <w:rsid w:val="00F40F1E"/>
    <w:rsid w:val="00F41CE8"/>
    <w:rsid w:val="00F42181"/>
    <w:rsid w:val="00F46BF1"/>
    <w:rsid w:val="00F47E8F"/>
    <w:rsid w:val="00F509CA"/>
    <w:rsid w:val="00F5104E"/>
    <w:rsid w:val="00F51190"/>
    <w:rsid w:val="00F51CFF"/>
    <w:rsid w:val="00F52172"/>
    <w:rsid w:val="00F5267D"/>
    <w:rsid w:val="00F52AC5"/>
    <w:rsid w:val="00F52ED4"/>
    <w:rsid w:val="00F53733"/>
    <w:rsid w:val="00F538A5"/>
    <w:rsid w:val="00F5471B"/>
    <w:rsid w:val="00F54AD8"/>
    <w:rsid w:val="00F54DF9"/>
    <w:rsid w:val="00F57200"/>
    <w:rsid w:val="00F626DB"/>
    <w:rsid w:val="00F62AFC"/>
    <w:rsid w:val="00F63CF1"/>
    <w:rsid w:val="00F6414B"/>
    <w:rsid w:val="00F64224"/>
    <w:rsid w:val="00F64350"/>
    <w:rsid w:val="00F65670"/>
    <w:rsid w:val="00F658E1"/>
    <w:rsid w:val="00F669F9"/>
    <w:rsid w:val="00F67E0D"/>
    <w:rsid w:val="00F71CAB"/>
    <w:rsid w:val="00F72A04"/>
    <w:rsid w:val="00F74255"/>
    <w:rsid w:val="00F7561B"/>
    <w:rsid w:val="00F75A3E"/>
    <w:rsid w:val="00F75E14"/>
    <w:rsid w:val="00F76BAC"/>
    <w:rsid w:val="00F76EC5"/>
    <w:rsid w:val="00F801AC"/>
    <w:rsid w:val="00F805A5"/>
    <w:rsid w:val="00F81481"/>
    <w:rsid w:val="00F81913"/>
    <w:rsid w:val="00F81DA1"/>
    <w:rsid w:val="00F82884"/>
    <w:rsid w:val="00F82C6B"/>
    <w:rsid w:val="00F83D39"/>
    <w:rsid w:val="00F84572"/>
    <w:rsid w:val="00F911D9"/>
    <w:rsid w:val="00F9258A"/>
    <w:rsid w:val="00F9435E"/>
    <w:rsid w:val="00F94F3A"/>
    <w:rsid w:val="00F94F50"/>
    <w:rsid w:val="00F97359"/>
    <w:rsid w:val="00F97FD5"/>
    <w:rsid w:val="00FA0968"/>
    <w:rsid w:val="00FA10C1"/>
    <w:rsid w:val="00FA1E4B"/>
    <w:rsid w:val="00FA3A8C"/>
    <w:rsid w:val="00FA499B"/>
    <w:rsid w:val="00FA54E3"/>
    <w:rsid w:val="00FA5B60"/>
    <w:rsid w:val="00FA5CCE"/>
    <w:rsid w:val="00FA6842"/>
    <w:rsid w:val="00FA6AF7"/>
    <w:rsid w:val="00FA7F69"/>
    <w:rsid w:val="00FA7F8E"/>
    <w:rsid w:val="00FB0866"/>
    <w:rsid w:val="00FB0A06"/>
    <w:rsid w:val="00FB0A69"/>
    <w:rsid w:val="00FB1C6E"/>
    <w:rsid w:val="00FB21C0"/>
    <w:rsid w:val="00FB24D7"/>
    <w:rsid w:val="00FB2DC2"/>
    <w:rsid w:val="00FB38B4"/>
    <w:rsid w:val="00FB3A73"/>
    <w:rsid w:val="00FB3BC7"/>
    <w:rsid w:val="00FB3CA0"/>
    <w:rsid w:val="00FB442E"/>
    <w:rsid w:val="00FB5AB4"/>
    <w:rsid w:val="00FB5AE2"/>
    <w:rsid w:val="00FB5FBB"/>
    <w:rsid w:val="00FB6200"/>
    <w:rsid w:val="00FB6F98"/>
    <w:rsid w:val="00FC01B3"/>
    <w:rsid w:val="00FC0C3B"/>
    <w:rsid w:val="00FC48DA"/>
    <w:rsid w:val="00FC6388"/>
    <w:rsid w:val="00FC67B9"/>
    <w:rsid w:val="00FC68E0"/>
    <w:rsid w:val="00FD099D"/>
    <w:rsid w:val="00FD103D"/>
    <w:rsid w:val="00FD1073"/>
    <w:rsid w:val="00FD2D7C"/>
    <w:rsid w:val="00FD2EE9"/>
    <w:rsid w:val="00FD33A6"/>
    <w:rsid w:val="00FD38AC"/>
    <w:rsid w:val="00FD47F0"/>
    <w:rsid w:val="00FD5C8B"/>
    <w:rsid w:val="00FD6EE7"/>
    <w:rsid w:val="00FE0377"/>
    <w:rsid w:val="00FE0655"/>
    <w:rsid w:val="00FE0A7D"/>
    <w:rsid w:val="00FE2AB6"/>
    <w:rsid w:val="00FE3E34"/>
    <w:rsid w:val="00FF126F"/>
    <w:rsid w:val="00FF1390"/>
    <w:rsid w:val="00FF1714"/>
    <w:rsid w:val="00FF4457"/>
    <w:rsid w:val="00FF4913"/>
    <w:rsid w:val="00FF4A3D"/>
    <w:rsid w:val="00FF4CFF"/>
    <w:rsid w:val="00FF55E8"/>
    <w:rsid w:val="00FF6B35"/>
    <w:rsid w:val="00FF6CE6"/>
    <w:rsid w:val="00FF7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776CF56"/>
  <w15:docId w15:val="{ECE0BEE6-5001-4916-8902-63D202E88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E5296"/>
    <w:rPr>
      <w:sz w:val="20"/>
      <w:szCs w:val="20"/>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0"/>
    <w:qFormat/>
    <w:rsid w:val="00F07A4F"/>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2">
    <w:name w:val="heading 2"/>
    <w:aliases w:val=" Знак2, Знак2 Знак,Знак2,Знак2 Знак,H2,contract,h2,2,Numbered text 3,H21,H22,H23,H24,H211,H25,H212,H221,H231,H241,H2111,H26,H213,H222,H232,H242,H2112,H27,H214,H28,H29,H210,H215,H216,H217,H218,H219,H220,H2110,H223,H2113,H224,H225,H226,H227"/>
    <w:basedOn w:val="a2"/>
    <w:next w:val="a2"/>
    <w:link w:val="23"/>
    <w:unhideWhenUsed/>
    <w:qFormat/>
    <w:rsid w:val="00F07A4F"/>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2">
    <w:name w:val="heading 3"/>
    <w:aliases w:val=" Знак, Знак3, Знак3 Знак,Знак,Знак3,Знак3 Знак"/>
    <w:basedOn w:val="a2"/>
    <w:next w:val="a2"/>
    <w:link w:val="33"/>
    <w:unhideWhenUsed/>
    <w:qFormat/>
    <w:rsid w:val="00F07A4F"/>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2">
    <w:name w:val="heading 4"/>
    <w:basedOn w:val="a2"/>
    <w:next w:val="a2"/>
    <w:link w:val="43"/>
    <w:unhideWhenUsed/>
    <w:qFormat/>
    <w:rsid w:val="00F07A4F"/>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1">
    <w:name w:val="heading 5"/>
    <w:basedOn w:val="a2"/>
    <w:next w:val="a2"/>
    <w:link w:val="52"/>
    <w:unhideWhenUsed/>
    <w:qFormat/>
    <w:rsid w:val="00F07A4F"/>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2"/>
    <w:next w:val="a2"/>
    <w:link w:val="60"/>
    <w:uiPriority w:val="9"/>
    <w:unhideWhenUsed/>
    <w:qFormat/>
    <w:rsid w:val="00F07A4F"/>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2"/>
    <w:next w:val="a2"/>
    <w:link w:val="70"/>
    <w:uiPriority w:val="9"/>
    <w:unhideWhenUsed/>
    <w:qFormat/>
    <w:rsid w:val="00F07A4F"/>
    <w:pPr>
      <w:spacing w:before="300" w:after="0"/>
      <w:outlineLvl w:val="6"/>
    </w:pPr>
    <w:rPr>
      <w:caps/>
      <w:color w:val="527D55" w:themeColor="accent1" w:themeShade="BF"/>
      <w:spacing w:val="10"/>
      <w:sz w:val="22"/>
      <w:szCs w:val="22"/>
    </w:rPr>
  </w:style>
  <w:style w:type="paragraph" w:styleId="8">
    <w:name w:val="heading 8"/>
    <w:basedOn w:val="a2"/>
    <w:next w:val="a2"/>
    <w:link w:val="80"/>
    <w:uiPriority w:val="9"/>
    <w:unhideWhenUsed/>
    <w:qFormat/>
    <w:rsid w:val="00F07A4F"/>
    <w:pPr>
      <w:spacing w:before="300" w:after="0"/>
      <w:outlineLvl w:val="7"/>
    </w:pPr>
    <w:rPr>
      <w:caps/>
      <w:spacing w:val="10"/>
      <w:sz w:val="18"/>
      <w:szCs w:val="18"/>
    </w:rPr>
  </w:style>
  <w:style w:type="paragraph" w:styleId="9">
    <w:name w:val="heading 9"/>
    <w:basedOn w:val="a2"/>
    <w:next w:val="a2"/>
    <w:link w:val="90"/>
    <w:uiPriority w:val="9"/>
    <w:unhideWhenUsed/>
    <w:qFormat/>
    <w:rsid w:val="00F07A4F"/>
    <w:pPr>
      <w:spacing w:before="300" w:after="0"/>
      <w:outlineLvl w:val="8"/>
    </w:pPr>
    <w:rPr>
      <w:i/>
      <w:caps/>
      <w:spacing w:val="10"/>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3"/>
    <w:link w:val="1"/>
    <w:rsid w:val="00F07A4F"/>
    <w:rPr>
      <w:b/>
      <w:bCs/>
      <w:caps/>
      <w:color w:val="FFFFFF" w:themeColor="background1"/>
      <w:spacing w:val="15"/>
      <w:shd w:val="clear" w:color="auto" w:fill="72A376" w:themeFill="accent1"/>
    </w:rPr>
  </w:style>
  <w:style w:type="character" w:customStyle="1" w:styleId="23">
    <w:name w:val="Заголовок 2 Знак"/>
    <w:aliases w:val=" Знак2 Знак1, Знак2 Знак Знак,Знак2 Знак1,Знак2 Знак Знак,H2 Знак,contract Знак,h2 Знак,2 Знак,Numbered text 3 Знак,H21 Знак,H22 Знак,H23 Знак,H24 Знак,H211 Знак,H25 Знак,H212 Знак,H221 Знак,H231 Знак,H241 Знак,H2111 Знак,H26 Знак"/>
    <w:basedOn w:val="a3"/>
    <w:link w:val="22"/>
    <w:rsid w:val="00F07A4F"/>
    <w:rPr>
      <w:caps/>
      <w:spacing w:val="15"/>
      <w:shd w:val="clear" w:color="auto" w:fill="E2ECE3" w:themeFill="accent1" w:themeFillTint="33"/>
    </w:rPr>
  </w:style>
  <w:style w:type="character" w:customStyle="1" w:styleId="33">
    <w:name w:val="Заголовок 3 Знак"/>
    <w:aliases w:val=" Знак Знак, Знак3 Знак1, Знак3 Знак Знак,Знак Знак,Знак3 Знак1,Знак3 Знак Знак"/>
    <w:basedOn w:val="a3"/>
    <w:link w:val="32"/>
    <w:rsid w:val="00F07A4F"/>
    <w:rPr>
      <w:caps/>
      <w:color w:val="365338" w:themeColor="accent1" w:themeShade="7F"/>
      <w:spacing w:val="15"/>
    </w:rPr>
  </w:style>
  <w:style w:type="character" w:customStyle="1" w:styleId="43">
    <w:name w:val="Заголовок 4 Знак"/>
    <w:basedOn w:val="a3"/>
    <w:link w:val="42"/>
    <w:rsid w:val="00F07A4F"/>
    <w:rPr>
      <w:caps/>
      <w:color w:val="527D55" w:themeColor="accent1" w:themeShade="BF"/>
      <w:spacing w:val="10"/>
    </w:rPr>
  </w:style>
  <w:style w:type="character" w:customStyle="1" w:styleId="52">
    <w:name w:val="Заголовок 5 Знак"/>
    <w:basedOn w:val="a3"/>
    <w:link w:val="51"/>
    <w:uiPriority w:val="9"/>
    <w:rsid w:val="00F07A4F"/>
    <w:rPr>
      <w:caps/>
      <w:color w:val="527D55" w:themeColor="accent1" w:themeShade="BF"/>
      <w:spacing w:val="10"/>
    </w:rPr>
  </w:style>
  <w:style w:type="character" w:customStyle="1" w:styleId="60">
    <w:name w:val="Заголовок 6 Знак"/>
    <w:basedOn w:val="a3"/>
    <w:link w:val="6"/>
    <w:uiPriority w:val="9"/>
    <w:rsid w:val="00F07A4F"/>
    <w:rPr>
      <w:caps/>
      <w:color w:val="527D55" w:themeColor="accent1" w:themeShade="BF"/>
      <w:spacing w:val="10"/>
    </w:rPr>
  </w:style>
  <w:style w:type="character" w:customStyle="1" w:styleId="70">
    <w:name w:val="Заголовок 7 Знак"/>
    <w:basedOn w:val="a3"/>
    <w:link w:val="7"/>
    <w:uiPriority w:val="9"/>
    <w:rsid w:val="00F07A4F"/>
    <w:rPr>
      <w:caps/>
      <w:color w:val="527D55" w:themeColor="accent1" w:themeShade="BF"/>
      <w:spacing w:val="10"/>
    </w:rPr>
  </w:style>
  <w:style w:type="character" w:customStyle="1" w:styleId="80">
    <w:name w:val="Заголовок 8 Знак"/>
    <w:basedOn w:val="a3"/>
    <w:link w:val="8"/>
    <w:uiPriority w:val="9"/>
    <w:rsid w:val="00F07A4F"/>
    <w:rPr>
      <w:caps/>
      <w:spacing w:val="10"/>
      <w:sz w:val="18"/>
      <w:szCs w:val="18"/>
    </w:rPr>
  </w:style>
  <w:style w:type="character" w:customStyle="1" w:styleId="90">
    <w:name w:val="Заголовок 9 Знак"/>
    <w:basedOn w:val="a3"/>
    <w:link w:val="9"/>
    <w:uiPriority w:val="9"/>
    <w:rsid w:val="00F07A4F"/>
    <w:rPr>
      <w:i/>
      <w:caps/>
      <w:spacing w:val="10"/>
      <w:sz w:val="18"/>
      <w:szCs w:val="18"/>
    </w:rPr>
  </w:style>
  <w:style w:type="paragraph" w:styleId="a6">
    <w:name w:val="caption"/>
    <w:aliases w:val="Знак11, Знак1,Знак1 Знак Знак Знак,Знак1 Знак Знак,Знак111, Знак13,Знак13,Знак12,Таблица - Название объекта,!! Object Novogor !!,Caption Char,Caption Char1 Char1 Char Char,Caption Char Char2 Char1 Char Char"/>
    <w:basedOn w:val="a2"/>
    <w:next w:val="a2"/>
    <w:link w:val="a7"/>
    <w:uiPriority w:val="35"/>
    <w:unhideWhenUsed/>
    <w:qFormat/>
    <w:rsid w:val="00F07A4F"/>
    <w:rPr>
      <w:b/>
      <w:bCs/>
      <w:color w:val="527D55" w:themeColor="accent1" w:themeShade="BF"/>
      <w:sz w:val="16"/>
      <w:szCs w:val="16"/>
    </w:rPr>
  </w:style>
  <w:style w:type="paragraph" w:styleId="a8">
    <w:name w:val="Title"/>
    <w:basedOn w:val="a2"/>
    <w:next w:val="a2"/>
    <w:link w:val="a9"/>
    <w:qFormat/>
    <w:rsid w:val="00F07A4F"/>
    <w:pPr>
      <w:spacing w:before="720"/>
    </w:pPr>
    <w:rPr>
      <w:caps/>
      <w:color w:val="72A376" w:themeColor="accent1"/>
      <w:spacing w:val="10"/>
      <w:kern w:val="28"/>
      <w:sz w:val="52"/>
      <w:szCs w:val="52"/>
    </w:rPr>
  </w:style>
  <w:style w:type="character" w:customStyle="1" w:styleId="a9">
    <w:name w:val="Заголовок Знак"/>
    <w:basedOn w:val="a3"/>
    <w:link w:val="a8"/>
    <w:uiPriority w:val="10"/>
    <w:rsid w:val="00F07A4F"/>
    <w:rPr>
      <w:caps/>
      <w:color w:val="72A376" w:themeColor="accent1"/>
      <w:spacing w:val="10"/>
      <w:kern w:val="28"/>
      <w:sz w:val="52"/>
      <w:szCs w:val="52"/>
    </w:rPr>
  </w:style>
  <w:style w:type="paragraph" w:styleId="aa">
    <w:name w:val="Subtitle"/>
    <w:basedOn w:val="a2"/>
    <w:next w:val="a2"/>
    <w:link w:val="ab"/>
    <w:qFormat/>
    <w:rsid w:val="00F07A4F"/>
    <w:pPr>
      <w:spacing w:after="1000" w:line="240" w:lineRule="auto"/>
    </w:pPr>
    <w:rPr>
      <w:caps/>
      <w:color w:val="595959" w:themeColor="text1" w:themeTint="A6"/>
      <w:spacing w:val="10"/>
      <w:sz w:val="24"/>
      <w:szCs w:val="24"/>
    </w:rPr>
  </w:style>
  <w:style w:type="character" w:customStyle="1" w:styleId="ab">
    <w:name w:val="Подзаголовок Знак"/>
    <w:basedOn w:val="a3"/>
    <w:link w:val="aa"/>
    <w:uiPriority w:val="11"/>
    <w:rsid w:val="00F07A4F"/>
    <w:rPr>
      <w:caps/>
      <w:color w:val="595959" w:themeColor="text1" w:themeTint="A6"/>
      <w:spacing w:val="10"/>
      <w:sz w:val="24"/>
      <w:szCs w:val="24"/>
    </w:rPr>
  </w:style>
  <w:style w:type="character" w:styleId="ac">
    <w:name w:val="Strong"/>
    <w:uiPriority w:val="22"/>
    <w:qFormat/>
    <w:rsid w:val="00F07A4F"/>
    <w:rPr>
      <w:b/>
      <w:bCs/>
    </w:rPr>
  </w:style>
  <w:style w:type="character" w:styleId="ad">
    <w:name w:val="Emphasis"/>
    <w:qFormat/>
    <w:rsid w:val="00F07A4F"/>
    <w:rPr>
      <w:caps/>
      <w:color w:val="365338" w:themeColor="accent1" w:themeShade="7F"/>
      <w:spacing w:val="5"/>
    </w:rPr>
  </w:style>
  <w:style w:type="paragraph" w:styleId="ae">
    <w:name w:val="No Spacing"/>
    <w:basedOn w:val="a2"/>
    <w:link w:val="af"/>
    <w:uiPriority w:val="1"/>
    <w:qFormat/>
    <w:rsid w:val="00F07A4F"/>
    <w:pPr>
      <w:spacing w:before="0" w:after="0" w:line="240" w:lineRule="auto"/>
    </w:pPr>
  </w:style>
  <w:style w:type="character" w:customStyle="1" w:styleId="af">
    <w:name w:val="Без интервала Знак"/>
    <w:basedOn w:val="a3"/>
    <w:link w:val="ae"/>
    <w:rsid w:val="00F07A4F"/>
    <w:rPr>
      <w:sz w:val="20"/>
      <w:szCs w:val="20"/>
    </w:rPr>
  </w:style>
  <w:style w:type="paragraph" w:styleId="af0">
    <w:name w:val="List Paragraph"/>
    <w:basedOn w:val="a2"/>
    <w:link w:val="af1"/>
    <w:uiPriority w:val="34"/>
    <w:qFormat/>
    <w:rsid w:val="00F07A4F"/>
    <w:pPr>
      <w:ind w:left="720"/>
      <w:contextualSpacing/>
    </w:pPr>
  </w:style>
  <w:style w:type="paragraph" w:styleId="24">
    <w:name w:val="Quote"/>
    <w:basedOn w:val="a2"/>
    <w:next w:val="a2"/>
    <w:link w:val="25"/>
    <w:qFormat/>
    <w:rsid w:val="00F07A4F"/>
    <w:rPr>
      <w:i/>
      <w:iCs/>
    </w:rPr>
  </w:style>
  <w:style w:type="character" w:customStyle="1" w:styleId="25">
    <w:name w:val="Цитата 2 Знак"/>
    <w:basedOn w:val="a3"/>
    <w:link w:val="24"/>
    <w:rsid w:val="00F07A4F"/>
    <w:rPr>
      <w:i/>
      <w:iCs/>
      <w:sz w:val="20"/>
      <w:szCs w:val="20"/>
    </w:rPr>
  </w:style>
  <w:style w:type="paragraph" w:styleId="af2">
    <w:name w:val="Intense Quote"/>
    <w:basedOn w:val="a2"/>
    <w:next w:val="a2"/>
    <w:link w:val="af3"/>
    <w:uiPriority w:val="30"/>
    <w:qFormat/>
    <w:rsid w:val="00F07A4F"/>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3">
    <w:name w:val="Выделенная цитата Знак"/>
    <w:basedOn w:val="a3"/>
    <w:link w:val="af2"/>
    <w:uiPriority w:val="30"/>
    <w:rsid w:val="00F07A4F"/>
    <w:rPr>
      <w:i/>
      <w:iCs/>
      <w:color w:val="72A376" w:themeColor="accent1"/>
      <w:sz w:val="20"/>
      <w:szCs w:val="20"/>
    </w:rPr>
  </w:style>
  <w:style w:type="character" w:styleId="af4">
    <w:name w:val="Subtle Emphasis"/>
    <w:uiPriority w:val="19"/>
    <w:qFormat/>
    <w:rsid w:val="00F07A4F"/>
    <w:rPr>
      <w:i/>
      <w:iCs/>
      <w:color w:val="365338" w:themeColor="accent1" w:themeShade="7F"/>
    </w:rPr>
  </w:style>
  <w:style w:type="character" w:styleId="af5">
    <w:name w:val="Intense Emphasis"/>
    <w:uiPriority w:val="21"/>
    <w:qFormat/>
    <w:rsid w:val="00F07A4F"/>
    <w:rPr>
      <w:b/>
      <w:bCs/>
      <w:caps/>
      <w:color w:val="365338" w:themeColor="accent1" w:themeShade="7F"/>
      <w:spacing w:val="10"/>
    </w:rPr>
  </w:style>
  <w:style w:type="character" w:styleId="af6">
    <w:name w:val="Subtle Reference"/>
    <w:uiPriority w:val="31"/>
    <w:qFormat/>
    <w:rsid w:val="00F07A4F"/>
    <w:rPr>
      <w:b/>
      <w:bCs/>
      <w:color w:val="72A376" w:themeColor="accent1"/>
    </w:rPr>
  </w:style>
  <w:style w:type="character" w:styleId="af7">
    <w:name w:val="Intense Reference"/>
    <w:uiPriority w:val="32"/>
    <w:qFormat/>
    <w:rsid w:val="00F07A4F"/>
    <w:rPr>
      <w:b/>
      <w:bCs/>
      <w:i/>
      <w:iCs/>
      <w:caps/>
      <w:color w:val="72A376" w:themeColor="accent1"/>
    </w:rPr>
  </w:style>
  <w:style w:type="character" w:styleId="af8">
    <w:name w:val="Book Title"/>
    <w:uiPriority w:val="33"/>
    <w:qFormat/>
    <w:rsid w:val="00F07A4F"/>
    <w:rPr>
      <w:b/>
      <w:bCs/>
      <w:i/>
      <w:iCs/>
      <w:spacing w:val="9"/>
    </w:rPr>
  </w:style>
  <w:style w:type="paragraph" w:styleId="af9">
    <w:name w:val="TOC Heading"/>
    <w:basedOn w:val="1"/>
    <w:next w:val="a2"/>
    <w:uiPriority w:val="39"/>
    <w:semiHidden/>
    <w:unhideWhenUsed/>
    <w:qFormat/>
    <w:rsid w:val="00F07A4F"/>
    <w:pPr>
      <w:outlineLvl w:val="9"/>
    </w:pPr>
    <w:rPr>
      <w:lang w:bidi="en-US"/>
    </w:rPr>
  </w:style>
  <w:style w:type="table" w:styleId="afa">
    <w:name w:val="Table Grid"/>
    <w:basedOn w:val="a4"/>
    <w:rsid w:val="00E87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header"/>
    <w:aliases w:val="ВерхКолонтитул"/>
    <w:basedOn w:val="a2"/>
    <w:link w:val="afc"/>
    <w:unhideWhenUsed/>
    <w:rsid w:val="00E87371"/>
    <w:pPr>
      <w:tabs>
        <w:tab w:val="center" w:pos="4677"/>
        <w:tab w:val="right" w:pos="9355"/>
      </w:tabs>
      <w:spacing w:before="0" w:after="0" w:line="240" w:lineRule="auto"/>
    </w:pPr>
  </w:style>
  <w:style w:type="character" w:customStyle="1" w:styleId="afc">
    <w:name w:val="Верхний колонтитул Знак"/>
    <w:aliases w:val="ВерхКолонтитул Знак"/>
    <w:basedOn w:val="a3"/>
    <w:link w:val="afb"/>
    <w:rsid w:val="00E87371"/>
    <w:rPr>
      <w:sz w:val="20"/>
      <w:szCs w:val="20"/>
    </w:rPr>
  </w:style>
  <w:style w:type="paragraph" w:styleId="afd">
    <w:name w:val="footer"/>
    <w:basedOn w:val="a2"/>
    <w:link w:val="afe"/>
    <w:unhideWhenUsed/>
    <w:rsid w:val="00E87371"/>
    <w:pPr>
      <w:tabs>
        <w:tab w:val="center" w:pos="4677"/>
        <w:tab w:val="right" w:pos="9355"/>
      </w:tabs>
      <w:spacing w:before="0" w:after="0" w:line="240" w:lineRule="auto"/>
    </w:pPr>
  </w:style>
  <w:style w:type="character" w:customStyle="1" w:styleId="afe">
    <w:name w:val="Нижний колонтитул Знак"/>
    <w:basedOn w:val="a3"/>
    <w:link w:val="afd"/>
    <w:rsid w:val="00E87371"/>
    <w:rPr>
      <w:sz w:val="20"/>
      <w:szCs w:val="20"/>
    </w:rPr>
  </w:style>
  <w:style w:type="paragraph" w:styleId="aff">
    <w:name w:val="Balloon Text"/>
    <w:basedOn w:val="a2"/>
    <w:link w:val="aff0"/>
    <w:unhideWhenUsed/>
    <w:rsid w:val="00E87371"/>
    <w:pPr>
      <w:spacing w:before="0" w:after="0" w:line="240" w:lineRule="auto"/>
    </w:pPr>
    <w:rPr>
      <w:rFonts w:ascii="Tahoma" w:hAnsi="Tahoma" w:cs="Tahoma"/>
      <w:sz w:val="16"/>
      <w:szCs w:val="16"/>
    </w:rPr>
  </w:style>
  <w:style w:type="character" w:customStyle="1" w:styleId="aff0">
    <w:name w:val="Текст выноски Знак"/>
    <w:basedOn w:val="a3"/>
    <w:link w:val="aff"/>
    <w:rsid w:val="00E87371"/>
    <w:rPr>
      <w:rFonts w:ascii="Tahoma" w:hAnsi="Tahoma" w:cs="Tahoma"/>
      <w:sz w:val="16"/>
      <w:szCs w:val="16"/>
    </w:rPr>
  </w:style>
  <w:style w:type="character" w:styleId="aff1">
    <w:name w:val="Hyperlink"/>
    <w:basedOn w:val="a3"/>
    <w:uiPriority w:val="99"/>
    <w:unhideWhenUsed/>
    <w:rsid w:val="00981767"/>
    <w:rPr>
      <w:color w:val="DB5353" w:themeColor="hyperlink"/>
      <w:u w:val="single"/>
    </w:rPr>
  </w:style>
  <w:style w:type="paragraph" w:styleId="11">
    <w:name w:val="toc 1"/>
    <w:basedOn w:val="a2"/>
    <w:next w:val="a2"/>
    <w:autoRedefine/>
    <w:uiPriority w:val="39"/>
    <w:unhideWhenUsed/>
    <w:qFormat/>
    <w:rsid w:val="00981767"/>
    <w:pPr>
      <w:spacing w:after="100"/>
    </w:pPr>
  </w:style>
  <w:style w:type="paragraph" w:styleId="26">
    <w:name w:val="toc 2"/>
    <w:basedOn w:val="a2"/>
    <w:next w:val="a2"/>
    <w:link w:val="27"/>
    <w:autoRedefine/>
    <w:uiPriority w:val="39"/>
    <w:unhideWhenUsed/>
    <w:qFormat/>
    <w:rsid w:val="00981767"/>
    <w:pPr>
      <w:spacing w:after="100"/>
      <w:ind w:left="200"/>
    </w:pPr>
  </w:style>
  <w:style w:type="paragraph" w:styleId="aff2">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1"/>
    <w:basedOn w:val="a2"/>
    <w:link w:val="aff3"/>
    <w:unhideWhenUsed/>
    <w:rsid w:val="00981767"/>
    <w:pPr>
      <w:spacing w:before="0" w:after="0" w:line="240" w:lineRule="auto"/>
    </w:pPr>
    <w:rPr>
      <w:rFonts w:eastAsiaTheme="minorHAnsi"/>
    </w:rPr>
  </w:style>
  <w:style w:type="character" w:customStyle="1" w:styleId="aff3">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1 Знак"/>
    <w:basedOn w:val="a3"/>
    <w:link w:val="aff2"/>
    <w:rsid w:val="00981767"/>
    <w:rPr>
      <w:rFonts w:eastAsiaTheme="minorHAnsi"/>
      <w:sz w:val="20"/>
      <w:szCs w:val="20"/>
    </w:rPr>
  </w:style>
  <w:style w:type="character" w:styleId="aff4">
    <w:name w:val="footnote reference"/>
    <w:aliases w:val="Знак сноски-FN,Знак сноски 1"/>
    <w:basedOn w:val="a3"/>
    <w:uiPriority w:val="99"/>
    <w:unhideWhenUsed/>
    <w:rsid w:val="00981767"/>
    <w:rPr>
      <w:vertAlign w:val="superscript"/>
    </w:rPr>
  </w:style>
  <w:style w:type="paragraph" w:styleId="34">
    <w:name w:val="toc 3"/>
    <w:aliases w:val="Оглавление 3 Знак"/>
    <w:basedOn w:val="a2"/>
    <w:next w:val="a2"/>
    <w:link w:val="310"/>
    <w:autoRedefine/>
    <w:uiPriority w:val="39"/>
    <w:unhideWhenUsed/>
    <w:qFormat/>
    <w:rsid w:val="006C2C6B"/>
    <w:pPr>
      <w:tabs>
        <w:tab w:val="right" w:leader="dot" w:pos="9628"/>
      </w:tabs>
      <w:spacing w:after="100"/>
      <w:ind w:left="400"/>
    </w:pPr>
    <w:rPr>
      <w:rFonts w:ascii="Calibri" w:eastAsia="Calibri" w:hAnsi="Calibri" w:cs="Calibri"/>
      <w:b/>
      <w:i/>
      <w:noProof/>
      <w:lang w:eastAsia="ru-RU"/>
    </w:rPr>
  </w:style>
  <w:style w:type="paragraph" w:styleId="35">
    <w:name w:val="Body Text 3"/>
    <w:basedOn w:val="a2"/>
    <w:link w:val="36"/>
    <w:rsid w:val="00981767"/>
    <w:pPr>
      <w:spacing w:before="0"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3"/>
    <w:link w:val="35"/>
    <w:rsid w:val="00981767"/>
    <w:rPr>
      <w:rFonts w:ascii="Times New Roman" w:eastAsia="Times New Roman" w:hAnsi="Times New Roman" w:cs="Times New Roman"/>
      <w:sz w:val="16"/>
      <w:szCs w:val="16"/>
      <w:lang w:eastAsia="ru-RU"/>
    </w:rPr>
  </w:style>
  <w:style w:type="paragraph" w:customStyle="1" w:styleId="BodyTextIndent31">
    <w:name w:val="Body Text Indent 31"/>
    <w:basedOn w:val="a2"/>
    <w:rsid w:val="00981767"/>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5"/>
    <w:uiPriority w:val="99"/>
    <w:semiHidden/>
    <w:rsid w:val="00981767"/>
  </w:style>
  <w:style w:type="table" w:customStyle="1" w:styleId="13">
    <w:name w:val="Сетка таблицы1"/>
    <w:basedOn w:val="a4"/>
    <w:next w:val="afa"/>
    <w:rsid w:val="00981767"/>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next w:val="afa"/>
    <w:uiPriority w:val="59"/>
    <w:rsid w:val="00981767"/>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4"/>
    <w:next w:val="afa"/>
    <w:uiPriority w:val="59"/>
    <w:rsid w:val="00981767"/>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4">
    <w:name w:val="toc 4"/>
    <w:basedOn w:val="a2"/>
    <w:next w:val="a2"/>
    <w:autoRedefine/>
    <w:uiPriority w:val="39"/>
    <w:unhideWhenUsed/>
    <w:rsid w:val="00981767"/>
    <w:pPr>
      <w:spacing w:before="0" w:after="100"/>
      <w:ind w:left="660"/>
    </w:pPr>
    <w:rPr>
      <w:sz w:val="22"/>
      <w:szCs w:val="22"/>
      <w:lang w:eastAsia="ru-RU"/>
    </w:rPr>
  </w:style>
  <w:style w:type="paragraph" w:styleId="53">
    <w:name w:val="toc 5"/>
    <w:basedOn w:val="a2"/>
    <w:next w:val="a2"/>
    <w:autoRedefine/>
    <w:uiPriority w:val="39"/>
    <w:unhideWhenUsed/>
    <w:rsid w:val="00981767"/>
    <w:pPr>
      <w:spacing w:before="0" w:after="100"/>
      <w:ind w:left="880"/>
    </w:pPr>
    <w:rPr>
      <w:sz w:val="22"/>
      <w:szCs w:val="22"/>
      <w:lang w:eastAsia="ru-RU"/>
    </w:rPr>
  </w:style>
  <w:style w:type="paragraph" w:styleId="61">
    <w:name w:val="toc 6"/>
    <w:basedOn w:val="a2"/>
    <w:next w:val="a2"/>
    <w:autoRedefine/>
    <w:uiPriority w:val="39"/>
    <w:unhideWhenUsed/>
    <w:rsid w:val="00981767"/>
    <w:pPr>
      <w:spacing w:before="0" w:after="100"/>
      <w:ind w:left="1100"/>
    </w:pPr>
    <w:rPr>
      <w:sz w:val="22"/>
      <w:szCs w:val="22"/>
      <w:lang w:eastAsia="ru-RU"/>
    </w:rPr>
  </w:style>
  <w:style w:type="paragraph" w:styleId="71">
    <w:name w:val="toc 7"/>
    <w:basedOn w:val="a2"/>
    <w:next w:val="a2"/>
    <w:autoRedefine/>
    <w:uiPriority w:val="39"/>
    <w:unhideWhenUsed/>
    <w:rsid w:val="00981767"/>
    <w:pPr>
      <w:spacing w:before="0" w:after="100"/>
      <w:ind w:left="1320"/>
    </w:pPr>
    <w:rPr>
      <w:sz w:val="22"/>
      <w:szCs w:val="22"/>
      <w:lang w:eastAsia="ru-RU"/>
    </w:rPr>
  </w:style>
  <w:style w:type="paragraph" w:styleId="81">
    <w:name w:val="toc 8"/>
    <w:basedOn w:val="a2"/>
    <w:next w:val="a2"/>
    <w:autoRedefine/>
    <w:uiPriority w:val="39"/>
    <w:unhideWhenUsed/>
    <w:rsid w:val="00981767"/>
    <w:pPr>
      <w:spacing w:before="0" w:after="100"/>
      <w:ind w:left="1540"/>
    </w:pPr>
    <w:rPr>
      <w:sz w:val="22"/>
      <w:szCs w:val="22"/>
      <w:lang w:eastAsia="ru-RU"/>
    </w:rPr>
  </w:style>
  <w:style w:type="paragraph" w:styleId="91">
    <w:name w:val="toc 9"/>
    <w:basedOn w:val="a2"/>
    <w:next w:val="a2"/>
    <w:autoRedefine/>
    <w:uiPriority w:val="39"/>
    <w:unhideWhenUsed/>
    <w:rsid w:val="00981767"/>
    <w:pPr>
      <w:spacing w:before="0" w:after="100"/>
      <w:ind w:left="1760"/>
    </w:pPr>
    <w:rPr>
      <w:sz w:val="22"/>
      <w:szCs w:val="22"/>
      <w:lang w:eastAsia="ru-RU"/>
    </w:rPr>
  </w:style>
  <w:style w:type="numbering" w:customStyle="1" w:styleId="29">
    <w:name w:val="Нет списка2"/>
    <w:next w:val="a5"/>
    <w:semiHidden/>
    <w:rsid w:val="00981767"/>
  </w:style>
  <w:style w:type="paragraph" w:customStyle="1" w:styleId="211">
    <w:name w:val="Знак2 Знак Знак1 Знак1 Знак Знак Знак Знак Знак Знак Знак Знак Знак Знак Знак Знак"/>
    <w:basedOn w:val="a2"/>
    <w:rsid w:val="00981767"/>
    <w:pPr>
      <w:spacing w:before="0" w:after="160" w:line="240" w:lineRule="exact"/>
    </w:pPr>
    <w:rPr>
      <w:rFonts w:ascii="Verdana" w:eastAsia="Times New Roman" w:hAnsi="Verdana" w:cs="Times New Roman"/>
      <w:lang w:val="en-US"/>
    </w:rPr>
  </w:style>
  <w:style w:type="paragraph" w:styleId="aff5">
    <w:name w:val="Document Map"/>
    <w:basedOn w:val="a2"/>
    <w:link w:val="aff6"/>
    <w:rsid w:val="00981767"/>
    <w:pPr>
      <w:shd w:val="clear" w:color="auto" w:fill="000080"/>
      <w:spacing w:before="0" w:after="0" w:line="240" w:lineRule="auto"/>
    </w:pPr>
    <w:rPr>
      <w:rFonts w:ascii="Tahoma" w:eastAsia="Times New Roman" w:hAnsi="Tahoma" w:cs="Tahoma"/>
      <w:lang w:eastAsia="ru-RU"/>
    </w:rPr>
  </w:style>
  <w:style w:type="character" w:customStyle="1" w:styleId="aff6">
    <w:name w:val="Схема документа Знак"/>
    <w:basedOn w:val="a3"/>
    <w:link w:val="aff5"/>
    <w:rsid w:val="00981767"/>
    <w:rPr>
      <w:rFonts w:ascii="Tahoma" w:eastAsia="Times New Roman" w:hAnsi="Tahoma" w:cs="Tahoma"/>
      <w:sz w:val="20"/>
      <w:szCs w:val="20"/>
      <w:shd w:val="clear" w:color="auto" w:fill="000080"/>
      <w:lang w:eastAsia="ru-RU"/>
    </w:rPr>
  </w:style>
  <w:style w:type="paragraph" w:customStyle="1" w:styleId="aff7">
    <w:name w:val="Знак Знак Знак Знак"/>
    <w:basedOn w:val="a2"/>
    <w:rsid w:val="00981767"/>
    <w:pPr>
      <w:spacing w:before="0" w:after="160" w:line="240" w:lineRule="exact"/>
    </w:pPr>
    <w:rPr>
      <w:rFonts w:ascii="Verdana" w:eastAsia="Times New Roman" w:hAnsi="Verdana" w:cs="Verdana"/>
      <w:lang w:val="en-US"/>
    </w:rPr>
  </w:style>
  <w:style w:type="paragraph" w:styleId="aff8">
    <w:name w:val="Body Text Indent"/>
    <w:aliases w:val="Основной текст 1"/>
    <w:basedOn w:val="a2"/>
    <w:link w:val="aff9"/>
    <w:rsid w:val="00981767"/>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9">
    <w:name w:val="Основной текст с отступом Знак"/>
    <w:aliases w:val="Основной текст 1 Знак"/>
    <w:basedOn w:val="a3"/>
    <w:link w:val="aff8"/>
    <w:rsid w:val="00981767"/>
    <w:rPr>
      <w:rFonts w:ascii="Times New Roman" w:eastAsia="Times New Roman" w:hAnsi="Times New Roman" w:cs="Times New Roman"/>
      <w:sz w:val="24"/>
      <w:szCs w:val="24"/>
      <w:lang w:eastAsia="ar-SA"/>
    </w:rPr>
  </w:style>
  <w:style w:type="table" w:customStyle="1" w:styleId="37">
    <w:name w:val="Сетка таблицы3"/>
    <w:basedOn w:val="a4"/>
    <w:next w:val="afa"/>
    <w:rsid w:val="00981767"/>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page number"/>
    <w:basedOn w:val="a3"/>
    <w:rsid w:val="00981767"/>
  </w:style>
  <w:style w:type="paragraph" w:customStyle="1" w:styleId="14">
    <w:name w:val="Обычный1"/>
    <w:link w:val="Normal"/>
    <w:rsid w:val="00981767"/>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b">
    <w:name w:val="Body Text"/>
    <w:aliases w:val="Body single,bt,отчет_нормаль"/>
    <w:basedOn w:val="a2"/>
    <w:link w:val="affc"/>
    <w:rsid w:val="00981767"/>
    <w:pPr>
      <w:spacing w:before="0" w:after="120" w:line="240" w:lineRule="auto"/>
    </w:pPr>
    <w:rPr>
      <w:rFonts w:ascii="Times New Roman" w:eastAsia="Times New Roman" w:hAnsi="Times New Roman" w:cs="Times New Roman"/>
      <w:sz w:val="24"/>
      <w:szCs w:val="24"/>
      <w:lang w:eastAsia="ru-RU"/>
    </w:rPr>
  </w:style>
  <w:style w:type="character" w:customStyle="1" w:styleId="affc">
    <w:name w:val="Основной текст Знак"/>
    <w:aliases w:val="Body single Знак,bt Знак,отчет_нормаль Знак"/>
    <w:basedOn w:val="a3"/>
    <w:link w:val="affb"/>
    <w:rsid w:val="00981767"/>
    <w:rPr>
      <w:rFonts w:ascii="Times New Roman" w:eastAsia="Times New Roman" w:hAnsi="Times New Roman" w:cs="Times New Roman"/>
      <w:sz w:val="24"/>
      <w:szCs w:val="24"/>
      <w:lang w:eastAsia="ru-RU"/>
    </w:rPr>
  </w:style>
  <w:style w:type="paragraph" w:customStyle="1" w:styleId="38">
    <w:name w:val="Знак Знак3 Знак Знак"/>
    <w:basedOn w:val="a2"/>
    <w:rsid w:val="00981767"/>
    <w:pPr>
      <w:spacing w:before="0" w:after="160" w:line="240" w:lineRule="exact"/>
    </w:pPr>
    <w:rPr>
      <w:rFonts w:ascii="Verdana" w:eastAsia="Times New Roman" w:hAnsi="Verdana" w:cs="Times New Roman"/>
      <w:lang w:val="en-US"/>
    </w:rPr>
  </w:style>
  <w:style w:type="paragraph" w:customStyle="1" w:styleId="15">
    <w:name w:val="Заголовок1"/>
    <w:basedOn w:val="a2"/>
    <w:next w:val="affb"/>
    <w:rsid w:val="00981767"/>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2"/>
    <w:rsid w:val="00981767"/>
    <w:pPr>
      <w:spacing w:before="100" w:beforeAutospacing="1" w:after="100" w:afterAutospacing="1" w:line="240" w:lineRule="auto"/>
    </w:pPr>
    <w:rPr>
      <w:rFonts w:ascii="Tahoma" w:eastAsia="Times New Roman" w:hAnsi="Tahoma" w:cs="Tahoma"/>
      <w:lang w:val="en-US"/>
    </w:rPr>
  </w:style>
  <w:style w:type="character" w:customStyle="1" w:styleId="Normal">
    <w:name w:val="Normal Знак"/>
    <w:link w:val="14"/>
    <w:rsid w:val="00981767"/>
    <w:rPr>
      <w:rFonts w:ascii="Times New Roman" w:eastAsia="Times New Roman" w:hAnsi="Times New Roman" w:cs="Times New Roman"/>
      <w:sz w:val="24"/>
      <w:szCs w:val="20"/>
      <w:lang w:eastAsia="ar-SA"/>
    </w:rPr>
  </w:style>
  <w:style w:type="paragraph" w:customStyle="1" w:styleId="16">
    <w:name w:val="Основной текст с отступом1"/>
    <w:basedOn w:val="a2"/>
    <w:rsid w:val="00981767"/>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 w:type="character" w:customStyle="1" w:styleId="27">
    <w:name w:val="Оглавление 2 Знак"/>
    <w:basedOn w:val="a3"/>
    <w:link w:val="26"/>
    <w:uiPriority w:val="39"/>
    <w:rsid w:val="009A102D"/>
    <w:rPr>
      <w:sz w:val="20"/>
      <w:szCs w:val="20"/>
    </w:rPr>
  </w:style>
  <w:style w:type="character" w:customStyle="1" w:styleId="310">
    <w:name w:val="Оглавление 3 Знак1"/>
    <w:aliases w:val="Оглавление 3 Знак Знак"/>
    <w:basedOn w:val="a3"/>
    <w:link w:val="34"/>
    <w:uiPriority w:val="39"/>
    <w:rsid w:val="006C2C6B"/>
    <w:rPr>
      <w:rFonts w:ascii="Calibri" w:eastAsia="Calibri" w:hAnsi="Calibri" w:cs="Calibri"/>
      <w:b/>
      <w:i/>
      <w:noProof/>
      <w:sz w:val="20"/>
      <w:szCs w:val="20"/>
      <w:lang w:eastAsia="ru-RU"/>
    </w:rPr>
  </w:style>
  <w:style w:type="paragraph" w:customStyle="1" w:styleId="2a">
    <w:name w:val="Олглавление 2"/>
    <w:basedOn w:val="11"/>
    <w:rsid w:val="009A102D"/>
    <w:pPr>
      <w:tabs>
        <w:tab w:val="right" w:leader="dot" w:pos="9360"/>
        <w:tab w:val="right" w:leader="dot" w:pos="9628"/>
      </w:tabs>
      <w:spacing w:before="0" w:after="0" w:line="240" w:lineRule="auto"/>
      <w:ind w:left="432" w:firstLine="360"/>
    </w:pPr>
    <w:rPr>
      <w:rFonts w:ascii="Times New Roman" w:eastAsia="Times New Roman" w:hAnsi="Times New Roman" w:cs="Times New Roman"/>
      <w:caps/>
      <w:noProof/>
      <w:sz w:val="24"/>
      <w:szCs w:val="24"/>
      <w:lang w:eastAsia="ru-RU"/>
    </w:rPr>
  </w:style>
  <w:style w:type="paragraph" w:customStyle="1" w:styleId="17">
    <w:name w:val="Олглавление 1"/>
    <w:basedOn w:val="2a"/>
    <w:rsid w:val="009A102D"/>
  </w:style>
  <w:style w:type="paragraph" w:styleId="39">
    <w:name w:val="Body Text Indent 3"/>
    <w:basedOn w:val="a2"/>
    <w:link w:val="3a"/>
    <w:rsid w:val="009A102D"/>
    <w:pPr>
      <w:spacing w:before="0" w:after="120" w:line="240" w:lineRule="auto"/>
      <w:ind w:left="283"/>
    </w:pPr>
    <w:rPr>
      <w:rFonts w:ascii="Times New Roman" w:eastAsia="Times New Roman" w:hAnsi="Times New Roman" w:cs="Times New Roman"/>
      <w:sz w:val="16"/>
      <w:szCs w:val="16"/>
      <w:lang w:eastAsia="ru-RU"/>
    </w:rPr>
  </w:style>
  <w:style w:type="character" w:customStyle="1" w:styleId="3a">
    <w:name w:val="Основной текст с отступом 3 Знак"/>
    <w:basedOn w:val="a3"/>
    <w:link w:val="39"/>
    <w:rsid w:val="009A102D"/>
    <w:rPr>
      <w:rFonts w:ascii="Times New Roman" w:eastAsia="Times New Roman" w:hAnsi="Times New Roman" w:cs="Times New Roman"/>
      <w:sz w:val="16"/>
      <w:szCs w:val="16"/>
      <w:lang w:eastAsia="ru-RU"/>
    </w:rPr>
  </w:style>
  <w:style w:type="paragraph" w:styleId="affd">
    <w:name w:val="Plain Text"/>
    <w:basedOn w:val="a2"/>
    <w:link w:val="affe"/>
    <w:rsid w:val="009A102D"/>
    <w:pPr>
      <w:autoSpaceDE w:val="0"/>
      <w:autoSpaceDN w:val="0"/>
      <w:spacing w:before="0" w:after="0" w:line="240" w:lineRule="auto"/>
    </w:pPr>
    <w:rPr>
      <w:rFonts w:ascii="Times New Roman" w:eastAsia="Times New Roman" w:hAnsi="Times New Roman" w:cs="Times New Roman"/>
      <w:lang w:eastAsia="ru-RU"/>
    </w:rPr>
  </w:style>
  <w:style w:type="character" w:customStyle="1" w:styleId="affe">
    <w:name w:val="Текст Знак"/>
    <w:basedOn w:val="a3"/>
    <w:link w:val="affd"/>
    <w:rsid w:val="009A102D"/>
    <w:rPr>
      <w:rFonts w:ascii="Times New Roman" w:eastAsia="Times New Roman" w:hAnsi="Times New Roman" w:cs="Times New Roman"/>
      <w:sz w:val="20"/>
      <w:szCs w:val="20"/>
      <w:lang w:eastAsia="ru-RU"/>
    </w:rPr>
  </w:style>
  <w:style w:type="paragraph" w:styleId="afff">
    <w:name w:val="Normal (Web)"/>
    <w:aliases w:val="Обычный (Web),Обычный (веб)1,Обычный (веб)2,Обычный (веб)3,Обычный (веб)31"/>
    <w:basedOn w:val="a2"/>
    <w:link w:val="afff0"/>
    <w:rsid w:val="009A102D"/>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styleId="2b">
    <w:name w:val="Body Text 2"/>
    <w:basedOn w:val="a2"/>
    <w:link w:val="2c"/>
    <w:rsid w:val="009A102D"/>
    <w:pPr>
      <w:spacing w:before="0" w:after="120" w:line="480" w:lineRule="auto"/>
    </w:pPr>
    <w:rPr>
      <w:rFonts w:ascii="Times New Roman" w:eastAsia="Times New Roman" w:hAnsi="Times New Roman" w:cs="Times New Roman"/>
      <w:sz w:val="24"/>
      <w:szCs w:val="24"/>
      <w:lang w:eastAsia="ru-RU"/>
    </w:rPr>
  </w:style>
  <w:style w:type="character" w:customStyle="1" w:styleId="2c">
    <w:name w:val="Основной текст 2 Знак"/>
    <w:basedOn w:val="a3"/>
    <w:link w:val="2b"/>
    <w:rsid w:val="009A102D"/>
    <w:rPr>
      <w:rFonts w:ascii="Times New Roman" w:eastAsia="Times New Roman" w:hAnsi="Times New Roman" w:cs="Times New Roman"/>
      <w:sz w:val="24"/>
      <w:szCs w:val="24"/>
      <w:lang w:eastAsia="ru-RU"/>
    </w:rPr>
  </w:style>
  <w:style w:type="paragraph" w:customStyle="1" w:styleId="afff1">
    <w:name w:val="шапка таблицы"/>
    <w:basedOn w:val="a2"/>
    <w:rsid w:val="009A102D"/>
    <w:pPr>
      <w:spacing w:before="0" w:after="0" w:line="240" w:lineRule="auto"/>
      <w:jc w:val="center"/>
    </w:pPr>
    <w:rPr>
      <w:rFonts w:ascii="Times New Roman" w:eastAsia="Times New Roman" w:hAnsi="Times New Roman" w:cs="Times New Roman"/>
      <w:sz w:val="24"/>
      <w:szCs w:val="24"/>
      <w:lang w:eastAsia="ru-RU"/>
    </w:rPr>
  </w:style>
  <w:style w:type="paragraph" w:styleId="2d">
    <w:name w:val="Body Text Indent 2"/>
    <w:basedOn w:val="a2"/>
    <w:link w:val="2e"/>
    <w:rsid w:val="009A102D"/>
    <w:pPr>
      <w:spacing w:before="0" w:after="120" w:line="480" w:lineRule="auto"/>
      <w:ind w:left="283"/>
    </w:pPr>
    <w:rPr>
      <w:rFonts w:ascii="Times New Roman" w:eastAsia="Times New Roman" w:hAnsi="Times New Roman" w:cs="Times New Roman"/>
      <w:sz w:val="24"/>
      <w:szCs w:val="24"/>
      <w:lang w:eastAsia="ru-RU"/>
    </w:rPr>
  </w:style>
  <w:style w:type="character" w:customStyle="1" w:styleId="2e">
    <w:name w:val="Основной текст с отступом 2 Знак"/>
    <w:basedOn w:val="a3"/>
    <w:link w:val="2d"/>
    <w:rsid w:val="009A102D"/>
    <w:rPr>
      <w:rFonts w:ascii="Times New Roman" w:eastAsia="Times New Roman" w:hAnsi="Times New Roman" w:cs="Times New Roman"/>
      <w:sz w:val="24"/>
      <w:szCs w:val="24"/>
      <w:lang w:eastAsia="ru-RU"/>
    </w:rPr>
  </w:style>
  <w:style w:type="paragraph" w:customStyle="1" w:styleId="afff2">
    <w:name w:val="Стиль Основной текст с отступом + Красный Знак"/>
    <w:basedOn w:val="aff8"/>
    <w:link w:val="afff3"/>
    <w:rsid w:val="009A102D"/>
    <w:pPr>
      <w:spacing w:before="0" w:after="0"/>
      <w:ind w:firstLine="709"/>
    </w:pPr>
    <w:rPr>
      <w:color w:val="0000FF"/>
      <w:lang w:eastAsia="ru-RU"/>
    </w:rPr>
  </w:style>
  <w:style w:type="character" w:customStyle="1" w:styleId="afff3">
    <w:name w:val="Стиль Основной текст с отступом + Красный Знак Знак"/>
    <w:basedOn w:val="a3"/>
    <w:link w:val="afff2"/>
    <w:rsid w:val="009A102D"/>
    <w:rPr>
      <w:rFonts w:ascii="Times New Roman" w:eastAsia="Times New Roman" w:hAnsi="Times New Roman" w:cs="Times New Roman"/>
      <w:color w:val="0000FF"/>
      <w:sz w:val="24"/>
      <w:szCs w:val="24"/>
      <w:lang w:eastAsia="ru-RU"/>
    </w:rPr>
  </w:style>
  <w:style w:type="paragraph" w:customStyle="1" w:styleId="18">
    <w:name w:val="Стиль1"/>
    <w:basedOn w:val="a2"/>
    <w:rsid w:val="009A102D"/>
    <w:pPr>
      <w:spacing w:before="0" w:after="0" w:line="240" w:lineRule="auto"/>
      <w:jc w:val="center"/>
    </w:pPr>
    <w:rPr>
      <w:rFonts w:ascii="Times New Roman" w:eastAsia="Times New Roman" w:hAnsi="Times New Roman" w:cs="Times New Roman"/>
      <w:sz w:val="22"/>
      <w:lang w:eastAsia="ru-RU"/>
    </w:rPr>
  </w:style>
  <w:style w:type="paragraph" w:customStyle="1" w:styleId="2f">
    <w:name w:val="Стиль2"/>
    <w:basedOn w:val="a2"/>
    <w:rsid w:val="009A102D"/>
    <w:pPr>
      <w:spacing w:before="0" w:after="0" w:line="240" w:lineRule="auto"/>
      <w:ind w:firstLine="720"/>
      <w:jc w:val="both"/>
    </w:pPr>
    <w:rPr>
      <w:rFonts w:ascii="Times New Roman" w:eastAsia="Times New Roman" w:hAnsi="Times New Roman" w:cs="Times New Roman"/>
      <w:sz w:val="28"/>
      <w:lang w:eastAsia="ru-RU"/>
    </w:rPr>
  </w:style>
  <w:style w:type="paragraph" w:customStyle="1" w:styleId="3b">
    <w:name w:val="Стиль3"/>
    <w:basedOn w:val="2f"/>
    <w:rsid w:val="009A102D"/>
    <w:pPr>
      <w:spacing w:line="288" w:lineRule="auto"/>
    </w:pPr>
    <w:rPr>
      <w:sz w:val="26"/>
    </w:rPr>
  </w:style>
  <w:style w:type="paragraph" w:customStyle="1" w:styleId="19">
    <w:name w:val="заголовок 1"/>
    <w:basedOn w:val="a2"/>
    <w:next w:val="a2"/>
    <w:rsid w:val="009A102D"/>
    <w:pPr>
      <w:keepNext/>
      <w:spacing w:before="0" w:after="0" w:line="240" w:lineRule="auto"/>
    </w:pPr>
    <w:rPr>
      <w:rFonts w:ascii="Times New Roman" w:eastAsia="Times New Roman" w:hAnsi="Times New Roman" w:cs="Times New Roman"/>
      <w:b/>
      <w:snapToGrid w:val="0"/>
      <w:lang w:eastAsia="ru-RU"/>
    </w:rPr>
  </w:style>
  <w:style w:type="paragraph" w:customStyle="1" w:styleId="311">
    <w:name w:val="Основной текст с отступом 31"/>
    <w:basedOn w:val="a2"/>
    <w:rsid w:val="009A102D"/>
    <w:pPr>
      <w:widowControl w:val="0"/>
      <w:spacing w:before="0" w:after="0" w:line="240" w:lineRule="auto"/>
      <w:ind w:left="75"/>
      <w:jc w:val="both"/>
    </w:pPr>
    <w:rPr>
      <w:rFonts w:ascii="Times New Roman" w:eastAsia="Times New Roman" w:hAnsi="Times New Roman" w:cs="Times New Roman"/>
      <w:sz w:val="28"/>
      <w:lang w:eastAsia="ru-RU"/>
    </w:rPr>
  </w:style>
  <w:style w:type="paragraph" w:customStyle="1" w:styleId="230">
    <w:name w:val="Заголовок 23"/>
    <w:basedOn w:val="a2"/>
    <w:rsid w:val="009A102D"/>
    <w:pPr>
      <w:spacing w:before="480" w:after="120" w:line="240" w:lineRule="auto"/>
      <w:ind w:left="576" w:right="240"/>
      <w:outlineLvl w:val="2"/>
    </w:pPr>
    <w:rPr>
      <w:rFonts w:ascii="Times New Roman" w:eastAsia="Times New Roman" w:hAnsi="Times New Roman" w:cs="Times New Roman"/>
      <w:b/>
      <w:bCs/>
      <w:sz w:val="29"/>
      <w:szCs w:val="29"/>
      <w:lang w:eastAsia="ru-RU"/>
    </w:rPr>
  </w:style>
  <w:style w:type="paragraph" w:customStyle="1" w:styleId="210">
    <w:name w:val="Основной текст 21"/>
    <w:basedOn w:val="a2"/>
    <w:rsid w:val="009A102D"/>
    <w:pPr>
      <w:spacing w:before="0" w:after="0" w:line="240" w:lineRule="auto"/>
      <w:ind w:firstLine="720"/>
      <w:jc w:val="both"/>
    </w:pPr>
    <w:rPr>
      <w:rFonts w:ascii="Times New Roman" w:eastAsia="Times New Roman" w:hAnsi="Times New Roman" w:cs="Times New Roman"/>
      <w:b/>
      <w:lang w:eastAsia="ru-RU"/>
    </w:rPr>
  </w:style>
  <w:style w:type="paragraph" w:customStyle="1" w:styleId="afff4">
    <w:name w:val="названия_таблиц"/>
    <w:basedOn w:val="a2"/>
    <w:autoRedefine/>
    <w:rsid w:val="009A102D"/>
    <w:pPr>
      <w:spacing w:before="0" w:after="0" w:line="240" w:lineRule="auto"/>
      <w:jc w:val="right"/>
    </w:pPr>
    <w:rPr>
      <w:rFonts w:ascii="Times New Roman" w:eastAsia="Times New Roman" w:hAnsi="Times New Roman" w:cs="Times New Roman"/>
      <w:sz w:val="24"/>
      <w:szCs w:val="24"/>
      <w:lang w:eastAsia="ru-RU"/>
    </w:rPr>
  </w:style>
  <w:style w:type="paragraph" w:customStyle="1" w:styleId="xl24">
    <w:name w:val="xl24"/>
    <w:basedOn w:val="a2"/>
    <w:rsid w:val="009A102D"/>
    <w:pPr>
      <w:spacing w:before="100" w:beforeAutospacing="1" w:after="100" w:afterAutospacing="1" w:line="240" w:lineRule="auto"/>
    </w:pPr>
    <w:rPr>
      <w:rFonts w:ascii="Arial" w:eastAsia="Times New Roman" w:hAnsi="Arial" w:cs="Times New Roman"/>
      <w:b/>
      <w:bCs/>
      <w:sz w:val="24"/>
      <w:szCs w:val="24"/>
      <w:lang w:eastAsia="ru-RU"/>
    </w:rPr>
  </w:style>
  <w:style w:type="paragraph" w:styleId="afff5">
    <w:name w:val="annotation text"/>
    <w:basedOn w:val="a2"/>
    <w:link w:val="afff6"/>
    <w:rsid w:val="009A102D"/>
    <w:pPr>
      <w:spacing w:before="0" w:after="0" w:line="240" w:lineRule="auto"/>
    </w:pPr>
    <w:rPr>
      <w:rFonts w:ascii="Times New Roman" w:eastAsia="Times New Roman" w:hAnsi="Times New Roman" w:cs="Times New Roman"/>
      <w:lang w:eastAsia="ru-RU"/>
    </w:rPr>
  </w:style>
  <w:style w:type="character" w:customStyle="1" w:styleId="afff6">
    <w:name w:val="Текст примечания Знак"/>
    <w:basedOn w:val="a3"/>
    <w:link w:val="afff5"/>
    <w:rsid w:val="009A102D"/>
    <w:rPr>
      <w:rFonts w:ascii="Times New Roman" w:eastAsia="Times New Roman" w:hAnsi="Times New Roman" w:cs="Times New Roman"/>
      <w:sz w:val="20"/>
      <w:szCs w:val="20"/>
      <w:lang w:eastAsia="ru-RU"/>
    </w:rPr>
  </w:style>
  <w:style w:type="paragraph" w:styleId="afff7">
    <w:name w:val="annotation subject"/>
    <w:basedOn w:val="afff5"/>
    <w:next w:val="afff5"/>
    <w:link w:val="afff8"/>
    <w:rsid w:val="009A102D"/>
    <w:rPr>
      <w:b/>
      <w:bCs/>
    </w:rPr>
  </w:style>
  <w:style w:type="character" w:customStyle="1" w:styleId="afff8">
    <w:name w:val="Тема примечания Знак"/>
    <w:basedOn w:val="afff6"/>
    <w:link w:val="afff7"/>
    <w:rsid w:val="009A102D"/>
    <w:rPr>
      <w:rFonts w:ascii="Times New Roman" w:eastAsia="Times New Roman" w:hAnsi="Times New Roman" w:cs="Times New Roman"/>
      <w:b/>
      <w:bCs/>
      <w:sz w:val="20"/>
      <w:szCs w:val="20"/>
      <w:lang w:eastAsia="ru-RU"/>
    </w:rPr>
  </w:style>
  <w:style w:type="paragraph" w:customStyle="1" w:styleId="Iniiaa">
    <w:name w:val="Iniiaa"/>
    <w:basedOn w:val="a2"/>
    <w:rsid w:val="009A102D"/>
    <w:pPr>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cs="Times New Roman"/>
      <w:sz w:val="24"/>
      <w:lang w:eastAsia="ru-RU"/>
    </w:rPr>
  </w:style>
  <w:style w:type="paragraph" w:customStyle="1" w:styleId="127">
    <w:name w:val="Стиль По ширине Первая строка:  127 см"/>
    <w:basedOn w:val="a2"/>
    <w:rsid w:val="009A102D"/>
    <w:pPr>
      <w:spacing w:before="0" w:after="0" w:line="240" w:lineRule="auto"/>
      <w:ind w:firstLine="720"/>
      <w:jc w:val="both"/>
    </w:pPr>
    <w:rPr>
      <w:rFonts w:ascii="Times New Roman" w:eastAsia="Times New Roman" w:hAnsi="Times New Roman" w:cs="Times New Roman"/>
      <w:sz w:val="24"/>
      <w:lang w:eastAsia="ru-RU"/>
    </w:rPr>
  </w:style>
  <w:style w:type="paragraph" w:customStyle="1" w:styleId="610">
    <w:name w:val="Стиль По ширине Перед:  6 пт1"/>
    <w:basedOn w:val="a2"/>
    <w:rsid w:val="009A102D"/>
    <w:pPr>
      <w:spacing w:before="0" w:after="0" w:line="240" w:lineRule="auto"/>
      <w:ind w:left="1931" w:hanging="360"/>
    </w:pPr>
    <w:rPr>
      <w:rFonts w:ascii="Times New Roman" w:eastAsia="Times New Roman" w:hAnsi="Times New Roman" w:cs="Times New Roman"/>
      <w:sz w:val="24"/>
      <w:szCs w:val="24"/>
      <w:lang w:eastAsia="ru-RU"/>
    </w:rPr>
  </w:style>
  <w:style w:type="paragraph" w:customStyle="1" w:styleId="127136">
    <w:name w:val="Стиль Стиль По ширине Первая строка:  127 см + 13 пт Перед:  6 пт"/>
    <w:basedOn w:val="127"/>
    <w:rsid w:val="009A102D"/>
    <w:pPr>
      <w:spacing w:before="120"/>
    </w:pPr>
    <w:rPr>
      <w:sz w:val="26"/>
    </w:rPr>
  </w:style>
  <w:style w:type="paragraph" w:customStyle="1" w:styleId="afff9">
    <w:name w:val="Стиль Основной текст с отступом + Красный"/>
    <w:basedOn w:val="aff8"/>
    <w:rsid w:val="009A102D"/>
    <w:pPr>
      <w:spacing w:before="0" w:after="0"/>
      <w:ind w:firstLine="709"/>
    </w:pPr>
    <w:rPr>
      <w:color w:val="0000FF"/>
      <w:lang w:eastAsia="ru-RU"/>
    </w:rPr>
  </w:style>
  <w:style w:type="paragraph" w:customStyle="1" w:styleId="afffa">
    <w:name w:val="таблица"/>
    <w:basedOn w:val="affb"/>
    <w:rsid w:val="009A102D"/>
    <w:pPr>
      <w:spacing w:after="0"/>
      <w:jc w:val="both"/>
    </w:pPr>
    <w:rPr>
      <w:szCs w:val="20"/>
    </w:rPr>
  </w:style>
  <w:style w:type="paragraph" w:customStyle="1" w:styleId="1a">
    <w:name w:val="таблица 1"/>
    <w:basedOn w:val="a2"/>
    <w:rsid w:val="009A102D"/>
    <w:pPr>
      <w:spacing w:before="0" w:after="0" w:line="240" w:lineRule="auto"/>
    </w:pPr>
    <w:rPr>
      <w:rFonts w:ascii="Times New Roman" w:eastAsia="Times New Roman" w:hAnsi="Times New Roman" w:cs="Times New Roman"/>
      <w:sz w:val="24"/>
      <w:szCs w:val="24"/>
      <w:lang w:eastAsia="ru-RU"/>
    </w:rPr>
  </w:style>
  <w:style w:type="paragraph" w:customStyle="1" w:styleId="222">
    <w:name w:val="222"/>
    <w:basedOn w:val="9"/>
    <w:rsid w:val="009A102D"/>
    <w:pPr>
      <w:keepNext/>
      <w:widowControl w:val="0"/>
      <w:spacing w:before="0" w:line="240" w:lineRule="auto"/>
      <w:ind w:firstLine="709"/>
      <w:jc w:val="both"/>
    </w:pPr>
    <w:rPr>
      <w:rFonts w:ascii="Times New Roman" w:eastAsia="Times New Roman" w:hAnsi="Times New Roman" w:cs="Times New Roman"/>
      <w:b/>
      <w:bCs/>
      <w:i w:val="0"/>
      <w:caps w:val="0"/>
      <w:spacing w:val="0"/>
      <w:sz w:val="26"/>
      <w:szCs w:val="26"/>
      <w:lang w:eastAsia="ru-RU"/>
    </w:rPr>
  </w:style>
  <w:style w:type="paragraph" w:styleId="afffb">
    <w:name w:val="List Bullet"/>
    <w:basedOn w:val="a2"/>
    <w:autoRedefine/>
    <w:rsid w:val="009A102D"/>
    <w:pPr>
      <w:tabs>
        <w:tab w:val="left" w:pos="360"/>
      </w:tabs>
      <w:overflowPunct w:val="0"/>
      <w:autoSpaceDE w:val="0"/>
      <w:autoSpaceDN w:val="0"/>
      <w:adjustRightInd w:val="0"/>
      <w:spacing w:before="0" w:after="0" w:line="240" w:lineRule="auto"/>
      <w:ind w:left="360" w:hanging="360"/>
      <w:textAlignment w:val="baseline"/>
    </w:pPr>
    <w:rPr>
      <w:rFonts w:ascii="Times New Roman" w:eastAsia="Times New Roman" w:hAnsi="Times New Roman" w:cs="Times New Roman"/>
      <w:sz w:val="24"/>
      <w:szCs w:val="24"/>
      <w:lang w:eastAsia="ru-RU"/>
    </w:rPr>
  </w:style>
  <w:style w:type="paragraph" w:styleId="afffc">
    <w:name w:val="List"/>
    <w:basedOn w:val="a2"/>
    <w:rsid w:val="009A102D"/>
    <w:pPr>
      <w:overflowPunct w:val="0"/>
      <w:autoSpaceDE w:val="0"/>
      <w:autoSpaceDN w:val="0"/>
      <w:adjustRightInd w:val="0"/>
      <w:spacing w:before="0" w:after="0" w:line="240" w:lineRule="auto"/>
      <w:ind w:left="283" w:hanging="283"/>
      <w:textAlignment w:val="baseline"/>
    </w:pPr>
    <w:rPr>
      <w:rFonts w:ascii="Times New Roman" w:eastAsia="Times New Roman" w:hAnsi="Times New Roman" w:cs="Times New Roman"/>
      <w:sz w:val="24"/>
      <w:szCs w:val="24"/>
      <w:lang w:eastAsia="ru-RU"/>
    </w:rPr>
  </w:style>
  <w:style w:type="paragraph" w:customStyle="1" w:styleId="afffd">
    <w:name w:val="Основа"/>
    <w:basedOn w:val="a2"/>
    <w:rsid w:val="009A102D"/>
    <w:pPr>
      <w:spacing w:before="120" w:after="0" w:line="240" w:lineRule="auto"/>
      <w:ind w:firstLine="720"/>
      <w:jc w:val="both"/>
    </w:pPr>
    <w:rPr>
      <w:rFonts w:ascii="Times New Roman" w:eastAsia="Times New Roman" w:hAnsi="Times New Roman" w:cs="Times New Roman"/>
      <w:sz w:val="24"/>
      <w:lang w:eastAsia="ru-RU"/>
    </w:rPr>
  </w:style>
  <w:style w:type="paragraph" w:styleId="afffe">
    <w:name w:val="Block Text"/>
    <w:basedOn w:val="a2"/>
    <w:rsid w:val="009A102D"/>
    <w:pPr>
      <w:spacing w:before="0" w:after="0" w:line="240" w:lineRule="auto"/>
      <w:ind w:left="-709" w:right="-908"/>
    </w:pPr>
    <w:rPr>
      <w:rFonts w:ascii="Times New Roman" w:eastAsia="Times New Roman" w:hAnsi="Times New Roman" w:cs="Times New Roman"/>
      <w:kern w:val="16"/>
      <w:sz w:val="24"/>
      <w:lang w:eastAsia="ru-RU"/>
    </w:rPr>
  </w:style>
  <w:style w:type="paragraph" w:customStyle="1" w:styleId="xl25">
    <w:name w:val="xl25"/>
    <w:basedOn w:val="a2"/>
    <w:rsid w:val="009A102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45">
    <w:name w:val="Сетка таблицы4"/>
    <w:basedOn w:val="a4"/>
    <w:next w:val="afa"/>
    <w:rsid w:val="009A102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4"/>
    <w:next w:val="afa"/>
    <w:rsid w:val="009A102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9A102D"/>
    <w:pPr>
      <w:widowControl w:val="0"/>
      <w:autoSpaceDE w:val="0"/>
      <w:autoSpaceDN w:val="0"/>
      <w:adjustRightInd w:val="0"/>
      <w:spacing w:before="0" w:after="0" w:line="240" w:lineRule="auto"/>
      <w:ind w:right="19772" w:firstLine="720"/>
    </w:pPr>
    <w:rPr>
      <w:rFonts w:ascii="Arial" w:eastAsia="Times New Roman" w:hAnsi="Arial" w:cs="Arial"/>
      <w:sz w:val="20"/>
      <w:szCs w:val="20"/>
      <w:lang w:eastAsia="ru-RU"/>
    </w:rPr>
  </w:style>
  <w:style w:type="character" w:customStyle="1" w:styleId="apple-converted-space">
    <w:name w:val="apple-converted-space"/>
    <w:basedOn w:val="a3"/>
    <w:rsid w:val="009A102D"/>
  </w:style>
  <w:style w:type="paragraph" w:customStyle="1" w:styleId="1b">
    <w:name w:val="Знак1"/>
    <w:basedOn w:val="a2"/>
    <w:rsid w:val="009A102D"/>
    <w:pPr>
      <w:spacing w:before="100" w:beforeAutospacing="1" w:after="100" w:afterAutospacing="1" w:line="240" w:lineRule="auto"/>
    </w:pPr>
    <w:rPr>
      <w:rFonts w:ascii="Tahoma" w:eastAsia="Times New Roman" w:hAnsi="Tahoma" w:cs="Times New Roman"/>
      <w:lang w:val="en-US"/>
    </w:rPr>
  </w:style>
  <w:style w:type="paragraph" w:customStyle="1" w:styleId="2f0">
    <w:name w:val="Знак Знак Знак2 Знак Знак Знак Знак"/>
    <w:basedOn w:val="a2"/>
    <w:rsid w:val="009A102D"/>
    <w:pPr>
      <w:spacing w:before="0" w:after="0" w:line="240" w:lineRule="auto"/>
    </w:pPr>
    <w:rPr>
      <w:rFonts w:ascii="Verdana" w:eastAsia="Times New Roman" w:hAnsi="Verdana" w:cs="Verdana"/>
      <w:lang w:val="en-US"/>
    </w:rPr>
  </w:style>
  <w:style w:type="paragraph" w:customStyle="1" w:styleId="2f1">
    <w:name w:val="Обычный2"/>
    <w:rsid w:val="009A102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2f2">
    <w:name w:val="Абзац списка2"/>
    <w:basedOn w:val="a2"/>
    <w:rsid w:val="009A102D"/>
    <w:pPr>
      <w:spacing w:before="0"/>
      <w:ind w:left="720"/>
    </w:pPr>
    <w:rPr>
      <w:rFonts w:ascii="Calibri" w:eastAsia="Times New Roman" w:hAnsi="Calibri" w:cs="Times New Roman"/>
      <w:sz w:val="22"/>
      <w:szCs w:val="22"/>
    </w:rPr>
  </w:style>
  <w:style w:type="character" w:customStyle="1" w:styleId="at-firm-card-address-name">
    <w:name w:val="at-firm-card-address-name"/>
    <w:basedOn w:val="a3"/>
    <w:rsid w:val="009A102D"/>
  </w:style>
  <w:style w:type="paragraph" w:customStyle="1" w:styleId="ConsPlusNormal">
    <w:name w:val="ConsPlusNormal"/>
    <w:link w:val="ConsPlusNormal0"/>
    <w:rsid w:val="009A102D"/>
    <w:pPr>
      <w:autoSpaceDE w:val="0"/>
      <w:autoSpaceDN w:val="0"/>
      <w:spacing w:before="0" w:after="0" w:line="240" w:lineRule="auto"/>
      <w:ind w:firstLine="720"/>
    </w:pPr>
    <w:rPr>
      <w:rFonts w:ascii="Arial" w:eastAsia="Times New Roman" w:hAnsi="Arial" w:cs="Arial"/>
      <w:sz w:val="20"/>
      <w:szCs w:val="20"/>
      <w:lang w:eastAsia="ru-RU"/>
    </w:rPr>
  </w:style>
  <w:style w:type="paragraph" w:customStyle="1" w:styleId="2f3">
    <w:name w:val="2ежегодник"/>
    <w:rsid w:val="009A102D"/>
    <w:pPr>
      <w:spacing w:before="120" w:after="120" w:line="240" w:lineRule="auto"/>
      <w:jc w:val="center"/>
      <w:outlineLvl w:val="1"/>
    </w:pPr>
    <w:rPr>
      <w:rFonts w:ascii="Times New Roman" w:eastAsia="Times New Roman" w:hAnsi="Times New Roman" w:cs="Times New Roman"/>
      <w:b/>
      <w:lang w:eastAsia="ru-RU"/>
    </w:rPr>
  </w:style>
  <w:style w:type="character" w:customStyle="1" w:styleId="street">
    <w:name w:val="street"/>
    <w:basedOn w:val="a3"/>
    <w:rsid w:val="009A102D"/>
  </w:style>
  <w:style w:type="paragraph" w:customStyle="1" w:styleId="1c">
    <w:name w:val="Абзац списка1"/>
    <w:basedOn w:val="a2"/>
    <w:rsid w:val="009A102D"/>
    <w:pPr>
      <w:spacing w:before="0"/>
      <w:ind w:left="720"/>
      <w:contextualSpacing/>
    </w:pPr>
    <w:rPr>
      <w:rFonts w:ascii="Calibri" w:eastAsia="Times New Roman" w:hAnsi="Calibri" w:cs="Times New Roman"/>
      <w:sz w:val="22"/>
      <w:szCs w:val="22"/>
    </w:rPr>
  </w:style>
  <w:style w:type="paragraph" w:customStyle="1" w:styleId="ConsPlusNonformat">
    <w:name w:val="ConsPlusNonformat"/>
    <w:link w:val="ConsPlusNonformat0"/>
    <w:rsid w:val="009A102D"/>
    <w:pPr>
      <w:autoSpaceDE w:val="0"/>
      <w:autoSpaceDN w:val="0"/>
      <w:adjustRightInd w:val="0"/>
      <w:spacing w:before="0" w:after="0" w:line="240" w:lineRule="auto"/>
    </w:pPr>
    <w:rPr>
      <w:rFonts w:ascii="Courier New" w:eastAsia="Times New Roman" w:hAnsi="Courier New" w:cs="Courier New"/>
      <w:sz w:val="20"/>
      <w:szCs w:val="20"/>
      <w:lang w:eastAsia="ru-RU"/>
    </w:rPr>
  </w:style>
  <w:style w:type="character" w:customStyle="1" w:styleId="locality">
    <w:name w:val="locality"/>
    <w:basedOn w:val="a3"/>
    <w:rsid w:val="009A102D"/>
  </w:style>
  <w:style w:type="character" w:customStyle="1" w:styleId="street-address">
    <w:name w:val="street-address"/>
    <w:basedOn w:val="a3"/>
    <w:rsid w:val="009A102D"/>
  </w:style>
  <w:style w:type="character" w:customStyle="1" w:styleId="afff0">
    <w:name w:val="Обычный (Интернет) Знак"/>
    <w:aliases w:val="Обычный (Web) Знак,Обычный (веб)1 Знак,Обычный (веб)2 Знак,Обычный (веб)3 Знак,Обычный (веб)31 Знак"/>
    <w:link w:val="afff"/>
    <w:rsid w:val="009A102D"/>
    <w:rPr>
      <w:rFonts w:ascii="Times New Roman" w:eastAsia="Times New Roman" w:hAnsi="Times New Roman" w:cs="Times New Roman"/>
      <w:sz w:val="24"/>
      <w:szCs w:val="24"/>
      <w:lang w:eastAsia="ru-RU"/>
    </w:rPr>
  </w:style>
  <w:style w:type="paragraph" w:customStyle="1" w:styleId="Style1">
    <w:name w:val="Style1"/>
    <w:basedOn w:val="a2"/>
    <w:rsid w:val="009A102D"/>
    <w:pPr>
      <w:widowControl w:val="0"/>
      <w:autoSpaceDE w:val="0"/>
      <w:autoSpaceDN w:val="0"/>
      <w:adjustRightInd w:val="0"/>
      <w:spacing w:before="0" w:after="0" w:line="400" w:lineRule="exact"/>
      <w:jc w:val="center"/>
    </w:pPr>
    <w:rPr>
      <w:rFonts w:ascii="Times New Roman" w:eastAsia="Times New Roman" w:hAnsi="Times New Roman" w:cs="Times New Roman"/>
      <w:sz w:val="24"/>
      <w:szCs w:val="24"/>
      <w:lang w:eastAsia="ru-RU"/>
    </w:rPr>
  </w:style>
  <w:style w:type="character" w:styleId="affff">
    <w:name w:val="FollowedHyperlink"/>
    <w:basedOn w:val="a3"/>
    <w:unhideWhenUsed/>
    <w:rsid w:val="009A102D"/>
    <w:rPr>
      <w:color w:val="800080"/>
      <w:u w:val="single"/>
    </w:rPr>
  </w:style>
  <w:style w:type="paragraph" w:customStyle="1" w:styleId="xl66">
    <w:name w:val="xl66"/>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8">
    <w:name w:val="xl68"/>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9">
    <w:name w:val="xl69"/>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2"/>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1">
    <w:name w:val="xl71"/>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72">
    <w:name w:val="xl72"/>
    <w:basedOn w:val="a2"/>
    <w:rsid w:val="009A102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3">
    <w:name w:val="xl73"/>
    <w:basedOn w:val="a2"/>
    <w:rsid w:val="009A102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4">
    <w:name w:val="xl74"/>
    <w:basedOn w:val="a2"/>
    <w:rsid w:val="009A102D"/>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2"/>
    <w:rsid w:val="009A102D"/>
    <w:pPr>
      <w:pBdr>
        <w:top w:val="single" w:sz="4" w:space="0" w:color="auto"/>
        <w:left w:val="single" w:sz="4" w:space="0" w:color="auto"/>
        <w:bottom w:val="single" w:sz="4" w:space="0" w:color="auto"/>
        <w:right w:val="single" w:sz="4" w:space="0" w:color="auto"/>
      </w:pBdr>
      <w:shd w:val="clear" w:color="000000" w:fill="CF8B31"/>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2"/>
    <w:rsid w:val="009A102D"/>
    <w:pPr>
      <w:pBdr>
        <w:top w:val="single" w:sz="8" w:space="0" w:color="auto"/>
        <w:left w:val="single" w:sz="8" w:space="0" w:color="auto"/>
        <w:bottom w:val="single" w:sz="8" w:space="0" w:color="auto"/>
        <w:right w:val="single" w:sz="8"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color w:val="FFFFFF"/>
      <w:sz w:val="24"/>
      <w:szCs w:val="24"/>
      <w:lang w:eastAsia="ru-RU"/>
    </w:rPr>
  </w:style>
  <w:style w:type="paragraph" w:customStyle="1" w:styleId="xl77">
    <w:name w:val="xl77"/>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8">
    <w:name w:val="xl78"/>
    <w:basedOn w:val="a2"/>
    <w:rsid w:val="009A102D"/>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9">
    <w:name w:val="xl79"/>
    <w:basedOn w:val="a2"/>
    <w:rsid w:val="009A102D"/>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0">
    <w:name w:val="xl80"/>
    <w:basedOn w:val="a2"/>
    <w:rsid w:val="009A10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i/>
      <w:iCs/>
      <w:sz w:val="18"/>
      <w:szCs w:val="18"/>
      <w:lang w:eastAsia="ru-RU"/>
    </w:rPr>
  </w:style>
  <w:style w:type="paragraph" w:customStyle="1" w:styleId="xl81">
    <w:name w:val="xl81"/>
    <w:basedOn w:val="a2"/>
    <w:rsid w:val="009A102D"/>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2"/>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2"/>
    <w:rsid w:val="009A102D"/>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2"/>
    <w:rsid w:val="009A102D"/>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7">
    <w:name w:val="xl87"/>
    <w:basedOn w:val="a2"/>
    <w:rsid w:val="009A10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8">
    <w:name w:val="xl88"/>
    <w:basedOn w:val="a2"/>
    <w:rsid w:val="009A102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u w:val="single"/>
      <w:lang w:eastAsia="ru-RU"/>
    </w:rPr>
  </w:style>
  <w:style w:type="paragraph" w:customStyle="1" w:styleId="xl89">
    <w:name w:val="xl89"/>
    <w:basedOn w:val="a2"/>
    <w:rsid w:val="009A102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2"/>
    <w:rsid w:val="009A102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2"/>
    <w:rsid w:val="009A10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2"/>
    <w:rsid w:val="009A102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2"/>
    <w:rsid w:val="009A102D"/>
    <w:pPr>
      <w:pBdr>
        <w:top w:val="single" w:sz="4" w:space="0" w:color="auto"/>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4">
    <w:name w:val="xl94"/>
    <w:basedOn w:val="a2"/>
    <w:rsid w:val="009A102D"/>
    <w:pPr>
      <w:pBdr>
        <w:lef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95">
    <w:name w:val="xl95"/>
    <w:basedOn w:val="a2"/>
    <w:rsid w:val="009A102D"/>
    <w:pPr>
      <w:pBdr>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table" w:customStyle="1" w:styleId="1d">
    <w:name w:val="Стиль таблицы1"/>
    <w:basedOn w:val="a4"/>
    <w:rsid w:val="009A102D"/>
    <w:pPr>
      <w:spacing w:before="0" w:after="0" w:line="240" w:lineRule="auto"/>
    </w:pPr>
    <w:rPr>
      <w:rFonts w:ascii="Times New Roman" w:eastAsia="Times New Roman" w:hAnsi="Times New Roman" w:cs="Times New Roman"/>
      <w:sz w:val="20"/>
      <w:szCs w:val="20"/>
      <w:lang w:eastAsia="ru-RU"/>
    </w:rPr>
    <w:tblPr/>
  </w:style>
  <w:style w:type="paragraph" w:customStyle="1" w:styleId="3c">
    <w:name w:val="Обычный3"/>
    <w:rsid w:val="009A102D"/>
    <w:pPr>
      <w:spacing w:before="0" w:after="0" w:line="240" w:lineRule="auto"/>
    </w:pPr>
    <w:rPr>
      <w:rFonts w:ascii="Times New Roman" w:eastAsia="Times New Roman" w:hAnsi="Times New Roman" w:cs="Times New Roman"/>
      <w:szCs w:val="20"/>
      <w:lang w:eastAsia="ru-RU"/>
    </w:rPr>
  </w:style>
  <w:style w:type="paragraph" w:customStyle="1" w:styleId="ConsPlusCell">
    <w:name w:val="ConsPlusCell"/>
    <w:rsid w:val="009A102D"/>
    <w:pPr>
      <w:autoSpaceDE w:val="0"/>
      <w:autoSpaceDN w:val="0"/>
      <w:adjustRightInd w:val="0"/>
      <w:spacing w:before="0" w:after="0" w:line="240" w:lineRule="auto"/>
    </w:pPr>
    <w:rPr>
      <w:rFonts w:ascii="Calibri" w:hAnsi="Calibri" w:cs="Calibri"/>
      <w:sz w:val="20"/>
      <w:szCs w:val="20"/>
    </w:rPr>
  </w:style>
  <w:style w:type="paragraph" w:customStyle="1" w:styleId="111">
    <w:name w:val="Заголовок 11"/>
    <w:basedOn w:val="a2"/>
    <w:next w:val="a2"/>
    <w:uiPriority w:val="9"/>
    <w:qFormat/>
    <w:rsid w:val="003510E9"/>
    <w:pPr>
      <w:pBdr>
        <w:top w:val="single" w:sz="24" w:space="0" w:color="72A376"/>
        <w:left w:val="single" w:sz="24" w:space="0" w:color="72A376"/>
        <w:bottom w:val="single" w:sz="24" w:space="0" w:color="72A376"/>
        <w:right w:val="single" w:sz="24" w:space="0" w:color="72A376"/>
      </w:pBdr>
      <w:shd w:val="clear" w:color="auto" w:fill="72A376"/>
      <w:spacing w:after="0"/>
      <w:outlineLvl w:val="0"/>
    </w:pPr>
    <w:rPr>
      <w:rFonts w:eastAsiaTheme="minorHAnsi"/>
      <w:b/>
      <w:bCs/>
      <w:caps/>
      <w:color w:val="FFFFFF"/>
      <w:spacing w:val="15"/>
      <w:sz w:val="22"/>
      <w:szCs w:val="22"/>
    </w:rPr>
  </w:style>
  <w:style w:type="paragraph" w:customStyle="1" w:styleId="312">
    <w:name w:val="Заголовок 31"/>
    <w:basedOn w:val="a2"/>
    <w:next w:val="a2"/>
    <w:uiPriority w:val="9"/>
    <w:unhideWhenUsed/>
    <w:qFormat/>
    <w:rsid w:val="003510E9"/>
    <w:pPr>
      <w:pBdr>
        <w:top w:val="single" w:sz="6" w:space="2" w:color="72A376"/>
        <w:left w:val="single" w:sz="6" w:space="2" w:color="72A376"/>
      </w:pBdr>
      <w:spacing w:before="300" w:after="0"/>
      <w:outlineLvl w:val="2"/>
    </w:pPr>
    <w:rPr>
      <w:rFonts w:eastAsia="Times New Roman"/>
      <w:caps/>
      <w:color w:val="365338"/>
      <w:spacing w:val="15"/>
      <w:sz w:val="22"/>
      <w:szCs w:val="22"/>
    </w:rPr>
  </w:style>
  <w:style w:type="paragraph" w:customStyle="1" w:styleId="410">
    <w:name w:val="Заголовок 41"/>
    <w:basedOn w:val="a2"/>
    <w:next w:val="a2"/>
    <w:uiPriority w:val="9"/>
    <w:unhideWhenUsed/>
    <w:qFormat/>
    <w:rsid w:val="003510E9"/>
    <w:pPr>
      <w:pBdr>
        <w:top w:val="dotted" w:sz="6" w:space="2" w:color="72A376"/>
        <w:left w:val="dotted" w:sz="6" w:space="2" w:color="72A376"/>
      </w:pBdr>
      <w:spacing w:before="300" w:after="0"/>
      <w:outlineLvl w:val="3"/>
    </w:pPr>
    <w:rPr>
      <w:rFonts w:eastAsia="Times New Roman"/>
      <w:caps/>
      <w:color w:val="527D55"/>
      <w:spacing w:val="10"/>
      <w:sz w:val="22"/>
      <w:szCs w:val="22"/>
    </w:rPr>
  </w:style>
  <w:style w:type="paragraph" w:customStyle="1" w:styleId="510">
    <w:name w:val="Заголовок 51"/>
    <w:basedOn w:val="a2"/>
    <w:next w:val="a2"/>
    <w:uiPriority w:val="9"/>
    <w:unhideWhenUsed/>
    <w:qFormat/>
    <w:rsid w:val="003510E9"/>
    <w:pPr>
      <w:pBdr>
        <w:bottom w:val="single" w:sz="6" w:space="1" w:color="72A376"/>
      </w:pBdr>
      <w:spacing w:before="300" w:after="0"/>
      <w:outlineLvl w:val="4"/>
    </w:pPr>
    <w:rPr>
      <w:rFonts w:eastAsia="Times New Roman"/>
      <w:caps/>
      <w:color w:val="527D55"/>
      <w:spacing w:val="10"/>
      <w:sz w:val="22"/>
      <w:szCs w:val="22"/>
    </w:rPr>
  </w:style>
  <w:style w:type="paragraph" w:customStyle="1" w:styleId="611">
    <w:name w:val="Заголовок 61"/>
    <w:basedOn w:val="a2"/>
    <w:next w:val="a2"/>
    <w:uiPriority w:val="9"/>
    <w:unhideWhenUsed/>
    <w:qFormat/>
    <w:rsid w:val="003510E9"/>
    <w:pPr>
      <w:pBdr>
        <w:bottom w:val="dotted" w:sz="6" w:space="1" w:color="72A376"/>
      </w:pBdr>
      <w:spacing w:before="300" w:after="0"/>
      <w:outlineLvl w:val="5"/>
    </w:pPr>
    <w:rPr>
      <w:rFonts w:eastAsia="Times New Roman"/>
      <w:caps/>
      <w:color w:val="527D55"/>
      <w:spacing w:val="10"/>
      <w:sz w:val="22"/>
      <w:szCs w:val="22"/>
    </w:rPr>
  </w:style>
  <w:style w:type="paragraph" w:customStyle="1" w:styleId="710">
    <w:name w:val="Заголовок 71"/>
    <w:basedOn w:val="a2"/>
    <w:next w:val="a2"/>
    <w:uiPriority w:val="9"/>
    <w:unhideWhenUsed/>
    <w:qFormat/>
    <w:rsid w:val="003510E9"/>
    <w:pPr>
      <w:spacing w:before="300" w:after="0"/>
      <w:outlineLvl w:val="6"/>
    </w:pPr>
    <w:rPr>
      <w:rFonts w:eastAsia="Times New Roman"/>
      <w:caps/>
      <w:color w:val="527D55"/>
      <w:spacing w:val="10"/>
      <w:sz w:val="22"/>
      <w:szCs w:val="22"/>
    </w:rPr>
  </w:style>
  <w:style w:type="character" w:customStyle="1" w:styleId="1e">
    <w:name w:val="Гиперссылка1"/>
    <w:basedOn w:val="a3"/>
    <w:uiPriority w:val="99"/>
    <w:unhideWhenUsed/>
    <w:rsid w:val="003510E9"/>
    <w:rPr>
      <w:color w:val="DB5353"/>
      <w:u w:val="single"/>
    </w:rPr>
  </w:style>
  <w:style w:type="paragraph" w:customStyle="1" w:styleId="1f">
    <w:name w:val="Название объекта1"/>
    <w:basedOn w:val="a2"/>
    <w:next w:val="a2"/>
    <w:uiPriority w:val="35"/>
    <w:unhideWhenUsed/>
    <w:qFormat/>
    <w:rsid w:val="003510E9"/>
    <w:rPr>
      <w:rFonts w:eastAsia="Times New Roman"/>
      <w:b/>
      <w:bCs/>
      <w:color w:val="527D55"/>
      <w:sz w:val="16"/>
      <w:szCs w:val="16"/>
    </w:rPr>
  </w:style>
  <w:style w:type="paragraph" w:customStyle="1" w:styleId="1f0">
    <w:name w:val="Название1"/>
    <w:basedOn w:val="a2"/>
    <w:next w:val="a2"/>
    <w:uiPriority w:val="10"/>
    <w:qFormat/>
    <w:rsid w:val="003510E9"/>
    <w:pPr>
      <w:spacing w:before="720"/>
    </w:pPr>
    <w:rPr>
      <w:rFonts w:eastAsia="Times New Roman"/>
      <w:caps/>
      <w:color w:val="72A376"/>
      <w:spacing w:val="10"/>
      <w:kern w:val="28"/>
      <w:sz w:val="52"/>
      <w:szCs w:val="52"/>
    </w:rPr>
  </w:style>
  <w:style w:type="paragraph" w:customStyle="1" w:styleId="1f1">
    <w:name w:val="Подзаголовок1"/>
    <w:basedOn w:val="a2"/>
    <w:next w:val="a2"/>
    <w:uiPriority w:val="11"/>
    <w:qFormat/>
    <w:rsid w:val="003510E9"/>
    <w:pPr>
      <w:spacing w:after="1000" w:line="240" w:lineRule="auto"/>
    </w:pPr>
    <w:rPr>
      <w:rFonts w:eastAsia="Times New Roman"/>
      <w:caps/>
      <w:color w:val="595959"/>
      <w:spacing w:val="10"/>
      <w:sz w:val="24"/>
      <w:szCs w:val="24"/>
    </w:rPr>
  </w:style>
  <w:style w:type="character" w:customStyle="1" w:styleId="1f2">
    <w:name w:val="Выделение1"/>
    <w:uiPriority w:val="20"/>
    <w:qFormat/>
    <w:rsid w:val="003510E9"/>
    <w:rPr>
      <w:caps/>
      <w:color w:val="365338"/>
      <w:spacing w:val="5"/>
    </w:rPr>
  </w:style>
  <w:style w:type="paragraph" w:customStyle="1" w:styleId="1f3">
    <w:name w:val="Выделенная цитата1"/>
    <w:basedOn w:val="a2"/>
    <w:next w:val="a2"/>
    <w:uiPriority w:val="30"/>
    <w:qFormat/>
    <w:rsid w:val="003510E9"/>
    <w:pPr>
      <w:pBdr>
        <w:top w:val="single" w:sz="4" w:space="10" w:color="72A376"/>
        <w:left w:val="single" w:sz="4" w:space="10" w:color="72A376"/>
      </w:pBdr>
      <w:spacing w:after="0"/>
      <w:ind w:left="1296" w:right="1152"/>
      <w:jc w:val="both"/>
    </w:pPr>
    <w:rPr>
      <w:rFonts w:eastAsia="Times New Roman"/>
      <w:i/>
      <w:iCs/>
      <w:color w:val="72A376"/>
    </w:rPr>
  </w:style>
  <w:style w:type="character" w:customStyle="1" w:styleId="1f4">
    <w:name w:val="Слабое выделение1"/>
    <w:uiPriority w:val="19"/>
    <w:qFormat/>
    <w:rsid w:val="003510E9"/>
    <w:rPr>
      <w:i/>
      <w:iCs/>
      <w:color w:val="365338"/>
    </w:rPr>
  </w:style>
  <w:style w:type="character" w:customStyle="1" w:styleId="1f5">
    <w:name w:val="Сильное выделение1"/>
    <w:uiPriority w:val="21"/>
    <w:qFormat/>
    <w:rsid w:val="003510E9"/>
    <w:rPr>
      <w:b/>
      <w:bCs/>
      <w:caps/>
      <w:color w:val="365338"/>
      <w:spacing w:val="10"/>
    </w:rPr>
  </w:style>
  <w:style w:type="character" w:customStyle="1" w:styleId="1f6">
    <w:name w:val="Слабая ссылка1"/>
    <w:uiPriority w:val="31"/>
    <w:qFormat/>
    <w:rsid w:val="003510E9"/>
    <w:rPr>
      <w:b/>
      <w:bCs/>
      <w:color w:val="72A376"/>
    </w:rPr>
  </w:style>
  <w:style w:type="character" w:customStyle="1" w:styleId="1f7">
    <w:name w:val="Сильная ссылка1"/>
    <w:uiPriority w:val="32"/>
    <w:qFormat/>
    <w:rsid w:val="003510E9"/>
    <w:rPr>
      <w:b/>
      <w:bCs/>
      <w:i/>
      <w:iCs/>
      <w:caps/>
      <w:color w:val="72A376"/>
    </w:rPr>
  </w:style>
  <w:style w:type="character" w:customStyle="1" w:styleId="112">
    <w:name w:val="Заголовок 1 Знак1"/>
    <w:aliases w:val="Document Header1 Знак2,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3"/>
    <w:uiPriority w:val="9"/>
    <w:rsid w:val="003510E9"/>
    <w:rPr>
      <w:rFonts w:asciiTheme="majorHAnsi" w:eastAsiaTheme="majorEastAsia" w:hAnsiTheme="majorHAnsi" w:cstheme="majorBidi"/>
      <w:b/>
      <w:bCs/>
      <w:color w:val="527D55" w:themeColor="accent1" w:themeShade="BF"/>
      <w:sz w:val="28"/>
      <w:szCs w:val="28"/>
    </w:rPr>
  </w:style>
  <w:style w:type="paragraph" w:customStyle="1" w:styleId="113">
    <w:name w:val="Текст сноски Знак Знак1 Знак Знак Знак Знак1"/>
    <w:basedOn w:val="a2"/>
    <w:next w:val="aff2"/>
    <w:uiPriority w:val="99"/>
    <w:unhideWhenUsed/>
    <w:rsid w:val="003510E9"/>
    <w:pPr>
      <w:spacing w:before="0" w:after="0" w:line="240" w:lineRule="auto"/>
    </w:pPr>
    <w:rPr>
      <w:rFonts w:eastAsia="Calibri"/>
    </w:rPr>
  </w:style>
  <w:style w:type="numbering" w:customStyle="1" w:styleId="114">
    <w:name w:val="Нет списка11"/>
    <w:next w:val="a5"/>
    <w:semiHidden/>
    <w:rsid w:val="003510E9"/>
  </w:style>
  <w:style w:type="character" w:customStyle="1" w:styleId="212">
    <w:name w:val="Заголовок 2 Знак1"/>
    <w:basedOn w:val="a3"/>
    <w:uiPriority w:val="9"/>
    <w:semiHidden/>
    <w:rsid w:val="003510E9"/>
    <w:rPr>
      <w:rFonts w:asciiTheme="majorHAnsi" w:eastAsiaTheme="majorEastAsia" w:hAnsiTheme="majorHAnsi" w:cstheme="majorBidi"/>
      <w:b/>
      <w:bCs/>
      <w:color w:val="72A376" w:themeColor="accent1"/>
      <w:sz w:val="26"/>
      <w:szCs w:val="26"/>
    </w:rPr>
  </w:style>
  <w:style w:type="character" w:customStyle="1" w:styleId="313">
    <w:name w:val="Заголовок 3 Знак1"/>
    <w:basedOn w:val="a3"/>
    <w:uiPriority w:val="9"/>
    <w:semiHidden/>
    <w:rsid w:val="003510E9"/>
    <w:rPr>
      <w:rFonts w:asciiTheme="majorHAnsi" w:eastAsiaTheme="majorEastAsia" w:hAnsiTheme="majorHAnsi" w:cstheme="majorBidi"/>
      <w:b/>
      <w:bCs/>
      <w:color w:val="72A376" w:themeColor="accent1"/>
    </w:rPr>
  </w:style>
  <w:style w:type="character" w:customStyle="1" w:styleId="411">
    <w:name w:val="Заголовок 4 Знак1"/>
    <w:basedOn w:val="a3"/>
    <w:uiPriority w:val="9"/>
    <w:semiHidden/>
    <w:rsid w:val="003510E9"/>
    <w:rPr>
      <w:rFonts w:asciiTheme="majorHAnsi" w:eastAsiaTheme="majorEastAsia" w:hAnsiTheme="majorHAnsi" w:cstheme="majorBidi"/>
      <w:b/>
      <w:bCs/>
      <w:i/>
      <w:iCs/>
      <w:color w:val="72A376" w:themeColor="accent1"/>
    </w:rPr>
  </w:style>
  <w:style w:type="character" w:customStyle="1" w:styleId="511">
    <w:name w:val="Заголовок 5 Знак1"/>
    <w:basedOn w:val="a3"/>
    <w:uiPriority w:val="9"/>
    <w:semiHidden/>
    <w:rsid w:val="003510E9"/>
    <w:rPr>
      <w:rFonts w:asciiTheme="majorHAnsi" w:eastAsiaTheme="majorEastAsia" w:hAnsiTheme="majorHAnsi" w:cstheme="majorBidi"/>
      <w:color w:val="365338" w:themeColor="accent1" w:themeShade="7F"/>
    </w:rPr>
  </w:style>
  <w:style w:type="character" w:customStyle="1" w:styleId="612">
    <w:name w:val="Заголовок 6 Знак1"/>
    <w:basedOn w:val="a3"/>
    <w:uiPriority w:val="9"/>
    <w:semiHidden/>
    <w:rsid w:val="003510E9"/>
    <w:rPr>
      <w:rFonts w:asciiTheme="majorHAnsi" w:eastAsiaTheme="majorEastAsia" w:hAnsiTheme="majorHAnsi" w:cstheme="majorBidi"/>
      <w:i/>
      <w:iCs/>
      <w:color w:val="365338" w:themeColor="accent1" w:themeShade="7F"/>
    </w:rPr>
  </w:style>
  <w:style w:type="character" w:customStyle="1" w:styleId="711">
    <w:name w:val="Заголовок 7 Знак1"/>
    <w:basedOn w:val="a3"/>
    <w:uiPriority w:val="9"/>
    <w:semiHidden/>
    <w:rsid w:val="003510E9"/>
    <w:rPr>
      <w:rFonts w:asciiTheme="majorHAnsi" w:eastAsiaTheme="majorEastAsia" w:hAnsiTheme="majorHAnsi" w:cstheme="majorBidi"/>
      <w:i/>
      <w:iCs/>
      <w:color w:val="404040" w:themeColor="text1" w:themeTint="BF"/>
    </w:rPr>
  </w:style>
  <w:style w:type="character" w:customStyle="1" w:styleId="1f8">
    <w:name w:val="Название Знак1"/>
    <w:basedOn w:val="a3"/>
    <w:uiPriority w:val="10"/>
    <w:rsid w:val="003510E9"/>
    <w:rPr>
      <w:rFonts w:asciiTheme="majorHAnsi" w:eastAsiaTheme="majorEastAsia" w:hAnsiTheme="majorHAnsi" w:cstheme="majorBidi"/>
      <w:color w:val="4D4F3F" w:themeColor="text2" w:themeShade="BF"/>
      <w:spacing w:val="5"/>
      <w:kern w:val="28"/>
      <w:sz w:val="52"/>
      <w:szCs w:val="52"/>
    </w:rPr>
  </w:style>
  <w:style w:type="character" w:customStyle="1" w:styleId="1f9">
    <w:name w:val="Подзаголовок Знак1"/>
    <w:basedOn w:val="a3"/>
    <w:uiPriority w:val="11"/>
    <w:rsid w:val="003510E9"/>
    <w:rPr>
      <w:rFonts w:asciiTheme="majorHAnsi" w:eastAsiaTheme="majorEastAsia" w:hAnsiTheme="majorHAnsi" w:cstheme="majorBidi"/>
      <w:i/>
      <w:iCs/>
      <w:color w:val="72A376" w:themeColor="accent1"/>
      <w:spacing w:val="15"/>
      <w:sz w:val="24"/>
      <w:szCs w:val="24"/>
    </w:rPr>
  </w:style>
  <w:style w:type="character" w:customStyle="1" w:styleId="1fa">
    <w:name w:val="Выделенная цитата Знак1"/>
    <w:basedOn w:val="a3"/>
    <w:uiPriority w:val="30"/>
    <w:rsid w:val="003510E9"/>
    <w:rPr>
      <w:b/>
      <w:bCs/>
      <w:i/>
      <w:iCs/>
      <w:color w:val="72A376" w:themeColor="accent1"/>
    </w:rPr>
  </w:style>
  <w:style w:type="character" w:customStyle="1" w:styleId="1fb">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basedOn w:val="a3"/>
    <w:uiPriority w:val="99"/>
    <w:semiHidden/>
    <w:rsid w:val="003510E9"/>
    <w:rPr>
      <w:sz w:val="20"/>
      <w:szCs w:val="20"/>
    </w:rPr>
  </w:style>
  <w:style w:type="numbering" w:customStyle="1" w:styleId="3d">
    <w:name w:val="Нет списка3"/>
    <w:next w:val="a5"/>
    <w:uiPriority w:val="99"/>
    <w:semiHidden/>
    <w:unhideWhenUsed/>
    <w:rsid w:val="003510E9"/>
  </w:style>
  <w:style w:type="table" w:customStyle="1" w:styleId="62">
    <w:name w:val="Сетка таблицы6"/>
    <w:basedOn w:val="a4"/>
    <w:next w:val="afa"/>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4">
    <w:name w:val="Название объекта2"/>
    <w:basedOn w:val="a2"/>
    <w:next w:val="a2"/>
    <w:uiPriority w:val="35"/>
    <w:semiHidden/>
    <w:unhideWhenUsed/>
    <w:qFormat/>
    <w:rsid w:val="003510E9"/>
    <w:rPr>
      <w:rFonts w:eastAsia="Times New Roman"/>
      <w:b/>
      <w:bCs/>
      <w:color w:val="527D55"/>
      <w:sz w:val="16"/>
      <w:szCs w:val="16"/>
    </w:rPr>
  </w:style>
  <w:style w:type="numbering" w:customStyle="1" w:styleId="120">
    <w:name w:val="Нет списка12"/>
    <w:next w:val="a5"/>
    <w:semiHidden/>
    <w:rsid w:val="003510E9"/>
  </w:style>
  <w:style w:type="numbering" w:customStyle="1" w:styleId="213">
    <w:name w:val="Нет списка21"/>
    <w:next w:val="a5"/>
    <w:semiHidden/>
    <w:rsid w:val="003510E9"/>
  </w:style>
  <w:style w:type="table" w:customStyle="1" w:styleId="412">
    <w:name w:val="Сетка таблицы41"/>
    <w:basedOn w:val="a4"/>
    <w:next w:val="afa"/>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4"/>
    <w:next w:val="afa"/>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3510E9"/>
  </w:style>
  <w:style w:type="table" w:customStyle="1" w:styleId="82">
    <w:name w:val="Сетка таблицы8"/>
    <w:basedOn w:val="a4"/>
    <w:next w:val="afa"/>
    <w:rsid w:val="003510E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e">
    <w:name w:val="Название объекта3"/>
    <w:basedOn w:val="a2"/>
    <w:next w:val="a2"/>
    <w:uiPriority w:val="35"/>
    <w:semiHidden/>
    <w:unhideWhenUsed/>
    <w:qFormat/>
    <w:rsid w:val="003510E9"/>
    <w:rPr>
      <w:rFonts w:eastAsia="Times New Roman"/>
      <w:b/>
      <w:bCs/>
      <w:color w:val="527D55"/>
      <w:sz w:val="16"/>
      <w:szCs w:val="16"/>
    </w:rPr>
  </w:style>
  <w:style w:type="numbering" w:customStyle="1" w:styleId="130">
    <w:name w:val="Нет списка13"/>
    <w:next w:val="a5"/>
    <w:semiHidden/>
    <w:rsid w:val="003510E9"/>
  </w:style>
  <w:style w:type="numbering" w:customStyle="1" w:styleId="220">
    <w:name w:val="Нет списка22"/>
    <w:next w:val="a5"/>
    <w:semiHidden/>
    <w:rsid w:val="003510E9"/>
  </w:style>
  <w:style w:type="numbering" w:customStyle="1" w:styleId="55">
    <w:name w:val="Нет списка5"/>
    <w:next w:val="a5"/>
    <w:semiHidden/>
    <w:rsid w:val="00AB1FA6"/>
  </w:style>
  <w:style w:type="paragraph" w:customStyle="1" w:styleId="31">
    <w:name w:val="Заголовок 3(нумерованный)"/>
    <w:basedOn w:val="32"/>
    <w:rsid w:val="00AB1FA6"/>
    <w:pPr>
      <w:keepNext/>
      <w:numPr>
        <w:ilvl w:val="2"/>
        <w:numId w:val="1"/>
      </w:numPr>
      <w:pBdr>
        <w:top w:val="none" w:sz="0" w:space="0" w:color="auto"/>
        <w:left w:val="none" w:sz="0" w:space="0" w:color="auto"/>
      </w:pBdr>
      <w:spacing w:before="240" w:after="60" w:line="240" w:lineRule="auto"/>
    </w:pPr>
    <w:rPr>
      <w:rFonts w:ascii="Times New Roman" w:eastAsia="Times New Roman" w:hAnsi="Times New Roman" w:cs="Arial"/>
      <w:b/>
      <w:bCs/>
      <w:caps w:val="0"/>
      <w:color w:val="0000FF"/>
      <w:spacing w:val="0"/>
      <w:sz w:val="26"/>
      <w:szCs w:val="26"/>
      <w:lang w:eastAsia="ru-RU"/>
    </w:rPr>
  </w:style>
  <w:style w:type="paragraph" w:customStyle="1" w:styleId="41">
    <w:name w:val="Заголовок 4(нумерованный)"/>
    <w:basedOn w:val="31"/>
    <w:rsid w:val="00AB1FA6"/>
    <w:pPr>
      <w:numPr>
        <w:numId w:val="2"/>
      </w:numPr>
      <w:spacing w:after="240"/>
      <w:jc w:val="both"/>
      <w:outlineLvl w:val="1"/>
    </w:pPr>
    <w:rPr>
      <w:iCs/>
      <w:color w:val="333333"/>
      <w:szCs w:val="28"/>
    </w:rPr>
  </w:style>
  <w:style w:type="table" w:customStyle="1" w:styleId="92">
    <w:name w:val="Сетка таблицы9"/>
    <w:basedOn w:val="a4"/>
    <w:next w:val="afa"/>
    <w:rsid w:val="00AB1FA6"/>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c">
    <w:name w:val="Красная строка1"/>
    <w:basedOn w:val="affb"/>
    <w:rsid w:val="00AB1FA6"/>
    <w:pPr>
      <w:widowControl w:val="0"/>
      <w:suppressAutoHyphens/>
      <w:ind w:firstLine="210"/>
    </w:pPr>
    <w:rPr>
      <w:rFonts w:ascii="Arial" w:eastAsia="Lucida Sans Unicode" w:hAnsi="Arial"/>
    </w:rPr>
  </w:style>
  <w:style w:type="character" w:customStyle="1" w:styleId="affff0">
    <w:name w:val="Знак Знак Знак"/>
    <w:rsid w:val="00AB1FA6"/>
    <w:rPr>
      <w:rFonts w:ascii="Arial" w:hAnsi="Arial" w:cs="Arial"/>
      <w:b/>
      <w:bCs/>
      <w:sz w:val="26"/>
      <w:szCs w:val="26"/>
      <w:lang w:val="ru-RU" w:eastAsia="ru-RU" w:bidi="ar-SA"/>
    </w:rPr>
  </w:style>
  <w:style w:type="character" w:styleId="affff1">
    <w:name w:val="annotation reference"/>
    <w:rsid w:val="00AB1FA6"/>
    <w:rPr>
      <w:sz w:val="16"/>
      <w:szCs w:val="16"/>
    </w:rPr>
  </w:style>
  <w:style w:type="paragraph" w:customStyle="1" w:styleId="214">
    <w:name w:val="Основной текст с отступом 21"/>
    <w:basedOn w:val="a2"/>
    <w:rsid w:val="00AB1FA6"/>
    <w:pPr>
      <w:suppressAutoHyphens/>
      <w:spacing w:before="0" w:after="120" w:line="480" w:lineRule="auto"/>
      <w:ind w:left="283"/>
    </w:pPr>
    <w:rPr>
      <w:rFonts w:ascii="Times New Roman" w:eastAsia="Times New Roman" w:hAnsi="Times New Roman" w:cs="Times New Roman"/>
      <w:sz w:val="24"/>
      <w:szCs w:val="24"/>
      <w:lang w:eastAsia="ar-SA"/>
    </w:rPr>
  </w:style>
  <w:style w:type="paragraph" w:customStyle="1" w:styleId="140">
    <w:name w:val="Знак14"/>
    <w:basedOn w:val="a2"/>
    <w:rsid w:val="00AB1FA6"/>
    <w:pPr>
      <w:spacing w:before="0" w:after="160" w:line="240" w:lineRule="exact"/>
    </w:pPr>
    <w:rPr>
      <w:rFonts w:ascii="Verdana" w:eastAsia="Times New Roman" w:hAnsi="Verdana" w:cs="Times New Roman"/>
      <w:sz w:val="24"/>
      <w:szCs w:val="24"/>
      <w:lang w:val="en-US"/>
    </w:rPr>
  </w:style>
  <w:style w:type="table" w:customStyle="1" w:styleId="100">
    <w:name w:val="Сетка таблицы10"/>
    <w:basedOn w:val="a4"/>
    <w:next w:val="afa"/>
    <w:uiPriority w:val="59"/>
    <w:rsid w:val="00AB1FA6"/>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d">
    <w:name w:val="Заголовок №1_"/>
    <w:link w:val="1fe"/>
    <w:uiPriority w:val="99"/>
    <w:locked/>
    <w:rsid w:val="003D6F52"/>
    <w:rPr>
      <w:b/>
      <w:bCs/>
      <w:spacing w:val="10"/>
      <w:sz w:val="72"/>
      <w:szCs w:val="72"/>
      <w:shd w:val="clear" w:color="auto" w:fill="FFFFFF"/>
    </w:rPr>
  </w:style>
  <w:style w:type="paragraph" w:customStyle="1" w:styleId="1fe">
    <w:name w:val="Заголовок №1"/>
    <w:basedOn w:val="a2"/>
    <w:link w:val="1fd"/>
    <w:uiPriority w:val="99"/>
    <w:rsid w:val="003D6F52"/>
    <w:pPr>
      <w:widowControl w:val="0"/>
      <w:shd w:val="clear" w:color="auto" w:fill="FFFFFF"/>
      <w:spacing w:before="1980" w:after="600" w:line="240" w:lineRule="atLeast"/>
      <w:jc w:val="center"/>
      <w:outlineLvl w:val="0"/>
    </w:pPr>
    <w:rPr>
      <w:b/>
      <w:bCs/>
      <w:spacing w:val="10"/>
      <w:sz w:val="72"/>
      <w:szCs w:val="72"/>
    </w:rPr>
  </w:style>
  <w:style w:type="paragraph" w:customStyle="1" w:styleId="affff2">
    <w:name w:val="ПСП"/>
    <w:basedOn w:val="a2"/>
    <w:rsid w:val="003D6F52"/>
    <w:pPr>
      <w:suppressAutoHyphens/>
      <w:spacing w:before="0" w:after="0" w:line="240" w:lineRule="auto"/>
      <w:ind w:firstLine="851"/>
      <w:jc w:val="both"/>
    </w:pPr>
    <w:rPr>
      <w:rFonts w:ascii="Times New Roman" w:eastAsia="Times New Roman" w:hAnsi="Times New Roman" w:cs="Times New Roman"/>
      <w:sz w:val="28"/>
      <w:szCs w:val="28"/>
      <w:lang w:eastAsia="ru-RU"/>
    </w:rPr>
  </w:style>
  <w:style w:type="paragraph" w:customStyle="1" w:styleId="affff3">
    <w:name w:val="Нормальный"/>
    <w:basedOn w:val="a2"/>
    <w:qFormat/>
    <w:rsid w:val="003D6F52"/>
    <w:pPr>
      <w:spacing w:before="0" w:after="0" w:line="240" w:lineRule="auto"/>
      <w:ind w:firstLine="709"/>
    </w:pPr>
    <w:rPr>
      <w:rFonts w:ascii="Times New Roman" w:eastAsia="Calibri" w:hAnsi="Times New Roman" w:cs="Times New Roman"/>
      <w:sz w:val="24"/>
      <w:szCs w:val="24"/>
    </w:rPr>
  </w:style>
  <w:style w:type="numbering" w:customStyle="1" w:styleId="63">
    <w:name w:val="Нет списка6"/>
    <w:next w:val="a5"/>
    <w:uiPriority w:val="99"/>
    <w:semiHidden/>
    <w:unhideWhenUsed/>
    <w:rsid w:val="00A83E0D"/>
  </w:style>
  <w:style w:type="table" w:customStyle="1" w:styleId="121">
    <w:name w:val="Сетка таблицы12"/>
    <w:basedOn w:val="a4"/>
    <w:next w:val="afa"/>
    <w:rsid w:val="00A83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5"/>
    <w:uiPriority w:val="99"/>
    <w:semiHidden/>
    <w:rsid w:val="00A83E0D"/>
  </w:style>
  <w:style w:type="table" w:customStyle="1" w:styleId="131">
    <w:name w:val="Сетка таблицы13"/>
    <w:basedOn w:val="a4"/>
    <w:next w:val="afa"/>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next w:val="afa"/>
    <w:uiPriority w:val="59"/>
    <w:rsid w:val="00A83E0D"/>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fa"/>
    <w:uiPriority w:val="59"/>
    <w:rsid w:val="00A83E0D"/>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5"/>
    <w:semiHidden/>
    <w:rsid w:val="00A83E0D"/>
  </w:style>
  <w:style w:type="table" w:customStyle="1" w:styleId="314">
    <w:name w:val="Сетка таблицы31"/>
    <w:basedOn w:val="a4"/>
    <w:next w:val="afa"/>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4"/>
    <w:next w:val="afa"/>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next w:val="afa"/>
    <w:rsid w:val="00A83E0D"/>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тиль таблицы11"/>
    <w:basedOn w:val="a4"/>
    <w:rsid w:val="00A83E0D"/>
    <w:pPr>
      <w:spacing w:before="0" w:after="0" w:line="240" w:lineRule="auto"/>
    </w:pPr>
    <w:rPr>
      <w:rFonts w:ascii="Times New Roman" w:eastAsia="Times New Roman" w:hAnsi="Times New Roman" w:cs="Times New Roman"/>
      <w:sz w:val="20"/>
      <w:szCs w:val="20"/>
      <w:lang w:eastAsia="ru-RU"/>
    </w:rPr>
    <w:tblPr/>
  </w:style>
  <w:style w:type="numbering" w:customStyle="1" w:styleId="1111">
    <w:name w:val="Нет списка111"/>
    <w:next w:val="a5"/>
    <w:semiHidden/>
    <w:rsid w:val="00A83E0D"/>
  </w:style>
  <w:style w:type="numbering" w:customStyle="1" w:styleId="315">
    <w:name w:val="Нет списка31"/>
    <w:next w:val="a5"/>
    <w:uiPriority w:val="99"/>
    <w:semiHidden/>
    <w:unhideWhenUsed/>
    <w:rsid w:val="00A83E0D"/>
  </w:style>
  <w:style w:type="table" w:customStyle="1" w:styleId="613">
    <w:name w:val="Сетка таблицы61"/>
    <w:basedOn w:val="a4"/>
    <w:next w:val="afa"/>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5"/>
    <w:semiHidden/>
    <w:rsid w:val="00A83E0D"/>
  </w:style>
  <w:style w:type="numbering" w:customStyle="1" w:styleId="2110">
    <w:name w:val="Нет списка211"/>
    <w:next w:val="a5"/>
    <w:semiHidden/>
    <w:rsid w:val="00A83E0D"/>
  </w:style>
  <w:style w:type="table" w:customStyle="1" w:styleId="4110">
    <w:name w:val="Сетка таблицы411"/>
    <w:basedOn w:val="a4"/>
    <w:next w:val="afa"/>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
    <w:basedOn w:val="a4"/>
    <w:next w:val="afa"/>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
    <w:name w:val="Нет списка41"/>
    <w:next w:val="a5"/>
    <w:uiPriority w:val="99"/>
    <w:semiHidden/>
    <w:unhideWhenUsed/>
    <w:rsid w:val="00A83E0D"/>
  </w:style>
  <w:style w:type="table" w:customStyle="1" w:styleId="810">
    <w:name w:val="Сетка таблицы81"/>
    <w:basedOn w:val="a4"/>
    <w:next w:val="afa"/>
    <w:rsid w:val="00A83E0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5"/>
    <w:semiHidden/>
    <w:rsid w:val="00A83E0D"/>
  </w:style>
  <w:style w:type="numbering" w:customStyle="1" w:styleId="221">
    <w:name w:val="Нет списка221"/>
    <w:next w:val="a5"/>
    <w:semiHidden/>
    <w:rsid w:val="00A83E0D"/>
  </w:style>
  <w:style w:type="paragraph" w:customStyle="1" w:styleId="xl63">
    <w:name w:val="xl63"/>
    <w:basedOn w:val="a2"/>
    <w:rsid w:val="00A83E0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A83E0D"/>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A83E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2"/>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A83E0D"/>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99">
    <w:name w:val="xl99"/>
    <w:basedOn w:val="a2"/>
    <w:rsid w:val="00A83E0D"/>
    <w:pPr>
      <w:pBdr>
        <w:bottom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00">
    <w:name w:val="xl100"/>
    <w:basedOn w:val="a2"/>
    <w:rsid w:val="00A83E0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2"/>
    <w:rsid w:val="00A83E0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2"/>
    <w:rsid w:val="00A83E0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2"/>
    <w:rsid w:val="00A83E0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2"/>
    <w:rsid w:val="00A83E0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A83E0D"/>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A83E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ru-RU"/>
    </w:rPr>
  </w:style>
  <w:style w:type="paragraph" w:customStyle="1" w:styleId="xl107">
    <w:name w:val="xl107"/>
    <w:basedOn w:val="a2"/>
    <w:rsid w:val="00A83E0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2"/>
    <w:rsid w:val="00A83E0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2"/>
    <w:rsid w:val="00A83E0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2"/>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1">
    <w:name w:val="xl111"/>
    <w:basedOn w:val="a2"/>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112">
    <w:name w:val="xl112"/>
    <w:basedOn w:val="a2"/>
    <w:rsid w:val="00A83E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A83E0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2"/>
    <w:rsid w:val="00A83E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142">
    <w:name w:val="Сетка таблицы14"/>
    <w:basedOn w:val="a4"/>
    <w:next w:val="afa"/>
    <w:uiPriority w:val="59"/>
    <w:rsid w:val="00CF4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4"/>
    <w:next w:val="afa"/>
    <w:rsid w:val="00CF41A0"/>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5"/>
    <w:uiPriority w:val="99"/>
    <w:semiHidden/>
    <w:unhideWhenUsed/>
    <w:rsid w:val="00D0525C"/>
  </w:style>
  <w:style w:type="table" w:customStyle="1" w:styleId="530">
    <w:name w:val="Сетка таблицы53"/>
    <w:basedOn w:val="a4"/>
    <w:next w:val="afa"/>
    <w:rsid w:val="00D0525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4"/>
    <w:next w:val="afa"/>
    <w:uiPriority w:val="59"/>
    <w:rsid w:val="00D0525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Название объекта Знак"/>
    <w:aliases w:val="Знак11 Знак, Знак1 Знак,Знак1 Знак Знак Знак Знак,Знак1 Знак Знак Знак1,Знак111 Знак, Знак13 Знак,Знак13 Знак,Знак12 Знак,Таблица - Название объекта Знак,!! Object Novogor !! Знак,Caption Char Знак"/>
    <w:link w:val="a6"/>
    <w:uiPriority w:val="35"/>
    <w:rsid w:val="00D0525C"/>
    <w:rPr>
      <w:b/>
      <w:bCs/>
      <w:color w:val="527D55" w:themeColor="accent1" w:themeShade="BF"/>
      <w:sz w:val="16"/>
      <w:szCs w:val="16"/>
    </w:rPr>
  </w:style>
  <w:style w:type="paragraph" w:customStyle="1" w:styleId="style10">
    <w:name w:val="style1"/>
    <w:basedOn w:val="a2"/>
    <w:uiPriority w:val="99"/>
    <w:rsid w:val="00D052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Абзац списка Знак"/>
    <w:link w:val="af0"/>
    <w:uiPriority w:val="34"/>
    <w:locked/>
    <w:rsid w:val="00D0525C"/>
    <w:rPr>
      <w:sz w:val="20"/>
      <w:szCs w:val="20"/>
    </w:rPr>
  </w:style>
  <w:style w:type="character" w:customStyle="1" w:styleId="FontStyle57">
    <w:name w:val="Font Style57"/>
    <w:rsid w:val="00D0525C"/>
    <w:rPr>
      <w:rFonts w:ascii="Times New Roman" w:hAnsi="Times New Roman" w:cs="Times New Roman" w:hint="default"/>
      <w:sz w:val="26"/>
      <w:szCs w:val="26"/>
    </w:rPr>
  </w:style>
  <w:style w:type="numbering" w:customStyle="1" w:styleId="83">
    <w:name w:val="Нет списка8"/>
    <w:next w:val="a5"/>
    <w:uiPriority w:val="99"/>
    <w:semiHidden/>
    <w:unhideWhenUsed/>
    <w:rsid w:val="00D0525C"/>
  </w:style>
  <w:style w:type="table" w:customStyle="1" w:styleId="540">
    <w:name w:val="Сетка таблицы54"/>
    <w:basedOn w:val="a4"/>
    <w:next w:val="afa"/>
    <w:rsid w:val="00D0525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4"/>
    <w:next w:val="afa"/>
    <w:uiPriority w:val="59"/>
    <w:rsid w:val="00D0525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5"/>
    <w:uiPriority w:val="99"/>
    <w:semiHidden/>
    <w:unhideWhenUsed/>
    <w:rsid w:val="00C51748"/>
  </w:style>
  <w:style w:type="table" w:customStyle="1" w:styleId="170">
    <w:name w:val="Сетка таблицы17"/>
    <w:basedOn w:val="a4"/>
    <w:next w:val="afa"/>
    <w:uiPriority w:val="59"/>
    <w:rsid w:val="00C51748"/>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4">
    <w:name w:val="Основной текст_"/>
    <w:basedOn w:val="a3"/>
    <w:link w:val="1ff"/>
    <w:rsid w:val="00C51748"/>
    <w:rPr>
      <w:rFonts w:ascii="Arial Narrow" w:eastAsia="Arial Narrow" w:hAnsi="Arial Narrow" w:cs="Arial Narrow"/>
      <w:i/>
      <w:iCs/>
      <w:spacing w:val="-20"/>
      <w:shd w:val="clear" w:color="auto" w:fill="FFFFFF"/>
    </w:rPr>
  </w:style>
  <w:style w:type="character" w:customStyle="1" w:styleId="TimesNewRoman0pt">
    <w:name w:val="Основной текст + Times New Roman;Не курсив;Интервал 0 pt"/>
    <w:basedOn w:val="affff4"/>
    <w:rsid w:val="00C51748"/>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1ff">
    <w:name w:val="Основной текст1"/>
    <w:basedOn w:val="a2"/>
    <w:link w:val="affff4"/>
    <w:rsid w:val="00C51748"/>
    <w:pPr>
      <w:widowControl w:val="0"/>
      <w:shd w:val="clear" w:color="auto" w:fill="FFFFFF"/>
      <w:spacing w:before="0" w:after="0" w:line="0" w:lineRule="atLeast"/>
      <w:jc w:val="both"/>
    </w:pPr>
    <w:rPr>
      <w:rFonts w:ascii="Arial Narrow" w:eastAsia="Arial Narrow" w:hAnsi="Arial Narrow" w:cs="Arial Narrow"/>
      <w:i/>
      <w:iCs/>
      <w:spacing w:val="-20"/>
      <w:sz w:val="22"/>
      <w:szCs w:val="22"/>
    </w:rPr>
  </w:style>
  <w:style w:type="character" w:customStyle="1" w:styleId="CourierNew95pt">
    <w:name w:val="Основной текст + Courier New;9;5 pt"/>
    <w:basedOn w:val="affff4"/>
    <w:rsid w:val="00C51748"/>
    <w:rPr>
      <w:rFonts w:ascii="Courier New" w:eastAsia="Courier New" w:hAnsi="Courier New" w:cs="Courier New"/>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2f5">
    <w:name w:val="Основной текст2"/>
    <w:basedOn w:val="a2"/>
    <w:rsid w:val="00C51748"/>
    <w:pPr>
      <w:widowControl w:val="0"/>
      <w:shd w:val="clear" w:color="auto" w:fill="FFFFFF"/>
      <w:spacing w:before="0" w:after="0" w:line="274" w:lineRule="exact"/>
      <w:jc w:val="right"/>
    </w:pPr>
    <w:rPr>
      <w:rFonts w:ascii="Times New Roman" w:eastAsia="Times New Roman" w:hAnsi="Times New Roman" w:cs="Times New Roman"/>
      <w:color w:val="000000"/>
      <w:sz w:val="22"/>
      <w:szCs w:val="22"/>
      <w:lang w:eastAsia="ru-RU" w:bidi="ru-RU"/>
    </w:rPr>
  </w:style>
  <w:style w:type="character" w:customStyle="1" w:styleId="CourierNew9pt">
    <w:name w:val="Основной текст + Courier New;9 pt"/>
    <w:basedOn w:val="affff4"/>
    <w:rsid w:val="00C51748"/>
    <w:rPr>
      <w:rFonts w:ascii="Courier New" w:eastAsia="Courier New" w:hAnsi="Courier New" w:cs="Courier New"/>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FranklinGothicHeavy6pt">
    <w:name w:val="Основной текст + Franklin Gothic Heavy;6 pt"/>
    <w:basedOn w:val="affff4"/>
    <w:rsid w:val="00C51748"/>
    <w:rPr>
      <w:rFonts w:ascii="Franklin Gothic Heavy" w:eastAsia="Franklin Gothic Heavy" w:hAnsi="Franklin Gothic Heavy" w:cs="Franklin Gothic Heavy"/>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urierNew95pt-1pt">
    <w:name w:val="Основной текст + Courier New;9;5 pt;Интервал -1 pt"/>
    <w:basedOn w:val="affff4"/>
    <w:rsid w:val="00C51748"/>
    <w:rPr>
      <w:rFonts w:ascii="Courier New" w:eastAsia="Courier New" w:hAnsi="Courier New" w:cs="Courier New"/>
      <w:b w:val="0"/>
      <w:bCs w:val="0"/>
      <w:i w:val="0"/>
      <w:iCs w:val="0"/>
      <w:smallCaps w:val="0"/>
      <w:strike w:val="0"/>
      <w:color w:val="000000"/>
      <w:spacing w:val="-30"/>
      <w:w w:val="100"/>
      <w:position w:val="0"/>
      <w:sz w:val="19"/>
      <w:szCs w:val="19"/>
      <w:u w:val="none"/>
      <w:shd w:val="clear" w:color="auto" w:fill="FFFFFF"/>
      <w:lang w:val="ru-RU" w:eastAsia="ru-RU" w:bidi="ru-RU"/>
    </w:rPr>
  </w:style>
  <w:style w:type="character" w:customStyle="1" w:styleId="FranklinGothicDemi85pt">
    <w:name w:val="Основной текст + Franklin Gothic Demi;8;5 pt"/>
    <w:basedOn w:val="affff4"/>
    <w:rsid w:val="00C51748"/>
    <w:rPr>
      <w:rFonts w:ascii="Franklin Gothic Demi" w:eastAsia="Franklin Gothic Demi" w:hAnsi="Franklin Gothic Demi" w:cs="Franklin Gothic Demi"/>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47">
    <w:name w:val="Основной текст4"/>
    <w:basedOn w:val="a2"/>
    <w:rsid w:val="00C51748"/>
    <w:pPr>
      <w:widowControl w:val="0"/>
      <w:shd w:val="clear" w:color="auto" w:fill="FFFFFF"/>
      <w:spacing w:before="0" w:after="0" w:line="227" w:lineRule="exact"/>
      <w:jc w:val="center"/>
    </w:pPr>
    <w:rPr>
      <w:rFonts w:ascii="Courier New" w:eastAsia="Courier New" w:hAnsi="Courier New" w:cs="Courier New"/>
      <w:color w:val="000000"/>
      <w:lang w:eastAsia="ru-RU" w:bidi="ru-RU"/>
    </w:rPr>
  </w:style>
  <w:style w:type="character" w:customStyle="1" w:styleId="BookAntiqua7pt1pt">
    <w:name w:val="Основной текст + Book Antiqua;7 pt;Интервал 1 pt"/>
    <w:basedOn w:val="affff4"/>
    <w:rsid w:val="00C51748"/>
    <w:rPr>
      <w:rFonts w:ascii="Book Antiqua" w:eastAsia="Book Antiqua" w:hAnsi="Book Antiqua" w:cs="Book Antiqua"/>
      <w:b w:val="0"/>
      <w:bCs w:val="0"/>
      <w:i w:val="0"/>
      <w:iCs w:val="0"/>
      <w:smallCaps w:val="0"/>
      <w:strike w:val="0"/>
      <w:color w:val="000000"/>
      <w:spacing w:val="20"/>
      <w:w w:val="100"/>
      <w:position w:val="0"/>
      <w:sz w:val="14"/>
      <w:szCs w:val="14"/>
      <w:u w:val="none"/>
      <w:shd w:val="clear" w:color="auto" w:fill="FFFFFF"/>
      <w:lang w:val="ru-RU" w:eastAsia="ru-RU" w:bidi="ru-RU"/>
    </w:rPr>
  </w:style>
  <w:style w:type="character" w:customStyle="1" w:styleId="CenturyGothic65pt">
    <w:name w:val="Основной текст + Century Gothic;6;5 pt;Курсив"/>
    <w:basedOn w:val="affff4"/>
    <w:rsid w:val="00C51748"/>
    <w:rPr>
      <w:rFonts w:ascii="Century Gothic" w:eastAsia="Century Gothic" w:hAnsi="Century Gothic" w:cs="Century Gothic"/>
      <w:b w:val="0"/>
      <w:bCs w:val="0"/>
      <w:i/>
      <w:iCs/>
      <w:smallCaps w:val="0"/>
      <w:strike w:val="0"/>
      <w:color w:val="000000"/>
      <w:spacing w:val="0"/>
      <w:w w:val="100"/>
      <w:position w:val="0"/>
      <w:sz w:val="13"/>
      <w:szCs w:val="13"/>
      <w:u w:val="none"/>
      <w:shd w:val="clear" w:color="auto" w:fill="FFFFFF"/>
      <w:lang w:val="ru-RU" w:eastAsia="ru-RU" w:bidi="ru-RU"/>
    </w:rPr>
  </w:style>
  <w:style w:type="character" w:customStyle="1" w:styleId="65pt0pt">
    <w:name w:val="Основной текст + 6;5 pt;Интервал 0 pt"/>
    <w:basedOn w:val="affff4"/>
    <w:rsid w:val="00C51748"/>
    <w:rPr>
      <w:rFonts w:ascii="Courier New" w:eastAsia="Courier New" w:hAnsi="Courier New" w:cs="Courier New"/>
      <w:b w:val="0"/>
      <w:bCs w:val="0"/>
      <w:i w:val="0"/>
      <w:iCs w:val="0"/>
      <w:smallCaps w:val="0"/>
      <w:strike w:val="0"/>
      <w:color w:val="000000"/>
      <w:spacing w:val="-10"/>
      <w:w w:val="100"/>
      <w:position w:val="0"/>
      <w:sz w:val="13"/>
      <w:szCs w:val="13"/>
      <w:u w:val="none"/>
      <w:shd w:val="clear" w:color="auto" w:fill="FFFFFF"/>
      <w:lang w:val="ru-RU" w:eastAsia="ru-RU" w:bidi="ru-RU"/>
    </w:rPr>
  </w:style>
  <w:style w:type="character" w:customStyle="1" w:styleId="3f">
    <w:name w:val="Основной текст3"/>
    <w:basedOn w:val="affff4"/>
    <w:rsid w:val="00C51748"/>
    <w:rPr>
      <w:rFonts w:ascii="Courier New" w:eastAsia="Courier New" w:hAnsi="Courier New" w:cs="Courier New"/>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TimesNewRoman105pt">
    <w:name w:val="Основной текст + Times New Roman;10;5 pt"/>
    <w:basedOn w:val="affff4"/>
    <w:rsid w:val="00C51748"/>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01">
    <w:name w:val="Нет списка10"/>
    <w:next w:val="a5"/>
    <w:uiPriority w:val="99"/>
    <w:semiHidden/>
    <w:unhideWhenUsed/>
    <w:rsid w:val="00DD0E55"/>
  </w:style>
  <w:style w:type="paragraph" w:customStyle="1" w:styleId="1ff0">
    <w:name w:val="Глава 1"/>
    <w:basedOn w:val="1"/>
    <w:link w:val="1ff1"/>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spacing w:before="480"/>
      <w:ind w:firstLine="709"/>
      <w:jc w:val="center"/>
    </w:pPr>
    <w:rPr>
      <w:rFonts w:ascii="Times New Roman" w:eastAsia="Times New Roman" w:hAnsi="Times New Roman" w:cs="Times New Roman"/>
      <w:caps w:val="0"/>
      <w:color w:val="365F91"/>
      <w:sz w:val="28"/>
      <w:szCs w:val="28"/>
    </w:rPr>
  </w:style>
  <w:style w:type="character" w:customStyle="1" w:styleId="1ff1">
    <w:name w:val="Глава 1 Знак"/>
    <w:basedOn w:val="10"/>
    <w:link w:val="1ff0"/>
    <w:rsid w:val="00DD0E55"/>
    <w:rPr>
      <w:rFonts w:ascii="Times New Roman" w:eastAsia="Times New Roman" w:hAnsi="Times New Roman" w:cs="Times New Roman"/>
      <w:b/>
      <w:bCs/>
      <w:caps w:val="0"/>
      <w:color w:val="365F91"/>
      <w:spacing w:val="15"/>
      <w:sz w:val="28"/>
      <w:szCs w:val="28"/>
      <w:shd w:val="clear" w:color="auto" w:fill="72A376" w:themeFill="accent1"/>
    </w:rPr>
  </w:style>
  <w:style w:type="paragraph" w:customStyle="1" w:styleId="116">
    <w:name w:val="1.1"/>
    <w:basedOn w:val="22"/>
    <w:link w:val="117"/>
    <w:qFormat/>
    <w:rsid w:val="00DD0E55"/>
    <w:pPr>
      <w:keepNext/>
      <w:keepLines/>
      <w:pBdr>
        <w:top w:val="none" w:sz="0" w:space="0" w:color="auto"/>
        <w:left w:val="none" w:sz="0" w:space="0" w:color="auto"/>
        <w:bottom w:val="none" w:sz="0" w:space="0" w:color="auto"/>
        <w:right w:val="none" w:sz="0" w:space="0" w:color="auto"/>
      </w:pBdr>
      <w:shd w:val="clear" w:color="auto" w:fill="auto"/>
      <w:tabs>
        <w:tab w:val="left" w:pos="993"/>
      </w:tabs>
      <w:ind w:firstLine="709"/>
      <w:jc w:val="center"/>
    </w:pPr>
    <w:rPr>
      <w:rFonts w:ascii="Times New Roman" w:eastAsia="Times New Roman" w:hAnsi="Times New Roman" w:cs="Times New Roman"/>
      <w:b/>
      <w:bCs/>
      <w:caps w:val="0"/>
      <w:color w:val="4F81BD"/>
      <w:spacing w:val="0"/>
      <w:sz w:val="28"/>
      <w:szCs w:val="28"/>
    </w:rPr>
  </w:style>
  <w:style w:type="character" w:customStyle="1" w:styleId="117">
    <w:name w:val="1.1 Знак"/>
    <w:basedOn w:val="a3"/>
    <w:link w:val="116"/>
    <w:rsid w:val="00DD0E55"/>
    <w:rPr>
      <w:rFonts w:ascii="Times New Roman" w:eastAsia="Times New Roman" w:hAnsi="Times New Roman" w:cs="Times New Roman"/>
      <w:b/>
      <w:bCs/>
      <w:color w:val="4F81BD"/>
      <w:sz w:val="28"/>
      <w:szCs w:val="28"/>
    </w:rPr>
  </w:style>
  <w:style w:type="paragraph" w:styleId="affff5">
    <w:name w:val="endnote text"/>
    <w:basedOn w:val="a2"/>
    <w:link w:val="affff6"/>
    <w:unhideWhenUsed/>
    <w:rsid w:val="00DD0E55"/>
    <w:pPr>
      <w:spacing w:before="0"/>
    </w:pPr>
    <w:rPr>
      <w:rFonts w:ascii="Calibri" w:eastAsia="Calibri" w:hAnsi="Calibri" w:cs="Times New Roman"/>
      <w:lang w:val="x-none"/>
    </w:rPr>
  </w:style>
  <w:style w:type="character" w:customStyle="1" w:styleId="affff6">
    <w:name w:val="Текст концевой сноски Знак"/>
    <w:basedOn w:val="a3"/>
    <w:link w:val="affff5"/>
    <w:rsid w:val="00DD0E55"/>
    <w:rPr>
      <w:rFonts w:ascii="Calibri" w:eastAsia="Calibri" w:hAnsi="Calibri" w:cs="Times New Roman"/>
      <w:sz w:val="20"/>
      <w:szCs w:val="20"/>
      <w:lang w:val="x-none"/>
    </w:rPr>
  </w:style>
  <w:style w:type="character" w:styleId="affff7">
    <w:name w:val="endnote reference"/>
    <w:unhideWhenUsed/>
    <w:rsid w:val="00DD0E55"/>
    <w:rPr>
      <w:vertAlign w:val="superscript"/>
    </w:rPr>
  </w:style>
  <w:style w:type="paragraph" w:customStyle="1" w:styleId="1ff2">
    <w:name w:val="Знак Знак Знак Знак Знак1 Знак Знак"/>
    <w:basedOn w:val="a2"/>
    <w:rsid w:val="00DD0E55"/>
    <w:pPr>
      <w:spacing w:before="0" w:after="160" w:line="240" w:lineRule="exact"/>
    </w:pPr>
    <w:rPr>
      <w:rFonts w:ascii="Verdana" w:eastAsia="Times New Roman" w:hAnsi="Verdana" w:cs="Verdana"/>
      <w:lang w:val="en-US"/>
    </w:rPr>
  </w:style>
  <w:style w:type="numbering" w:customStyle="1" w:styleId="151">
    <w:name w:val="Нет списка15"/>
    <w:next w:val="a5"/>
    <w:semiHidden/>
    <w:rsid w:val="00DD0E55"/>
  </w:style>
  <w:style w:type="paragraph" w:styleId="affff8">
    <w:name w:val="Date"/>
    <w:basedOn w:val="a2"/>
    <w:next w:val="a2"/>
    <w:link w:val="affff9"/>
    <w:rsid w:val="00DD0E55"/>
    <w:pPr>
      <w:spacing w:before="0" w:after="60" w:line="240" w:lineRule="auto"/>
      <w:jc w:val="both"/>
    </w:pPr>
    <w:rPr>
      <w:rFonts w:ascii="Times New Roman" w:eastAsia="Times New Roman" w:hAnsi="Times New Roman" w:cs="Times New Roman"/>
      <w:sz w:val="24"/>
      <w:lang w:val="x-none" w:eastAsia="x-none"/>
    </w:rPr>
  </w:style>
  <w:style w:type="character" w:customStyle="1" w:styleId="affff9">
    <w:name w:val="Дата Знак"/>
    <w:basedOn w:val="a3"/>
    <w:link w:val="affff8"/>
    <w:rsid w:val="00DD0E55"/>
    <w:rPr>
      <w:rFonts w:ascii="Times New Roman" w:eastAsia="Times New Roman" w:hAnsi="Times New Roman" w:cs="Times New Roman"/>
      <w:sz w:val="24"/>
      <w:szCs w:val="20"/>
      <w:lang w:val="x-none" w:eastAsia="x-none"/>
    </w:rPr>
  </w:style>
  <w:style w:type="character" w:customStyle="1" w:styleId="affffa">
    <w:name w:val="Основной шрифт"/>
    <w:semiHidden/>
    <w:rsid w:val="00DD0E55"/>
  </w:style>
  <w:style w:type="paragraph" w:styleId="HTML">
    <w:name w:val="HTML Address"/>
    <w:basedOn w:val="a2"/>
    <w:link w:val="HTML0"/>
    <w:rsid w:val="00DD0E55"/>
    <w:pPr>
      <w:spacing w:before="0" w:after="60" w:line="240" w:lineRule="auto"/>
      <w:jc w:val="both"/>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3"/>
    <w:link w:val="HTML"/>
    <w:rsid w:val="00DD0E55"/>
    <w:rPr>
      <w:rFonts w:ascii="Times New Roman" w:eastAsia="Times New Roman" w:hAnsi="Times New Roman" w:cs="Times New Roman"/>
      <w:i/>
      <w:iCs/>
      <w:sz w:val="24"/>
      <w:szCs w:val="24"/>
      <w:lang w:val="x-none" w:eastAsia="x-none"/>
    </w:rPr>
  </w:style>
  <w:style w:type="paragraph" w:customStyle="1" w:styleId="2-11">
    <w:name w:val="содержание2-11"/>
    <w:basedOn w:val="a2"/>
    <w:rsid w:val="00DD0E55"/>
    <w:pPr>
      <w:spacing w:before="0" w:after="60" w:line="240" w:lineRule="auto"/>
      <w:jc w:val="both"/>
    </w:pPr>
    <w:rPr>
      <w:rFonts w:ascii="Times New Roman" w:eastAsia="Times New Roman" w:hAnsi="Times New Roman" w:cs="Times New Roman"/>
      <w:sz w:val="24"/>
      <w:szCs w:val="24"/>
      <w:lang w:eastAsia="ru-RU"/>
    </w:rPr>
  </w:style>
  <w:style w:type="paragraph" w:styleId="20">
    <w:name w:val="List Number 2"/>
    <w:basedOn w:val="a2"/>
    <w:rsid w:val="00DD0E55"/>
    <w:pPr>
      <w:numPr>
        <w:numId w:val="3"/>
      </w:numPr>
      <w:spacing w:before="0" w:after="60" w:line="240" w:lineRule="auto"/>
      <w:jc w:val="both"/>
    </w:pPr>
    <w:rPr>
      <w:rFonts w:ascii="Times New Roman" w:eastAsia="Times New Roman" w:hAnsi="Times New Roman" w:cs="Times New Roman"/>
      <w:sz w:val="24"/>
      <w:szCs w:val="24"/>
      <w:lang w:eastAsia="ru-RU"/>
    </w:rPr>
  </w:style>
  <w:style w:type="table" w:customStyle="1" w:styleId="180">
    <w:name w:val="Сетка таблицы18"/>
    <w:basedOn w:val="a4"/>
    <w:next w:val="afa"/>
    <w:rsid w:val="00DD0E55"/>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3">
    <w:name w:val="1 Знак"/>
    <w:basedOn w:val="a2"/>
    <w:rsid w:val="00DD0E55"/>
    <w:pPr>
      <w:spacing w:before="100" w:beforeAutospacing="1" w:after="100" w:afterAutospacing="1" w:line="240" w:lineRule="auto"/>
    </w:pPr>
    <w:rPr>
      <w:rFonts w:ascii="Tahoma" w:eastAsia="Times New Roman" w:hAnsi="Tahoma" w:cs="Times New Roman"/>
      <w:lang w:val="en-US"/>
    </w:rPr>
  </w:style>
  <w:style w:type="paragraph" w:customStyle="1" w:styleId="3f0">
    <w:name w:val="3"/>
    <w:basedOn w:val="a2"/>
    <w:rsid w:val="00DD0E55"/>
    <w:pPr>
      <w:spacing w:before="0" w:after="0" w:line="240" w:lineRule="auto"/>
      <w:jc w:val="both"/>
    </w:pPr>
    <w:rPr>
      <w:rFonts w:ascii="Times New Roman" w:eastAsia="Times New Roman" w:hAnsi="Times New Roman" w:cs="Times New Roman"/>
      <w:sz w:val="24"/>
      <w:szCs w:val="24"/>
      <w:lang w:eastAsia="ru-RU"/>
    </w:rPr>
  </w:style>
  <w:style w:type="paragraph" w:customStyle="1" w:styleId="2-110">
    <w:name w:val="2-11"/>
    <w:basedOn w:val="a2"/>
    <w:rsid w:val="00DD0E55"/>
    <w:pPr>
      <w:spacing w:before="0" w:after="60" w:line="240" w:lineRule="auto"/>
      <w:jc w:val="both"/>
    </w:pPr>
    <w:rPr>
      <w:rFonts w:ascii="Times New Roman" w:eastAsia="Times New Roman" w:hAnsi="Times New Roman" w:cs="Times New Roman"/>
      <w:sz w:val="24"/>
      <w:szCs w:val="24"/>
      <w:lang w:eastAsia="ru-RU"/>
    </w:rPr>
  </w:style>
  <w:style w:type="paragraph" w:customStyle="1" w:styleId="affffb">
    <w:name w:val="Знак Знак Знак Знак Знак"/>
    <w:basedOn w:val="a2"/>
    <w:rsid w:val="00DD0E55"/>
    <w:pPr>
      <w:spacing w:before="0" w:after="160" w:line="240" w:lineRule="exact"/>
    </w:pPr>
    <w:rPr>
      <w:rFonts w:ascii="Verdana" w:eastAsia="Times New Roman" w:hAnsi="Verdana" w:cs="Verdana"/>
      <w:lang w:val="en-US"/>
    </w:rPr>
  </w:style>
  <w:style w:type="character" w:customStyle="1" w:styleId="ConsPlusNonformat0">
    <w:name w:val="ConsPlusNonformat Знак"/>
    <w:link w:val="ConsPlusNonformat"/>
    <w:rsid w:val="00DD0E55"/>
    <w:rPr>
      <w:rFonts w:ascii="Courier New" w:eastAsia="Times New Roman" w:hAnsi="Courier New" w:cs="Courier New"/>
      <w:sz w:val="20"/>
      <w:szCs w:val="20"/>
      <w:lang w:eastAsia="ru-RU"/>
    </w:rPr>
  </w:style>
  <w:style w:type="paragraph" w:customStyle="1" w:styleId="Style6">
    <w:name w:val="Style6"/>
    <w:basedOn w:val="a2"/>
    <w:rsid w:val="00DD0E55"/>
    <w:pPr>
      <w:widowControl w:val="0"/>
      <w:autoSpaceDE w:val="0"/>
      <w:autoSpaceDN w:val="0"/>
      <w:adjustRightInd w:val="0"/>
      <w:spacing w:before="0" w:after="0" w:line="266" w:lineRule="exact"/>
    </w:pPr>
    <w:rPr>
      <w:rFonts w:ascii="Times New Roman" w:eastAsia="Times New Roman" w:hAnsi="Times New Roman" w:cs="Times New Roman"/>
      <w:sz w:val="24"/>
      <w:szCs w:val="24"/>
      <w:lang w:eastAsia="ru-RU"/>
    </w:rPr>
  </w:style>
  <w:style w:type="character" w:customStyle="1" w:styleId="FontStyle15">
    <w:name w:val="Font Style15"/>
    <w:rsid w:val="00DD0E55"/>
    <w:rPr>
      <w:rFonts w:ascii="Times New Roman" w:hAnsi="Times New Roman" w:cs="Times New Roman"/>
      <w:sz w:val="22"/>
      <w:szCs w:val="22"/>
    </w:rPr>
  </w:style>
  <w:style w:type="character" w:customStyle="1" w:styleId="ConsPlusNormal0">
    <w:name w:val="ConsPlusNormal Знак"/>
    <w:link w:val="ConsPlusNormal"/>
    <w:locked/>
    <w:rsid w:val="00DD0E55"/>
    <w:rPr>
      <w:rFonts w:ascii="Arial" w:eastAsia="Times New Roman" w:hAnsi="Arial" w:cs="Arial"/>
      <w:sz w:val="20"/>
      <w:szCs w:val="20"/>
      <w:lang w:eastAsia="ru-RU"/>
    </w:rPr>
  </w:style>
  <w:style w:type="paragraph" w:customStyle="1" w:styleId="1ff4">
    <w:name w:val="Знак Знак1 Знак Знак Знак Знак"/>
    <w:basedOn w:val="a2"/>
    <w:rsid w:val="00DD0E55"/>
    <w:pPr>
      <w:spacing w:before="0" w:after="160" w:line="240" w:lineRule="exact"/>
    </w:pPr>
    <w:rPr>
      <w:rFonts w:ascii="Verdana" w:eastAsia="Times New Roman" w:hAnsi="Verdana" w:cs="Times New Roman"/>
      <w:sz w:val="24"/>
      <w:szCs w:val="24"/>
      <w:lang w:val="en-US"/>
    </w:rPr>
  </w:style>
  <w:style w:type="paragraph" w:customStyle="1" w:styleId="1ff5">
    <w:name w:val="1"/>
    <w:basedOn w:val="a2"/>
    <w:rsid w:val="00DD0E55"/>
    <w:pPr>
      <w:spacing w:before="0" w:after="160" w:line="240" w:lineRule="exact"/>
    </w:pPr>
    <w:rPr>
      <w:rFonts w:ascii="Times New Roman" w:eastAsia="Calibri" w:hAnsi="Times New Roman" w:cs="Times New Roman"/>
      <w:lang w:eastAsia="zh-CN"/>
    </w:rPr>
  </w:style>
  <w:style w:type="paragraph" w:styleId="2">
    <w:name w:val="List Bullet 2"/>
    <w:basedOn w:val="a2"/>
    <w:autoRedefine/>
    <w:rsid w:val="00DD0E55"/>
    <w:pPr>
      <w:numPr>
        <w:numId w:val="5"/>
      </w:numPr>
      <w:spacing w:before="0" w:after="60" w:line="240" w:lineRule="auto"/>
      <w:jc w:val="both"/>
    </w:pPr>
    <w:rPr>
      <w:rFonts w:ascii="Times New Roman" w:eastAsia="Calibri" w:hAnsi="Times New Roman" w:cs="Times New Roman"/>
      <w:sz w:val="24"/>
      <w:lang w:eastAsia="ru-RU"/>
    </w:rPr>
  </w:style>
  <w:style w:type="paragraph" w:styleId="30">
    <w:name w:val="List Bullet 3"/>
    <w:basedOn w:val="a2"/>
    <w:autoRedefine/>
    <w:rsid w:val="00DD0E55"/>
    <w:pPr>
      <w:numPr>
        <w:numId w:val="6"/>
      </w:numPr>
      <w:spacing w:before="0" w:after="60" w:line="240" w:lineRule="auto"/>
      <w:jc w:val="both"/>
    </w:pPr>
    <w:rPr>
      <w:rFonts w:ascii="Times New Roman" w:eastAsia="Calibri" w:hAnsi="Times New Roman" w:cs="Times New Roman"/>
      <w:sz w:val="24"/>
      <w:lang w:eastAsia="ru-RU"/>
    </w:rPr>
  </w:style>
  <w:style w:type="paragraph" w:styleId="40">
    <w:name w:val="List Bullet 4"/>
    <w:basedOn w:val="a2"/>
    <w:autoRedefine/>
    <w:rsid w:val="00DD0E55"/>
    <w:pPr>
      <w:numPr>
        <w:numId w:val="7"/>
      </w:numPr>
      <w:spacing w:before="0" w:after="60" w:line="240" w:lineRule="auto"/>
      <w:jc w:val="both"/>
    </w:pPr>
    <w:rPr>
      <w:rFonts w:ascii="Times New Roman" w:eastAsia="Calibri" w:hAnsi="Times New Roman" w:cs="Times New Roman"/>
      <w:sz w:val="24"/>
      <w:lang w:eastAsia="ru-RU"/>
    </w:rPr>
  </w:style>
  <w:style w:type="paragraph" w:styleId="50">
    <w:name w:val="List Bullet 5"/>
    <w:basedOn w:val="a2"/>
    <w:autoRedefine/>
    <w:rsid w:val="00DD0E55"/>
    <w:pPr>
      <w:numPr>
        <w:numId w:val="8"/>
      </w:numPr>
      <w:spacing w:before="0" w:after="60" w:line="240" w:lineRule="auto"/>
      <w:jc w:val="both"/>
    </w:pPr>
    <w:rPr>
      <w:rFonts w:ascii="Times New Roman" w:eastAsia="Calibri" w:hAnsi="Times New Roman" w:cs="Times New Roman"/>
      <w:sz w:val="24"/>
      <w:lang w:eastAsia="ru-RU"/>
    </w:rPr>
  </w:style>
  <w:style w:type="paragraph" w:styleId="a">
    <w:name w:val="List Number"/>
    <w:basedOn w:val="a2"/>
    <w:rsid w:val="00DD0E55"/>
    <w:pPr>
      <w:numPr>
        <w:numId w:val="9"/>
      </w:numPr>
      <w:spacing w:before="0" w:after="60" w:line="240" w:lineRule="auto"/>
      <w:jc w:val="both"/>
    </w:pPr>
    <w:rPr>
      <w:rFonts w:ascii="Times New Roman" w:eastAsia="Calibri" w:hAnsi="Times New Roman" w:cs="Times New Roman"/>
      <w:sz w:val="24"/>
      <w:lang w:eastAsia="ru-RU"/>
    </w:rPr>
  </w:style>
  <w:style w:type="paragraph" w:styleId="3">
    <w:name w:val="List Number 3"/>
    <w:basedOn w:val="a2"/>
    <w:rsid w:val="00DD0E55"/>
    <w:pPr>
      <w:numPr>
        <w:numId w:val="10"/>
      </w:numPr>
      <w:spacing w:before="0" w:after="60" w:line="240" w:lineRule="auto"/>
      <w:jc w:val="both"/>
    </w:pPr>
    <w:rPr>
      <w:rFonts w:ascii="Times New Roman" w:eastAsia="Calibri" w:hAnsi="Times New Roman" w:cs="Times New Roman"/>
      <w:sz w:val="24"/>
      <w:lang w:eastAsia="ru-RU"/>
    </w:rPr>
  </w:style>
  <w:style w:type="paragraph" w:styleId="4">
    <w:name w:val="List Number 4"/>
    <w:basedOn w:val="a2"/>
    <w:rsid w:val="00DD0E55"/>
    <w:pPr>
      <w:numPr>
        <w:numId w:val="11"/>
      </w:numPr>
      <w:spacing w:before="0" w:after="60" w:line="240" w:lineRule="auto"/>
      <w:jc w:val="both"/>
    </w:pPr>
    <w:rPr>
      <w:rFonts w:ascii="Times New Roman" w:eastAsia="Calibri" w:hAnsi="Times New Roman" w:cs="Times New Roman"/>
      <w:sz w:val="24"/>
      <w:lang w:eastAsia="ru-RU"/>
    </w:rPr>
  </w:style>
  <w:style w:type="paragraph" w:customStyle="1" w:styleId="affffc">
    <w:name w:val="Раздел"/>
    <w:basedOn w:val="a2"/>
    <w:semiHidden/>
    <w:rsid w:val="00DD0E55"/>
    <w:pPr>
      <w:tabs>
        <w:tab w:val="num" w:pos="1440"/>
      </w:tabs>
      <w:spacing w:before="120" w:after="120" w:line="240" w:lineRule="auto"/>
      <w:ind w:left="720" w:hanging="720"/>
      <w:jc w:val="center"/>
    </w:pPr>
    <w:rPr>
      <w:rFonts w:ascii="Arial Narrow" w:eastAsia="Calibri" w:hAnsi="Arial Narrow" w:cs="Times New Roman"/>
      <w:b/>
      <w:sz w:val="28"/>
      <w:lang w:eastAsia="ru-RU"/>
    </w:rPr>
  </w:style>
  <w:style w:type="paragraph" w:customStyle="1" w:styleId="3f1">
    <w:name w:val="Раздел 3"/>
    <w:basedOn w:val="a2"/>
    <w:semiHidden/>
    <w:rsid w:val="00DD0E55"/>
    <w:pPr>
      <w:tabs>
        <w:tab w:val="num" w:pos="360"/>
      </w:tabs>
      <w:spacing w:before="120" w:after="120" w:line="240" w:lineRule="auto"/>
      <w:ind w:left="360" w:hanging="360"/>
      <w:jc w:val="center"/>
    </w:pPr>
    <w:rPr>
      <w:rFonts w:ascii="Times New Roman" w:eastAsia="Calibri" w:hAnsi="Times New Roman" w:cs="Times New Roman"/>
      <w:b/>
      <w:sz w:val="24"/>
      <w:lang w:eastAsia="ru-RU"/>
    </w:rPr>
  </w:style>
  <w:style w:type="paragraph" w:customStyle="1" w:styleId="affffd">
    <w:name w:val="Условия контракта"/>
    <w:basedOn w:val="a2"/>
    <w:semiHidden/>
    <w:rsid w:val="00DD0E55"/>
    <w:pPr>
      <w:tabs>
        <w:tab w:val="num" w:pos="567"/>
      </w:tabs>
      <w:spacing w:before="240" w:after="120" w:line="240" w:lineRule="auto"/>
      <w:ind w:left="567" w:hanging="567"/>
      <w:jc w:val="both"/>
    </w:pPr>
    <w:rPr>
      <w:rFonts w:ascii="Times New Roman" w:eastAsia="Calibri" w:hAnsi="Times New Roman" w:cs="Times New Roman"/>
      <w:b/>
      <w:sz w:val="24"/>
      <w:lang w:eastAsia="ru-RU"/>
    </w:rPr>
  </w:style>
  <w:style w:type="paragraph" w:customStyle="1" w:styleId="affffe">
    <w:name w:val="Тендерные данные"/>
    <w:basedOn w:val="a2"/>
    <w:semiHidden/>
    <w:rsid w:val="00DD0E55"/>
    <w:pPr>
      <w:tabs>
        <w:tab w:val="left" w:pos="1985"/>
      </w:tabs>
      <w:spacing w:before="120" w:after="60" w:line="240" w:lineRule="auto"/>
      <w:jc w:val="both"/>
    </w:pPr>
    <w:rPr>
      <w:rFonts w:ascii="Times New Roman" w:eastAsia="Calibri" w:hAnsi="Times New Roman" w:cs="Times New Roman"/>
      <w:b/>
      <w:sz w:val="24"/>
      <w:lang w:eastAsia="ru-RU"/>
    </w:rPr>
  </w:style>
  <w:style w:type="paragraph" w:customStyle="1" w:styleId="afffff">
    <w:name w:val="Подраздел"/>
    <w:basedOn w:val="a2"/>
    <w:semiHidden/>
    <w:rsid w:val="00DD0E55"/>
    <w:pPr>
      <w:suppressAutoHyphens/>
      <w:spacing w:before="240" w:after="120" w:line="240" w:lineRule="auto"/>
      <w:jc w:val="center"/>
    </w:pPr>
    <w:rPr>
      <w:rFonts w:ascii="TimesDL" w:eastAsia="Calibri" w:hAnsi="TimesDL" w:cs="Times New Roman"/>
      <w:b/>
      <w:smallCaps/>
      <w:spacing w:val="-2"/>
      <w:sz w:val="24"/>
      <w:lang w:eastAsia="ru-RU"/>
    </w:rPr>
  </w:style>
  <w:style w:type="paragraph" w:styleId="afffff0">
    <w:name w:val="Note Heading"/>
    <w:basedOn w:val="a2"/>
    <w:next w:val="a2"/>
    <w:link w:val="afffff1"/>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1">
    <w:name w:val="Заголовок записки Знак"/>
    <w:basedOn w:val="a3"/>
    <w:link w:val="afffff0"/>
    <w:rsid w:val="00DD0E55"/>
    <w:rPr>
      <w:rFonts w:ascii="Times New Roman" w:eastAsia="Calibri" w:hAnsi="Times New Roman" w:cs="Times New Roman"/>
      <w:sz w:val="24"/>
      <w:szCs w:val="24"/>
      <w:lang w:eastAsia="ru-RU"/>
    </w:rPr>
  </w:style>
  <w:style w:type="paragraph" w:customStyle="1" w:styleId="afffff2">
    <w:name w:val="Пункт"/>
    <w:basedOn w:val="a2"/>
    <w:rsid w:val="00DD0E55"/>
    <w:pPr>
      <w:tabs>
        <w:tab w:val="num" w:pos="1980"/>
      </w:tabs>
      <w:spacing w:before="0" w:after="0" w:line="240" w:lineRule="auto"/>
      <w:ind w:left="1404" w:hanging="504"/>
      <w:jc w:val="both"/>
    </w:pPr>
    <w:rPr>
      <w:rFonts w:ascii="Times New Roman" w:eastAsia="Calibri" w:hAnsi="Times New Roman" w:cs="Times New Roman"/>
      <w:sz w:val="24"/>
      <w:szCs w:val="28"/>
      <w:lang w:eastAsia="ru-RU"/>
    </w:rPr>
  </w:style>
  <w:style w:type="paragraph" w:customStyle="1" w:styleId="afffff3">
    <w:name w:val="Таблица шапка"/>
    <w:basedOn w:val="a2"/>
    <w:rsid w:val="00DD0E55"/>
    <w:pPr>
      <w:keepNext/>
      <w:spacing w:before="40" w:after="40" w:line="240" w:lineRule="auto"/>
      <w:ind w:left="57" w:right="57"/>
    </w:pPr>
    <w:rPr>
      <w:rFonts w:ascii="Times New Roman" w:eastAsia="Calibri" w:hAnsi="Times New Roman" w:cs="Times New Roman"/>
      <w:sz w:val="18"/>
      <w:szCs w:val="18"/>
      <w:lang w:eastAsia="ru-RU"/>
    </w:rPr>
  </w:style>
  <w:style w:type="paragraph" w:customStyle="1" w:styleId="afffff4">
    <w:name w:val="Таблица текст"/>
    <w:basedOn w:val="a2"/>
    <w:rsid w:val="00DD0E55"/>
    <w:pPr>
      <w:spacing w:before="40" w:after="40" w:line="240" w:lineRule="auto"/>
      <w:ind w:left="57" w:right="57"/>
    </w:pPr>
    <w:rPr>
      <w:rFonts w:ascii="Times New Roman" w:eastAsia="Calibri" w:hAnsi="Times New Roman" w:cs="Times New Roman"/>
      <w:sz w:val="22"/>
      <w:szCs w:val="22"/>
      <w:lang w:eastAsia="ru-RU"/>
    </w:rPr>
  </w:style>
  <w:style w:type="paragraph" w:customStyle="1" w:styleId="afffff5">
    <w:name w:val="пункт"/>
    <w:basedOn w:val="a2"/>
    <w:rsid w:val="00DD0E55"/>
    <w:pPr>
      <w:tabs>
        <w:tab w:val="num" w:pos="1135"/>
      </w:tabs>
      <w:spacing w:before="60" w:after="60" w:line="240" w:lineRule="auto"/>
      <w:ind w:left="-283" w:firstLine="567"/>
    </w:pPr>
    <w:rPr>
      <w:rFonts w:ascii="Times New Roman" w:eastAsia="Calibri" w:hAnsi="Times New Roman" w:cs="Times New Roman"/>
      <w:sz w:val="24"/>
      <w:szCs w:val="24"/>
      <w:lang w:eastAsia="ru-RU"/>
    </w:rPr>
  </w:style>
  <w:style w:type="paragraph" w:customStyle="1" w:styleId="232">
    <w:name w:val="Знак Знак23 Знак Знак Знак"/>
    <w:basedOn w:val="a2"/>
    <w:rsid w:val="00DD0E55"/>
    <w:pPr>
      <w:spacing w:before="0" w:after="160" w:line="240" w:lineRule="exact"/>
    </w:pPr>
    <w:rPr>
      <w:rFonts w:ascii="Times New Roman" w:eastAsia="Calibri" w:hAnsi="Times New Roman" w:cs="Times New Roman"/>
      <w:lang w:eastAsia="zh-CN"/>
    </w:rPr>
  </w:style>
  <w:style w:type="paragraph" w:customStyle="1" w:styleId="233">
    <w:name w:val="Знак Знак23 Знак Знак Знак Знак"/>
    <w:basedOn w:val="a2"/>
    <w:rsid w:val="00DD0E55"/>
    <w:pPr>
      <w:spacing w:before="0" w:after="160" w:line="240" w:lineRule="exact"/>
    </w:pPr>
    <w:rPr>
      <w:rFonts w:ascii="Times New Roman" w:eastAsia="Calibri" w:hAnsi="Times New Roman" w:cs="Times New Roman"/>
      <w:lang w:eastAsia="zh-CN"/>
    </w:rPr>
  </w:style>
  <w:style w:type="paragraph" w:customStyle="1" w:styleId="afffff6">
    <w:name w:val="Знак Знак Знак Знак Знак Знак Знак"/>
    <w:basedOn w:val="a2"/>
    <w:rsid w:val="00DD0E55"/>
    <w:pPr>
      <w:spacing w:before="0" w:after="160" w:line="240" w:lineRule="exact"/>
    </w:pPr>
    <w:rPr>
      <w:rFonts w:ascii="Times New Roman" w:eastAsia="Calibri" w:hAnsi="Times New Roman" w:cs="Times New Roman"/>
      <w:lang w:eastAsia="zh-CN"/>
    </w:rPr>
  </w:style>
  <w:style w:type="paragraph" w:customStyle="1" w:styleId="1ff6">
    <w:name w:val="Список многоуровневый 1"/>
    <w:basedOn w:val="a2"/>
    <w:rsid w:val="00DD0E55"/>
    <w:pPr>
      <w:tabs>
        <w:tab w:val="num" w:pos="432"/>
      </w:tabs>
      <w:spacing w:before="0" w:after="60" w:line="240" w:lineRule="auto"/>
      <w:ind w:left="431" w:hanging="431"/>
      <w:jc w:val="both"/>
    </w:pPr>
    <w:rPr>
      <w:rFonts w:ascii="Times New Roman" w:eastAsia="Calibri" w:hAnsi="Times New Roman" w:cs="Times New Roman"/>
      <w:sz w:val="24"/>
      <w:szCs w:val="24"/>
      <w:lang w:eastAsia="ru-RU"/>
    </w:rPr>
  </w:style>
  <w:style w:type="paragraph" w:customStyle="1" w:styleId="2310">
    <w:name w:val="Знак Знак23 Знак Знак Знак Знак1"/>
    <w:basedOn w:val="a2"/>
    <w:autoRedefine/>
    <w:rsid w:val="00DD0E55"/>
    <w:pPr>
      <w:spacing w:before="60" w:after="60" w:line="240" w:lineRule="auto"/>
    </w:pPr>
    <w:rPr>
      <w:rFonts w:ascii="Times New Roman" w:eastAsia="Calibri" w:hAnsi="Times New Roman" w:cs="Times New Roman"/>
      <w:lang w:eastAsia="zh-CN"/>
    </w:rPr>
  </w:style>
  <w:style w:type="character" w:customStyle="1" w:styleId="H2">
    <w:name w:val="H2 Знак Знак"/>
    <w:locked/>
    <w:rsid w:val="00DD0E55"/>
    <w:rPr>
      <w:b/>
      <w:sz w:val="30"/>
      <w:lang w:val="ru-RU" w:eastAsia="ru-RU"/>
    </w:rPr>
  </w:style>
  <w:style w:type="character" w:customStyle="1" w:styleId="290">
    <w:name w:val="Знак Знак29"/>
    <w:locked/>
    <w:rsid w:val="00DD0E55"/>
    <w:rPr>
      <w:rFonts w:ascii="Cambria" w:hAnsi="Cambria"/>
      <w:b/>
      <w:sz w:val="26"/>
      <w:lang w:val="ru-RU" w:eastAsia="en-US"/>
    </w:rPr>
  </w:style>
  <w:style w:type="character" w:customStyle="1" w:styleId="280">
    <w:name w:val="Знак Знак28"/>
    <w:locked/>
    <w:rsid w:val="00DD0E55"/>
    <w:rPr>
      <w:rFonts w:ascii="Arial" w:hAnsi="Arial"/>
      <w:sz w:val="24"/>
      <w:lang w:val="ru-RU" w:eastAsia="ru-RU"/>
    </w:rPr>
  </w:style>
  <w:style w:type="character" w:customStyle="1" w:styleId="270">
    <w:name w:val="Знак Знак27"/>
    <w:locked/>
    <w:rsid w:val="00DD0E55"/>
    <w:rPr>
      <w:sz w:val="22"/>
      <w:lang w:val="ru-RU" w:eastAsia="ru-RU"/>
    </w:rPr>
  </w:style>
  <w:style w:type="character" w:customStyle="1" w:styleId="260">
    <w:name w:val="Знак Знак26"/>
    <w:locked/>
    <w:rsid w:val="00DD0E55"/>
    <w:rPr>
      <w:i/>
      <w:sz w:val="22"/>
      <w:lang w:val="ru-RU" w:eastAsia="ru-RU"/>
    </w:rPr>
  </w:style>
  <w:style w:type="character" w:customStyle="1" w:styleId="250">
    <w:name w:val="Знак Знак25"/>
    <w:locked/>
    <w:rsid w:val="00DD0E55"/>
    <w:rPr>
      <w:rFonts w:ascii="Arial" w:hAnsi="Arial"/>
      <w:lang w:val="ru-RU" w:eastAsia="ru-RU"/>
    </w:rPr>
  </w:style>
  <w:style w:type="character" w:customStyle="1" w:styleId="240">
    <w:name w:val="Знак Знак24"/>
    <w:locked/>
    <w:rsid w:val="00DD0E55"/>
    <w:rPr>
      <w:rFonts w:ascii="Arial" w:hAnsi="Arial"/>
      <w:i/>
      <w:lang w:val="ru-RU" w:eastAsia="ru-RU"/>
    </w:rPr>
  </w:style>
  <w:style w:type="character" w:customStyle="1" w:styleId="234">
    <w:name w:val="Знак Знак23"/>
    <w:locked/>
    <w:rsid w:val="00DD0E55"/>
    <w:rPr>
      <w:rFonts w:ascii="Arial" w:hAnsi="Arial"/>
      <w:b/>
      <w:i/>
      <w:sz w:val="18"/>
      <w:lang w:val="ru-RU" w:eastAsia="ru-RU"/>
    </w:rPr>
  </w:style>
  <w:style w:type="paragraph" w:styleId="HTML1">
    <w:name w:val="HTML Preformatted"/>
    <w:basedOn w:val="a2"/>
    <w:link w:val="HTML2"/>
    <w:rsid w:val="00DD0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60" w:line="240" w:lineRule="auto"/>
      <w:jc w:val="both"/>
    </w:pPr>
    <w:rPr>
      <w:rFonts w:ascii="Courier New" w:eastAsia="Calibri" w:hAnsi="Courier New" w:cs="Times New Roman"/>
      <w:lang w:eastAsia="ru-RU"/>
    </w:rPr>
  </w:style>
  <w:style w:type="character" w:customStyle="1" w:styleId="HTML2">
    <w:name w:val="Стандартный HTML Знак"/>
    <w:basedOn w:val="a3"/>
    <w:link w:val="HTML1"/>
    <w:rsid w:val="00DD0E55"/>
    <w:rPr>
      <w:rFonts w:ascii="Courier New" w:eastAsia="Calibri" w:hAnsi="Courier New" w:cs="Times New Roman"/>
      <w:sz w:val="20"/>
      <w:szCs w:val="20"/>
      <w:lang w:eastAsia="ru-RU"/>
    </w:rPr>
  </w:style>
  <w:style w:type="paragraph" w:styleId="afffff7">
    <w:name w:val="Normal Indent"/>
    <w:basedOn w:val="a2"/>
    <w:rsid w:val="00DD0E55"/>
    <w:pPr>
      <w:spacing w:before="0" w:after="60" w:line="240" w:lineRule="auto"/>
      <w:ind w:left="708"/>
      <w:jc w:val="both"/>
    </w:pPr>
    <w:rPr>
      <w:rFonts w:ascii="Times New Roman" w:eastAsia="Calibri" w:hAnsi="Times New Roman" w:cs="Times New Roman"/>
      <w:sz w:val="24"/>
      <w:szCs w:val="24"/>
      <w:lang w:eastAsia="ru-RU"/>
    </w:rPr>
  </w:style>
  <w:style w:type="paragraph" w:styleId="afffff8">
    <w:name w:val="envelope address"/>
    <w:basedOn w:val="a2"/>
    <w:rsid w:val="00DD0E55"/>
    <w:pPr>
      <w:framePr w:w="7920" w:h="1980" w:hSpace="180" w:wrap="auto" w:hAnchor="page" w:xAlign="center" w:yAlign="bottom"/>
      <w:spacing w:before="0" w:after="60" w:line="240" w:lineRule="auto"/>
      <w:ind w:left="2880"/>
      <w:jc w:val="both"/>
    </w:pPr>
    <w:rPr>
      <w:rFonts w:ascii="Arial" w:eastAsia="Calibri" w:hAnsi="Arial" w:cs="Arial"/>
      <w:sz w:val="24"/>
      <w:szCs w:val="24"/>
      <w:lang w:eastAsia="ru-RU"/>
    </w:rPr>
  </w:style>
  <w:style w:type="paragraph" w:styleId="2f6">
    <w:name w:val="envelope return"/>
    <w:basedOn w:val="a2"/>
    <w:rsid w:val="00DD0E55"/>
    <w:pPr>
      <w:spacing w:before="0" w:after="60" w:line="240" w:lineRule="auto"/>
      <w:jc w:val="both"/>
    </w:pPr>
    <w:rPr>
      <w:rFonts w:ascii="Arial" w:eastAsia="Calibri" w:hAnsi="Arial" w:cs="Arial"/>
      <w:lang w:eastAsia="ru-RU"/>
    </w:rPr>
  </w:style>
  <w:style w:type="paragraph" w:styleId="2f7">
    <w:name w:val="List 2"/>
    <w:basedOn w:val="a2"/>
    <w:rsid w:val="00DD0E55"/>
    <w:pPr>
      <w:spacing w:before="0" w:after="60" w:line="240" w:lineRule="auto"/>
      <w:ind w:left="566" w:hanging="283"/>
      <w:jc w:val="both"/>
    </w:pPr>
    <w:rPr>
      <w:rFonts w:ascii="Times New Roman" w:eastAsia="Calibri" w:hAnsi="Times New Roman" w:cs="Times New Roman"/>
      <w:sz w:val="24"/>
      <w:szCs w:val="24"/>
      <w:lang w:eastAsia="ru-RU"/>
    </w:rPr>
  </w:style>
  <w:style w:type="paragraph" w:styleId="3f2">
    <w:name w:val="List 3"/>
    <w:basedOn w:val="a2"/>
    <w:rsid w:val="00DD0E55"/>
    <w:pPr>
      <w:spacing w:before="0" w:after="60" w:line="240" w:lineRule="auto"/>
      <w:ind w:left="849" w:hanging="283"/>
      <w:jc w:val="both"/>
    </w:pPr>
    <w:rPr>
      <w:rFonts w:ascii="Times New Roman" w:eastAsia="Calibri" w:hAnsi="Times New Roman" w:cs="Times New Roman"/>
      <w:sz w:val="24"/>
      <w:szCs w:val="24"/>
      <w:lang w:eastAsia="ru-RU"/>
    </w:rPr>
  </w:style>
  <w:style w:type="paragraph" w:styleId="48">
    <w:name w:val="List 4"/>
    <w:basedOn w:val="a2"/>
    <w:rsid w:val="00DD0E55"/>
    <w:pPr>
      <w:spacing w:before="0" w:after="60" w:line="240" w:lineRule="auto"/>
      <w:ind w:left="1132" w:hanging="283"/>
      <w:jc w:val="both"/>
    </w:pPr>
    <w:rPr>
      <w:rFonts w:ascii="Times New Roman" w:eastAsia="Calibri" w:hAnsi="Times New Roman" w:cs="Times New Roman"/>
      <w:sz w:val="24"/>
      <w:szCs w:val="24"/>
      <w:lang w:eastAsia="ru-RU"/>
    </w:rPr>
  </w:style>
  <w:style w:type="paragraph" w:styleId="56">
    <w:name w:val="List 5"/>
    <w:basedOn w:val="a2"/>
    <w:rsid w:val="00DD0E55"/>
    <w:pPr>
      <w:spacing w:before="0" w:after="60" w:line="240" w:lineRule="auto"/>
      <w:ind w:left="1415" w:hanging="283"/>
      <w:jc w:val="both"/>
    </w:pPr>
    <w:rPr>
      <w:rFonts w:ascii="Times New Roman" w:eastAsia="Calibri" w:hAnsi="Times New Roman" w:cs="Times New Roman"/>
      <w:sz w:val="24"/>
      <w:szCs w:val="24"/>
      <w:lang w:eastAsia="ru-RU"/>
    </w:rPr>
  </w:style>
  <w:style w:type="paragraph" w:styleId="5">
    <w:name w:val="List Number 5"/>
    <w:basedOn w:val="a2"/>
    <w:rsid w:val="00DD0E55"/>
    <w:pPr>
      <w:numPr>
        <w:numId w:val="12"/>
      </w:numPr>
      <w:spacing w:before="0" w:after="60" w:line="240" w:lineRule="auto"/>
      <w:jc w:val="both"/>
    </w:pPr>
    <w:rPr>
      <w:rFonts w:ascii="Times New Roman" w:eastAsia="Calibri" w:hAnsi="Times New Roman" w:cs="Times New Roman"/>
      <w:sz w:val="24"/>
      <w:szCs w:val="24"/>
      <w:lang w:eastAsia="ru-RU"/>
    </w:rPr>
  </w:style>
  <w:style w:type="character" w:customStyle="1" w:styleId="171">
    <w:name w:val="Знак Знак17"/>
    <w:locked/>
    <w:rsid w:val="00DD0E55"/>
    <w:rPr>
      <w:rFonts w:ascii="Cambria" w:hAnsi="Cambria"/>
      <w:b/>
      <w:kern w:val="28"/>
      <w:sz w:val="32"/>
    </w:rPr>
  </w:style>
  <w:style w:type="paragraph" w:styleId="afffff9">
    <w:name w:val="Closing"/>
    <w:basedOn w:val="a2"/>
    <w:link w:val="afffffa"/>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a">
    <w:name w:val="Прощание Знак"/>
    <w:basedOn w:val="a3"/>
    <w:link w:val="afffff9"/>
    <w:rsid w:val="00DD0E55"/>
    <w:rPr>
      <w:rFonts w:ascii="Times New Roman" w:eastAsia="Calibri" w:hAnsi="Times New Roman" w:cs="Times New Roman"/>
      <w:sz w:val="24"/>
      <w:szCs w:val="24"/>
      <w:lang w:eastAsia="ru-RU"/>
    </w:rPr>
  </w:style>
  <w:style w:type="paragraph" w:styleId="afffffb">
    <w:name w:val="Signature"/>
    <w:basedOn w:val="a2"/>
    <w:link w:val="afffffc"/>
    <w:rsid w:val="00DD0E55"/>
    <w:pPr>
      <w:spacing w:before="0" w:after="60" w:line="240" w:lineRule="auto"/>
      <w:ind w:left="4252"/>
      <w:jc w:val="both"/>
    </w:pPr>
    <w:rPr>
      <w:rFonts w:ascii="Times New Roman" w:eastAsia="Calibri" w:hAnsi="Times New Roman" w:cs="Times New Roman"/>
      <w:sz w:val="24"/>
      <w:szCs w:val="24"/>
      <w:lang w:eastAsia="ru-RU"/>
    </w:rPr>
  </w:style>
  <w:style w:type="character" w:customStyle="1" w:styleId="afffffc">
    <w:name w:val="Подпись Знак"/>
    <w:basedOn w:val="a3"/>
    <w:link w:val="afffffb"/>
    <w:rsid w:val="00DD0E55"/>
    <w:rPr>
      <w:rFonts w:ascii="Times New Roman" w:eastAsia="Calibri" w:hAnsi="Times New Roman" w:cs="Times New Roman"/>
      <w:sz w:val="24"/>
      <w:szCs w:val="24"/>
      <w:lang w:eastAsia="ru-RU"/>
    </w:rPr>
  </w:style>
  <w:style w:type="paragraph" w:styleId="afffffd">
    <w:name w:val="List Continue"/>
    <w:basedOn w:val="a2"/>
    <w:rsid w:val="00DD0E55"/>
    <w:pPr>
      <w:spacing w:before="0" w:after="120" w:line="240" w:lineRule="auto"/>
      <w:ind w:left="283"/>
      <w:jc w:val="both"/>
    </w:pPr>
    <w:rPr>
      <w:rFonts w:ascii="Times New Roman" w:eastAsia="Calibri" w:hAnsi="Times New Roman" w:cs="Times New Roman"/>
      <w:sz w:val="24"/>
      <w:szCs w:val="24"/>
      <w:lang w:eastAsia="ru-RU"/>
    </w:rPr>
  </w:style>
  <w:style w:type="paragraph" w:styleId="2f8">
    <w:name w:val="List Continue 2"/>
    <w:basedOn w:val="a2"/>
    <w:rsid w:val="00DD0E55"/>
    <w:pPr>
      <w:spacing w:before="0" w:after="120" w:line="240" w:lineRule="auto"/>
      <w:ind w:left="566"/>
      <w:jc w:val="both"/>
    </w:pPr>
    <w:rPr>
      <w:rFonts w:ascii="Times New Roman" w:eastAsia="Calibri" w:hAnsi="Times New Roman" w:cs="Times New Roman"/>
      <w:sz w:val="24"/>
      <w:szCs w:val="24"/>
      <w:lang w:eastAsia="ru-RU"/>
    </w:rPr>
  </w:style>
  <w:style w:type="paragraph" w:styleId="3f3">
    <w:name w:val="List Continue 3"/>
    <w:basedOn w:val="a2"/>
    <w:rsid w:val="00DD0E55"/>
    <w:pPr>
      <w:spacing w:before="0" w:after="120" w:line="240" w:lineRule="auto"/>
      <w:ind w:left="849"/>
      <w:jc w:val="both"/>
    </w:pPr>
    <w:rPr>
      <w:rFonts w:ascii="Times New Roman" w:eastAsia="Calibri" w:hAnsi="Times New Roman" w:cs="Times New Roman"/>
      <w:sz w:val="24"/>
      <w:szCs w:val="24"/>
      <w:lang w:eastAsia="ru-RU"/>
    </w:rPr>
  </w:style>
  <w:style w:type="paragraph" w:styleId="49">
    <w:name w:val="List Continue 4"/>
    <w:basedOn w:val="a2"/>
    <w:rsid w:val="00DD0E55"/>
    <w:pPr>
      <w:spacing w:before="0" w:after="120" w:line="240" w:lineRule="auto"/>
      <w:ind w:left="1132"/>
      <w:jc w:val="both"/>
    </w:pPr>
    <w:rPr>
      <w:rFonts w:ascii="Times New Roman" w:eastAsia="Calibri" w:hAnsi="Times New Roman" w:cs="Times New Roman"/>
      <w:sz w:val="24"/>
      <w:szCs w:val="24"/>
      <w:lang w:eastAsia="ru-RU"/>
    </w:rPr>
  </w:style>
  <w:style w:type="paragraph" w:styleId="57">
    <w:name w:val="List Continue 5"/>
    <w:basedOn w:val="a2"/>
    <w:rsid w:val="00DD0E55"/>
    <w:pPr>
      <w:spacing w:before="0" w:after="120" w:line="240" w:lineRule="auto"/>
      <w:ind w:left="1415"/>
      <w:jc w:val="both"/>
    </w:pPr>
    <w:rPr>
      <w:rFonts w:ascii="Times New Roman" w:eastAsia="Calibri" w:hAnsi="Times New Roman" w:cs="Times New Roman"/>
      <w:sz w:val="24"/>
      <w:szCs w:val="24"/>
      <w:lang w:eastAsia="ru-RU"/>
    </w:rPr>
  </w:style>
  <w:style w:type="paragraph" w:styleId="afffffe">
    <w:name w:val="Message Header"/>
    <w:basedOn w:val="a2"/>
    <w:link w:val="affffff"/>
    <w:rsid w:val="00DD0E55"/>
    <w:pPr>
      <w:pBdr>
        <w:top w:val="single" w:sz="6" w:space="1" w:color="auto"/>
        <w:left w:val="single" w:sz="6" w:space="1" w:color="auto"/>
        <w:bottom w:val="single" w:sz="6" w:space="1" w:color="auto"/>
        <w:right w:val="single" w:sz="6" w:space="1" w:color="auto"/>
      </w:pBdr>
      <w:shd w:val="pct20" w:color="auto" w:fill="auto"/>
      <w:spacing w:before="0" w:after="60" w:line="240" w:lineRule="auto"/>
      <w:ind w:left="1134" w:hanging="1134"/>
      <w:jc w:val="both"/>
    </w:pPr>
    <w:rPr>
      <w:rFonts w:ascii="Arial" w:eastAsia="Calibri" w:hAnsi="Arial" w:cs="Times New Roman"/>
      <w:sz w:val="24"/>
      <w:szCs w:val="24"/>
      <w:shd w:val="pct20" w:color="auto" w:fill="auto"/>
      <w:lang w:eastAsia="ru-RU"/>
    </w:rPr>
  </w:style>
  <w:style w:type="character" w:customStyle="1" w:styleId="affffff">
    <w:name w:val="Шапка Знак"/>
    <w:basedOn w:val="a3"/>
    <w:link w:val="afffffe"/>
    <w:rsid w:val="00DD0E55"/>
    <w:rPr>
      <w:rFonts w:ascii="Arial" w:eastAsia="Calibri" w:hAnsi="Arial" w:cs="Times New Roman"/>
      <w:sz w:val="24"/>
      <w:szCs w:val="24"/>
      <w:shd w:val="pct20" w:color="auto" w:fill="auto"/>
      <w:lang w:eastAsia="ru-RU"/>
    </w:rPr>
  </w:style>
  <w:style w:type="character" w:customStyle="1" w:styleId="118">
    <w:name w:val="Знак Знак11"/>
    <w:locked/>
    <w:rsid w:val="00DD0E55"/>
    <w:rPr>
      <w:rFonts w:ascii="Arial" w:hAnsi="Arial"/>
      <w:sz w:val="24"/>
      <w:lang w:val="x-none" w:eastAsia="ru-RU"/>
    </w:rPr>
  </w:style>
  <w:style w:type="paragraph" w:styleId="affffff0">
    <w:name w:val="Salutation"/>
    <w:basedOn w:val="a2"/>
    <w:next w:val="a2"/>
    <w:link w:val="affffff1"/>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1">
    <w:name w:val="Приветствие Знак"/>
    <w:basedOn w:val="a3"/>
    <w:link w:val="affffff0"/>
    <w:rsid w:val="00DD0E55"/>
    <w:rPr>
      <w:rFonts w:ascii="Times New Roman" w:eastAsia="Calibri" w:hAnsi="Times New Roman" w:cs="Times New Roman"/>
      <w:sz w:val="24"/>
      <w:szCs w:val="24"/>
      <w:lang w:eastAsia="ru-RU"/>
    </w:rPr>
  </w:style>
  <w:style w:type="character" w:customStyle="1" w:styleId="94">
    <w:name w:val="Знак Знак9"/>
    <w:locked/>
    <w:rsid w:val="00DD0E55"/>
    <w:rPr>
      <w:sz w:val="24"/>
      <w:lang w:val="x-none" w:eastAsia="ru-RU"/>
    </w:rPr>
  </w:style>
  <w:style w:type="paragraph" w:styleId="affffff2">
    <w:name w:val="Body Text First Indent"/>
    <w:basedOn w:val="affb"/>
    <w:link w:val="affffff3"/>
    <w:rsid w:val="00DD0E55"/>
    <w:pPr>
      <w:ind w:firstLine="210"/>
      <w:jc w:val="both"/>
    </w:pPr>
    <w:rPr>
      <w:rFonts w:eastAsia="Calibri"/>
      <w:szCs w:val="20"/>
    </w:rPr>
  </w:style>
  <w:style w:type="character" w:customStyle="1" w:styleId="affffff3">
    <w:name w:val="Красная строка Знак"/>
    <w:basedOn w:val="affc"/>
    <w:link w:val="affffff2"/>
    <w:rsid w:val="00DD0E55"/>
    <w:rPr>
      <w:rFonts w:ascii="Times New Roman" w:eastAsia="Calibri" w:hAnsi="Times New Roman" w:cs="Times New Roman"/>
      <w:sz w:val="24"/>
      <w:szCs w:val="20"/>
      <w:lang w:eastAsia="ru-RU"/>
    </w:rPr>
  </w:style>
  <w:style w:type="paragraph" w:styleId="2f9">
    <w:name w:val="Body Text First Indent 2"/>
    <w:basedOn w:val="2b"/>
    <w:link w:val="2fa"/>
    <w:rsid w:val="00DD0E55"/>
    <w:pPr>
      <w:spacing w:line="240" w:lineRule="auto"/>
      <w:ind w:left="283" w:firstLine="210"/>
      <w:jc w:val="both"/>
    </w:pPr>
    <w:rPr>
      <w:rFonts w:eastAsia="Calibri"/>
      <w:szCs w:val="20"/>
    </w:rPr>
  </w:style>
  <w:style w:type="character" w:customStyle="1" w:styleId="2fa">
    <w:name w:val="Красная строка 2 Знак"/>
    <w:basedOn w:val="aff9"/>
    <w:link w:val="2f9"/>
    <w:rsid w:val="00DD0E55"/>
    <w:rPr>
      <w:rFonts w:ascii="Times New Roman" w:eastAsia="Calibri" w:hAnsi="Times New Roman" w:cs="Times New Roman"/>
      <w:sz w:val="24"/>
      <w:szCs w:val="20"/>
      <w:lang w:eastAsia="ru-RU"/>
    </w:rPr>
  </w:style>
  <w:style w:type="character" w:customStyle="1" w:styleId="58">
    <w:name w:val="Знак Знак5"/>
    <w:locked/>
    <w:rsid w:val="00DD0E55"/>
    <w:rPr>
      <w:sz w:val="24"/>
      <w:lang w:val="x-none" w:eastAsia="ru-RU"/>
    </w:rPr>
  </w:style>
  <w:style w:type="paragraph" w:styleId="affffff4">
    <w:name w:val="E-mail Signature"/>
    <w:basedOn w:val="a2"/>
    <w:link w:val="affffff5"/>
    <w:rsid w:val="00DD0E55"/>
    <w:pPr>
      <w:spacing w:before="0" w:after="60" w:line="240" w:lineRule="auto"/>
      <w:jc w:val="both"/>
    </w:pPr>
    <w:rPr>
      <w:rFonts w:ascii="Times New Roman" w:eastAsia="Calibri" w:hAnsi="Times New Roman" w:cs="Times New Roman"/>
      <w:sz w:val="24"/>
      <w:szCs w:val="24"/>
      <w:lang w:eastAsia="ru-RU"/>
    </w:rPr>
  </w:style>
  <w:style w:type="character" w:customStyle="1" w:styleId="affffff5">
    <w:name w:val="Электронная подпись Знак"/>
    <w:basedOn w:val="a3"/>
    <w:link w:val="affffff4"/>
    <w:rsid w:val="00DD0E55"/>
    <w:rPr>
      <w:rFonts w:ascii="Times New Roman" w:eastAsia="Calibri" w:hAnsi="Times New Roman" w:cs="Times New Roman"/>
      <w:sz w:val="24"/>
      <w:szCs w:val="24"/>
      <w:lang w:eastAsia="ru-RU"/>
    </w:rPr>
  </w:style>
  <w:style w:type="paragraph" w:customStyle="1" w:styleId="Instruction">
    <w:name w:val="Instruction"/>
    <w:basedOn w:val="2b"/>
    <w:semiHidden/>
    <w:rsid w:val="00DD0E55"/>
    <w:pPr>
      <w:jc w:val="both"/>
    </w:pPr>
    <w:rPr>
      <w:lang w:val="x-none" w:eastAsia="x-none"/>
    </w:rPr>
  </w:style>
  <w:style w:type="paragraph" w:customStyle="1" w:styleId="affffff6">
    <w:name w:val="текст таблицы"/>
    <w:basedOn w:val="a2"/>
    <w:semiHidden/>
    <w:rsid w:val="00DD0E55"/>
    <w:pPr>
      <w:spacing w:before="120" w:after="0" w:line="240" w:lineRule="auto"/>
      <w:ind w:right="-102"/>
    </w:pPr>
    <w:rPr>
      <w:rFonts w:ascii="Times New Roman" w:eastAsia="Calibri" w:hAnsi="Times New Roman" w:cs="Times New Roman"/>
      <w:sz w:val="24"/>
      <w:szCs w:val="24"/>
      <w:lang w:eastAsia="ru-RU"/>
    </w:rPr>
  </w:style>
  <w:style w:type="paragraph" w:customStyle="1" w:styleId="1CharChar">
    <w:name w:val="1 Знак Char Знак Char Знак"/>
    <w:basedOn w:val="a2"/>
    <w:rsid w:val="00DD0E55"/>
    <w:pPr>
      <w:spacing w:before="0" w:after="160" w:line="240" w:lineRule="exact"/>
    </w:pPr>
    <w:rPr>
      <w:rFonts w:ascii="Times New Roman" w:eastAsia="Calibri" w:hAnsi="Times New Roman" w:cs="Times New Roman"/>
      <w:lang w:eastAsia="zh-CN"/>
    </w:rPr>
  </w:style>
  <w:style w:type="paragraph" w:customStyle="1" w:styleId="affffff7">
    <w:name w:val="Знак Знак Знак Знак Знак Знак"/>
    <w:basedOn w:val="a2"/>
    <w:rsid w:val="00DD0E55"/>
    <w:pPr>
      <w:spacing w:before="0" w:after="160" w:line="240" w:lineRule="exact"/>
    </w:pPr>
    <w:rPr>
      <w:rFonts w:ascii="Times New Roman" w:eastAsia="Calibri" w:hAnsi="Times New Roman" w:cs="Times New Roman"/>
      <w:lang w:eastAsia="zh-CN"/>
    </w:rPr>
  </w:style>
  <w:style w:type="paragraph" w:customStyle="1" w:styleId="ListParagraph1">
    <w:name w:val="List Paragraph1"/>
    <w:basedOn w:val="a2"/>
    <w:rsid w:val="00DD0E55"/>
    <w:pPr>
      <w:spacing w:before="0" w:after="0" w:line="240" w:lineRule="auto"/>
      <w:ind w:left="720"/>
      <w:contextualSpacing/>
    </w:pPr>
    <w:rPr>
      <w:rFonts w:ascii="Times New Roman" w:eastAsia="Calibri" w:hAnsi="Times New Roman" w:cs="Times New Roman"/>
      <w:sz w:val="24"/>
      <w:szCs w:val="28"/>
      <w:lang w:eastAsia="ru-RU"/>
    </w:rPr>
  </w:style>
  <w:style w:type="character" w:customStyle="1" w:styleId="DeltaViewInsertion">
    <w:name w:val="DeltaView Insertion"/>
    <w:rsid w:val="00DD0E55"/>
    <w:rPr>
      <w:color w:val="0000FF"/>
      <w:spacing w:val="0"/>
      <w:u w:val="double"/>
    </w:rPr>
  </w:style>
  <w:style w:type="paragraph" w:customStyle="1" w:styleId="NoSpacing1">
    <w:name w:val="No Spacing1"/>
    <w:rsid w:val="00DD0E55"/>
    <w:pPr>
      <w:spacing w:before="0" w:after="0" w:line="240" w:lineRule="auto"/>
    </w:pPr>
    <w:rPr>
      <w:rFonts w:ascii="Times New Roman" w:eastAsia="Calibri" w:hAnsi="Times New Roman" w:cs="Times New Roman"/>
      <w:sz w:val="24"/>
      <w:szCs w:val="24"/>
      <w:lang w:eastAsia="ru-RU"/>
    </w:rPr>
  </w:style>
  <w:style w:type="paragraph" w:customStyle="1" w:styleId="a1">
    <w:name w:val="Дефис"/>
    <w:basedOn w:val="ListParagraph1"/>
    <w:link w:val="affffff8"/>
    <w:rsid w:val="00DD0E55"/>
    <w:pPr>
      <w:numPr>
        <w:numId w:val="13"/>
      </w:numPr>
    </w:pPr>
    <w:rPr>
      <w:szCs w:val="24"/>
      <w:lang w:val="en-US" w:eastAsia="x-none"/>
    </w:rPr>
  </w:style>
  <w:style w:type="character" w:customStyle="1" w:styleId="affffff8">
    <w:name w:val="Дефис Знак"/>
    <w:link w:val="a1"/>
    <w:locked/>
    <w:rsid w:val="00DD0E55"/>
    <w:rPr>
      <w:rFonts w:ascii="Times New Roman" w:eastAsia="Calibri" w:hAnsi="Times New Roman" w:cs="Times New Roman"/>
      <w:sz w:val="24"/>
      <w:szCs w:val="24"/>
      <w:lang w:val="en-US" w:eastAsia="x-none"/>
    </w:rPr>
  </w:style>
  <w:style w:type="paragraph" w:customStyle="1" w:styleId="0">
    <w:name w:val="Стиль полужирный По центру После:  0 пт"/>
    <w:basedOn w:val="a2"/>
    <w:rsid w:val="00DD0E55"/>
    <w:pPr>
      <w:spacing w:before="0" w:after="0" w:line="240" w:lineRule="auto"/>
      <w:jc w:val="center"/>
    </w:pPr>
    <w:rPr>
      <w:rFonts w:ascii="Times New Roman" w:eastAsia="Calibri" w:hAnsi="Times New Roman" w:cs="Times New Roman"/>
      <w:bCs/>
      <w:sz w:val="28"/>
      <w:lang w:eastAsia="ru-RU"/>
    </w:rPr>
  </w:style>
  <w:style w:type="paragraph" w:customStyle="1" w:styleId="21">
    <w:name w:val="Стиль Заголовок 2"/>
    <w:aliases w:val="H2 + По ширине Слева:  032 см Первая строка:  ..."/>
    <w:basedOn w:val="22"/>
    <w:rsid w:val="00DD0E55"/>
    <w:pPr>
      <w:keepNext/>
      <w:numPr>
        <w:ilvl w:val="1"/>
        <w:numId w:val="4"/>
      </w:numPr>
      <w:pBdr>
        <w:top w:val="none" w:sz="0" w:space="0" w:color="auto"/>
        <w:left w:val="none" w:sz="0" w:space="0" w:color="auto"/>
        <w:bottom w:val="none" w:sz="0" w:space="0" w:color="auto"/>
        <w:right w:val="none" w:sz="0" w:space="0" w:color="auto"/>
      </w:pBdr>
      <w:shd w:val="clear" w:color="auto" w:fill="auto"/>
      <w:spacing w:before="0" w:after="60" w:line="240" w:lineRule="auto"/>
      <w:ind w:left="180" w:firstLine="0"/>
      <w:jc w:val="center"/>
    </w:pPr>
    <w:rPr>
      <w:rFonts w:ascii="Times New Roman" w:eastAsia="Calibri" w:hAnsi="Times New Roman" w:cs="Times New Roman"/>
      <w:b/>
      <w:bCs/>
      <w:caps w:val="0"/>
      <w:spacing w:val="0"/>
      <w:sz w:val="28"/>
      <w:szCs w:val="20"/>
      <w:lang w:eastAsia="x-none"/>
    </w:rPr>
  </w:style>
  <w:style w:type="paragraph" w:customStyle="1" w:styleId="ConsPlusTitle">
    <w:name w:val="ConsPlusTitle"/>
    <w:rsid w:val="00DD0E55"/>
    <w:pPr>
      <w:widowControl w:val="0"/>
      <w:autoSpaceDE w:val="0"/>
      <w:autoSpaceDN w:val="0"/>
      <w:adjustRightInd w:val="0"/>
      <w:spacing w:before="0" w:after="0" w:line="240" w:lineRule="auto"/>
    </w:pPr>
    <w:rPr>
      <w:rFonts w:ascii="Times New Roman" w:eastAsia="Calibri" w:hAnsi="Times New Roman" w:cs="Times New Roman"/>
      <w:b/>
      <w:bCs/>
      <w:sz w:val="24"/>
      <w:szCs w:val="24"/>
      <w:lang w:eastAsia="ru-RU"/>
    </w:rPr>
  </w:style>
  <w:style w:type="character" w:customStyle="1" w:styleId="4a">
    <w:name w:val="Знак Знак4"/>
    <w:rsid w:val="00DD0E55"/>
    <w:rPr>
      <w:sz w:val="24"/>
      <w:lang w:val="ru-RU" w:eastAsia="ru-RU"/>
    </w:rPr>
  </w:style>
  <w:style w:type="paragraph" w:customStyle="1" w:styleId="FR1">
    <w:name w:val="FR1"/>
    <w:rsid w:val="00DD0E55"/>
    <w:pPr>
      <w:widowControl w:val="0"/>
      <w:spacing w:before="0" w:after="0" w:line="300" w:lineRule="auto"/>
      <w:ind w:firstLine="500"/>
    </w:pPr>
    <w:rPr>
      <w:rFonts w:ascii="Arial" w:eastAsia="Calibri" w:hAnsi="Arial" w:cs="Times New Roman"/>
      <w:sz w:val="16"/>
      <w:szCs w:val="20"/>
      <w:lang w:eastAsia="ru-RU"/>
    </w:rPr>
  </w:style>
  <w:style w:type="character" w:customStyle="1" w:styleId="3f4">
    <w:name w:val="Знак Знак3"/>
    <w:rsid w:val="00DD0E55"/>
  </w:style>
  <w:style w:type="character" w:customStyle="1" w:styleId="2fb">
    <w:name w:val="Знак Знак2"/>
    <w:rsid w:val="00DD0E55"/>
    <w:rPr>
      <w:b/>
    </w:rPr>
  </w:style>
  <w:style w:type="character" w:customStyle="1" w:styleId="1ff7">
    <w:name w:val="Знак Знак1"/>
    <w:rsid w:val="00DD0E55"/>
    <w:rPr>
      <w:rFonts w:ascii="Tahoma" w:hAnsi="Tahoma"/>
      <w:sz w:val="16"/>
    </w:rPr>
  </w:style>
  <w:style w:type="paragraph" w:customStyle="1" w:styleId="1ff8">
    <w:name w:val="Стиль Заголовок 1 + не полужирный"/>
    <w:basedOn w:val="1"/>
    <w:rsid w:val="00DD0E55"/>
    <w:pPr>
      <w:keepNext/>
      <w:pBdr>
        <w:top w:val="none" w:sz="0" w:space="0" w:color="auto"/>
        <w:left w:val="none" w:sz="0" w:space="0" w:color="auto"/>
        <w:bottom w:val="none" w:sz="0" w:space="0" w:color="auto"/>
        <w:right w:val="none" w:sz="0" w:space="0" w:color="auto"/>
      </w:pBdr>
      <w:shd w:val="clear" w:color="auto" w:fill="auto"/>
      <w:spacing w:before="0" w:line="240" w:lineRule="auto"/>
      <w:jc w:val="center"/>
    </w:pPr>
    <w:rPr>
      <w:rFonts w:ascii="Times New Roman" w:eastAsia="Calibri" w:hAnsi="Times New Roman" w:cs="Arial"/>
      <w:b w:val="0"/>
      <w:bCs w:val="0"/>
      <w:caps w:val="0"/>
      <w:color w:val="auto"/>
      <w:spacing w:val="0"/>
      <w:kern w:val="32"/>
      <w:sz w:val="28"/>
      <w:szCs w:val="32"/>
      <w:lang w:eastAsia="ru-RU"/>
    </w:rPr>
  </w:style>
  <w:style w:type="character" w:customStyle="1" w:styleId="2fc">
    <w:name w:val="Основной текст (2)_"/>
    <w:link w:val="2fd"/>
    <w:locked/>
    <w:rsid w:val="00DD0E55"/>
    <w:rPr>
      <w:sz w:val="23"/>
      <w:shd w:val="clear" w:color="auto" w:fill="FFFFFF"/>
    </w:rPr>
  </w:style>
  <w:style w:type="paragraph" w:customStyle="1" w:styleId="2fd">
    <w:name w:val="Основной текст (2)"/>
    <w:basedOn w:val="a2"/>
    <w:link w:val="2fc"/>
    <w:rsid w:val="00DD0E55"/>
    <w:pPr>
      <w:shd w:val="clear" w:color="auto" w:fill="FFFFFF"/>
      <w:spacing w:before="0" w:after="300" w:line="240" w:lineRule="atLeast"/>
    </w:pPr>
    <w:rPr>
      <w:sz w:val="23"/>
      <w:szCs w:val="22"/>
      <w:shd w:val="clear" w:color="auto" w:fill="FFFFFF"/>
    </w:rPr>
  </w:style>
  <w:style w:type="character" w:customStyle="1" w:styleId="2311">
    <w:name w:val="Знак Знак231"/>
    <w:locked/>
    <w:rsid w:val="00DD0E55"/>
    <w:rPr>
      <w:sz w:val="24"/>
    </w:rPr>
  </w:style>
  <w:style w:type="character" w:customStyle="1" w:styleId="223">
    <w:name w:val="Знак Знак22"/>
    <w:locked/>
    <w:rsid w:val="00DD0E55"/>
    <w:rPr>
      <w:sz w:val="24"/>
    </w:rPr>
  </w:style>
  <w:style w:type="character" w:customStyle="1" w:styleId="200">
    <w:name w:val="Знак Знак20"/>
    <w:locked/>
    <w:rsid w:val="00DD0E55"/>
    <w:rPr>
      <w:rFonts w:ascii="Tahoma" w:hAnsi="Tahoma"/>
      <w:sz w:val="16"/>
    </w:rPr>
  </w:style>
  <w:style w:type="character" w:customStyle="1" w:styleId="190">
    <w:name w:val="Знак Знак19"/>
    <w:locked/>
    <w:rsid w:val="00DD0E55"/>
    <w:rPr>
      <w:i/>
      <w:sz w:val="24"/>
    </w:rPr>
  </w:style>
  <w:style w:type="character" w:customStyle="1" w:styleId="181">
    <w:name w:val="Знак Знак18"/>
    <w:locked/>
    <w:rsid w:val="00DD0E55"/>
    <w:rPr>
      <w:rFonts w:ascii="Courier New" w:hAnsi="Courier New"/>
    </w:rPr>
  </w:style>
  <w:style w:type="character" w:customStyle="1" w:styleId="1710">
    <w:name w:val="Знак Знак171"/>
    <w:locked/>
    <w:rsid w:val="00DD0E55"/>
    <w:rPr>
      <w:rFonts w:ascii="Cambria" w:hAnsi="Cambria"/>
      <w:b/>
      <w:kern w:val="28"/>
      <w:sz w:val="32"/>
    </w:rPr>
  </w:style>
  <w:style w:type="character" w:customStyle="1" w:styleId="161">
    <w:name w:val="Знак Знак16"/>
    <w:locked/>
    <w:rsid w:val="00DD0E55"/>
    <w:rPr>
      <w:sz w:val="24"/>
    </w:rPr>
  </w:style>
  <w:style w:type="character" w:customStyle="1" w:styleId="152">
    <w:name w:val="Знак Знак15"/>
    <w:locked/>
    <w:rsid w:val="00DD0E55"/>
    <w:rPr>
      <w:sz w:val="24"/>
    </w:rPr>
  </w:style>
  <w:style w:type="character" w:customStyle="1" w:styleId="143">
    <w:name w:val="Знак Знак14"/>
    <w:locked/>
    <w:rsid w:val="00DD0E55"/>
    <w:rPr>
      <w:rFonts w:ascii="Arial" w:hAnsi="Arial"/>
      <w:sz w:val="24"/>
      <w:shd w:val="pct20" w:color="auto" w:fill="auto"/>
    </w:rPr>
  </w:style>
  <w:style w:type="character" w:customStyle="1" w:styleId="132">
    <w:name w:val="Знак Знак13"/>
    <w:locked/>
    <w:rsid w:val="00DD0E55"/>
    <w:rPr>
      <w:sz w:val="24"/>
    </w:rPr>
  </w:style>
  <w:style w:type="character" w:customStyle="1" w:styleId="122">
    <w:name w:val="Знак Знак12"/>
    <w:locked/>
    <w:rsid w:val="00DD0E55"/>
    <w:rPr>
      <w:sz w:val="24"/>
    </w:rPr>
  </w:style>
  <w:style w:type="character" w:customStyle="1" w:styleId="1112">
    <w:name w:val="Знак Знак111"/>
    <w:locked/>
    <w:rsid w:val="00DD0E55"/>
    <w:rPr>
      <w:sz w:val="24"/>
    </w:rPr>
  </w:style>
  <w:style w:type="character" w:customStyle="1" w:styleId="102">
    <w:name w:val="Знак Знак10"/>
    <w:locked/>
    <w:rsid w:val="00DD0E55"/>
    <w:rPr>
      <w:sz w:val="24"/>
    </w:rPr>
  </w:style>
  <w:style w:type="character" w:customStyle="1" w:styleId="910">
    <w:name w:val="Знак Знак91"/>
    <w:locked/>
    <w:rsid w:val="00DD0E55"/>
    <w:rPr>
      <w:rFonts w:ascii="Courier New" w:hAnsi="Courier New"/>
    </w:rPr>
  </w:style>
  <w:style w:type="character" w:customStyle="1" w:styleId="84">
    <w:name w:val="Знак Знак8"/>
    <w:locked/>
    <w:rsid w:val="00DD0E55"/>
    <w:rPr>
      <w:sz w:val="24"/>
    </w:rPr>
  </w:style>
  <w:style w:type="character" w:customStyle="1" w:styleId="74">
    <w:name w:val="Знак Знак7"/>
    <w:locked/>
    <w:rsid w:val="00DD0E55"/>
  </w:style>
  <w:style w:type="character" w:customStyle="1" w:styleId="64">
    <w:name w:val="Знак Знак6"/>
    <w:locked/>
    <w:rsid w:val="00DD0E55"/>
    <w:rPr>
      <w:b/>
    </w:rPr>
  </w:style>
  <w:style w:type="character" w:customStyle="1" w:styleId="216">
    <w:name w:val="Знак21 Знак Знак"/>
    <w:locked/>
    <w:rsid w:val="00DD0E55"/>
    <w:rPr>
      <w:sz w:val="24"/>
    </w:rPr>
  </w:style>
  <w:style w:type="character" w:customStyle="1" w:styleId="513">
    <w:name w:val="Знак Знак51"/>
    <w:locked/>
    <w:rsid w:val="00DD0E55"/>
  </w:style>
  <w:style w:type="character" w:customStyle="1" w:styleId="300">
    <w:name w:val="Знак Знак30"/>
    <w:locked/>
    <w:rsid w:val="00DD0E55"/>
    <w:rPr>
      <w:rFonts w:ascii="Tahoma" w:hAnsi="Tahoma"/>
      <w:sz w:val="16"/>
    </w:rPr>
  </w:style>
  <w:style w:type="paragraph" w:customStyle="1" w:styleId="1ff9">
    <w:name w:val="Без интервала1"/>
    <w:rsid w:val="00DD0E55"/>
    <w:pPr>
      <w:spacing w:before="0" w:after="0" w:line="240" w:lineRule="auto"/>
    </w:pPr>
    <w:rPr>
      <w:rFonts w:ascii="Times New Roman" w:eastAsia="Calibri" w:hAnsi="Times New Roman" w:cs="Times New Roman"/>
      <w:sz w:val="24"/>
      <w:szCs w:val="24"/>
      <w:lang w:eastAsia="ru-RU"/>
    </w:rPr>
  </w:style>
  <w:style w:type="character" w:customStyle="1" w:styleId="241">
    <w:name w:val="Знак Знак241"/>
    <w:rsid w:val="00DD0E55"/>
    <w:rPr>
      <w:b/>
      <w:sz w:val="28"/>
      <w:lang w:val="ru-RU" w:eastAsia="ru-RU"/>
    </w:rPr>
  </w:style>
  <w:style w:type="character" w:customStyle="1" w:styleId="414">
    <w:name w:val="Знак Знак41"/>
    <w:rsid w:val="00DD0E55"/>
    <w:rPr>
      <w:sz w:val="24"/>
      <w:lang w:val="ru-RU" w:eastAsia="ru-RU"/>
    </w:rPr>
  </w:style>
  <w:style w:type="character" w:customStyle="1" w:styleId="316">
    <w:name w:val="Знак Знак31"/>
    <w:rsid w:val="00DD0E55"/>
  </w:style>
  <w:style w:type="character" w:customStyle="1" w:styleId="2100">
    <w:name w:val="Знак Знак210"/>
    <w:rsid w:val="00DD0E55"/>
    <w:rPr>
      <w:b/>
    </w:rPr>
  </w:style>
  <w:style w:type="character" w:customStyle="1" w:styleId="1100">
    <w:name w:val="Знак Знак110"/>
    <w:rsid w:val="00DD0E55"/>
    <w:rPr>
      <w:rFonts w:ascii="Tahoma" w:hAnsi="Tahoma"/>
      <w:sz w:val="16"/>
    </w:rPr>
  </w:style>
  <w:style w:type="character" w:customStyle="1" w:styleId="217">
    <w:name w:val="Знак Знак21"/>
    <w:rsid w:val="00DD0E55"/>
    <w:rPr>
      <w:noProof/>
      <w:sz w:val="24"/>
      <w:lang w:val="ru-RU" w:eastAsia="ru-RU"/>
    </w:rPr>
  </w:style>
  <w:style w:type="paragraph" w:customStyle="1" w:styleId="Heading">
    <w:name w:val="Heading"/>
    <w:rsid w:val="00DD0E55"/>
    <w:pPr>
      <w:suppressAutoHyphens/>
      <w:autoSpaceDE w:val="0"/>
      <w:spacing w:before="0" w:after="0" w:line="240" w:lineRule="auto"/>
    </w:pPr>
    <w:rPr>
      <w:rFonts w:ascii="Arial" w:eastAsia="Times New Roman" w:hAnsi="Arial" w:cs="Arial"/>
      <w:b/>
      <w:bCs/>
      <w:kern w:val="1"/>
      <w:lang w:eastAsia="ar-SA"/>
    </w:rPr>
  </w:style>
  <w:style w:type="character" w:customStyle="1" w:styleId="affffff9">
    <w:name w:val="Гипертекстовая ссылка"/>
    <w:rsid w:val="00DD0E55"/>
    <w:rPr>
      <w:color w:val="008000"/>
      <w:u w:val="single"/>
    </w:rPr>
  </w:style>
  <w:style w:type="paragraph" w:customStyle="1" w:styleId="2fe">
    <w:name w:val="Знак Знак Знак2"/>
    <w:basedOn w:val="a2"/>
    <w:rsid w:val="00DD0E55"/>
    <w:pPr>
      <w:spacing w:before="100" w:beforeAutospacing="1" w:after="100" w:afterAutospacing="1" w:line="240" w:lineRule="auto"/>
    </w:pPr>
    <w:rPr>
      <w:rFonts w:ascii="Tahoma" w:eastAsia="Calibri" w:hAnsi="Tahoma" w:cs="Times New Roman"/>
      <w:lang w:val="en-US"/>
    </w:rPr>
  </w:style>
  <w:style w:type="paragraph" w:customStyle="1" w:styleId="1ffa">
    <w:name w:val="Рецензия1"/>
    <w:hidden/>
    <w:semiHidden/>
    <w:rsid w:val="00DD0E55"/>
    <w:pPr>
      <w:spacing w:before="0" w:after="0" w:line="240" w:lineRule="auto"/>
    </w:pPr>
    <w:rPr>
      <w:rFonts w:ascii="Times New Roman" w:eastAsia="Calibri" w:hAnsi="Times New Roman" w:cs="Times New Roman"/>
      <w:sz w:val="24"/>
      <w:szCs w:val="24"/>
      <w:lang w:eastAsia="ru-RU"/>
    </w:rPr>
  </w:style>
  <w:style w:type="paragraph" w:customStyle="1" w:styleId="affffffa">
    <w:name w:val="Готовый"/>
    <w:basedOn w:val="a2"/>
    <w:rsid w:val="00DD0E5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line="240" w:lineRule="auto"/>
    </w:pPr>
    <w:rPr>
      <w:rFonts w:ascii="Courier New" w:eastAsia="Calibri" w:hAnsi="Courier New" w:cs="Times New Roman"/>
      <w:lang w:eastAsia="ru-RU"/>
    </w:rPr>
  </w:style>
  <w:style w:type="paragraph" w:customStyle="1" w:styleId="Style2">
    <w:name w:val="Style2"/>
    <w:basedOn w:val="a2"/>
    <w:rsid w:val="00DD0E55"/>
    <w:pPr>
      <w:widowControl w:val="0"/>
      <w:autoSpaceDE w:val="0"/>
      <w:autoSpaceDN w:val="0"/>
      <w:adjustRightInd w:val="0"/>
      <w:spacing w:before="0" w:after="0" w:line="240" w:lineRule="auto"/>
    </w:pPr>
    <w:rPr>
      <w:rFonts w:ascii="Times New Roman" w:eastAsia="Calibri" w:hAnsi="Times New Roman" w:cs="Times New Roman"/>
      <w:sz w:val="24"/>
      <w:szCs w:val="24"/>
      <w:lang w:eastAsia="ru-RU"/>
    </w:rPr>
  </w:style>
  <w:style w:type="character" w:customStyle="1" w:styleId="FontStyle14">
    <w:name w:val="Font Style14"/>
    <w:rsid w:val="00DD0E55"/>
    <w:rPr>
      <w:rFonts w:ascii="Times New Roman" w:hAnsi="Times New Roman"/>
      <w:b/>
      <w:sz w:val="20"/>
    </w:rPr>
  </w:style>
  <w:style w:type="paragraph" w:customStyle="1" w:styleId="1TimesNewRoman">
    <w:name w:val="Стиль Заголовок 1 + Times New Roman"/>
    <w:basedOn w:val="1"/>
    <w:rsid w:val="00DD0E55"/>
    <w:pPr>
      <w:keepNext/>
      <w:pBdr>
        <w:top w:val="none" w:sz="0" w:space="0" w:color="auto"/>
        <w:left w:val="none" w:sz="0" w:space="0" w:color="auto"/>
        <w:bottom w:val="none" w:sz="0" w:space="0" w:color="auto"/>
        <w:right w:val="none" w:sz="0" w:space="0" w:color="auto"/>
      </w:pBdr>
      <w:shd w:val="clear" w:color="auto" w:fill="auto"/>
      <w:spacing w:before="240" w:line="240" w:lineRule="auto"/>
    </w:pPr>
    <w:rPr>
      <w:rFonts w:ascii="Times New Roman" w:eastAsia="Calibri" w:hAnsi="Times New Roman" w:cs="Arial"/>
      <w:caps w:val="0"/>
      <w:color w:val="auto"/>
      <w:spacing w:val="0"/>
      <w:kern w:val="32"/>
      <w:sz w:val="32"/>
      <w:szCs w:val="32"/>
      <w:lang w:eastAsia="ru-RU"/>
    </w:rPr>
  </w:style>
  <w:style w:type="paragraph" w:customStyle="1" w:styleId="Body1">
    <w:name w:val="Body 1"/>
    <w:rsid w:val="00DD0E55"/>
    <w:pPr>
      <w:spacing w:before="0" w:after="0" w:line="240" w:lineRule="auto"/>
    </w:pPr>
    <w:rPr>
      <w:rFonts w:ascii="Helvetica" w:eastAsia="Arial Unicode MS" w:hAnsi="Helvetica" w:cs="Times New Roman"/>
      <w:color w:val="000000"/>
      <w:sz w:val="24"/>
      <w:szCs w:val="20"/>
      <w:lang w:eastAsia="ru-RU"/>
    </w:rPr>
  </w:style>
  <w:style w:type="numbering" w:customStyle="1" w:styleId="162">
    <w:name w:val="Нет списка16"/>
    <w:next w:val="a5"/>
    <w:uiPriority w:val="99"/>
    <w:semiHidden/>
    <w:unhideWhenUsed/>
    <w:rsid w:val="008D16AC"/>
  </w:style>
  <w:style w:type="numbering" w:customStyle="1" w:styleId="172">
    <w:name w:val="Нет списка17"/>
    <w:next w:val="a5"/>
    <w:semiHidden/>
    <w:rsid w:val="008D16AC"/>
  </w:style>
  <w:style w:type="table" w:customStyle="1" w:styleId="191">
    <w:name w:val="Сетка таблицы19"/>
    <w:basedOn w:val="a4"/>
    <w:next w:val="afa"/>
    <w:rsid w:val="008D16A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Нет списка18"/>
    <w:next w:val="a5"/>
    <w:uiPriority w:val="99"/>
    <w:semiHidden/>
    <w:unhideWhenUsed/>
    <w:rsid w:val="008420F4"/>
  </w:style>
  <w:style w:type="character" w:customStyle="1" w:styleId="TimesNewRoman">
    <w:name w:val="Основной текст + Times New Roman"/>
    <w:aliases w:val="Не курсив,Интервал 0 pt,10"/>
    <w:basedOn w:val="affff4"/>
    <w:rsid w:val="008420F4"/>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CourierNew">
    <w:name w:val="Основной текст + Courier New"/>
    <w:aliases w:val="9,5 pt,Основной текст + 6"/>
    <w:basedOn w:val="affff4"/>
    <w:rsid w:val="008420F4"/>
    <w:rPr>
      <w:rFonts w:ascii="Century Gothic" w:eastAsia="Century Gothic" w:hAnsi="Century Gothic" w:cs="Century Gothic"/>
      <w:b w:val="0"/>
      <w:bCs w:val="0"/>
      <w:i/>
      <w:iCs/>
      <w:smallCaps w:val="0"/>
      <w:strike w:val="0"/>
      <w:dstrike w:val="0"/>
      <w:color w:val="000000"/>
      <w:spacing w:val="0"/>
      <w:w w:val="100"/>
      <w:position w:val="0"/>
      <w:sz w:val="13"/>
      <w:szCs w:val="13"/>
      <w:u w:val="none"/>
      <w:effect w:val="none"/>
      <w:shd w:val="clear" w:color="auto" w:fill="FFFFFF"/>
      <w:lang w:val="ru-RU" w:eastAsia="ru-RU" w:bidi="ru-RU"/>
    </w:rPr>
  </w:style>
  <w:style w:type="character" w:customStyle="1" w:styleId="FranklinGothicHeavy">
    <w:name w:val="Основной текст + Franklin Gothic Heavy"/>
    <w:aliases w:val="6 pt"/>
    <w:basedOn w:val="affff4"/>
    <w:rsid w:val="008420F4"/>
    <w:rPr>
      <w:rFonts w:ascii="Franklin Gothic Heavy" w:eastAsia="Franklin Gothic Heavy" w:hAnsi="Franklin Gothic Heavy" w:cs="Franklin Gothic Heavy"/>
      <w:b w:val="0"/>
      <w:bCs w:val="0"/>
      <w:i w:val="0"/>
      <w:iCs w:val="0"/>
      <w:smallCaps w:val="0"/>
      <w:strike w:val="0"/>
      <w:dstrike w:val="0"/>
      <w:color w:val="000000"/>
      <w:spacing w:val="0"/>
      <w:w w:val="100"/>
      <w:position w:val="0"/>
      <w:sz w:val="12"/>
      <w:szCs w:val="12"/>
      <w:u w:val="none"/>
      <w:effect w:val="none"/>
      <w:shd w:val="clear" w:color="auto" w:fill="FFFFFF"/>
      <w:lang w:val="ru-RU" w:eastAsia="ru-RU" w:bidi="ru-RU"/>
    </w:rPr>
  </w:style>
  <w:style w:type="character" w:customStyle="1" w:styleId="BookAntiqua">
    <w:name w:val="Основной текст + Book Antiqua"/>
    <w:aliases w:val="7 pt,Интервал 1 pt"/>
    <w:basedOn w:val="affff4"/>
    <w:rsid w:val="008420F4"/>
    <w:rPr>
      <w:rFonts w:ascii="Book Antiqua" w:eastAsia="Book Antiqua" w:hAnsi="Book Antiqua" w:cs="Book Antiqua"/>
      <w:b w:val="0"/>
      <w:bCs w:val="0"/>
      <w:i w:val="0"/>
      <w:iCs w:val="0"/>
      <w:smallCaps w:val="0"/>
      <w:strike w:val="0"/>
      <w:dstrike w:val="0"/>
      <w:color w:val="000000"/>
      <w:spacing w:val="20"/>
      <w:w w:val="100"/>
      <w:position w:val="0"/>
      <w:sz w:val="14"/>
      <w:szCs w:val="14"/>
      <w:u w:val="none"/>
      <w:effect w:val="none"/>
      <w:shd w:val="clear" w:color="auto" w:fill="FFFFFF"/>
      <w:lang w:val="ru-RU" w:eastAsia="ru-RU" w:bidi="ru-RU"/>
    </w:rPr>
  </w:style>
  <w:style w:type="table" w:customStyle="1" w:styleId="201">
    <w:name w:val="Сетка таблицы20"/>
    <w:basedOn w:val="a4"/>
    <w:next w:val="afa"/>
    <w:uiPriority w:val="59"/>
    <w:rsid w:val="008420F4"/>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b">
    <w:name w:val="Обычный4"/>
    <w:rsid w:val="00D24DAE"/>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mw-headline">
    <w:name w:val="mw-headline"/>
    <w:basedOn w:val="a3"/>
    <w:rsid w:val="00D24DAE"/>
  </w:style>
  <w:style w:type="character" w:customStyle="1" w:styleId="1ffb">
    <w:name w:val="Основной шрифт абзаца1"/>
    <w:rsid w:val="00D24DAE"/>
  </w:style>
  <w:style w:type="paragraph" w:customStyle="1" w:styleId="320">
    <w:name w:val="Основной текст с отступом 32"/>
    <w:basedOn w:val="a2"/>
    <w:rsid w:val="00D24DAE"/>
    <w:pPr>
      <w:widowControl w:val="0"/>
      <w:suppressAutoHyphens/>
      <w:spacing w:before="0" w:after="120" w:line="100" w:lineRule="atLeast"/>
      <w:ind w:left="283"/>
      <w:textAlignment w:val="baseline"/>
    </w:pPr>
    <w:rPr>
      <w:rFonts w:ascii="Times New Roman" w:eastAsia="Arial Unicode MS" w:hAnsi="Times New Roman" w:cs="Tahoma"/>
      <w:kern w:val="1"/>
      <w:sz w:val="16"/>
      <w:szCs w:val="16"/>
      <w:lang w:eastAsia="ru-RU" w:bidi="ru-RU"/>
    </w:rPr>
  </w:style>
  <w:style w:type="character" w:customStyle="1" w:styleId="copy">
    <w:name w:val="copy"/>
    <w:basedOn w:val="a3"/>
    <w:rsid w:val="00D24DAE"/>
  </w:style>
  <w:style w:type="paragraph" w:customStyle="1" w:styleId="Style20">
    <w:name w:val="Style 2"/>
    <w:uiPriority w:val="99"/>
    <w:rsid w:val="00D24DAE"/>
    <w:pPr>
      <w:widowControl w:val="0"/>
      <w:autoSpaceDE w:val="0"/>
      <w:autoSpaceDN w:val="0"/>
      <w:adjustRightInd w:val="0"/>
      <w:spacing w:before="0" w:after="0" w:line="240" w:lineRule="auto"/>
    </w:pPr>
    <w:rPr>
      <w:rFonts w:ascii="Times New Roman" w:eastAsia="Times New Roman" w:hAnsi="Times New Roman" w:cs="Times New Roman"/>
      <w:sz w:val="20"/>
      <w:szCs w:val="20"/>
      <w:lang w:val="en-US" w:eastAsia="ru-RU"/>
    </w:rPr>
  </w:style>
  <w:style w:type="paragraph" w:customStyle="1" w:styleId="Style11">
    <w:name w:val="Style 1"/>
    <w:uiPriority w:val="99"/>
    <w:rsid w:val="00D24DAE"/>
    <w:pPr>
      <w:widowControl w:val="0"/>
      <w:autoSpaceDE w:val="0"/>
      <w:autoSpaceDN w:val="0"/>
      <w:spacing w:before="0" w:after="0" w:line="304" w:lineRule="auto"/>
    </w:pPr>
    <w:rPr>
      <w:rFonts w:ascii="Arial" w:eastAsia="Times New Roman" w:hAnsi="Arial" w:cs="Arial"/>
      <w:lang w:val="en-US" w:eastAsia="ru-RU"/>
    </w:rPr>
  </w:style>
  <w:style w:type="character" w:customStyle="1" w:styleId="CharacterStyle1">
    <w:name w:val="Character Style 1"/>
    <w:uiPriority w:val="99"/>
    <w:rsid w:val="00D24DAE"/>
    <w:rPr>
      <w:rFonts w:ascii="Arial" w:hAnsi="Arial" w:cs="Arial"/>
      <w:sz w:val="22"/>
      <w:szCs w:val="22"/>
    </w:rPr>
  </w:style>
  <w:style w:type="paragraph" w:customStyle="1" w:styleId="144">
    <w:name w:val="НИР14"/>
    <w:basedOn w:val="a2"/>
    <w:rsid w:val="00D24DAE"/>
    <w:pPr>
      <w:spacing w:before="0" w:after="0" w:line="360" w:lineRule="auto"/>
      <w:ind w:firstLine="540"/>
      <w:jc w:val="both"/>
    </w:pPr>
    <w:rPr>
      <w:rFonts w:ascii="Times New Roman" w:eastAsia="Times New Roman" w:hAnsi="Times New Roman" w:cs="Times New Roman"/>
      <w:sz w:val="28"/>
      <w:szCs w:val="28"/>
      <w:lang w:eastAsia="ru-RU"/>
    </w:rPr>
  </w:style>
  <w:style w:type="paragraph" w:customStyle="1" w:styleId="affffffb">
    <w:name w:val="таблотс"/>
    <w:basedOn w:val="afffa"/>
    <w:rsid w:val="00D24DAE"/>
    <w:pPr>
      <w:spacing w:before="60" w:after="40"/>
      <w:ind w:left="113"/>
      <w:jc w:val="left"/>
    </w:pPr>
    <w:rPr>
      <w:rFonts w:ascii="Arial" w:hAnsi="Arial"/>
      <w:sz w:val="22"/>
    </w:rPr>
  </w:style>
  <w:style w:type="paragraph" w:customStyle="1" w:styleId="Default">
    <w:name w:val="Default"/>
    <w:rsid w:val="00D24DAE"/>
    <w:pPr>
      <w:autoSpaceDE w:val="0"/>
      <w:autoSpaceDN w:val="0"/>
      <w:adjustRightInd w:val="0"/>
      <w:spacing w:before="0" w:after="0" w:line="240" w:lineRule="auto"/>
    </w:pPr>
    <w:rPr>
      <w:rFonts w:ascii="Times New Roman" w:hAnsi="Times New Roman" w:cs="Times New Roman"/>
      <w:color w:val="000000"/>
      <w:sz w:val="24"/>
      <w:szCs w:val="24"/>
    </w:rPr>
  </w:style>
  <w:style w:type="character" w:customStyle="1" w:styleId="kobl-text-content1">
    <w:name w:val="kobl-text-content1"/>
    <w:basedOn w:val="a3"/>
    <w:rsid w:val="00D24DAE"/>
    <w:rPr>
      <w:rFonts w:ascii="Tahoma" w:hAnsi="Tahoma" w:cs="Tahoma" w:hint="default"/>
      <w:sz w:val="26"/>
      <w:szCs w:val="26"/>
    </w:rPr>
  </w:style>
  <w:style w:type="paragraph" w:customStyle="1" w:styleId="1113">
    <w:name w:val="111"/>
    <w:basedOn w:val="afd"/>
    <w:rsid w:val="00D24DAE"/>
    <w:pPr>
      <w:ind w:firstLine="720"/>
      <w:jc w:val="both"/>
    </w:pPr>
    <w:rPr>
      <w:rFonts w:ascii="Times New Roman" w:eastAsia="Times New Roman" w:hAnsi="Times New Roman" w:cs="Times New Roman"/>
      <w:sz w:val="28"/>
      <w:szCs w:val="28"/>
      <w:lang w:eastAsia="ru-RU"/>
    </w:rPr>
  </w:style>
  <w:style w:type="paragraph" w:customStyle="1" w:styleId="xl48">
    <w:name w:val="xl48"/>
    <w:basedOn w:val="a2"/>
    <w:rsid w:val="00D24DA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2"/>
    <w:rsid w:val="00D24DAE"/>
    <w:pPr>
      <w:spacing w:before="0" w:after="0" w:line="240" w:lineRule="auto"/>
    </w:pPr>
    <w:rPr>
      <w:rFonts w:ascii="Verdana" w:eastAsia="Times New Roman" w:hAnsi="Verdana" w:cs="Verdana"/>
      <w:lang w:val="en-US"/>
    </w:rPr>
  </w:style>
  <w:style w:type="paragraph" w:customStyle="1" w:styleId="3f5">
    <w:name w:val="Абзац списка3"/>
    <w:basedOn w:val="a2"/>
    <w:rsid w:val="00D24DAE"/>
    <w:pPr>
      <w:spacing w:before="0"/>
      <w:ind w:left="720"/>
    </w:pPr>
    <w:rPr>
      <w:rFonts w:ascii="Calibri" w:eastAsia="Times New Roman" w:hAnsi="Calibri" w:cs="Times New Roman"/>
      <w:sz w:val="22"/>
      <w:szCs w:val="22"/>
    </w:rPr>
  </w:style>
  <w:style w:type="table" w:customStyle="1" w:styleId="1120">
    <w:name w:val="Сетка таблицы112"/>
    <w:basedOn w:val="a4"/>
    <w:next w:val="afa"/>
    <w:uiPriority w:val="59"/>
    <w:rsid w:val="00D24DAE"/>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4"/>
    <w:next w:val="afa"/>
    <w:uiPriority w:val="59"/>
    <w:rsid w:val="00D24DAE"/>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Нет списка24"/>
    <w:next w:val="a5"/>
    <w:semiHidden/>
    <w:rsid w:val="00D24DAE"/>
  </w:style>
  <w:style w:type="table" w:customStyle="1" w:styleId="321">
    <w:name w:val="Сетка таблицы32"/>
    <w:basedOn w:val="a4"/>
    <w:next w:val="afa"/>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4"/>
    <w:next w:val="afa"/>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тиль таблицы12"/>
    <w:basedOn w:val="a4"/>
    <w:rsid w:val="00D24DAE"/>
    <w:pPr>
      <w:spacing w:before="0" w:after="0" w:line="240" w:lineRule="auto"/>
    </w:pPr>
    <w:rPr>
      <w:rFonts w:ascii="Times New Roman" w:eastAsia="Times New Roman" w:hAnsi="Times New Roman" w:cs="Times New Roman"/>
      <w:sz w:val="20"/>
      <w:szCs w:val="20"/>
      <w:lang w:eastAsia="ru-RU"/>
    </w:rPr>
    <w:tblPr/>
  </w:style>
  <w:style w:type="numbering" w:customStyle="1" w:styleId="1121">
    <w:name w:val="Нет списка112"/>
    <w:next w:val="a5"/>
    <w:semiHidden/>
    <w:rsid w:val="00D24DAE"/>
  </w:style>
  <w:style w:type="numbering" w:customStyle="1" w:styleId="322">
    <w:name w:val="Нет списка32"/>
    <w:next w:val="a5"/>
    <w:uiPriority w:val="99"/>
    <w:semiHidden/>
    <w:unhideWhenUsed/>
    <w:rsid w:val="00D24DAE"/>
  </w:style>
  <w:style w:type="table" w:customStyle="1" w:styleId="620">
    <w:name w:val="Сетка таблицы62"/>
    <w:basedOn w:val="a4"/>
    <w:next w:val="afa"/>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5"/>
    <w:semiHidden/>
    <w:rsid w:val="00D24DAE"/>
  </w:style>
  <w:style w:type="numbering" w:customStyle="1" w:styleId="2120">
    <w:name w:val="Нет списка212"/>
    <w:next w:val="a5"/>
    <w:semiHidden/>
    <w:rsid w:val="00D24DAE"/>
  </w:style>
  <w:style w:type="table" w:customStyle="1" w:styleId="4120">
    <w:name w:val="Сетка таблицы412"/>
    <w:basedOn w:val="a4"/>
    <w:next w:val="afa"/>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4"/>
    <w:next w:val="afa"/>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5"/>
    <w:uiPriority w:val="99"/>
    <w:semiHidden/>
    <w:unhideWhenUsed/>
    <w:rsid w:val="00D24DAE"/>
  </w:style>
  <w:style w:type="table" w:customStyle="1" w:styleId="820">
    <w:name w:val="Сетка таблицы82"/>
    <w:basedOn w:val="a4"/>
    <w:next w:val="afa"/>
    <w:rsid w:val="00D24DAE"/>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5"/>
    <w:semiHidden/>
    <w:rsid w:val="00D24DAE"/>
  </w:style>
  <w:style w:type="numbering" w:customStyle="1" w:styleId="2220">
    <w:name w:val="Нет списка222"/>
    <w:next w:val="a5"/>
    <w:semiHidden/>
    <w:rsid w:val="00D24DAE"/>
  </w:style>
  <w:style w:type="table" w:customStyle="1" w:styleId="911">
    <w:name w:val="Сетка таблицы91"/>
    <w:basedOn w:val="a4"/>
    <w:next w:val="afa"/>
    <w:rsid w:val="00D24DAE"/>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c">
    <w:name w:val="Символ сноски"/>
    <w:basedOn w:val="a3"/>
    <w:rsid w:val="00D24DAE"/>
    <w:rPr>
      <w:vertAlign w:val="superscript"/>
    </w:rPr>
  </w:style>
  <w:style w:type="numbering" w:customStyle="1" w:styleId="192">
    <w:name w:val="Нет списка19"/>
    <w:next w:val="a5"/>
    <w:uiPriority w:val="99"/>
    <w:semiHidden/>
    <w:unhideWhenUsed/>
    <w:rsid w:val="0023580E"/>
  </w:style>
  <w:style w:type="paragraph" w:customStyle="1" w:styleId="xl115">
    <w:name w:val="xl115"/>
    <w:basedOn w:val="a2"/>
    <w:rsid w:val="00211066"/>
    <w:pPr>
      <w:pBdr>
        <w:top w:val="single" w:sz="4" w:space="0" w:color="auto"/>
        <w:right w:val="single" w:sz="4" w:space="0" w:color="auto"/>
      </w:pBdr>
      <w:spacing w:before="100" w:beforeAutospacing="1" w:after="100" w:afterAutospacing="1" w:line="240" w:lineRule="auto"/>
      <w:ind w:firstLineChars="200" w:firstLine="200"/>
      <w:textAlignment w:val="top"/>
    </w:pPr>
    <w:rPr>
      <w:rFonts w:ascii="Times New Roman" w:eastAsia="Times New Roman" w:hAnsi="Times New Roman" w:cs="Times New Roman"/>
      <w:sz w:val="24"/>
      <w:szCs w:val="24"/>
      <w:lang w:eastAsia="ru-RU"/>
    </w:rPr>
  </w:style>
  <w:style w:type="paragraph" w:customStyle="1" w:styleId="xl116">
    <w:name w:val="xl116"/>
    <w:basedOn w:val="a2"/>
    <w:rsid w:val="0021106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7">
    <w:name w:val="xl117"/>
    <w:basedOn w:val="a2"/>
    <w:rsid w:val="0021106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ru-RU"/>
    </w:rPr>
  </w:style>
  <w:style w:type="paragraph" w:customStyle="1" w:styleId="xl118">
    <w:name w:val="xl118"/>
    <w:basedOn w:val="a2"/>
    <w:rsid w:val="0021106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2"/>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2"/>
    <w:rsid w:val="0021106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1">
    <w:name w:val="xl121"/>
    <w:basedOn w:val="a2"/>
    <w:rsid w:val="00211066"/>
    <w:pPr>
      <w:pBdr>
        <w:top w:val="single" w:sz="4"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2">
    <w:name w:val="xl122"/>
    <w:basedOn w:val="a2"/>
    <w:rsid w:val="0021106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color w:val="FF0000"/>
      <w:sz w:val="24"/>
      <w:szCs w:val="24"/>
      <w:lang w:eastAsia="ru-RU"/>
    </w:rPr>
  </w:style>
  <w:style w:type="paragraph" w:customStyle="1" w:styleId="xl123">
    <w:name w:val="xl123"/>
    <w:basedOn w:val="a2"/>
    <w:rsid w:val="00211066"/>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2111">
    <w:name w:val="Знак211"/>
    <w:basedOn w:val="a2"/>
    <w:next w:val="aff2"/>
    <w:unhideWhenUsed/>
    <w:rsid w:val="008675B4"/>
    <w:pPr>
      <w:spacing w:before="0" w:after="0" w:line="240" w:lineRule="auto"/>
    </w:pPr>
    <w:rPr>
      <w:rFonts w:eastAsia="Calibri"/>
    </w:rPr>
  </w:style>
  <w:style w:type="numbering" w:customStyle="1" w:styleId="202">
    <w:name w:val="Нет списка20"/>
    <w:next w:val="a5"/>
    <w:uiPriority w:val="99"/>
    <w:semiHidden/>
    <w:unhideWhenUsed/>
    <w:rsid w:val="005C1399"/>
  </w:style>
  <w:style w:type="numbering" w:customStyle="1" w:styleId="1101">
    <w:name w:val="Нет списка110"/>
    <w:next w:val="a5"/>
    <w:uiPriority w:val="99"/>
    <w:semiHidden/>
    <w:unhideWhenUsed/>
    <w:rsid w:val="005C1399"/>
  </w:style>
  <w:style w:type="table" w:customStyle="1" w:styleId="235">
    <w:name w:val="Сетка таблицы23"/>
    <w:basedOn w:val="a4"/>
    <w:next w:val="afa"/>
    <w:rsid w:val="005C13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5"/>
    <w:uiPriority w:val="99"/>
    <w:semiHidden/>
    <w:unhideWhenUsed/>
    <w:rsid w:val="00F62AFC"/>
  </w:style>
  <w:style w:type="table" w:customStyle="1" w:styleId="243">
    <w:name w:val="Сетка таблицы24"/>
    <w:basedOn w:val="a4"/>
    <w:next w:val="afa"/>
    <w:rsid w:val="00F62A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5"/>
    <w:uiPriority w:val="99"/>
    <w:semiHidden/>
    <w:rsid w:val="00F62AFC"/>
  </w:style>
  <w:style w:type="table" w:customStyle="1" w:styleId="1102">
    <w:name w:val="Сетка таблицы110"/>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
    <w:basedOn w:val="a4"/>
    <w:next w:val="afa"/>
    <w:uiPriority w:val="59"/>
    <w:rsid w:val="00F62AFC"/>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4"/>
    <w:next w:val="afa"/>
    <w:uiPriority w:val="59"/>
    <w:rsid w:val="00F62AFC"/>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5"/>
    <w:semiHidden/>
    <w:rsid w:val="00F62AFC"/>
  </w:style>
  <w:style w:type="table" w:customStyle="1" w:styleId="330">
    <w:name w:val="Сетка таблицы33"/>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тиль таблицы13"/>
    <w:basedOn w:val="a4"/>
    <w:rsid w:val="00F62AFC"/>
    <w:pPr>
      <w:spacing w:before="0" w:after="0" w:line="240" w:lineRule="auto"/>
    </w:pPr>
    <w:rPr>
      <w:rFonts w:ascii="Times New Roman" w:eastAsia="Times New Roman" w:hAnsi="Times New Roman" w:cs="Times New Roman"/>
      <w:sz w:val="20"/>
      <w:szCs w:val="20"/>
      <w:lang w:eastAsia="ru-RU"/>
    </w:rPr>
    <w:tblPr/>
  </w:style>
  <w:style w:type="numbering" w:customStyle="1" w:styleId="1140">
    <w:name w:val="Нет списка114"/>
    <w:next w:val="a5"/>
    <w:semiHidden/>
    <w:rsid w:val="00F62AFC"/>
  </w:style>
  <w:style w:type="numbering" w:customStyle="1" w:styleId="331">
    <w:name w:val="Нет списка33"/>
    <w:next w:val="a5"/>
    <w:uiPriority w:val="99"/>
    <w:semiHidden/>
    <w:unhideWhenUsed/>
    <w:rsid w:val="00F62AFC"/>
  </w:style>
  <w:style w:type="table" w:customStyle="1" w:styleId="630">
    <w:name w:val="Сетка таблицы63"/>
    <w:basedOn w:val="a4"/>
    <w:next w:val="afa"/>
    <w:rsid w:val="00F62AF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5"/>
    <w:semiHidden/>
    <w:rsid w:val="00F62AFC"/>
  </w:style>
  <w:style w:type="numbering" w:customStyle="1" w:styleId="2130">
    <w:name w:val="Нет списка213"/>
    <w:next w:val="a5"/>
    <w:semiHidden/>
    <w:rsid w:val="00F62AFC"/>
  </w:style>
  <w:style w:type="table" w:customStyle="1" w:styleId="4130">
    <w:name w:val="Сетка таблицы413"/>
    <w:basedOn w:val="a4"/>
    <w:next w:val="afa"/>
    <w:rsid w:val="00F62AF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4"/>
    <w:next w:val="afa"/>
    <w:rsid w:val="00F62AF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
    <w:name w:val="Нет списка43"/>
    <w:next w:val="a5"/>
    <w:uiPriority w:val="99"/>
    <w:semiHidden/>
    <w:unhideWhenUsed/>
    <w:rsid w:val="00F62AFC"/>
  </w:style>
  <w:style w:type="table" w:customStyle="1" w:styleId="830">
    <w:name w:val="Сетка таблицы83"/>
    <w:basedOn w:val="a4"/>
    <w:next w:val="afa"/>
    <w:rsid w:val="00F62AF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0">
    <w:name w:val="Нет списка133"/>
    <w:next w:val="a5"/>
    <w:semiHidden/>
    <w:rsid w:val="00F62AFC"/>
  </w:style>
  <w:style w:type="numbering" w:customStyle="1" w:styleId="2230">
    <w:name w:val="Нет списка223"/>
    <w:next w:val="a5"/>
    <w:semiHidden/>
    <w:rsid w:val="00F62AFC"/>
  </w:style>
  <w:style w:type="numbering" w:customStyle="1" w:styleId="514">
    <w:name w:val="Нет списка51"/>
    <w:next w:val="a5"/>
    <w:semiHidden/>
    <w:rsid w:val="00F62AFC"/>
  </w:style>
  <w:style w:type="table" w:customStyle="1" w:styleId="920">
    <w:name w:val="Сетка таблицы92"/>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4"/>
    <w:next w:val="afa"/>
    <w:uiPriority w:val="59"/>
    <w:rsid w:val="00F62AF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4">
    <w:name w:val="Нет списка61"/>
    <w:next w:val="a5"/>
    <w:uiPriority w:val="99"/>
    <w:semiHidden/>
    <w:unhideWhenUsed/>
    <w:rsid w:val="00F62AFC"/>
  </w:style>
  <w:style w:type="table" w:customStyle="1" w:styleId="1211">
    <w:name w:val="Сетка таблицы121"/>
    <w:basedOn w:val="a4"/>
    <w:next w:val="afa"/>
    <w:rsid w:val="00F62A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5"/>
    <w:uiPriority w:val="99"/>
    <w:semiHidden/>
    <w:rsid w:val="00F62AFC"/>
  </w:style>
  <w:style w:type="table" w:customStyle="1" w:styleId="1311">
    <w:name w:val="Сетка таблицы131"/>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4"/>
    <w:next w:val="afa"/>
    <w:uiPriority w:val="59"/>
    <w:rsid w:val="00F62AFC"/>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4"/>
    <w:next w:val="afa"/>
    <w:uiPriority w:val="59"/>
    <w:rsid w:val="00F62AFC"/>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2">
    <w:name w:val="Нет списка231"/>
    <w:next w:val="a5"/>
    <w:semiHidden/>
    <w:rsid w:val="00F62AFC"/>
  </w:style>
  <w:style w:type="table" w:customStyle="1" w:styleId="3110">
    <w:name w:val="Сетка таблицы311"/>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тиль таблицы111"/>
    <w:basedOn w:val="a4"/>
    <w:rsid w:val="00F62AFC"/>
    <w:pPr>
      <w:spacing w:before="0" w:after="0" w:line="240" w:lineRule="auto"/>
    </w:pPr>
    <w:rPr>
      <w:rFonts w:ascii="Times New Roman" w:eastAsia="Times New Roman" w:hAnsi="Times New Roman" w:cs="Times New Roman"/>
      <w:sz w:val="20"/>
      <w:szCs w:val="20"/>
      <w:lang w:eastAsia="ru-RU"/>
    </w:rPr>
    <w:tblPr/>
  </w:style>
  <w:style w:type="numbering" w:customStyle="1" w:styleId="11111">
    <w:name w:val="Нет списка1111"/>
    <w:next w:val="a5"/>
    <w:semiHidden/>
    <w:rsid w:val="00F62AFC"/>
  </w:style>
  <w:style w:type="numbering" w:customStyle="1" w:styleId="3111">
    <w:name w:val="Нет списка311"/>
    <w:next w:val="a5"/>
    <w:uiPriority w:val="99"/>
    <w:semiHidden/>
    <w:unhideWhenUsed/>
    <w:rsid w:val="00F62AFC"/>
  </w:style>
  <w:style w:type="table" w:customStyle="1" w:styleId="6110">
    <w:name w:val="Сетка таблицы611"/>
    <w:basedOn w:val="a4"/>
    <w:next w:val="afa"/>
    <w:rsid w:val="00F62AF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5"/>
    <w:semiHidden/>
    <w:rsid w:val="00F62AFC"/>
  </w:style>
  <w:style w:type="numbering" w:customStyle="1" w:styleId="21110">
    <w:name w:val="Нет списка2111"/>
    <w:next w:val="a5"/>
    <w:semiHidden/>
    <w:rsid w:val="00F62AFC"/>
  </w:style>
  <w:style w:type="table" w:customStyle="1" w:styleId="4111">
    <w:name w:val="Сетка таблицы4111"/>
    <w:basedOn w:val="a4"/>
    <w:next w:val="afa"/>
    <w:rsid w:val="00F62AF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4"/>
    <w:next w:val="afa"/>
    <w:rsid w:val="00F62AF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
    <w:name w:val="Нет списка411"/>
    <w:next w:val="a5"/>
    <w:uiPriority w:val="99"/>
    <w:semiHidden/>
    <w:unhideWhenUsed/>
    <w:rsid w:val="00F62AFC"/>
  </w:style>
  <w:style w:type="table" w:customStyle="1" w:styleId="811">
    <w:name w:val="Сетка таблицы811"/>
    <w:basedOn w:val="a4"/>
    <w:next w:val="afa"/>
    <w:rsid w:val="00F62AF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5"/>
    <w:semiHidden/>
    <w:rsid w:val="00F62AFC"/>
  </w:style>
  <w:style w:type="numbering" w:customStyle="1" w:styleId="2211">
    <w:name w:val="Нет списка2211"/>
    <w:next w:val="a5"/>
    <w:semiHidden/>
    <w:rsid w:val="00F62AFC"/>
  </w:style>
  <w:style w:type="table" w:customStyle="1" w:styleId="1411">
    <w:name w:val="Сетка таблицы141"/>
    <w:basedOn w:val="a4"/>
    <w:next w:val="afa"/>
    <w:uiPriority w:val="59"/>
    <w:rsid w:val="00F62A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
    <w:name w:val="Нет списка71"/>
    <w:next w:val="a5"/>
    <w:uiPriority w:val="99"/>
    <w:semiHidden/>
    <w:unhideWhenUsed/>
    <w:rsid w:val="00F62AFC"/>
  </w:style>
  <w:style w:type="table" w:customStyle="1" w:styleId="531">
    <w:name w:val="Сетка таблицы531"/>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4"/>
    <w:next w:val="afa"/>
    <w:uiPriority w:val="59"/>
    <w:rsid w:val="00F62AF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5"/>
    <w:uiPriority w:val="99"/>
    <w:semiHidden/>
    <w:unhideWhenUsed/>
    <w:rsid w:val="00F62AFC"/>
  </w:style>
  <w:style w:type="table" w:customStyle="1" w:styleId="541">
    <w:name w:val="Сетка таблицы541"/>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fa"/>
    <w:uiPriority w:val="59"/>
    <w:rsid w:val="00F62AF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5"/>
    <w:uiPriority w:val="99"/>
    <w:semiHidden/>
    <w:unhideWhenUsed/>
    <w:rsid w:val="00F62AFC"/>
  </w:style>
  <w:style w:type="table" w:customStyle="1" w:styleId="1711">
    <w:name w:val="Сетка таблицы171"/>
    <w:basedOn w:val="a4"/>
    <w:next w:val="afa"/>
    <w:uiPriority w:val="59"/>
    <w:rsid w:val="00F62AFC"/>
    <w:pPr>
      <w:spacing w:before="0"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
    <w:name w:val="Нет списка101"/>
    <w:next w:val="a5"/>
    <w:uiPriority w:val="99"/>
    <w:semiHidden/>
    <w:unhideWhenUsed/>
    <w:rsid w:val="00F62AFC"/>
  </w:style>
  <w:style w:type="numbering" w:customStyle="1" w:styleId="1511">
    <w:name w:val="Нет списка151"/>
    <w:next w:val="a5"/>
    <w:semiHidden/>
    <w:rsid w:val="00F62AFC"/>
  </w:style>
  <w:style w:type="table" w:customStyle="1" w:styleId="1810">
    <w:name w:val="Сетка таблицы181"/>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
    <w:name w:val="Нет списка161"/>
    <w:next w:val="a5"/>
    <w:uiPriority w:val="99"/>
    <w:semiHidden/>
    <w:unhideWhenUsed/>
    <w:rsid w:val="00F62AFC"/>
  </w:style>
  <w:style w:type="numbering" w:customStyle="1" w:styleId="1712">
    <w:name w:val="Нет списка171"/>
    <w:next w:val="a5"/>
    <w:semiHidden/>
    <w:rsid w:val="00F62AFC"/>
  </w:style>
  <w:style w:type="table" w:customStyle="1" w:styleId="1910">
    <w:name w:val="Сетка таблицы191"/>
    <w:basedOn w:val="a4"/>
    <w:next w:val="afa"/>
    <w:rsid w:val="00F62AFC"/>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
    <w:name w:val="Нет списка181"/>
    <w:next w:val="a5"/>
    <w:uiPriority w:val="99"/>
    <w:semiHidden/>
    <w:unhideWhenUsed/>
    <w:rsid w:val="00F62AFC"/>
  </w:style>
  <w:style w:type="table" w:customStyle="1" w:styleId="2010">
    <w:name w:val="Сетка таблицы201"/>
    <w:basedOn w:val="a4"/>
    <w:next w:val="afa"/>
    <w:uiPriority w:val="59"/>
    <w:rsid w:val="00F62AFC"/>
    <w:pPr>
      <w:spacing w:before="0"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2"/>
    <w:rsid w:val="00F62AFC"/>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2"/>
    <w:rsid w:val="00F62AFC"/>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7">
    <w:name w:val="font7"/>
    <w:basedOn w:val="a2"/>
    <w:rsid w:val="00F62AFC"/>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numbering" w:customStyle="1" w:styleId="1911">
    <w:name w:val="Нет списка191"/>
    <w:next w:val="a5"/>
    <w:uiPriority w:val="99"/>
    <w:semiHidden/>
    <w:unhideWhenUsed/>
    <w:rsid w:val="00F62AFC"/>
  </w:style>
  <w:style w:type="numbering" w:customStyle="1" w:styleId="11010">
    <w:name w:val="Нет списка1101"/>
    <w:next w:val="a5"/>
    <w:uiPriority w:val="99"/>
    <w:semiHidden/>
    <w:unhideWhenUsed/>
    <w:rsid w:val="00F62AFC"/>
  </w:style>
  <w:style w:type="numbering" w:customStyle="1" w:styleId="2011">
    <w:name w:val="Нет списка201"/>
    <w:next w:val="a5"/>
    <w:uiPriority w:val="99"/>
    <w:semiHidden/>
    <w:unhideWhenUsed/>
    <w:rsid w:val="00F62AFC"/>
  </w:style>
  <w:style w:type="character" w:styleId="affffffd">
    <w:name w:val="Placeholder Text"/>
    <w:basedOn w:val="a3"/>
    <w:uiPriority w:val="99"/>
    <w:semiHidden/>
    <w:rsid w:val="005D5068"/>
    <w:rPr>
      <w:color w:val="808080"/>
    </w:rPr>
  </w:style>
  <w:style w:type="numbering" w:customStyle="1" w:styleId="271">
    <w:name w:val="Нет списка27"/>
    <w:next w:val="a5"/>
    <w:semiHidden/>
    <w:rsid w:val="006A5FBA"/>
  </w:style>
  <w:style w:type="paragraph" w:customStyle="1" w:styleId="1Char">
    <w:name w:val="Знак1 Char"/>
    <w:basedOn w:val="a2"/>
    <w:rsid w:val="006A5FBA"/>
    <w:pPr>
      <w:spacing w:before="0" w:after="160" w:line="240" w:lineRule="exact"/>
    </w:pPr>
    <w:rPr>
      <w:rFonts w:ascii="Verdana" w:eastAsia="Times New Roman" w:hAnsi="Verdana" w:cs="Verdana"/>
      <w:lang w:val="en-US"/>
    </w:rPr>
  </w:style>
  <w:style w:type="paragraph" w:customStyle="1" w:styleId="59">
    <w:name w:val="Обычный5"/>
    <w:rsid w:val="006A5FBA"/>
    <w:pPr>
      <w:spacing w:before="0" w:after="0" w:line="240" w:lineRule="auto"/>
    </w:pPr>
    <w:rPr>
      <w:rFonts w:ascii="Times New Roman" w:eastAsia="Times New Roman" w:hAnsi="Times New Roman" w:cs="Times New Roman"/>
      <w:snapToGrid w:val="0"/>
      <w:sz w:val="20"/>
      <w:szCs w:val="20"/>
      <w:lang w:eastAsia="ru-RU"/>
    </w:rPr>
  </w:style>
  <w:style w:type="table" w:customStyle="1" w:styleId="262">
    <w:name w:val="Сетка таблицы26"/>
    <w:basedOn w:val="a4"/>
    <w:next w:val="afa"/>
    <w:rsid w:val="006A5FBA"/>
    <w:pPr>
      <w:spacing w:before="0"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e">
    <w:name w:val="Разделитель таблиц"/>
    <w:basedOn w:val="a2"/>
    <w:rsid w:val="0078000D"/>
    <w:pPr>
      <w:spacing w:before="0" w:after="0" w:line="14" w:lineRule="exact"/>
    </w:pPr>
    <w:rPr>
      <w:rFonts w:ascii="Times New Roman" w:eastAsia="Times New Roman" w:hAnsi="Times New Roman" w:cs="Times New Roman"/>
      <w:sz w:val="2"/>
      <w:lang w:eastAsia="ru-RU"/>
    </w:rPr>
  </w:style>
  <w:style w:type="paragraph" w:customStyle="1" w:styleId="afffffff">
    <w:name w:val="Заголовок таблицы"/>
    <w:basedOn w:val="14"/>
    <w:rsid w:val="0078000D"/>
    <w:pPr>
      <w:keepNext/>
      <w:widowControl/>
      <w:suppressAutoHyphens w:val="0"/>
      <w:spacing w:line="240" w:lineRule="auto"/>
      <w:ind w:firstLine="0"/>
      <w:jc w:val="center"/>
    </w:pPr>
    <w:rPr>
      <w:b/>
      <w:snapToGrid w:val="0"/>
      <w:sz w:val="22"/>
      <w:lang w:eastAsia="ru-RU"/>
    </w:rPr>
  </w:style>
  <w:style w:type="paragraph" w:customStyle="1" w:styleId="afffffff0">
    <w:name w:val="Название раздела"/>
    <w:basedOn w:val="a2"/>
    <w:rsid w:val="0078000D"/>
    <w:pPr>
      <w:spacing w:before="0" w:after="0" w:line="240" w:lineRule="auto"/>
      <w:jc w:val="center"/>
    </w:pPr>
    <w:rPr>
      <w:rFonts w:ascii="Times New Roman" w:eastAsia="Times New Roman" w:hAnsi="Times New Roman" w:cs="Times New Roman"/>
      <w:b/>
      <w:sz w:val="28"/>
      <w:szCs w:val="28"/>
      <w:lang w:eastAsia="ru-RU"/>
    </w:rPr>
  </w:style>
  <w:style w:type="paragraph" w:customStyle="1" w:styleId="afffffff1">
    <w:name w:val="Текст таблицы"/>
    <w:basedOn w:val="14"/>
    <w:rsid w:val="0078000D"/>
    <w:pPr>
      <w:widowControl/>
      <w:suppressAutoHyphens w:val="0"/>
      <w:spacing w:line="240" w:lineRule="auto"/>
      <w:ind w:firstLine="0"/>
      <w:jc w:val="left"/>
    </w:pPr>
    <w:rPr>
      <w:snapToGrid w:val="0"/>
      <w:sz w:val="22"/>
      <w:lang w:eastAsia="ru-RU"/>
    </w:rPr>
  </w:style>
  <w:style w:type="paragraph" w:customStyle="1" w:styleId="afffffff2">
    <w:name w:val="Заголовок таблицы повторяющийся"/>
    <w:basedOn w:val="14"/>
    <w:rsid w:val="0078000D"/>
    <w:pPr>
      <w:widowControl/>
      <w:suppressAutoHyphens w:val="0"/>
      <w:spacing w:line="240" w:lineRule="auto"/>
      <w:ind w:firstLine="0"/>
      <w:jc w:val="center"/>
    </w:pPr>
    <w:rPr>
      <w:b/>
      <w:snapToGrid w:val="0"/>
      <w:sz w:val="22"/>
      <w:lang w:eastAsia="ru-RU"/>
    </w:rPr>
  </w:style>
  <w:style w:type="paragraph" w:customStyle="1" w:styleId="afffffff3">
    <w:name w:val="Название подраздела"/>
    <w:basedOn w:val="14"/>
    <w:rsid w:val="0078000D"/>
    <w:pPr>
      <w:keepNext/>
      <w:widowControl/>
      <w:suppressAutoHyphens w:val="0"/>
      <w:spacing w:before="240" w:line="240" w:lineRule="auto"/>
      <w:ind w:firstLine="0"/>
      <w:jc w:val="center"/>
    </w:pPr>
    <w:rPr>
      <w:b/>
      <w:snapToGrid w:val="0"/>
      <w:sz w:val="22"/>
      <w:lang w:eastAsia="ru-RU"/>
    </w:rPr>
  </w:style>
  <w:style w:type="paragraph" w:customStyle="1" w:styleId="a0">
    <w:name w:val="Автонумератор в таблице"/>
    <w:basedOn w:val="14"/>
    <w:rsid w:val="0078000D"/>
    <w:pPr>
      <w:widowControl/>
      <w:numPr>
        <w:numId w:val="26"/>
      </w:numPr>
      <w:suppressAutoHyphens w:val="0"/>
      <w:snapToGrid w:val="0"/>
      <w:spacing w:line="240" w:lineRule="auto"/>
      <w:jc w:val="center"/>
    </w:pPr>
    <w:rPr>
      <w:snapToGrid w:val="0"/>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6426">
      <w:bodyDiv w:val="1"/>
      <w:marLeft w:val="0"/>
      <w:marRight w:val="0"/>
      <w:marTop w:val="0"/>
      <w:marBottom w:val="0"/>
      <w:divBdr>
        <w:top w:val="none" w:sz="0" w:space="0" w:color="auto"/>
        <w:left w:val="none" w:sz="0" w:space="0" w:color="auto"/>
        <w:bottom w:val="none" w:sz="0" w:space="0" w:color="auto"/>
        <w:right w:val="none" w:sz="0" w:space="0" w:color="auto"/>
      </w:divBdr>
    </w:div>
    <w:div w:id="556864659">
      <w:bodyDiv w:val="1"/>
      <w:marLeft w:val="0"/>
      <w:marRight w:val="0"/>
      <w:marTop w:val="0"/>
      <w:marBottom w:val="0"/>
      <w:divBdr>
        <w:top w:val="none" w:sz="0" w:space="0" w:color="auto"/>
        <w:left w:val="none" w:sz="0" w:space="0" w:color="auto"/>
        <w:bottom w:val="none" w:sz="0" w:space="0" w:color="auto"/>
        <w:right w:val="none" w:sz="0" w:space="0" w:color="auto"/>
      </w:divBdr>
    </w:div>
    <w:div w:id="675424644">
      <w:bodyDiv w:val="1"/>
      <w:marLeft w:val="0"/>
      <w:marRight w:val="0"/>
      <w:marTop w:val="0"/>
      <w:marBottom w:val="0"/>
      <w:divBdr>
        <w:top w:val="none" w:sz="0" w:space="0" w:color="auto"/>
        <w:left w:val="none" w:sz="0" w:space="0" w:color="auto"/>
        <w:bottom w:val="none" w:sz="0" w:space="0" w:color="auto"/>
        <w:right w:val="none" w:sz="0" w:space="0" w:color="auto"/>
      </w:divBdr>
    </w:div>
    <w:div w:id="692146656">
      <w:bodyDiv w:val="1"/>
      <w:marLeft w:val="0"/>
      <w:marRight w:val="0"/>
      <w:marTop w:val="0"/>
      <w:marBottom w:val="0"/>
      <w:divBdr>
        <w:top w:val="none" w:sz="0" w:space="0" w:color="auto"/>
        <w:left w:val="none" w:sz="0" w:space="0" w:color="auto"/>
        <w:bottom w:val="none" w:sz="0" w:space="0" w:color="auto"/>
        <w:right w:val="none" w:sz="0" w:space="0" w:color="auto"/>
      </w:divBdr>
    </w:div>
    <w:div w:id="896626023">
      <w:bodyDiv w:val="1"/>
      <w:marLeft w:val="0"/>
      <w:marRight w:val="0"/>
      <w:marTop w:val="0"/>
      <w:marBottom w:val="0"/>
      <w:divBdr>
        <w:top w:val="none" w:sz="0" w:space="0" w:color="auto"/>
        <w:left w:val="none" w:sz="0" w:space="0" w:color="auto"/>
        <w:bottom w:val="none" w:sz="0" w:space="0" w:color="auto"/>
        <w:right w:val="none" w:sz="0" w:space="0" w:color="auto"/>
      </w:divBdr>
    </w:div>
    <w:div w:id="919487103">
      <w:bodyDiv w:val="1"/>
      <w:marLeft w:val="0"/>
      <w:marRight w:val="0"/>
      <w:marTop w:val="0"/>
      <w:marBottom w:val="0"/>
      <w:divBdr>
        <w:top w:val="none" w:sz="0" w:space="0" w:color="auto"/>
        <w:left w:val="none" w:sz="0" w:space="0" w:color="auto"/>
        <w:bottom w:val="none" w:sz="0" w:space="0" w:color="auto"/>
        <w:right w:val="none" w:sz="0" w:space="0" w:color="auto"/>
      </w:divBdr>
    </w:div>
    <w:div w:id="1271350855">
      <w:bodyDiv w:val="1"/>
      <w:marLeft w:val="0"/>
      <w:marRight w:val="0"/>
      <w:marTop w:val="0"/>
      <w:marBottom w:val="0"/>
      <w:divBdr>
        <w:top w:val="none" w:sz="0" w:space="0" w:color="auto"/>
        <w:left w:val="none" w:sz="0" w:space="0" w:color="auto"/>
        <w:bottom w:val="none" w:sz="0" w:space="0" w:color="auto"/>
        <w:right w:val="none" w:sz="0" w:space="0" w:color="auto"/>
      </w:divBdr>
    </w:div>
    <w:div w:id="1282802068">
      <w:bodyDiv w:val="1"/>
      <w:marLeft w:val="0"/>
      <w:marRight w:val="0"/>
      <w:marTop w:val="0"/>
      <w:marBottom w:val="0"/>
      <w:divBdr>
        <w:top w:val="none" w:sz="0" w:space="0" w:color="auto"/>
        <w:left w:val="none" w:sz="0" w:space="0" w:color="auto"/>
        <w:bottom w:val="none" w:sz="0" w:space="0" w:color="auto"/>
        <w:right w:val="none" w:sz="0" w:space="0" w:color="auto"/>
      </w:divBdr>
    </w:div>
    <w:div w:id="1294866652">
      <w:bodyDiv w:val="1"/>
      <w:marLeft w:val="0"/>
      <w:marRight w:val="0"/>
      <w:marTop w:val="0"/>
      <w:marBottom w:val="0"/>
      <w:divBdr>
        <w:top w:val="none" w:sz="0" w:space="0" w:color="auto"/>
        <w:left w:val="none" w:sz="0" w:space="0" w:color="auto"/>
        <w:bottom w:val="none" w:sz="0" w:space="0" w:color="auto"/>
        <w:right w:val="none" w:sz="0" w:space="0" w:color="auto"/>
      </w:divBdr>
    </w:div>
    <w:div w:id="1480341416">
      <w:bodyDiv w:val="1"/>
      <w:marLeft w:val="0"/>
      <w:marRight w:val="0"/>
      <w:marTop w:val="0"/>
      <w:marBottom w:val="0"/>
      <w:divBdr>
        <w:top w:val="none" w:sz="0" w:space="0" w:color="auto"/>
        <w:left w:val="none" w:sz="0" w:space="0" w:color="auto"/>
        <w:bottom w:val="none" w:sz="0" w:space="0" w:color="auto"/>
        <w:right w:val="none" w:sz="0" w:space="0" w:color="auto"/>
      </w:divBdr>
    </w:div>
    <w:div w:id="1817648914">
      <w:bodyDiv w:val="1"/>
      <w:marLeft w:val="0"/>
      <w:marRight w:val="0"/>
      <w:marTop w:val="0"/>
      <w:marBottom w:val="0"/>
      <w:divBdr>
        <w:top w:val="none" w:sz="0" w:space="0" w:color="auto"/>
        <w:left w:val="none" w:sz="0" w:space="0" w:color="auto"/>
        <w:bottom w:val="none" w:sz="0" w:space="0" w:color="auto"/>
        <w:right w:val="none" w:sz="0" w:space="0" w:color="auto"/>
      </w:divBdr>
    </w:div>
    <w:div w:id="1869484663">
      <w:bodyDiv w:val="1"/>
      <w:marLeft w:val="0"/>
      <w:marRight w:val="0"/>
      <w:marTop w:val="0"/>
      <w:marBottom w:val="0"/>
      <w:divBdr>
        <w:top w:val="none" w:sz="0" w:space="0" w:color="auto"/>
        <w:left w:val="none" w:sz="0" w:space="0" w:color="auto"/>
        <w:bottom w:val="none" w:sz="0" w:space="0" w:color="auto"/>
        <w:right w:val="none" w:sz="0" w:space="0" w:color="auto"/>
      </w:divBdr>
    </w:div>
    <w:div w:id="1876428281">
      <w:bodyDiv w:val="1"/>
      <w:marLeft w:val="0"/>
      <w:marRight w:val="0"/>
      <w:marTop w:val="0"/>
      <w:marBottom w:val="0"/>
      <w:divBdr>
        <w:top w:val="none" w:sz="0" w:space="0" w:color="auto"/>
        <w:left w:val="none" w:sz="0" w:space="0" w:color="auto"/>
        <w:bottom w:val="none" w:sz="0" w:space="0" w:color="auto"/>
        <w:right w:val="none" w:sz="0" w:space="0" w:color="auto"/>
      </w:divBdr>
    </w:div>
    <w:div w:id="2023121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EDF5A2A4077867C32ACC7940835F65E38BDDB0FB5DA230D1E065188A1270A5A2BF243A094498CF442gB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A8149-FE04-4E24-862F-52515BDAC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3333</TotalTime>
  <Pages>96</Pages>
  <Words>26325</Words>
  <Characters>150053</Characters>
  <Application>Microsoft Office Word</Application>
  <DocSecurity>0</DocSecurity>
  <Lines>1250</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Vas Vas</cp:lastModifiedBy>
  <cp:revision>319</cp:revision>
  <cp:lastPrinted>2025-07-28T12:52:00Z</cp:lastPrinted>
  <dcterms:created xsi:type="dcterms:W3CDTF">2018-10-02T13:31:00Z</dcterms:created>
  <dcterms:modified xsi:type="dcterms:W3CDTF">2025-08-20T14:20:00Z</dcterms:modified>
</cp:coreProperties>
</file>