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C0467">
      <w:pPr>
        <w:spacing w:line="240" w:lineRule="auto"/>
        <w:ind w:left="-142" w:right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F81D52" w:rsidRPr="00F81D5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Делегатской, 63А ст. Ханской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BC0467">
      <w:pPr>
        <w:spacing w:line="240" w:lineRule="auto"/>
        <w:ind w:left="-142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81D52" w:rsidRPr="00F81D5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Делегатской, 63А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13</w:t>
      </w:r>
      <w:r w:rsidR="00F81D5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16.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467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81D52" w:rsidRPr="00F81D5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F0DB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81D52" w:rsidRPr="00F81D52">
        <w:rPr>
          <w:rFonts w:ascii="Times New Roman" w:hAnsi="Times New Roman"/>
          <w:color w:val="000000"/>
          <w:sz w:val="28"/>
          <w:szCs w:val="28"/>
        </w:rPr>
        <w:t>ул. Делегатской, 63А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97B13">
        <w:rPr>
          <w:rFonts w:ascii="Times New Roman" w:hAnsi="Times New Roman"/>
          <w:color w:val="000000"/>
          <w:sz w:val="28"/>
          <w:szCs w:val="28"/>
        </w:rPr>
        <w:t>01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F81D52">
        <w:rPr>
          <w:rFonts w:ascii="Times New Roman" w:hAnsi="Times New Roman"/>
          <w:color w:val="000000"/>
          <w:sz w:val="28"/>
          <w:szCs w:val="28"/>
        </w:rPr>
        <w:t>4</w:t>
      </w:r>
      <w:r w:rsidR="005C6359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F81D52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1D52">
        <w:rPr>
          <w:rFonts w:ascii="Times New Roman" w:hAnsi="Times New Roman"/>
          <w:bCs/>
          <w:color w:val="000000"/>
          <w:sz w:val="28"/>
          <w:szCs w:val="28"/>
        </w:rPr>
        <w:t>Предоставить Рассыпновой Марии Сергеевне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Делегатской, 63А ст. Ханской на расстоянии 1 м от границ земельных участков по ул. Делегатской, 61 и 63 ст. Ханской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Default="002E6EC9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0467" w:rsidRDefault="00BC0467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1D52">
      <w:pgSz w:w="11906" w:h="16838"/>
      <w:pgMar w:top="56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DC" w:rsidRDefault="004F23DC">
      <w:pPr>
        <w:spacing w:line="240" w:lineRule="auto"/>
      </w:pPr>
      <w:r>
        <w:separator/>
      </w:r>
    </w:p>
  </w:endnote>
  <w:endnote w:type="continuationSeparator" w:id="0">
    <w:p w:rsidR="004F23DC" w:rsidRDefault="004F2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DC" w:rsidRDefault="004F23DC">
      <w:pPr>
        <w:spacing w:after="0" w:line="240" w:lineRule="auto"/>
      </w:pPr>
      <w:r>
        <w:separator/>
      </w:r>
    </w:p>
  </w:footnote>
  <w:footnote w:type="continuationSeparator" w:id="0">
    <w:p w:rsidR="004F23DC" w:rsidRDefault="004F2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0DB0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23DC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359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650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2024-03-06T12:36:00Z</cp:lastPrinted>
  <dcterms:created xsi:type="dcterms:W3CDTF">2024-02-25T07:54:00Z</dcterms:created>
  <dcterms:modified xsi:type="dcterms:W3CDTF">2024-03-06T12:36:00Z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