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Pr="00117C0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1B0C40" w:rsidRPr="00117C08">
        <w:rPr>
          <w:rFonts w:ascii="Times New Roman" w:hAnsi="Times New Roman"/>
          <w:b/>
          <w:color w:val="000000"/>
          <w:sz w:val="28"/>
          <w:szCs w:val="28"/>
        </w:rPr>
        <w:t>9</w:t>
      </w:r>
      <w:r w:rsidR="009941CD" w:rsidRPr="00117C08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Pr="00117C0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117C0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="00255490" w:rsidRPr="00117C08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117C08" w:rsidRDefault="001575B0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567C34" w:rsidRPr="00117C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 w:rsidRPr="00117C08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 w:rsidRPr="00117C0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 w:rsidRPr="00117C08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117C0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117C0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17C08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7C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Pr="00117C08">
        <w:rPr>
          <w:rFonts w:ascii="Times New Roman" w:hAnsi="Times New Roman"/>
          <w:color w:val="000000"/>
          <w:sz w:val="28"/>
          <w:szCs w:val="28"/>
        </w:rPr>
        <w:t>» №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 xml:space="preserve">841 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4241" w:rsidRPr="00117C08">
        <w:rPr>
          <w:rFonts w:ascii="Times New Roman" w:hAnsi="Times New Roman"/>
          <w:color w:val="000000"/>
          <w:sz w:val="28"/>
          <w:szCs w:val="28"/>
        </w:rPr>
        <w:t>0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9</w:t>
      </w:r>
      <w:r w:rsidRPr="00117C08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10</w:t>
      </w:r>
      <w:r w:rsidRPr="00117C08">
        <w:rPr>
          <w:rFonts w:ascii="Times New Roman" w:hAnsi="Times New Roman"/>
          <w:color w:val="000000"/>
          <w:sz w:val="28"/>
          <w:szCs w:val="28"/>
        </w:rPr>
        <w:t>.2024 г. в период</w:t>
      </w:r>
      <w:r w:rsidR="001F1658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C08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12</w:t>
      </w:r>
      <w:r w:rsidR="005340E8" w:rsidRPr="00117C08">
        <w:rPr>
          <w:rFonts w:ascii="Times New Roman" w:hAnsi="Times New Roman"/>
          <w:color w:val="000000"/>
          <w:sz w:val="28"/>
          <w:szCs w:val="28"/>
        </w:rPr>
        <w:t>.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10</w:t>
      </w:r>
      <w:r w:rsidR="005340E8" w:rsidRPr="00117C08">
        <w:rPr>
          <w:rFonts w:ascii="Times New Roman" w:hAnsi="Times New Roman"/>
          <w:color w:val="000000"/>
          <w:sz w:val="28"/>
          <w:szCs w:val="28"/>
        </w:rPr>
        <w:t xml:space="preserve">.2024 </w:t>
      </w:r>
      <w:r w:rsidRPr="00117C08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17C08">
        <w:rPr>
          <w:rFonts w:ascii="Times New Roman" w:hAnsi="Times New Roman"/>
          <w:sz w:val="28"/>
          <w:szCs w:val="28"/>
        </w:rPr>
        <w:t xml:space="preserve"> </w:t>
      </w:r>
      <w:r w:rsidRPr="00117C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17C08">
        <w:rPr>
          <w:rFonts w:ascii="Times New Roman" w:hAnsi="Times New Roman"/>
          <w:color w:val="000000"/>
          <w:sz w:val="28"/>
          <w:szCs w:val="28"/>
        </w:rPr>
        <w:t>»</w:t>
      </w:r>
      <w:r w:rsidR="007E165D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C08">
        <w:rPr>
          <w:rFonts w:ascii="Times New Roman" w:hAnsi="Times New Roman"/>
          <w:color w:val="000000"/>
          <w:sz w:val="28"/>
          <w:szCs w:val="28"/>
        </w:rPr>
        <w:t>«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Pr="00117C08">
        <w:rPr>
          <w:rFonts w:ascii="Times New Roman" w:hAnsi="Times New Roman"/>
          <w:color w:val="000000"/>
          <w:sz w:val="28"/>
          <w:szCs w:val="28"/>
        </w:rPr>
        <w:t>».</w:t>
      </w:r>
    </w:p>
    <w:p w:rsidR="008C29A2" w:rsidRPr="00117C08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37533" w:rsidRPr="00117C08">
        <w:rPr>
          <w:rFonts w:ascii="Times New Roman" w:hAnsi="Times New Roman"/>
          <w:color w:val="000000"/>
          <w:sz w:val="28"/>
          <w:szCs w:val="28"/>
        </w:rPr>
        <w:t>Ж-МЗ</w:t>
      </w:r>
      <w:r w:rsidRPr="00117C08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8</w:t>
      </w:r>
      <w:r w:rsidRPr="00117C08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117C0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C08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12.10.2024 №115</w:t>
      </w:r>
      <w:r w:rsidRPr="00117C08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117C0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C08">
        <w:rPr>
          <w:rFonts w:ascii="Times New Roman" w:hAnsi="Times New Roman"/>
          <w:color w:val="000000"/>
          <w:sz w:val="28"/>
          <w:szCs w:val="28"/>
        </w:rPr>
        <w:t>«</w:t>
      </w:r>
      <w:r w:rsidR="00E87792" w:rsidRPr="00117C0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01:08:0516142:267 по ул. МОПРа, 95 г. Майкопа</w:t>
      </w:r>
      <w:r w:rsidRPr="00117C08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117C0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117C0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21</w:t>
      </w:r>
      <w:r w:rsidR="00A57BE0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 w:rsidRPr="00117C08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117C08">
        <w:rPr>
          <w:rFonts w:ascii="Times New Roman" w:hAnsi="Times New Roman"/>
          <w:color w:val="000000"/>
          <w:sz w:val="28"/>
          <w:szCs w:val="28"/>
        </w:rPr>
        <w:t xml:space="preserve"> 2024 г. по                       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23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 w:rsidRPr="00117C08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117C08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117C08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117C08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25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 w:rsidRPr="00117C08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>тября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 w:rsidRPr="00117C08">
        <w:rPr>
          <w:rFonts w:ascii="Times New Roman" w:hAnsi="Times New Roman"/>
          <w:color w:val="000000"/>
          <w:sz w:val="28"/>
          <w:szCs w:val="28"/>
        </w:rPr>
        <w:t>0</w:t>
      </w:r>
      <w:r w:rsidRPr="00117C08">
        <w:rPr>
          <w:rFonts w:ascii="Times New Roman" w:hAnsi="Times New Roman"/>
          <w:color w:val="000000"/>
          <w:sz w:val="28"/>
          <w:szCs w:val="28"/>
        </w:rPr>
        <w:t>.</w:t>
      </w:r>
      <w:r w:rsidR="0049195C" w:rsidRPr="00117C08">
        <w:rPr>
          <w:rFonts w:ascii="Times New Roman" w:hAnsi="Times New Roman"/>
          <w:color w:val="000000"/>
          <w:sz w:val="28"/>
          <w:szCs w:val="28"/>
        </w:rPr>
        <w:t>5</w:t>
      </w:r>
      <w:r w:rsidRPr="00117C08"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 w:rsidRPr="00117C08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117C08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117C08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274284" w:rsidRPr="00117C08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117C0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Землянушнова К.У.</w:t>
      </w:r>
      <w:r w:rsidR="00274284" w:rsidRPr="00117C08">
        <w:rPr>
          <w:rFonts w:ascii="Times New Roman" w:hAnsi="Times New Roman"/>
          <w:color w:val="000000"/>
          <w:sz w:val="28"/>
          <w:szCs w:val="28"/>
        </w:rPr>
        <w:t>, Федорченко В.В.,</w:t>
      </w:r>
      <w:r w:rsidR="00425ED0" w:rsidRPr="00425ED0">
        <w:t xml:space="preserve"> </w:t>
      </w:r>
      <w:r w:rsidR="00425ED0" w:rsidRPr="00425ED0">
        <w:rPr>
          <w:rFonts w:ascii="Times New Roman" w:hAnsi="Times New Roman"/>
          <w:color w:val="000000"/>
          <w:sz w:val="28"/>
          <w:szCs w:val="28"/>
        </w:rPr>
        <w:t>Тарасов М.В.</w:t>
      </w:r>
      <w:r w:rsidR="00425ED0">
        <w:rPr>
          <w:rFonts w:ascii="Times New Roman" w:hAnsi="Times New Roman"/>
          <w:color w:val="000000"/>
          <w:sz w:val="28"/>
          <w:szCs w:val="28"/>
        </w:rPr>
        <w:t>,</w:t>
      </w:r>
      <w:r w:rsidR="00425ED0" w:rsidRPr="00425ED0">
        <w:rPr>
          <w:rFonts w:ascii="Times New Roman" w:hAnsi="Times New Roman"/>
          <w:color w:val="000000"/>
          <w:sz w:val="28"/>
          <w:szCs w:val="28"/>
        </w:rPr>
        <w:t xml:space="preserve"> Тарасов В.Ф.</w:t>
      </w:r>
      <w:r w:rsidR="00425ED0">
        <w:rPr>
          <w:rFonts w:ascii="Times New Roman" w:hAnsi="Times New Roman"/>
          <w:color w:val="000000"/>
          <w:sz w:val="28"/>
          <w:szCs w:val="28"/>
        </w:rPr>
        <w:t>,</w:t>
      </w:r>
      <w:r w:rsidR="00425ED0" w:rsidRPr="00425ED0">
        <w:t xml:space="preserve"> </w:t>
      </w:r>
      <w:r w:rsidR="00425ED0" w:rsidRPr="00425ED0">
        <w:rPr>
          <w:rFonts w:ascii="Times New Roman" w:hAnsi="Times New Roman"/>
          <w:color w:val="000000"/>
          <w:sz w:val="28"/>
          <w:szCs w:val="28"/>
        </w:rPr>
        <w:t>Ящишен Д.П.</w:t>
      </w:r>
      <w:r w:rsidR="00425ED0">
        <w:rPr>
          <w:rFonts w:ascii="Times New Roman" w:hAnsi="Times New Roman"/>
          <w:color w:val="000000"/>
          <w:sz w:val="28"/>
          <w:szCs w:val="28"/>
        </w:rPr>
        <w:t>,</w:t>
      </w:r>
      <w:r w:rsidR="00425ED0" w:rsidRPr="00425ED0">
        <w:t xml:space="preserve"> </w:t>
      </w:r>
      <w:r w:rsidR="00425ED0" w:rsidRPr="00425ED0">
        <w:rPr>
          <w:rFonts w:ascii="Times New Roman" w:hAnsi="Times New Roman"/>
          <w:color w:val="000000"/>
          <w:sz w:val="28"/>
          <w:szCs w:val="28"/>
        </w:rPr>
        <w:t>Кривко С.Г.</w:t>
      </w:r>
    </w:p>
    <w:p w:rsidR="00D5683C" w:rsidRPr="00117C08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7C0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>с</w:t>
      </w:r>
      <w:r w:rsidR="00F2563E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21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 w:rsidRPr="00117C08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117C08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1575B0" w:rsidRPr="00117C08">
        <w:rPr>
          <w:rFonts w:ascii="Times New Roman" w:hAnsi="Times New Roman"/>
          <w:color w:val="000000"/>
          <w:sz w:val="28"/>
          <w:szCs w:val="28"/>
        </w:rPr>
        <w:t>25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 w:rsidRPr="00117C08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117C08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117C08">
        <w:rPr>
          <w:rFonts w:ascii="Times New Roman" w:hAnsi="Times New Roman"/>
          <w:color w:val="000000"/>
          <w:sz w:val="28"/>
          <w:szCs w:val="28"/>
        </w:rPr>
        <w:t>2024</w:t>
      </w:r>
      <w:r w:rsidRPr="00117C0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период открытия экспозиции проекта в журнал учета посетителей экспозиции проекта внес свое возражение Тарасов М.В. против предоставления гр. Федорченко В.В. разрешения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на условно разрешенный вид «[4.4] – Магазины» </w:t>
      </w:r>
      <w:r>
        <w:rPr>
          <w:rFonts w:ascii="Times New Roman" w:hAnsi="Times New Roman"/>
          <w:color w:val="000000"/>
          <w:sz w:val="27"/>
          <w:szCs w:val="27"/>
        </w:rPr>
        <w:t xml:space="preserve">использования земельного участка с кадастровым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номером 01:08:0516142:267 по </w:t>
      </w:r>
      <w:r>
        <w:rPr>
          <w:rFonts w:ascii="Times New Roman" w:hAnsi="Times New Roman"/>
          <w:bCs/>
          <w:color w:val="000000"/>
          <w:sz w:val="27"/>
          <w:szCs w:val="27"/>
        </w:rPr>
        <w:lastRenderedPageBreak/>
        <w:t>ул. МОПРа, 95 г. Майкопа, площадью 288 кв. м</w:t>
      </w:r>
      <w:r>
        <w:rPr>
          <w:rFonts w:ascii="Times New Roman" w:hAnsi="Times New Roman"/>
          <w:color w:val="000000"/>
          <w:sz w:val="27"/>
          <w:szCs w:val="27"/>
        </w:rPr>
        <w:t>, так как здание уже возведено с нарушениями, указанными в исковом заявлении о сносе. Смежным пенсионерам и инвалидам постоянно работающий очередной магазин возле окон спальни не нужен.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Также поступило письменное возражение от гражданки Тарасовой Л.К. №7400 от 25.10.2024 г. о включении в протокол публичных слушаний следующих замечаний: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график работы, назначение и степень опасности товаров предполагаемого магазина мне не известны, а строение на вышеуказанном участке возведено с нарушениями расстояний до моего дома и газопровода;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размеры земельного участка, указанные в выписке из ЕГРН и в решении Майкопского городского суда №2-1276/2018 от 7 сентября 2018 года не соответствуют друг другу, и каким-то образом забор с межи из-под газопровода переместился в сторону моего дома, а газопровод оказался на участке Федорченко В.В.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в данный момент на участке с кадастровым номером 01:08:0516142:267 уже функционирует пункт выдачи и приема посылок СДЭК и никаких разрешений у меня никто не спрашивал;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плюс ко всему, рядом с моим участком уже имеется магазин «Миллениум»;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работа еще одного магазина никак не повысит, а только понизит качество нашей с мужем (инвалидом 2-ой гр.) жизни;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 связи с вышеперечисленным, гр. Тарасова Л.К. против предоставления разрешения на условно разрешенный вид «[4.4] – Магазины»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использования земельного участка с кадастровым номером 01:08:0516142:267 по ул. МОПРа, 95 г. Майкопа.</w:t>
      </w:r>
    </w:p>
    <w:p w:rsidR="00DA2ABA" w:rsidRDefault="00DA2ABA" w:rsidP="00DA2ABA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>учесть данные возражения и внести в протокол публичных слушаний.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Тарасов М.В. и Тарасов В.Ф.: </w:t>
      </w:r>
      <w:r>
        <w:rPr>
          <w:rFonts w:ascii="Times New Roman" w:hAnsi="Times New Roman"/>
          <w:color w:val="000000"/>
          <w:sz w:val="27"/>
          <w:szCs w:val="27"/>
        </w:rPr>
        <w:t>В метре от дома прорастает ясень, у нас там находится дом, в связи с этим присутствует постоянная сырость. Мы были против строительства объекта (внесло 2 чел.).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Федорченко В.В.:</w:t>
      </w:r>
      <w:r>
        <w:rPr>
          <w:rFonts w:ascii="Times New Roman" w:hAnsi="Times New Roman"/>
          <w:color w:val="000000"/>
          <w:sz w:val="27"/>
          <w:szCs w:val="27"/>
        </w:rPr>
        <w:t xml:space="preserve"> Администрация муниципального образования «Город Майкоп» выписала мне предписание, чтобы я привел в соответствие вид использования земельного участка. На основании вышеизложенного, я обратился 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м. У меня на участке зарегистрирован гараж, площадью 99,6 кв. м, который используется под пункт выдачи товаров СДЭК. Речь не идет о строительстве нового магазина, который доставит дискомфорт соседям, я просто хочу привести в соответствие разрешенный вид использования земельного участка, чтобы у Администрации муниципального образования «Город Майкоп» не было ко мне каких-либо замечаний. Прошу приобщить к протоколу публичных слушаний письменные предложения от жителей квартала: 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- Коблева М.Ш., проживающего по ул. Гончарова, 20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Кумпан А.Н.,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Кумпан А.А.,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проживающей по ул. Гончарова, 18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Кумпан В.Н.,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Осатюк О.Г.,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проживающей по ул. Гончарова, 20А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Гикавого А.С.,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Гончарова, 20А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Чуяко А.Д.,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Островского, 82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Чуяко В.В.,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проживающей по ул. Островского, 82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Радкевич С.Р.,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проживающей по ул. Островского, 82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Нагучева Л.Р., проживающего по ул. МОПРа, 95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Белогаевой А.О., проживающей по ул. МОПРа, 95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Федорченко О.А., проживающей по ул. МОПРа, 95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Ящишеной Э.Я., проживающей по ул. МОПРа, 93А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Паранука М.А.,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Гончарова, 18А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Кумпан Н.В.,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проживающего по ул. Гончарова, 18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Демурчиди Н.С.,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проживающей по ул. МОПРа, 87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Киркарьян К.А., проживающей по ул. МОПРа, 87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Еремьян П.С., проживающего по ул. МОПРа, 87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Гурьева Н.В., проживающего по ул. Островского, 73 г. Майкопа;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Гурьевой Т.Н., проживающей по ул. Островского, 73 г. Майкопа, которые выразили свое согласие в предоставлении 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м., так как в рассматриваемом районе отсутствуют пункты выдачи товаров и учесть их голоса при вынесении решения (внес 1 чел.) (заявления жителей зачитаны вслух, прилагаются).</w:t>
      </w:r>
    </w:p>
    <w:p w:rsidR="00DA2ABA" w:rsidRDefault="00DA2ABA" w:rsidP="00DA2ABA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>приобщить к протоколу публичных слушаний письменные согласия жителей квартала.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b/>
          <w:sz w:val="27"/>
          <w:szCs w:val="27"/>
          <w:lang w:eastAsia="ru-RU"/>
        </w:rPr>
        <w:t xml:space="preserve">Ящишен Д.П.: 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Я проживаю по ул. МОПРа, 93 г. Майкопа и являюсь непосредственным соседом Федорченко В.В., и я «за» </w:t>
      </w:r>
      <w:r>
        <w:rPr>
          <w:rFonts w:ascii="Times New Roman" w:hAnsi="Times New Roman"/>
          <w:color w:val="000000"/>
          <w:sz w:val="27"/>
          <w:szCs w:val="27"/>
        </w:rPr>
        <w:t xml:space="preserve">предоставление </w:t>
      </w:r>
      <w:bookmarkStart w:id="1" w:name="_GoBack"/>
      <w:bookmarkEnd w:id="1"/>
      <w:r>
        <w:rPr>
          <w:rFonts w:ascii="Times New Roman" w:hAnsi="Times New Roman"/>
          <w:color w:val="000000"/>
          <w:sz w:val="27"/>
          <w:szCs w:val="27"/>
        </w:rPr>
        <w:t>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 (внес 1 чел.)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DA2ABA" w:rsidRDefault="00DA2ABA" w:rsidP="00DA2ABA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b/>
          <w:sz w:val="27"/>
          <w:szCs w:val="27"/>
          <w:lang w:eastAsia="ru-RU"/>
        </w:rPr>
        <w:t>Кривко С.Г.: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 Я смежный правообладатель земельного участка по                      ул. Островского, 88 г. Майкопа и я «за» </w:t>
      </w:r>
      <w:r>
        <w:rPr>
          <w:rFonts w:ascii="Times New Roman" w:hAnsi="Times New Roman"/>
          <w:color w:val="000000"/>
          <w:sz w:val="27"/>
          <w:szCs w:val="27"/>
        </w:rPr>
        <w:t>предоставление разрешения на условно разрешенный вид «[4.4] – Магазины» использования земельного участка с кадастровым номером 01:08:0516142:267 по ул. МОПРа, 95 г. Майкопа, площадью 288 кв. м (внес 1 чел.)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p w:rsidR="00DA2ABA" w:rsidRDefault="00DA2ABA" w:rsidP="00DA2ABA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7"/>
          <w:szCs w:val="27"/>
        </w:rPr>
        <w:t>учесть данное предложение.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Предоставить </w:t>
      </w:r>
      <w:r>
        <w:rPr>
          <w:rFonts w:ascii="Times New Roman" w:hAnsi="Times New Roman"/>
          <w:color w:val="000000"/>
          <w:sz w:val="27"/>
          <w:szCs w:val="27"/>
        </w:rPr>
        <w:t>Федорченко Владимиру Владимировичу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разрешение на условно разрешенный вид «[4.4] – Магазины» </w:t>
      </w:r>
      <w:r>
        <w:rPr>
          <w:rFonts w:ascii="Times New Roman" w:hAnsi="Times New Roman"/>
          <w:color w:val="000000"/>
          <w:sz w:val="27"/>
          <w:szCs w:val="27"/>
        </w:rPr>
        <w:t xml:space="preserve">использования земельного участка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 xml:space="preserve">с кадастровым </w:t>
      </w:r>
      <w:r>
        <w:rPr>
          <w:rFonts w:ascii="Times New Roman" w:hAnsi="Times New Roman"/>
          <w:bCs/>
          <w:color w:val="000000"/>
          <w:sz w:val="27"/>
          <w:szCs w:val="27"/>
        </w:rPr>
        <w:t>номером 01:08:0516142:267 по ул. МОПРа, 95 г. Майкопа, площадью 288 кв. м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DA2ABA" w:rsidRDefault="00DA2ABA" w:rsidP="00DA2AB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A2ABA" w:rsidRDefault="00DA2ABA" w:rsidP="00DA2A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Простым большинством голосов заключение о результатах публичных слушаниях было ОДОБРЕНО.</w:t>
      </w:r>
    </w:p>
    <w:p w:rsidR="00DA2ABA" w:rsidRDefault="00DA2ABA" w:rsidP="00DA2A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Распределение голосов:</w:t>
      </w:r>
    </w:p>
    <w:p w:rsidR="00DA2ABA" w:rsidRDefault="00DA2ABA" w:rsidP="00DA2A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24 чел. - «за», 3 чел. - «против», 2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65D" w:rsidRDefault="007E165D" w:rsidP="001575B0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1B0C40">
        <w:rPr>
          <w:rFonts w:ascii="Times New Roman" w:hAnsi="Times New Roman"/>
          <w:color w:val="000000"/>
          <w:sz w:val="28"/>
          <w:szCs w:val="28"/>
        </w:rPr>
        <w:t>9</w:t>
      </w:r>
      <w:r w:rsidR="005C0DFF">
        <w:rPr>
          <w:rFonts w:ascii="Times New Roman" w:hAnsi="Times New Roman"/>
          <w:color w:val="000000"/>
          <w:sz w:val="28"/>
          <w:szCs w:val="28"/>
        </w:rPr>
        <w:t>7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622E06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Тарасов Владимир Филиппович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622E06" w:rsidP="001575B0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Мопра, 93, кв.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07.01.1951 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2E06" w:rsidRPr="009442A7" w:rsidTr="00622E06">
        <w:trPr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Pr="001575B0" w:rsidRDefault="00622E06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Гурьев Владимир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622E0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Островского, 73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09.07.1984 г.</w:t>
            </w:r>
          </w:p>
        </w:tc>
      </w:tr>
      <w:tr w:rsidR="00622E06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Ящишен Довлет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Pr="00622E06" w:rsidRDefault="00622E06" w:rsidP="00622E0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Мопра, 93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28.12.1993 г.</w:t>
            </w:r>
          </w:p>
        </w:tc>
      </w:tr>
      <w:tr w:rsidR="00622E06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Кривко Светлана Георгиевна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Pr="00622E06" w:rsidRDefault="00622E06" w:rsidP="00622E0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Островского, 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28.07.1946 г.</w:t>
            </w:r>
          </w:p>
        </w:tc>
      </w:tr>
      <w:tr w:rsidR="00622E06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Федорченко Владимир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Pr="00622E06" w:rsidRDefault="00622E06" w:rsidP="00622E0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Мопра, 95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29.10.1984 г.</w:t>
            </w:r>
          </w:p>
        </w:tc>
      </w:tr>
      <w:tr w:rsidR="00622E06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Тарасов Максим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Pr="00622E06" w:rsidRDefault="00F76D04" w:rsidP="00622E06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2E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Мопра, 93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06" w:rsidRDefault="00622E06" w:rsidP="00A37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4C" w:rsidRDefault="00E65D4C">
      <w:pPr>
        <w:spacing w:line="240" w:lineRule="auto"/>
      </w:pPr>
      <w:r>
        <w:separator/>
      </w:r>
    </w:p>
  </w:endnote>
  <w:endnote w:type="continuationSeparator" w:id="0">
    <w:p w:rsidR="00E65D4C" w:rsidRDefault="00E65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4C" w:rsidRDefault="00E65D4C">
      <w:pPr>
        <w:spacing w:after="0" w:line="240" w:lineRule="auto"/>
      </w:pPr>
      <w:r>
        <w:separator/>
      </w:r>
    </w:p>
  </w:footnote>
  <w:footnote w:type="continuationSeparator" w:id="0">
    <w:p w:rsidR="00E65D4C" w:rsidRDefault="00E6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241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2ED"/>
    <w:rsid w:val="00105954"/>
    <w:rsid w:val="00105BBC"/>
    <w:rsid w:val="00107A73"/>
    <w:rsid w:val="0011127C"/>
    <w:rsid w:val="0011179A"/>
    <w:rsid w:val="001118AD"/>
    <w:rsid w:val="00111DCD"/>
    <w:rsid w:val="0011247B"/>
    <w:rsid w:val="00112BB3"/>
    <w:rsid w:val="00112D97"/>
    <w:rsid w:val="00115673"/>
    <w:rsid w:val="00115EB6"/>
    <w:rsid w:val="00116155"/>
    <w:rsid w:val="0011763B"/>
    <w:rsid w:val="001177DB"/>
    <w:rsid w:val="00117C08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C28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738"/>
    <w:rsid w:val="001D59D0"/>
    <w:rsid w:val="001D7255"/>
    <w:rsid w:val="001D74B6"/>
    <w:rsid w:val="001E04B5"/>
    <w:rsid w:val="001E07D5"/>
    <w:rsid w:val="001E0B60"/>
    <w:rsid w:val="001E0F4D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28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2D9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6E57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5F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1BDC"/>
    <w:rsid w:val="003921BE"/>
    <w:rsid w:val="003938A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52D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5ED0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57C3"/>
    <w:rsid w:val="0043635A"/>
    <w:rsid w:val="00436671"/>
    <w:rsid w:val="0043691C"/>
    <w:rsid w:val="00437130"/>
    <w:rsid w:val="004377CF"/>
    <w:rsid w:val="00437924"/>
    <w:rsid w:val="00437D89"/>
    <w:rsid w:val="0044033F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195C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2765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07EB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28E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0DFF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2E06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05E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4969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077"/>
    <w:rsid w:val="007A29DA"/>
    <w:rsid w:val="007A2E1D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57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5966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54E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1CD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33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683"/>
    <w:rsid w:val="00A7590A"/>
    <w:rsid w:val="00A76CE0"/>
    <w:rsid w:val="00A770AD"/>
    <w:rsid w:val="00A7757A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8CF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9C4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1F9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2ABA"/>
    <w:rsid w:val="00DA306B"/>
    <w:rsid w:val="00DA313D"/>
    <w:rsid w:val="00DA3A99"/>
    <w:rsid w:val="00DA3ADC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9C0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5D4C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87792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A47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8A6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6D04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5DCA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A3D61-230B-4B79-A6CA-D9F5D779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642</cp:revision>
  <cp:lastPrinted>2024-11-05T07:53:00Z</cp:lastPrinted>
  <dcterms:created xsi:type="dcterms:W3CDTF">2022-11-14T13:43:00Z</dcterms:created>
  <dcterms:modified xsi:type="dcterms:W3CDTF">2024-11-05T08:13:00Z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