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E52A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F2563E" w:rsidRPr="00F2563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2563E" w:rsidRPr="00F2563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F2563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2563E" w:rsidRPr="00F2563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F2563E">
        <w:rPr>
          <w:rFonts w:ascii="Times New Roman" w:hAnsi="Times New Roman"/>
          <w:color w:val="000000"/>
          <w:sz w:val="28"/>
          <w:szCs w:val="28"/>
        </w:rPr>
        <w:t>95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658">
        <w:rPr>
          <w:rFonts w:ascii="Times New Roman" w:hAnsi="Times New Roman"/>
          <w:color w:val="000000"/>
          <w:sz w:val="28"/>
          <w:szCs w:val="28"/>
        </w:rPr>
        <w:t>1</w:t>
      </w:r>
      <w:r w:rsidR="00F2563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21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F2563E" w:rsidRPr="00F2563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563E" w:rsidRPr="00F2563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2563E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F2563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2563E" w:rsidRPr="00F2563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126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2563E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563E">
        <w:rPr>
          <w:rFonts w:ascii="Times New Roman" w:hAnsi="Times New Roman"/>
          <w:color w:val="000000"/>
          <w:sz w:val="28"/>
          <w:szCs w:val="28"/>
        </w:rPr>
        <w:t>4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</w:t>
      </w:r>
      <w:r w:rsidR="001F1658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, Могилянцев В.М.,</w:t>
      </w:r>
      <w:r w:rsidR="00AB0225">
        <w:rPr>
          <w:rFonts w:ascii="Times New Roman" w:hAnsi="Times New Roman"/>
          <w:color w:val="000000"/>
          <w:sz w:val="28"/>
          <w:szCs w:val="28"/>
        </w:rPr>
        <w:t xml:space="preserve"> Могилянцева Т.Я.,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Грек И.Б.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F2563E">
        <w:rPr>
          <w:rFonts w:ascii="Times New Roman" w:hAnsi="Times New Roman"/>
          <w:color w:val="000000"/>
          <w:sz w:val="28"/>
          <w:szCs w:val="28"/>
        </w:rPr>
        <w:t>4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F2563E" w:rsidRPr="006F7619" w:rsidRDefault="00F2563E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D6696">
        <w:rPr>
          <w:rFonts w:ascii="Times New Roman" w:hAnsi="Times New Roman"/>
          <w:b/>
          <w:color w:val="000000"/>
          <w:sz w:val="28"/>
          <w:szCs w:val="28"/>
        </w:rPr>
        <w:lastRenderedPageBreak/>
        <w:t>Землянушнова К.У.: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7619">
        <w:rPr>
          <w:rFonts w:ascii="Times New Roman" w:hAnsi="Times New Roman"/>
          <w:color w:val="000000"/>
          <w:sz w:val="28"/>
          <w:szCs w:val="28"/>
        </w:rPr>
        <w:t>В письменной форме в адрес Управления архитектуры и градостроительства муниципального образования «Город Майкоп» поступил</w:t>
      </w:r>
      <w:r w:rsidR="00EB67BE">
        <w:rPr>
          <w:rFonts w:ascii="Times New Roman" w:hAnsi="Times New Roman"/>
          <w:color w:val="000000"/>
          <w:sz w:val="28"/>
          <w:szCs w:val="28"/>
        </w:rPr>
        <w:t>о коллективное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518">
        <w:rPr>
          <w:rFonts w:ascii="Times New Roman" w:hAnsi="Times New Roman"/>
          <w:color w:val="000000"/>
          <w:sz w:val="28"/>
          <w:szCs w:val="28"/>
        </w:rPr>
        <w:t>возражение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EA1" w:rsidRPr="006F7619">
        <w:rPr>
          <w:rFonts w:ascii="Times New Roman" w:hAnsi="Times New Roman"/>
          <w:color w:val="000000"/>
          <w:sz w:val="28"/>
          <w:szCs w:val="28"/>
        </w:rPr>
        <w:t>от граждан</w:t>
      </w:r>
      <w:r w:rsidR="00AA782F">
        <w:rPr>
          <w:rFonts w:ascii="Times New Roman" w:hAnsi="Times New Roman"/>
          <w:color w:val="000000"/>
          <w:sz w:val="28"/>
          <w:szCs w:val="28"/>
        </w:rPr>
        <w:t xml:space="preserve"> Могилянцевой Т.Я., проживающей по адресу: ул. Адыгейская, 128 (собственник), Грек И.Б., </w:t>
      </w:r>
      <w:r w:rsidR="00606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82F">
        <w:rPr>
          <w:rFonts w:ascii="Times New Roman" w:hAnsi="Times New Roman"/>
          <w:color w:val="000000"/>
          <w:sz w:val="28"/>
          <w:szCs w:val="28"/>
        </w:rPr>
        <w:t>Белоус (Грек) К.Б., проживающих по адресу: г. Майкоп</w:t>
      </w:r>
      <w:r w:rsidR="00A922F8">
        <w:rPr>
          <w:rFonts w:ascii="Times New Roman" w:hAnsi="Times New Roman"/>
          <w:color w:val="000000"/>
          <w:sz w:val="28"/>
          <w:szCs w:val="28"/>
        </w:rPr>
        <w:t>, ул. Некрасова, 404, Андрющенко Н.И., проживающ</w:t>
      </w:r>
      <w:r w:rsidR="006064B8">
        <w:rPr>
          <w:rFonts w:ascii="Times New Roman" w:hAnsi="Times New Roman"/>
          <w:color w:val="000000"/>
          <w:sz w:val="28"/>
          <w:szCs w:val="28"/>
        </w:rPr>
        <w:t>его</w:t>
      </w:r>
      <w:r w:rsidR="00A922F8">
        <w:rPr>
          <w:rFonts w:ascii="Times New Roman" w:hAnsi="Times New Roman"/>
          <w:color w:val="000000"/>
          <w:sz w:val="28"/>
          <w:szCs w:val="28"/>
        </w:rPr>
        <w:t xml:space="preserve"> по адресу: Некрасова, 406/2, </w:t>
      </w:r>
      <w:r w:rsidR="006064B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22F8">
        <w:rPr>
          <w:rFonts w:ascii="Times New Roman" w:hAnsi="Times New Roman"/>
          <w:color w:val="000000"/>
          <w:sz w:val="28"/>
          <w:szCs w:val="28"/>
        </w:rPr>
        <w:t>Назаренко С.В., проживающ</w:t>
      </w:r>
      <w:r w:rsidR="006064B8">
        <w:rPr>
          <w:rFonts w:ascii="Times New Roman" w:hAnsi="Times New Roman"/>
          <w:color w:val="000000"/>
          <w:sz w:val="28"/>
          <w:szCs w:val="28"/>
        </w:rPr>
        <w:t>его</w:t>
      </w:r>
      <w:r w:rsidR="00A922F8">
        <w:rPr>
          <w:rFonts w:ascii="Times New Roman" w:hAnsi="Times New Roman"/>
          <w:color w:val="000000"/>
          <w:sz w:val="28"/>
          <w:szCs w:val="28"/>
        </w:rPr>
        <w:t xml:space="preserve"> по адресу: г. Майкоп, ул. Некрасова, 402</w:t>
      </w:r>
      <w:r w:rsidR="00F00EA1" w:rsidRPr="006F7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4B8">
        <w:rPr>
          <w:rFonts w:ascii="Times New Roman" w:hAnsi="Times New Roman"/>
          <w:color w:val="000000"/>
          <w:sz w:val="28"/>
          <w:szCs w:val="28"/>
        </w:rPr>
        <w:t xml:space="preserve">основываясь на нормах пожарной безопасности, экологических и санитарных, категорически возражаем против строительства магазина по адресу:                             г. Майкоп, ул. Адыгейская, 126 г. Майкопа на расстоянии 1 м от </w:t>
      </w:r>
      <w:r w:rsidR="00A74518">
        <w:rPr>
          <w:rFonts w:ascii="Times New Roman" w:hAnsi="Times New Roman"/>
          <w:color w:val="000000"/>
          <w:sz w:val="28"/>
          <w:szCs w:val="28"/>
        </w:rPr>
        <w:t>наших земельных</w:t>
      </w:r>
      <w:r w:rsidR="006064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A74518">
        <w:rPr>
          <w:rFonts w:ascii="Times New Roman" w:hAnsi="Times New Roman"/>
          <w:color w:val="000000"/>
          <w:sz w:val="28"/>
          <w:szCs w:val="28"/>
        </w:rPr>
        <w:t>ов</w:t>
      </w:r>
      <w:r w:rsidR="006064B8">
        <w:rPr>
          <w:rFonts w:ascii="Times New Roman" w:hAnsi="Times New Roman"/>
          <w:color w:val="000000"/>
          <w:sz w:val="28"/>
          <w:szCs w:val="28"/>
        </w:rPr>
        <w:t>, а также категорически против строительства магазина в целом</w:t>
      </w:r>
      <w:r w:rsidR="006064B8" w:rsidRPr="00A4232A">
        <w:rPr>
          <w:rFonts w:ascii="Times New Roman" w:hAnsi="Times New Roman"/>
          <w:color w:val="000000"/>
          <w:sz w:val="28"/>
          <w:szCs w:val="28"/>
        </w:rPr>
        <w:t xml:space="preserve"> (прилагается, №</w:t>
      </w:r>
      <w:r w:rsidR="006064B8">
        <w:rPr>
          <w:rFonts w:ascii="Times New Roman" w:hAnsi="Times New Roman"/>
          <w:color w:val="000000"/>
          <w:sz w:val="28"/>
          <w:szCs w:val="28"/>
        </w:rPr>
        <w:t>6740</w:t>
      </w:r>
      <w:r w:rsidR="006064B8" w:rsidRPr="00A4232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064B8">
        <w:rPr>
          <w:rFonts w:ascii="Times New Roman" w:hAnsi="Times New Roman"/>
          <w:color w:val="000000"/>
          <w:sz w:val="28"/>
          <w:szCs w:val="28"/>
        </w:rPr>
        <w:t>02</w:t>
      </w:r>
      <w:r w:rsidR="006064B8" w:rsidRPr="00A4232A">
        <w:rPr>
          <w:rFonts w:ascii="Times New Roman" w:hAnsi="Times New Roman"/>
          <w:color w:val="000000"/>
          <w:sz w:val="28"/>
          <w:szCs w:val="28"/>
        </w:rPr>
        <w:t>.1</w:t>
      </w:r>
      <w:r w:rsidR="006064B8">
        <w:rPr>
          <w:rFonts w:ascii="Times New Roman" w:hAnsi="Times New Roman"/>
          <w:color w:val="000000"/>
          <w:sz w:val="28"/>
          <w:szCs w:val="28"/>
        </w:rPr>
        <w:t>0</w:t>
      </w:r>
      <w:r w:rsidR="006064B8" w:rsidRPr="00A4232A">
        <w:rPr>
          <w:rFonts w:ascii="Times New Roman" w:hAnsi="Times New Roman"/>
          <w:color w:val="000000"/>
          <w:sz w:val="28"/>
          <w:szCs w:val="28"/>
        </w:rPr>
        <w:t>.202</w:t>
      </w:r>
      <w:r w:rsidR="006064B8">
        <w:rPr>
          <w:rFonts w:ascii="Times New Roman" w:hAnsi="Times New Roman"/>
          <w:color w:val="000000"/>
          <w:sz w:val="28"/>
          <w:szCs w:val="28"/>
        </w:rPr>
        <w:t>4</w:t>
      </w:r>
      <w:r w:rsidR="006064B8" w:rsidRPr="00A4232A">
        <w:rPr>
          <w:rFonts w:ascii="Times New Roman" w:hAnsi="Times New Roman"/>
          <w:color w:val="000000"/>
          <w:sz w:val="28"/>
          <w:szCs w:val="28"/>
        </w:rPr>
        <w:t xml:space="preserve"> г.)</w:t>
      </w:r>
      <w:r w:rsidRPr="006F7619">
        <w:rPr>
          <w:rFonts w:ascii="Times New Roman" w:hAnsi="Times New Roman"/>
          <w:color w:val="000000"/>
          <w:sz w:val="28"/>
          <w:szCs w:val="28"/>
        </w:rPr>
        <w:t xml:space="preserve"> (зачитаны вслух):</w:t>
      </w:r>
    </w:p>
    <w:p w:rsidR="00C56B45" w:rsidRDefault="00C56B45" w:rsidP="00E52A59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E52A59" w:rsidRDefault="00E52A59" w:rsidP="00E52A59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7835">
        <w:rPr>
          <w:rFonts w:ascii="Times New Roman" w:hAnsi="Times New Roman"/>
          <w:b/>
          <w:color w:val="000000"/>
          <w:sz w:val="28"/>
          <w:szCs w:val="28"/>
        </w:rPr>
        <w:t>Могилянцев В.М.</w:t>
      </w:r>
      <w:r w:rsidR="007C7835">
        <w:rPr>
          <w:rFonts w:ascii="Times New Roman" w:hAnsi="Times New Roman"/>
          <w:b/>
          <w:color w:val="000000"/>
          <w:sz w:val="28"/>
          <w:szCs w:val="28"/>
        </w:rPr>
        <w:t xml:space="preserve"> и Могилянцева Т.Я</w:t>
      </w:r>
      <w:r w:rsidRPr="007C783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226">
        <w:rPr>
          <w:rFonts w:ascii="Times New Roman" w:hAnsi="Times New Roman"/>
          <w:color w:val="000000"/>
          <w:sz w:val="28"/>
          <w:szCs w:val="28"/>
        </w:rPr>
        <w:t>Окна цокольного этажа и гостиной нашего дома выходят на солнечную сторону. При строительстве магазина на расстоянии 1 м в окна нашего дома не будет попадать солнечный свет</w:t>
      </w:r>
      <w:r w:rsidR="002F7226">
        <w:rPr>
          <w:rFonts w:ascii="Times New Roman" w:hAnsi="Times New Roman"/>
          <w:sz w:val="28"/>
          <w:szCs w:val="28"/>
        </w:rPr>
        <w:t xml:space="preserve"> и будет темно</w:t>
      </w:r>
      <w:r w:rsidR="007C7835">
        <w:rPr>
          <w:rFonts w:ascii="Times New Roman" w:hAnsi="Times New Roman"/>
          <w:sz w:val="28"/>
          <w:szCs w:val="28"/>
        </w:rPr>
        <w:t xml:space="preserve">. </w:t>
      </w:r>
      <w:r w:rsidR="002F7226">
        <w:rPr>
          <w:rFonts w:ascii="Times New Roman" w:hAnsi="Times New Roman"/>
          <w:sz w:val="28"/>
          <w:szCs w:val="28"/>
        </w:rPr>
        <w:t>Мы к</w:t>
      </w:r>
      <w:r w:rsidR="007C7835">
        <w:rPr>
          <w:rFonts w:ascii="Times New Roman" w:hAnsi="Times New Roman"/>
          <w:sz w:val="28"/>
          <w:szCs w:val="28"/>
        </w:rPr>
        <w:t>атегорически против строительства магазина (внесли 2 чел.).</w:t>
      </w:r>
    </w:p>
    <w:p w:rsidR="007C7835" w:rsidRDefault="007C7835" w:rsidP="00E52A59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7B1">
        <w:rPr>
          <w:rFonts w:ascii="Times New Roman" w:hAnsi="Times New Roman"/>
          <w:b/>
          <w:sz w:val="28"/>
          <w:szCs w:val="28"/>
        </w:rPr>
        <w:t>Грек И.Б.:</w:t>
      </w:r>
      <w:r>
        <w:rPr>
          <w:rFonts w:ascii="Times New Roman" w:hAnsi="Times New Roman"/>
          <w:sz w:val="28"/>
          <w:szCs w:val="28"/>
        </w:rPr>
        <w:t xml:space="preserve"> Я тоже категорически против строительства магазина, строящееся здание также закроет </w:t>
      </w:r>
      <w:r w:rsidRPr="00224B48">
        <w:rPr>
          <w:rFonts w:ascii="Times New Roman" w:hAnsi="Times New Roman"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 и будет темно в доме (внес 1 чел.).</w:t>
      </w:r>
    </w:p>
    <w:p w:rsidR="002F7226" w:rsidRDefault="002F7226" w:rsidP="00E52A59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F7226" w:rsidRDefault="002F7226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56B45" w:rsidRDefault="00C56B45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56B45" w:rsidRPr="00775127" w:rsidRDefault="007C7835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592E59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7C7835">
        <w:rPr>
          <w:rFonts w:ascii="Times New Roman" w:hAnsi="Times New Roman"/>
          <w:color w:val="000000"/>
          <w:sz w:val="28"/>
          <w:szCs w:val="28"/>
        </w:rPr>
        <w:t xml:space="preserve"> Канкулову Анзору Жабраиловичу и Шовгеновой Мариете Джайтамировне разрешение на отклонение от предельных параметров разрешенного строительства объектов капитального строительства – для строительст</w:t>
      </w:r>
      <w:bookmarkStart w:id="1" w:name="_GoBack"/>
      <w:bookmarkEnd w:id="1"/>
      <w:r w:rsidRPr="007C7835">
        <w:rPr>
          <w:rFonts w:ascii="Times New Roman" w:hAnsi="Times New Roman"/>
          <w:color w:val="000000"/>
          <w:sz w:val="28"/>
          <w:szCs w:val="28"/>
        </w:rPr>
        <w:t>ва магазина по ул. Адыгейской, 126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C7835">
        <w:rPr>
          <w:rFonts w:ascii="Times New Roman" w:hAnsi="Times New Roman"/>
          <w:color w:val="000000"/>
          <w:sz w:val="28"/>
          <w:szCs w:val="28"/>
        </w:rPr>
        <w:t>г. Майкопа на расстоянии 1 м от границ земельных участков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7C7835">
        <w:rPr>
          <w:rFonts w:ascii="Times New Roman" w:hAnsi="Times New Roman"/>
          <w:color w:val="000000"/>
          <w:sz w:val="28"/>
          <w:szCs w:val="28"/>
        </w:rPr>
        <w:t>ул. Адыгейской, 128 г. Майкопа, ул. Некрасова, 406, 408 и 410 г. Майкопа и по красной линии ул. Адыгейской г. Майкопа.</w:t>
      </w:r>
    </w:p>
    <w:p w:rsidR="00C56B45" w:rsidRDefault="00C56B45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4E654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3 чел. – «воздержался»</w:t>
      </w: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EE27B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  <w:r w:rsidR="006700FD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04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6FDB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D86FDB" w:rsidP="00D8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A05321" w:rsidP="00D86F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Могилянцева Татьяна Яковлевна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D86FDB" w:rsidP="00A0532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FB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A053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Адыгейская</w:t>
            </w:r>
            <w:r w:rsidR="00FB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053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B" w:rsidRPr="00A24133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6AD9">
              <w:rPr>
                <w:rFonts w:ascii="Times New Roman" w:hAnsi="Times New Roman"/>
                <w:sz w:val="28"/>
                <w:szCs w:val="28"/>
              </w:rPr>
              <w:t>0</w:t>
            </w:r>
            <w:r w:rsidR="00D86FD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6FD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D86F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05321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Грек Ирина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Pr="00A24133" w:rsidRDefault="00A05321" w:rsidP="00A0532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Некрасова, 404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18.09.1956 г.</w:t>
            </w:r>
          </w:p>
        </w:tc>
      </w:tr>
      <w:tr w:rsidR="00A05321" w:rsidRPr="009442A7" w:rsidTr="00A05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Белоус (Грек) Кристина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Pr="00A24133" w:rsidRDefault="00A05321" w:rsidP="00A0532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Некрасова, 404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06.03.1984 г.</w:t>
            </w:r>
          </w:p>
        </w:tc>
      </w:tr>
      <w:tr w:rsidR="00A05321" w:rsidRPr="009442A7" w:rsidTr="00A05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Могилянцев Виктор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Pr="00A24133" w:rsidRDefault="00A05321" w:rsidP="00A0532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Адыгейская, 128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1" w:rsidRDefault="00A05321" w:rsidP="00A05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05.04.1949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5E" w:rsidRDefault="0029275E">
      <w:pPr>
        <w:spacing w:line="240" w:lineRule="auto"/>
      </w:pPr>
      <w:r>
        <w:separator/>
      </w:r>
    </w:p>
  </w:endnote>
  <w:endnote w:type="continuationSeparator" w:id="0">
    <w:p w:rsidR="0029275E" w:rsidRDefault="00292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5E" w:rsidRDefault="0029275E">
      <w:pPr>
        <w:spacing w:after="0" w:line="240" w:lineRule="auto"/>
      </w:pPr>
      <w:r>
        <w:separator/>
      </w:r>
    </w:p>
  </w:footnote>
  <w:footnote w:type="continuationSeparator" w:id="0">
    <w:p w:rsidR="0029275E" w:rsidRDefault="0029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75E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2F7226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654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4518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435B9-8619-4C9C-A767-2E8F7E25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588</cp:revision>
  <cp:lastPrinted>2024-10-04T12:25:00Z</cp:lastPrinted>
  <dcterms:created xsi:type="dcterms:W3CDTF">2022-11-14T13:43:00Z</dcterms:created>
  <dcterms:modified xsi:type="dcterms:W3CDTF">2024-10-04T12:31:00Z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