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2507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25074" w:rsidRPr="006250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Краснодарской, 16А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567C3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25074" w:rsidRPr="006250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Краснодарской, 16А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52</w:t>
      </w:r>
      <w:r w:rsidR="00625074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07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250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25074" w:rsidRPr="006250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Краснодарской, 16А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25074">
        <w:rPr>
          <w:rFonts w:ascii="Times New Roman" w:hAnsi="Times New Roman"/>
          <w:color w:val="000000"/>
          <w:sz w:val="28"/>
          <w:szCs w:val="28"/>
        </w:rPr>
        <w:t xml:space="preserve">П-5, </w:t>
      </w:r>
      <w:r w:rsidR="00625074"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25074">
        <w:rPr>
          <w:rFonts w:ascii="Times New Roman" w:hAnsi="Times New Roman"/>
          <w:color w:val="000000"/>
          <w:sz w:val="28"/>
          <w:szCs w:val="28"/>
        </w:rPr>
        <w:t>1</w:t>
      </w:r>
      <w:r w:rsidR="00625074" w:rsidRPr="000C777A">
        <w:rPr>
          <w:rFonts w:ascii="Times New Roman" w:hAnsi="Times New Roman"/>
          <w:color w:val="000000"/>
          <w:sz w:val="28"/>
          <w:szCs w:val="28"/>
        </w:rPr>
        <w:t>»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25074" w:rsidRPr="006250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Краснодарской, 16А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3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2507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907D72" w:rsidRDefault="00907D72" w:rsidP="00907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Землянушкова К.У</w:t>
      </w:r>
      <w:r w:rsidRPr="00FA5E57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</w:t>
      </w:r>
      <w:r>
        <w:rPr>
          <w:rFonts w:ascii="Times New Roman" w:hAnsi="Times New Roman"/>
          <w:color w:val="000000"/>
          <w:sz w:val="28"/>
          <w:szCs w:val="28"/>
        </w:rPr>
        <w:t>надлежащим уведомлением правообладателей смежных земельных участков о проведении публичных слушаниях.</w:t>
      </w:r>
    </w:p>
    <w:p w:rsidR="00907D72" w:rsidRDefault="00907D72" w:rsidP="00907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D72" w:rsidRDefault="00907D72" w:rsidP="00907D7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07D72" w:rsidRPr="00907D72" w:rsidRDefault="00907D72" w:rsidP="00907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7D72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907D72">
        <w:rPr>
          <w:rFonts w:ascii="Times New Roman" w:hAnsi="Times New Roman"/>
          <w:bCs/>
          <w:sz w:val="28"/>
          <w:szCs w:val="28"/>
        </w:rPr>
        <w:t>предоставления</w:t>
      </w:r>
      <w:r w:rsidRPr="00907D72">
        <w:rPr>
          <w:rFonts w:ascii="Times New Roman" w:hAnsi="Times New Roman"/>
          <w:sz w:val="28"/>
          <w:szCs w:val="28"/>
        </w:rPr>
        <w:t xml:space="preserve"> </w:t>
      </w:r>
      <w:r w:rsidRPr="00907D72">
        <w:rPr>
          <w:rFonts w:ascii="Times New Roman" w:hAnsi="Times New Roman"/>
          <w:bCs/>
          <w:color w:val="000000"/>
          <w:sz w:val="28"/>
          <w:szCs w:val="28"/>
        </w:rPr>
        <w:t>Гишеву Зауру Шумафовичу</w:t>
      </w:r>
      <w:r w:rsidRPr="00907D72">
        <w:rPr>
          <w:rFonts w:ascii="Times New Roman" w:hAnsi="Times New Roman"/>
          <w:color w:val="000000"/>
          <w:sz w:val="28"/>
          <w:szCs w:val="28"/>
        </w:rPr>
        <w:t xml:space="preserve"> разрешени</w:t>
      </w:r>
      <w:r w:rsidR="00631267">
        <w:rPr>
          <w:rFonts w:ascii="Times New Roman" w:hAnsi="Times New Roman"/>
          <w:color w:val="000000"/>
          <w:sz w:val="28"/>
          <w:szCs w:val="28"/>
        </w:rPr>
        <w:t>я</w:t>
      </w:r>
      <w:r w:rsidRPr="00907D72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</w:t>
      </w:r>
      <w:bookmarkStart w:id="1" w:name="_GoBack"/>
      <w:bookmarkEnd w:id="1"/>
      <w:r w:rsidRPr="00907D72">
        <w:rPr>
          <w:rFonts w:ascii="Times New Roman" w:hAnsi="Times New Roman"/>
          <w:color w:val="000000"/>
          <w:sz w:val="28"/>
          <w:szCs w:val="28"/>
        </w:rPr>
        <w:t>итального строительства – для строительства двух офисных зданий по ул. Краснодарской, 16А г. Майкопа на расстоянии 2,3 м от границы земельного участка по ул. Патриса Лумумбы, 328 г. Майкопа и на расстоянии 1,5 м от границы земельного участка с юго-западной стороны</w:t>
      </w:r>
      <w:r w:rsidRPr="00907D72">
        <w:rPr>
          <w:rFonts w:ascii="Times New Roman" w:hAnsi="Times New Roman"/>
          <w:sz w:val="28"/>
          <w:szCs w:val="28"/>
        </w:rPr>
        <w:t>,</w:t>
      </w:r>
      <w:r w:rsidRPr="00907D72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907D72" w:rsidRDefault="00907D72" w:rsidP="00907D7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7D72" w:rsidRDefault="00907D72" w:rsidP="00907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07D72" w:rsidRDefault="00907D72" w:rsidP="00907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7C34" w:rsidRDefault="00567C3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B3003C" w:rsidRDefault="00B3003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907D72">
        <w:rPr>
          <w:rFonts w:ascii="Times New Roman" w:hAnsi="Times New Roman"/>
          <w:color w:val="000000"/>
          <w:sz w:val="28"/>
          <w:szCs w:val="28"/>
        </w:rPr>
        <w:t>4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05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7C3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Default="00567C34" w:rsidP="00567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586C5A" w:rsidRDefault="00836D73" w:rsidP="00567C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Гишев Заур Шумафович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73" w:rsidRDefault="00567C34" w:rsidP="00836D7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836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Черкесск, </w:t>
            </w:r>
          </w:p>
          <w:p w:rsidR="00567C34" w:rsidRPr="00A24133" w:rsidRDefault="00836D73" w:rsidP="00836D73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Международная, 170, кв.111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A24133" w:rsidRDefault="00836D73" w:rsidP="008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67C3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7C3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567C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52" w:rsidRDefault="00990B52">
      <w:pPr>
        <w:spacing w:line="240" w:lineRule="auto"/>
      </w:pPr>
      <w:r>
        <w:separator/>
      </w:r>
    </w:p>
  </w:endnote>
  <w:endnote w:type="continuationSeparator" w:id="0">
    <w:p w:rsidR="00990B52" w:rsidRDefault="00990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52" w:rsidRDefault="00990B52">
      <w:pPr>
        <w:spacing w:after="0" w:line="240" w:lineRule="auto"/>
      </w:pPr>
      <w:r>
        <w:separator/>
      </w:r>
    </w:p>
  </w:footnote>
  <w:footnote w:type="continuationSeparator" w:id="0">
    <w:p w:rsidR="00990B52" w:rsidRDefault="0099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4CC8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074"/>
    <w:rsid w:val="00625086"/>
    <w:rsid w:val="0062583D"/>
    <w:rsid w:val="006274F1"/>
    <w:rsid w:val="0062783E"/>
    <w:rsid w:val="00627CA0"/>
    <w:rsid w:val="00630C68"/>
    <w:rsid w:val="00631267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36D73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07D72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0B5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DBB2A-15E0-4F39-8FFD-EFCE1DD5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478</cp:revision>
  <cp:lastPrinted>2024-06-28T13:27:00Z</cp:lastPrinted>
  <dcterms:created xsi:type="dcterms:W3CDTF">2022-11-14T13:43:00Z</dcterms:created>
  <dcterms:modified xsi:type="dcterms:W3CDTF">2024-07-08T12:45:00Z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