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0618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F068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F068D" w:rsidRPr="00CF06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CF068D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A02E2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F068D" w:rsidRPr="00CF06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6A393C">
        <w:rPr>
          <w:rFonts w:ascii="Times New Roman" w:hAnsi="Times New Roman"/>
          <w:color w:val="000000"/>
          <w:sz w:val="28"/>
          <w:szCs w:val="28"/>
        </w:rPr>
        <w:t>4</w:t>
      </w:r>
      <w:r w:rsidR="004B7275"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93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4B7275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063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F068D" w:rsidRPr="00CF06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A02E24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F7F">
        <w:rPr>
          <w:rFonts w:ascii="Times New Roman" w:hAnsi="Times New Roman"/>
          <w:color w:val="000000"/>
          <w:sz w:val="28"/>
          <w:szCs w:val="28"/>
        </w:rPr>
        <w:t>Ж-</w:t>
      </w:r>
      <w:r w:rsidR="006A393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56281">
        <w:rPr>
          <w:rFonts w:ascii="Times New Roman" w:hAnsi="Times New Roman"/>
          <w:color w:val="000000"/>
          <w:sz w:val="28"/>
          <w:szCs w:val="28"/>
        </w:rPr>
        <w:t>1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DE6A9F" w:rsidRDefault="00DE6A9F" w:rsidP="00A02E24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407AC">
        <w:rPr>
          <w:rFonts w:ascii="Times New Roman" w:hAnsi="Times New Roman"/>
          <w:color w:val="000000"/>
          <w:sz w:val="28"/>
          <w:szCs w:val="28"/>
        </w:rPr>
        <w:t>0</w:t>
      </w:r>
      <w:r w:rsidR="004B7275">
        <w:rPr>
          <w:rFonts w:ascii="Times New Roman" w:hAnsi="Times New Roman"/>
          <w:color w:val="000000"/>
          <w:sz w:val="28"/>
          <w:szCs w:val="28"/>
        </w:rPr>
        <w:t>8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4B7275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F068D" w:rsidRPr="00CF068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368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24 июня 2024 г. по 26 июня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7275">
        <w:rPr>
          <w:rFonts w:ascii="Times New Roman" w:hAnsi="Times New Roman"/>
          <w:color w:val="000000"/>
          <w:sz w:val="28"/>
          <w:szCs w:val="28"/>
        </w:rPr>
        <w:t>28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B727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E674A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502C25">
        <w:rPr>
          <w:rFonts w:ascii="Times New Roman" w:hAnsi="Times New Roman"/>
          <w:color w:val="000000"/>
          <w:sz w:val="28"/>
          <w:szCs w:val="28"/>
        </w:rPr>
        <w:t>.</w:t>
      </w:r>
      <w:r w:rsidR="00EE674A">
        <w:rPr>
          <w:rFonts w:ascii="Times New Roman" w:hAnsi="Times New Roman"/>
          <w:color w:val="000000"/>
          <w:sz w:val="28"/>
          <w:szCs w:val="28"/>
        </w:rPr>
        <w:t>, Донцова Н.В.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с 24 июня 2024 г. по 28 июня 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C0629C" w:rsidRDefault="00C0629C" w:rsidP="00C062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0629C" w:rsidRDefault="00C0629C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941" w:rsidRDefault="002E48EE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адрес Управления архитектуры и градостроительства муниципального образования «Город Майкоп» поступило письменное возражение от                        </w:t>
      </w:r>
      <w:r w:rsidR="00716941">
        <w:rPr>
          <w:rFonts w:ascii="Times New Roman" w:hAnsi="Times New Roman"/>
          <w:color w:val="000000"/>
          <w:sz w:val="28"/>
          <w:szCs w:val="28"/>
        </w:rPr>
        <w:t>директора</w:t>
      </w:r>
      <w:r w:rsidR="004B7275">
        <w:rPr>
          <w:rFonts w:ascii="Times New Roman" w:hAnsi="Times New Roman"/>
          <w:color w:val="000000"/>
          <w:sz w:val="28"/>
          <w:szCs w:val="28"/>
        </w:rPr>
        <w:t xml:space="preserve"> МБОУ «СШ №13»</w:t>
      </w:r>
      <w:r w:rsidR="00716941">
        <w:rPr>
          <w:rFonts w:ascii="Times New Roman" w:hAnsi="Times New Roman"/>
          <w:color w:val="000000"/>
          <w:sz w:val="28"/>
          <w:szCs w:val="28"/>
        </w:rPr>
        <w:t xml:space="preserve"> М.В. Неверовой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197F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619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46197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4215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68D">
        <w:rPr>
          <w:rFonts w:ascii="Times New Roman" w:hAnsi="Times New Roman"/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CF068D">
        <w:rPr>
          <w:rFonts w:ascii="Times New Roman" w:hAnsi="Times New Roman"/>
          <w:color w:val="000000"/>
          <w:sz w:val="28"/>
          <w:szCs w:val="28"/>
        </w:rPr>
        <w:t>ул. Крестьянской, 368 г. Майкопа</w:t>
      </w:r>
      <w:r w:rsidR="00716941">
        <w:rPr>
          <w:rFonts w:ascii="Times New Roman" w:hAnsi="Times New Roman"/>
          <w:color w:val="000000"/>
          <w:sz w:val="28"/>
          <w:szCs w:val="28"/>
        </w:rPr>
        <w:t>:</w:t>
      </w:r>
    </w:p>
    <w:p w:rsidR="00716941" w:rsidRDefault="00716941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Градостроительного кодекса Российской Федерации от 29 декабря 2004 г. (ред. от 25.12.2023 г.), п.1 ст.69 Федерального закона от 22.07.2008 №12</w:t>
      </w:r>
      <w:r w:rsidR="001A4EF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-ФЗ (ред. от 25.12.2023 г.) «</w:t>
      </w:r>
      <w:r w:rsidR="001A4EF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ехнический регламент о требованиях пожарной безопасности» противопожарное расстояние между зданиями, сооружениями должны обеспечивать нераспространение пожара на соседние здания, сооружения.</w:t>
      </w:r>
    </w:p>
    <w:p w:rsidR="00716941" w:rsidRDefault="00716941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п.4.13 Свода правил СП 4.13130.2013 «Системы противопожарной защиты, ограничение распространения пожара на объектах защиты. Требования к объемно-планировочным и</w:t>
      </w:r>
      <w:r w:rsidR="002E48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конструктивным решениям» (утв. Приказом МЧС России от 24.04.2013 года № 288) противопожарное расстояние от хозяйственных построек на одном земельном участке до домов на соседних земельных участках следует принимать в соответствии с таб.1 и с учетом требований подраздела 5.3. при организации малоэтажной застройки.</w:t>
      </w:r>
    </w:p>
    <w:p w:rsidR="006A393C" w:rsidRDefault="00716941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разрешения на отклонение от предельных параметров разрешенного строительства объекта капитального строительства по </w:t>
      </w:r>
      <w:r w:rsidR="00A60CC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ул. Крестьянской, 368 г. Майкопа, не будет соответствовать требованиям противопожарных норм, изложенных в Федеральном з</w:t>
      </w:r>
      <w:r w:rsidR="001A4EFC">
        <w:rPr>
          <w:rFonts w:ascii="Times New Roman" w:hAnsi="Times New Roman"/>
          <w:color w:val="000000"/>
          <w:sz w:val="28"/>
          <w:szCs w:val="28"/>
        </w:rPr>
        <w:t>аконе Российской Федерации от 2</w:t>
      </w:r>
      <w:r>
        <w:rPr>
          <w:rFonts w:ascii="Times New Roman" w:hAnsi="Times New Roman"/>
          <w:color w:val="000000"/>
          <w:sz w:val="28"/>
          <w:szCs w:val="28"/>
        </w:rPr>
        <w:t>1.12.1994 №69-ФЗ (ред. от 19.10.2023 г.)</w:t>
      </w:r>
      <w:r w:rsidR="00A02E24">
        <w:rPr>
          <w:rFonts w:ascii="Times New Roman" w:hAnsi="Times New Roman"/>
          <w:color w:val="000000"/>
          <w:sz w:val="28"/>
          <w:szCs w:val="28"/>
        </w:rPr>
        <w:t xml:space="preserve"> «О пожарной безопасности», а также нормам СНиП, что ухудшит противопожарное состояние образовательного учреждения и создаст угрозу безопасности и жизнедеятельности обучающихся во время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8EE" w:rsidRPr="0046197F">
        <w:rPr>
          <w:rFonts w:ascii="Times New Roman" w:hAnsi="Times New Roman"/>
          <w:color w:val="000000"/>
          <w:sz w:val="28"/>
          <w:szCs w:val="28"/>
        </w:rPr>
        <w:t>(зачитано вслух, прилагается).</w:t>
      </w:r>
      <w:r w:rsidR="00610F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31F5" w:rsidRDefault="000131F5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4B7275" w:rsidRPr="00AB0985">
        <w:rPr>
          <w:rFonts w:ascii="Times New Roman" w:hAnsi="Times New Roman"/>
          <w:color w:val="000000"/>
          <w:sz w:val="28"/>
          <w:szCs w:val="28"/>
        </w:rPr>
        <w:t>приобщить к протоколу публичных слушаний письменное возр</w:t>
      </w:r>
      <w:r w:rsidR="004B7275">
        <w:rPr>
          <w:rFonts w:ascii="Times New Roman" w:hAnsi="Times New Roman"/>
          <w:color w:val="000000"/>
          <w:sz w:val="28"/>
          <w:szCs w:val="28"/>
        </w:rPr>
        <w:t>а</w:t>
      </w:r>
      <w:r w:rsidR="004B7275" w:rsidRPr="00AB0985">
        <w:rPr>
          <w:rFonts w:ascii="Times New Roman" w:hAnsi="Times New Roman"/>
          <w:color w:val="000000"/>
          <w:sz w:val="28"/>
          <w:szCs w:val="28"/>
        </w:rPr>
        <w:t>жение</w:t>
      </w:r>
      <w:r w:rsidR="004B7275">
        <w:rPr>
          <w:rFonts w:ascii="Times New Roman" w:hAnsi="Times New Roman"/>
          <w:color w:val="000000"/>
          <w:sz w:val="28"/>
          <w:szCs w:val="28"/>
        </w:rPr>
        <w:t>.</w:t>
      </w:r>
    </w:p>
    <w:p w:rsidR="00C0629C" w:rsidRDefault="00C0629C" w:rsidP="00C062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629C">
        <w:rPr>
          <w:rFonts w:ascii="Times New Roman" w:hAnsi="Times New Roman"/>
          <w:b/>
          <w:color w:val="000000"/>
          <w:sz w:val="28"/>
          <w:szCs w:val="28"/>
        </w:rPr>
        <w:t>Донцова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Заявителем предоставлено техническое обоснование о                   соблюдении требований технического и градостроительного регламента для строительства жилого дома по адресу: гор. Майкоп, ул. Крестьянская, 368.</w:t>
      </w:r>
    </w:p>
    <w:p w:rsidR="0078535D" w:rsidRPr="00C0629C" w:rsidRDefault="00C0629C" w:rsidP="00C062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необходимо организовать выезд членов Комиссии.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02C25" w:rsidRDefault="00502C25" w:rsidP="00502C25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502C25" w:rsidRPr="00592E59" w:rsidRDefault="00502C25" w:rsidP="00502C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92E59">
        <w:rPr>
          <w:rFonts w:ascii="Times New Roman" w:hAnsi="Times New Roman"/>
          <w:bCs/>
          <w:sz w:val="28"/>
          <w:szCs w:val="28"/>
        </w:rPr>
        <w:t>редоставить</w:t>
      </w:r>
      <w:r w:rsidRPr="00592E59">
        <w:rPr>
          <w:rFonts w:ascii="Times New Roman" w:hAnsi="Times New Roman"/>
          <w:sz w:val="28"/>
          <w:szCs w:val="28"/>
        </w:rPr>
        <w:t xml:space="preserve"> </w:t>
      </w:r>
      <w:r w:rsidRPr="00502C25">
        <w:rPr>
          <w:rFonts w:ascii="Times New Roman" w:hAnsi="Times New Roman"/>
          <w:color w:val="000000"/>
          <w:sz w:val="28"/>
          <w:szCs w:val="28"/>
        </w:rPr>
        <w:t xml:space="preserve">Донцову Никите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Крестьянской, 368 г. Майкопа на расстоянии 1 м от границы </w:t>
      </w:r>
      <w:r w:rsidRPr="00502C25">
        <w:rPr>
          <w:rFonts w:ascii="Times New Roman" w:hAnsi="Times New Roman"/>
          <w:color w:val="000000"/>
          <w:sz w:val="28"/>
          <w:szCs w:val="28"/>
        </w:rPr>
        <w:lastRenderedPageBreak/>
        <w:t>земельного участка по ул. Курганной, 333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C25">
        <w:rPr>
          <w:rFonts w:ascii="Times New Roman" w:hAnsi="Times New Roman"/>
          <w:color w:val="000000"/>
          <w:sz w:val="28"/>
          <w:szCs w:val="28"/>
        </w:rPr>
        <w:t xml:space="preserve">г. Майкопа и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02C25">
        <w:rPr>
          <w:rFonts w:ascii="Times New Roman" w:hAnsi="Times New Roman"/>
          <w:color w:val="000000"/>
          <w:sz w:val="28"/>
          <w:szCs w:val="28"/>
        </w:rPr>
        <w:t>ул. Крестьянской г. Майкопа</w:t>
      </w:r>
      <w:r w:rsidRPr="00592E59">
        <w:rPr>
          <w:rFonts w:ascii="Times New Roman" w:hAnsi="Times New Roman"/>
          <w:color w:val="000000"/>
          <w:sz w:val="28"/>
          <w:szCs w:val="28"/>
        </w:rPr>
        <w:t>.</w:t>
      </w:r>
    </w:p>
    <w:p w:rsidR="00502C25" w:rsidRPr="003F2E7C" w:rsidRDefault="00502C25" w:rsidP="00502C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C25" w:rsidRPr="003F2E7C" w:rsidRDefault="00502C25" w:rsidP="00502C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02C25" w:rsidRDefault="00502C25" w:rsidP="00502C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bookmarkStart w:id="1" w:name="_Hlk158564161"/>
      <w:r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>
        <w:rPr>
          <w:rFonts w:ascii="Times New Roman" w:hAnsi="Times New Roman"/>
          <w:b/>
          <w:color w:val="000000"/>
          <w:sz w:val="28"/>
          <w:szCs w:val="28"/>
        </w:rPr>
        <w:t>; 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«воздержался.</w:t>
      </w:r>
    </w:p>
    <w:p w:rsidR="00502C25" w:rsidRPr="003F2E7C" w:rsidRDefault="00502C25" w:rsidP="00502C2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C25" w:rsidRPr="006D788A" w:rsidRDefault="00502C25" w:rsidP="00502C2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592E59">
        <w:rPr>
          <w:rFonts w:ascii="Times New Roman" w:hAnsi="Times New Roman"/>
          <w:bCs/>
          <w:sz w:val="28"/>
          <w:szCs w:val="28"/>
        </w:rPr>
        <w:t>предостав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592E59">
        <w:rPr>
          <w:rFonts w:ascii="Times New Roman" w:hAnsi="Times New Roman"/>
          <w:sz w:val="28"/>
          <w:szCs w:val="28"/>
        </w:rPr>
        <w:t xml:space="preserve"> </w:t>
      </w:r>
      <w:r w:rsidRPr="00502C25">
        <w:rPr>
          <w:rFonts w:ascii="Times New Roman" w:hAnsi="Times New Roman"/>
          <w:color w:val="000000"/>
          <w:sz w:val="28"/>
          <w:szCs w:val="28"/>
        </w:rPr>
        <w:t>Донцову Никите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Крестьянской, 368 г. Майкопа на расстоянии 1 м от границы земельного участка по ул. Курганной, 333</w:t>
      </w:r>
      <w:r w:rsidR="00480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C25">
        <w:rPr>
          <w:rFonts w:ascii="Times New Roman" w:hAnsi="Times New Roman"/>
          <w:color w:val="000000"/>
          <w:sz w:val="28"/>
          <w:szCs w:val="28"/>
        </w:rPr>
        <w:t>г. Майкопа и по красной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C25">
        <w:rPr>
          <w:rFonts w:ascii="Times New Roman" w:hAnsi="Times New Roman"/>
          <w:color w:val="000000"/>
          <w:sz w:val="28"/>
          <w:szCs w:val="28"/>
        </w:rPr>
        <w:t>ул. Крестьянской г. Майкопа</w:t>
      </w:r>
      <w:r w:rsidRPr="00592E59">
        <w:rPr>
          <w:rFonts w:ascii="Times New Roman" w:hAnsi="Times New Roman"/>
          <w:color w:val="000000"/>
          <w:sz w:val="28"/>
          <w:szCs w:val="28"/>
        </w:rPr>
        <w:t>.</w:t>
      </w:r>
    </w:p>
    <w:p w:rsidR="00502C25" w:rsidRDefault="00502C25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8EE" w:rsidRDefault="002E48EE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</w:t>
      </w:r>
      <w:r w:rsidR="00502C25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3 чел. – «воздержался»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A02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547FA" w:rsidRDefault="00E547F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p w:rsidR="00502C25" w:rsidRDefault="00502C25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02C25" w:rsidRDefault="00502C25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02C25" w:rsidRDefault="00502C25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C062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0629C" w:rsidRDefault="00C0629C" w:rsidP="00C062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F068D">
        <w:rPr>
          <w:rFonts w:ascii="Times New Roman" w:hAnsi="Times New Roman"/>
          <w:color w:val="000000"/>
          <w:sz w:val="28"/>
          <w:szCs w:val="28"/>
        </w:rPr>
        <w:t>7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F068D">
        <w:rPr>
          <w:rFonts w:ascii="Times New Roman" w:hAnsi="Times New Roman"/>
          <w:color w:val="000000"/>
          <w:sz w:val="28"/>
          <w:szCs w:val="28"/>
        </w:rPr>
        <w:t>28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31F5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345A41" w:rsidP="000131F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Донцова Наталья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0131F5" w:rsidP="00345A41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1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345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Крестьянская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45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368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5" w:rsidRDefault="00345A41" w:rsidP="0034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31F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0131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02C25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5" w:rsidRDefault="00502C25" w:rsidP="00605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5" w:rsidRDefault="00502C25" w:rsidP="000131F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Неверова Марина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5" w:rsidRPr="000131F5" w:rsidRDefault="00502C25" w:rsidP="00502C25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8 Марта, 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5" w:rsidRDefault="00502C25" w:rsidP="00345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A4" w:rsidRPr="009F4468" w:rsidRDefault="007C50A4" w:rsidP="009F4468"/>
    <w:sectPr w:rsidR="007C50A4" w:rsidRPr="009F4468" w:rsidSect="00345A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53" w:rsidRDefault="007E0753">
      <w:pPr>
        <w:spacing w:line="240" w:lineRule="auto"/>
      </w:pPr>
      <w:r>
        <w:separator/>
      </w:r>
    </w:p>
  </w:endnote>
  <w:endnote w:type="continuationSeparator" w:id="0">
    <w:p w:rsidR="007E0753" w:rsidRDefault="007E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53" w:rsidRDefault="007E0753">
      <w:pPr>
        <w:spacing w:after="0" w:line="240" w:lineRule="auto"/>
      </w:pPr>
      <w:r>
        <w:separator/>
      </w:r>
    </w:p>
  </w:footnote>
  <w:footnote w:type="continuationSeparator" w:id="0">
    <w:p w:rsidR="007E0753" w:rsidRDefault="007E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612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4EFC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578C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6F1C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A1E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648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5C5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C2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0E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941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53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2E24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0CC9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29C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527"/>
    <w:rsid w:val="00E43851"/>
    <w:rsid w:val="00E43946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47FA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5A26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74A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3734C-463B-47BD-A147-363911F0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477</cp:revision>
  <cp:lastPrinted>2024-07-05T12:46:00Z</cp:lastPrinted>
  <dcterms:created xsi:type="dcterms:W3CDTF">2022-11-14T13:43:00Z</dcterms:created>
  <dcterms:modified xsi:type="dcterms:W3CDTF">2024-07-05T12:46:00Z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