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3F12A2">
      <w:pPr>
        <w:tabs>
          <w:tab w:val="left" w:pos="1276"/>
          <w:tab w:val="left" w:pos="2268"/>
        </w:tabs>
        <w:spacing w:after="0" w:line="240" w:lineRule="auto"/>
        <w:ind w:left="-567"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3F12A2">
      <w:pPr>
        <w:tabs>
          <w:tab w:val="left" w:pos="1276"/>
          <w:tab w:val="left" w:pos="2268"/>
        </w:tabs>
        <w:spacing w:after="0" w:line="240" w:lineRule="auto"/>
        <w:ind w:left="-567"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3F12A2">
      <w:pPr>
        <w:spacing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632C00" w:rsidRPr="00632C0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01:08:1310011:186 по ул. Подгорной, 1А</w:t>
      </w:r>
      <w:r w:rsidR="003F12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C00" w:rsidRPr="00632C00">
        <w:rPr>
          <w:rFonts w:ascii="Times New Roman" w:hAnsi="Times New Roman"/>
          <w:color w:val="000000"/>
          <w:sz w:val="28"/>
          <w:szCs w:val="28"/>
        </w:rPr>
        <w:t>снт Селекционер г. Майкопа и на отклонение от предельных параметров разрешенного строительства объекта капитального строительства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2E6EC9" w:rsidP="003F12A2">
      <w:pPr>
        <w:spacing w:after="0" w:line="240" w:lineRule="auto"/>
        <w:ind w:left="-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февраля 2024 г.                                                                                  г. Майкоп</w:t>
      </w:r>
    </w:p>
    <w:p w:rsidR="001D471F" w:rsidRPr="001D471F" w:rsidRDefault="001D471F" w:rsidP="003F12A2">
      <w:pPr>
        <w:spacing w:after="0" w:line="240" w:lineRule="auto"/>
        <w:ind w:left="-567"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3F12A2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32C00" w:rsidRPr="00632C0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01:08:1310011:186</w:t>
      </w:r>
      <w:r w:rsidR="00BA59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632C00" w:rsidRPr="00632C00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BA59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C00" w:rsidRPr="00632C00">
        <w:rPr>
          <w:rFonts w:ascii="Times New Roman" w:hAnsi="Times New Roman"/>
          <w:color w:val="000000"/>
          <w:sz w:val="28"/>
          <w:szCs w:val="28"/>
        </w:rPr>
        <w:t>ул. Подгорной, 1А</w:t>
      </w:r>
      <w:r w:rsidR="00632C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C00" w:rsidRPr="00632C00">
        <w:rPr>
          <w:rFonts w:ascii="Times New Roman" w:hAnsi="Times New Roman"/>
          <w:color w:val="000000"/>
          <w:sz w:val="28"/>
          <w:szCs w:val="28"/>
        </w:rPr>
        <w:t>снт Селекционер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2E6EC9">
        <w:rPr>
          <w:rFonts w:ascii="Times New Roman" w:hAnsi="Times New Roman"/>
          <w:color w:val="000000"/>
          <w:sz w:val="28"/>
          <w:szCs w:val="28"/>
        </w:rPr>
        <w:t>10</w:t>
      </w:r>
      <w:r w:rsidR="003F12A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EC9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2E6EC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32C00" w:rsidRPr="00632C0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01:08:1310011:186 по ул. Подгорной, 1А снт Селекционер</w:t>
      </w:r>
      <w:r w:rsidR="003F12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C00" w:rsidRPr="00632C00">
        <w:rPr>
          <w:rFonts w:ascii="Times New Roman" w:hAnsi="Times New Roman"/>
          <w:color w:val="000000"/>
          <w:sz w:val="28"/>
          <w:szCs w:val="28"/>
        </w:rPr>
        <w:t>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3F12A2">
      <w:pPr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2E6EC9">
        <w:rPr>
          <w:rFonts w:ascii="Times New Roman" w:hAnsi="Times New Roman"/>
          <w:color w:val="000000"/>
          <w:sz w:val="28"/>
          <w:szCs w:val="28"/>
        </w:rPr>
        <w:t>22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632C00">
        <w:rPr>
          <w:rFonts w:ascii="Times New Roman" w:hAnsi="Times New Roman"/>
          <w:color w:val="000000"/>
          <w:sz w:val="28"/>
          <w:szCs w:val="28"/>
        </w:rPr>
        <w:t>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3F12A2">
      <w:pPr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3F12A2">
      <w:pPr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3F12A2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3F12A2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3F12A2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3F12A2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3F12A2">
      <w:pPr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632C00" w:rsidP="003F12A2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2C00">
        <w:rPr>
          <w:rFonts w:ascii="Times New Roman" w:hAnsi="Times New Roman"/>
          <w:bCs/>
          <w:color w:val="000000"/>
          <w:sz w:val="28"/>
          <w:szCs w:val="28"/>
        </w:rPr>
        <w:t>Предоставить Кабуловой Галине Станиславовне 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</w:t>
      </w:r>
      <w:r w:rsidR="00F1038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632C00">
        <w:rPr>
          <w:rFonts w:ascii="Times New Roman" w:hAnsi="Times New Roman"/>
          <w:bCs/>
          <w:color w:val="000000"/>
          <w:sz w:val="28"/>
          <w:szCs w:val="28"/>
        </w:rPr>
        <w:t xml:space="preserve">для перевода жилого дома в магазин на земельном участке с кадастровым номером 01:08:1310011:186, площадью 402 кв. м, по </w:t>
      </w:r>
      <w:r w:rsidR="00055C7C"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Pr="00632C00">
        <w:rPr>
          <w:rFonts w:ascii="Times New Roman" w:hAnsi="Times New Roman"/>
          <w:bCs/>
          <w:color w:val="000000"/>
          <w:sz w:val="28"/>
          <w:szCs w:val="28"/>
        </w:rPr>
        <w:t>ул. Подгорной, 1А</w:t>
      </w:r>
      <w:r w:rsidR="003F12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2C00">
        <w:rPr>
          <w:rFonts w:ascii="Times New Roman" w:hAnsi="Times New Roman"/>
          <w:bCs/>
          <w:color w:val="000000"/>
          <w:sz w:val="28"/>
          <w:szCs w:val="28"/>
        </w:rPr>
        <w:t>снт Селекционер г. Майкопа на расстоянии 0,9 м от границы земельного участка с северо-восточной стороны</w:t>
      </w:r>
    </w:p>
    <w:p w:rsidR="00CC5DD1" w:rsidRDefault="003F12A2" w:rsidP="003F12A2">
      <w:pPr>
        <w:spacing w:after="0" w:line="240" w:lineRule="auto"/>
        <w:ind w:left="-567"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103D3" w:rsidRDefault="007103D3" w:rsidP="003F12A2">
      <w:pPr>
        <w:spacing w:after="0" w:line="240" w:lineRule="auto"/>
        <w:ind w:left="-567"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3F12A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3F12A2">
      <w:pPr>
        <w:spacing w:after="0" w:line="240" w:lineRule="auto"/>
        <w:ind w:left="-567"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3F12A2">
      <w:pPr>
        <w:spacing w:after="0" w:line="240" w:lineRule="auto"/>
        <w:ind w:left="-567"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3F12A2">
      <w:pPr>
        <w:spacing w:after="0" w:line="240" w:lineRule="auto"/>
        <w:ind w:left="-567"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2E6EC9" w:rsidP="003F12A2">
      <w:pPr>
        <w:spacing w:after="0" w:line="240" w:lineRule="auto"/>
        <w:ind w:left="-567"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B2AD5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15" w:rsidRDefault="00EF1615">
      <w:pPr>
        <w:spacing w:line="240" w:lineRule="auto"/>
      </w:pPr>
      <w:r>
        <w:separator/>
      </w:r>
    </w:p>
  </w:endnote>
  <w:endnote w:type="continuationSeparator" w:id="0">
    <w:p w:rsidR="00EF1615" w:rsidRDefault="00EF1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15" w:rsidRDefault="00EF1615">
      <w:pPr>
        <w:spacing w:after="0" w:line="240" w:lineRule="auto"/>
      </w:pPr>
      <w:r>
        <w:separator/>
      </w:r>
    </w:p>
  </w:footnote>
  <w:footnote w:type="continuationSeparator" w:id="0">
    <w:p w:rsidR="00EF1615" w:rsidRDefault="00EF1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5C7C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222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12A2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17ECA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2653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A5900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07919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96F9F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1615"/>
    <w:rsid w:val="00EF3235"/>
    <w:rsid w:val="00EF3364"/>
    <w:rsid w:val="00EF4370"/>
    <w:rsid w:val="00EF6683"/>
    <w:rsid w:val="00EF6CB9"/>
    <w:rsid w:val="00EF78F6"/>
    <w:rsid w:val="00F02171"/>
    <w:rsid w:val="00F04426"/>
    <w:rsid w:val="00F077B9"/>
    <w:rsid w:val="00F07DC6"/>
    <w:rsid w:val="00F10384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2024-02-26T14:30:00Z</cp:lastPrinted>
  <dcterms:created xsi:type="dcterms:W3CDTF">2024-02-25T07:54:00Z</dcterms:created>
  <dcterms:modified xsi:type="dcterms:W3CDTF">2024-02-26T14:30:00Z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