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Default="001D471F" w:rsidP="001D471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D4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4D7046" w:rsidRPr="004D704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01:08:0516088:10 по ул. Чапаева, 1А г. Майкопа и на отклонение от предельных параметров разрешенного строительства объекта капитального строительства</w:t>
      </w:r>
      <w:r w:rsidR="005C5D78" w:rsidRPr="005C5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Default="002E6F5F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июл</w:t>
      </w:r>
      <w:r w:rsidR="005341AB">
        <w:rPr>
          <w:rFonts w:ascii="Times New Roman" w:hAnsi="Times New Roman"/>
          <w:b/>
          <w:color w:val="000000"/>
          <w:sz w:val="28"/>
          <w:szCs w:val="28"/>
        </w:rPr>
        <w:t>я 2024 г.                                                                                        г. Майкоп</w:t>
      </w:r>
    </w:p>
    <w:p w:rsidR="001D471F" w:rsidRPr="001D471F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Default="00CC5DD1" w:rsidP="00CC5DD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4D7046" w:rsidRPr="004D704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01:08:0516088:10 по ул. Чапаева, 1А г. Майкопа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№</w:t>
      </w:r>
      <w:r w:rsidR="002E6F5F">
        <w:rPr>
          <w:rFonts w:ascii="Times New Roman" w:hAnsi="Times New Roman"/>
          <w:color w:val="000000"/>
          <w:sz w:val="28"/>
          <w:szCs w:val="28"/>
        </w:rPr>
        <w:t>5</w:t>
      </w:r>
      <w:r w:rsidR="004D7046"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F5F">
        <w:rPr>
          <w:rFonts w:ascii="Times New Roman" w:hAnsi="Times New Roman"/>
          <w:color w:val="000000"/>
          <w:sz w:val="28"/>
          <w:szCs w:val="28"/>
        </w:rPr>
        <w:t>2</w:t>
      </w:r>
      <w:r w:rsidR="004D7046">
        <w:rPr>
          <w:rFonts w:ascii="Times New Roman" w:hAnsi="Times New Roman"/>
          <w:color w:val="000000"/>
          <w:sz w:val="28"/>
          <w:szCs w:val="28"/>
        </w:rPr>
        <w:t>7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6</w:t>
      </w:r>
      <w:r w:rsidR="005341AB">
        <w:rPr>
          <w:rFonts w:ascii="Times New Roman" w:hAnsi="Times New Roman"/>
          <w:color w:val="000000"/>
          <w:sz w:val="28"/>
          <w:szCs w:val="28"/>
        </w:rPr>
        <w:t>.2024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7C07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4D7A">
        <w:rPr>
          <w:rFonts w:ascii="Times New Roman" w:hAnsi="Times New Roman"/>
          <w:color w:val="000000"/>
          <w:sz w:val="28"/>
          <w:szCs w:val="28"/>
        </w:rPr>
        <w:t>«</w:t>
      </w:r>
      <w:r w:rsidR="004D7046" w:rsidRPr="004D704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01:08:0516088:10 по ул. Чапаева, 1А г. Майкопа и на отклонение от предельных параметров разрешенного строительства объекта капитального строительства</w:t>
      </w:r>
      <w:r w:rsidRPr="00414D7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2E6F5F">
        <w:rPr>
          <w:rFonts w:ascii="Times New Roman" w:hAnsi="Times New Roman"/>
          <w:color w:val="000000"/>
          <w:sz w:val="28"/>
          <w:szCs w:val="28"/>
        </w:rPr>
        <w:t>12</w:t>
      </w:r>
      <w:r w:rsidR="005341AB">
        <w:rPr>
          <w:rFonts w:ascii="Times New Roman" w:hAnsi="Times New Roman"/>
          <w:color w:val="000000"/>
          <w:sz w:val="28"/>
          <w:szCs w:val="28"/>
        </w:rPr>
        <w:t>.0</w:t>
      </w:r>
      <w:r w:rsidR="002E6F5F">
        <w:rPr>
          <w:rFonts w:ascii="Times New Roman" w:hAnsi="Times New Roman"/>
          <w:color w:val="000000"/>
          <w:sz w:val="28"/>
          <w:szCs w:val="28"/>
        </w:rPr>
        <w:t>7</w:t>
      </w:r>
      <w:r w:rsidRPr="00A47F96">
        <w:rPr>
          <w:rFonts w:ascii="Times New Roman" w:hAnsi="Times New Roman"/>
          <w:color w:val="000000"/>
          <w:sz w:val="28"/>
          <w:szCs w:val="28"/>
        </w:rPr>
        <w:t>.202</w:t>
      </w:r>
      <w:r w:rsidR="005341AB">
        <w:rPr>
          <w:rFonts w:ascii="Times New Roman" w:hAnsi="Times New Roman"/>
          <w:color w:val="000000"/>
          <w:sz w:val="28"/>
          <w:szCs w:val="28"/>
        </w:rPr>
        <w:t>4</w:t>
      </w:r>
      <w:r w:rsidRPr="00A47F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>
        <w:rPr>
          <w:rFonts w:ascii="Times New Roman" w:hAnsi="Times New Roman"/>
          <w:color w:val="000000"/>
          <w:sz w:val="28"/>
          <w:szCs w:val="28"/>
        </w:rPr>
        <w:t>20</w:t>
      </w:r>
      <w:r w:rsidR="002E6F5F">
        <w:rPr>
          <w:rFonts w:ascii="Times New Roman" w:hAnsi="Times New Roman"/>
          <w:color w:val="000000"/>
          <w:sz w:val="28"/>
          <w:szCs w:val="28"/>
        </w:rPr>
        <w:t>3</w:t>
      </w:r>
      <w:r w:rsidR="004D7046">
        <w:rPr>
          <w:rFonts w:ascii="Times New Roman" w:hAnsi="Times New Roman"/>
          <w:color w:val="000000"/>
          <w:sz w:val="28"/>
          <w:szCs w:val="28"/>
        </w:rPr>
        <w:t>9</w:t>
      </w:r>
      <w:r w:rsidRPr="00A47F9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D2DAF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В публичных слушаниях принял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2E6F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E6F5F" w:rsidRPr="00AA7A61" w:rsidRDefault="002E6F5F" w:rsidP="002E6F5F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E6F5F" w:rsidRPr="00AA7A61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6F5F" w:rsidRPr="000131F5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6F5F" w:rsidRDefault="004D7046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7046">
        <w:rPr>
          <w:rFonts w:ascii="Times New Roman" w:hAnsi="Times New Roman"/>
          <w:bCs/>
          <w:color w:val="000000"/>
          <w:sz w:val="28"/>
          <w:szCs w:val="28"/>
        </w:rPr>
        <w:t>Предоставить Воркажоку Арамбию Махмудовичу разрешение на условно разрешенный вид использования земельного участка                            «[4.4] - Магазины» и на отклонение от предельных параметров разрешенного строительства объектов капитального строительства – для строительства магазина с увеличением площади застройки до 86% на земельном уч</w:t>
      </w:r>
      <w:bookmarkStart w:id="0" w:name="_GoBack"/>
      <w:bookmarkEnd w:id="0"/>
      <w:r w:rsidRPr="004D7046">
        <w:rPr>
          <w:rFonts w:ascii="Times New Roman" w:hAnsi="Times New Roman"/>
          <w:bCs/>
          <w:color w:val="000000"/>
          <w:sz w:val="28"/>
          <w:szCs w:val="28"/>
        </w:rPr>
        <w:t xml:space="preserve">астке с кадастровым номером 01:08:0516088:10, площадью    </w:t>
      </w:r>
      <w:r w:rsidRPr="004D7046">
        <w:rPr>
          <w:rFonts w:ascii="Times New Roman" w:hAnsi="Times New Roman"/>
          <w:bCs/>
          <w:color w:val="000000"/>
          <w:sz w:val="28"/>
          <w:szCs w:val="28"/>
        </w:rPr>
        <w:lastRenderedPageBreak/>
        <w:t>711 кв. м, по ул. Чапаева, 1А г. Майкопа на расстоянии 1 м от границ земельных участков по ул. Чапаева, 1 г. Майкопа, ул. Спартаковской, 2 и 4 г. Майкопа и по красной линии улиц Чапаева и Ворошилова г. Майкопа</w:t>
      </w:r>
      <w:r w:rsidR="000227D3" w:rsidRPr="000227D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Default="002E6F5F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0704" w:rsidRPr="0092644B" w:rsidRDefault="007C0704" w:rsidP="002E6F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6F5F" w:rsidRPr="00AA7A61" w:rsidRDefault="002E6F5F" w:rsidP="002E6F5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2E6F5F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E65CD0" w:rsidRDefault="002E6F5F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12.07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4D7046">
      <w:pgSz w:w="11906" w:h="16838"/>
      <w:pgMar w:top="851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F4" w:rsidRDefault="004D5DF4">
      <w:pPr>
        <w:spacing w:line="240" w:lineRule="auto"/>
      </w:pPr>
      <w:r>
        <w:separator/>
      </w:r>
    </w:p>
  </w:endnote>
  <w:endnote w:type="continuationSeparator" w:id="0">
    <w:p w:rsidR="004D5DF4" w:rsidRDefault="004D5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F4" w:rsidRDefault="004D5DF4">
      <w:pPr>
        <w:spacing w:after="0" w:line="240" w:lineRule="auto"/>
      </w:pPr>
      <w:r>
        <w:separator/>
      </w:r>
    </w:p>
  </w:footnote>
  <w:footnote w:type="continuationSeparator" w:id="0">
    <w:p w:rsidR="004D5DF4" w:rsidRDefault="004D5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27D3"/>
    <w:rsid w:val="00024014"/>
    <w:rsid w:val="000255D9"/>
    <w:rsid w:val="000258B1"/>
    <w:rsid w:val="00025D67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1382"/>
    <w:rsid w:val="004D39A8"/>
    <w:rsid w:val="004D3E01"/>
    <w:rsid w:val="004D49A8"/>
    <w:rsid w:val="004D5DF4"/>
    <w:rsid w:val="004D7046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04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C3F95"/>
    <w:rsid w:val="006D3AC3"/>
    <w:rsid w:val="006D4458"/>
    <w:rsid w:val="006D6E4A"/>
    <w:rsid w:val="006E0DDE"/>
    <w:rsid w:val="006E7E36"/>
    <w:rsid w:val="00701E2A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4B7"/>
    <w:rsid w:val="00750E72"/>
    <w:rsid w:val="0075165F"/>
    <w:rsid w:val="007517D0"/>
    <w:rsid w:val="0075313E"/>
    <w:rsid w:val="00757AD0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567"/>
    <w:rsid w:val="007C0704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D7AF0"/>
    <w:rsid w:val="007E05F0"/>
    <w:rsid w:val="007E48AB"/>
    <w:rsid w:val="007E7857"/>
    <w:rsid w:val="007E7F55"/>
    <w:rsid w:val="007F570A"/>
    <w:rsid w:val="007F5E0B"/>
    <w:rsid w:val="007F6E39"/>
    <w:rsid w:val="00801A8D"/>
    <w:rsid w:val="00803010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B3D"/>
    <w:rsid w:val="00BB2123"/>
    <w:rsid w:val="00BB375F"/>
    <w:rsid w:val="00BB52E9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57997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176</cp:revision>
  <cp:lastPrinted>2023-12-15T06:53:00Z</cp:lastPrinted>
  <dcterms:created xsi:type="dcterms:W3CDTF">2022-05-26T14:02:00Z</dcterms:created>
  <dcterms:modified xsi:type="dcterms:W3CDTF">2024-07-15T09:39:00Z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