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RPr="0090055A" w14:paraId="585BA0F5" w14:textId="77777777" w:rsidTr="00447015">
        <w:trPr>
          <w:trHeight w:val="993"/>
        </w:trPr>
        <w:tc>
          <w:tcPr>
            <w:tcW w:w="3686" w:type="dxa"/>
          </w:tcPr>
          <w:p w14:paraId="288D66C0" w14:textId="77777777" w:rsidR="003314D6" w:rsidRPr="0090055A" w:rsidRDefault="00217536">
            <w:pPr>
              <w:jc w:val="center"/>
              <w:rPr>
                <w:b/>
                <w:sz w:val="22"/>
              </w:rPr>
            </w:pPr>
            <w:r w:rsidRPr="0090055A">
              <w:rPr>
                <w:b/>
                <w:sz w:val="22"/>
              </w:rPr>
              <w:t>Администраци</w:t>
            </w:r>
            <w:r w:rsidR="00056067" w:rsidRPr="0090055A">
              <w:rPr>
                <w:b/>
                <w:sz w:val="22"/>
              </w:rPr>
              <w:t>я</w:t>
            </w:r>
            <w:r w:rsidR="004B18B7" w:rsidRPr="0090055A">
              <w:rPr>
                <w:b/>
                <w:sz w:val="22"/>
              </w:rPr>
              <w:t xml:space="preserve"> м</w:t>
            </w:r>
            <w:r w:rsidR="003314D6" w:rsidRPr="0090055A">
              <w:rPr>
                <w:b/>
                <w:sz w:val="22"/>
              </w:rPr>
              <w:t>униципального</w:t>
            </w:r>
            <w:r w:rsidRPr="0090055A">
              <w:rPr>
                <w:b/>
                <w:sz w:val="22"/>
              </w:rPr>
              <w:t xml:space="preserve"> </w:t>
            </w:r>
            <w:r w:rsidR="003314D6" w:rsidRPr="0090055A">
              <w:rPr>
                <w:b/>
                <w:sz w:val="22"/>
              </w:rPr>
              <w:t>образования «Город Майкоп»</w:t>
            </w:r>
          </w:p>
          <w:p w14:paraId="53ABA4AC" w14:textId="77777777" w:rsidR="003314D6" w:rsidRPr="0090055A" w:rsidRDefault="003314D6">
            <w:pPr>
              <w:jc w:val="center"/>
              <w:rPr>
                <w:b/>
                <w:sz w:val="20"/>
              </w:rPr>
            </w:pPr>
            <w:r w:rsidRPr="0090055A">
              <w:rPr>
                <w:b/>
                <w:sz w:val="22"/>
              </w:rPr>
              <w:t>Республики Адыгея</w:t>
            </w:r>
            <w:r w:rsidRPr="0090055A">
              <w:rPr>
                <w:b/>
                <w:sz w:val="20"/>
              </w:rPr>
              <w:t xml:space="preserve"> </w:t>
            </w:r>
          </w:p>
          <w:p w14:paraId="7AD93AEA" w14:textId="77777777" w:rsidR="003314D6" w:rsidRPr="0090055A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14:paraId="7AB61A71" w14:textId="77777777" w:rsidR="003314D6" w:rsidRPr="0090055A" w:rsidRDefault="0061595B" w:rsidP="00B760D7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6FFB3C6" wp14:editId="1AA07013">
                  <wp:extent cx="645160" cy="791210"/>
                  <wp:effectExtent l="0" t="0" r="2540" b="889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14:paraId="37214F92" w14:textId="77777777" w:rsidR="00056067" w:rsidRPr="0090055A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 w:rsidRPr="0090055A">
              <w:rPr>
                <w:b/>
                <w:sz w:val="22"/>
              </w:rPr>
              <w:t>Адыгэ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proofErr w:type="spellStart"/>
            <w:r w:rsidRPr="0090055A">
              <w:rPr>
                <w:b/>
                <w:sz w:val="22"/>
              </w:rPr>
              <w:t>Республикэм</w:t>
            </w:r>
            <w:proofErr w:type="spellEnd"/>
          </w:p>
          <w:p w14:paraId="13F66AE2" w14:textId="77777777" w:rsidR="00056067" w:rsidRPr="0090055A" w:rsidRDefault="00056067" w:rsidP="00056067">
            <w:pPr>
              <w:jc w:val="center"/>
              <w:rPr>
                <w:b/>
                <w:sz w:val="22"/>
              </w:rPr>
            </w:pPr>
            <w:proofErr w:type="spellStart"/>
            <w:r w:rsidRPr="0090055A">
              <w:rPr>
                <w:b/>
                <w:sz w:val="22"/>
              </w:rPr>
              <w:t>муниципальнэ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proofErr w:type="spellStart"/>
            <w:r w:rsidRPr="0090055A">
              <w:rPr>
                <w:b/>
                <w:sz w:val="22"/>
              </w:rPr>
              <w:t>образованиеу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r w:rsidRPr="0090055A">
              <w:rPr>
                <w:b/>
                <w:sz w:val="22"/>
              </w:rPr>
              <w:br/>
              <w:t>«</w:t>
            </w:r>
            <w:proofErr w:type="spellStart"/>
            <w:r w:rsidRPr="0090055A">
              <w:rPr>
                <w:b/>
                <w:sz w:val="22"/>
              </w:rPr>
              <w:t>Къалэу</w:t>
            </w:r>
            <w:proofErr w:type="spellEnd"/>
            <w:r w:rsidRPr="0090055A">
              <w:rPr>
                <w:b/>
                <w:sz w:val="22"/>
              </w:rPr>
              <w:t xml:space="preserve"> </w:t>
            </w:r>
            <w:proofErr w:type="spellStart"/>
            <w:r w:rsidRPr="0090055A">
              <w:rPr>
                <w:b/>
                <w:sz w:val="22"/>
              </w:rPr>
              <w:t>Мыекъуапэ</w:t>
            </w:r>
            <w:proofErr w:type="spellEnd"/>
            <w:r w:rsidRPr="0090055A">
              <w:rPr>
                <w:b/>
                <w:sz w:val="22"/>
              </w:rPr>
              <w:t xml:space="preserve">» </w:t>
            </w:r>
          </w:p>
          <w:p w14:paraId="6F6F2795" w14:textId="77777777" w:rsidR="00056067" w:rsidRPr="0090055A" w:rsidRDefault="00056067" w:rsidP="00056067">
            <w:pPr>
              <w:jc w:val="center"/>
              <w:rPr>
                <w:b/>
                <w:sz w:val="22"/>
              </w:rPr>
            </w:pPr>
            <w:r w:rsidRPr="0090055A">
              <w:rPr>
                <w:b/>
                <w:sz w:val="22"/>
              </w:rPr>
              <w:t xml:space="preserve">и </w:t>
            </w:r>
            <w:proofErr w:type="spellStart"/>
            <w:r w:rsidRPr="0090055A">
              <w:rPr>
                <w:b/>
                <w:sz w:val="22"/>
              </w:rPr>
              <w:t>Администрацие</w:t>
            </w:r>
            <w:proofErr w:type="spellEnd"/>
          </w:p>
          <w:p w14:paraId="164E63E9" w14:textId="77777777" w:rsidR="003314D6" w:rsidRPr="0090055A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14:paraId="4E3AC380" w14:textId="77777777" w:rsidR="003314D6" w:rsidRPr="0090055A" w:rsidRDefault="003314D6">
      <w:pPr>
        <w:jc w:val="center"/>
        <w:rPr>
          <w:sz w:val="20"/>
        </w:rPr>
      </w:pPr>
    </w:p>
    <w:p w14:paraId="3F6ADFF0" w14:textId="77777777" w:rsidR="003314D6" w:rsidRPr="0090055A" w:rsidRDefault="003314D6">
      <w:pPr>
        <w:pStyle w:val="3"/>
        <w:rPr>
          <w:sz w:val="32"/>
        </w:rPr>
      </w:pPr>
      <w:r w:rsidRPr="0090055A">
        <w:rPr>
          <w:sz w:val="32"/>
        </w:rPr>
        <w:t>П О С Т А Н О В Л Е Н И Е</w:t>
      </w:r>
    </w:p>
    <w:p w14:paraId="021DDD3F" w14:textId="77777777" w:rsidR="00434B03" w:rsidRPr="0090055A" w:rsidRDefault="00434B03" w:rsidP="00434B03">
      <w:pPr>
        <w:rPr>
          <w:sz w:val="20"/>
        </w:rPr>
      </w:pPr>
    </w:p>
    <w:p w14:paraId="4EBD724F" w14:textId="535009B7" w:rsidR="00816B67" w:rsidRPr="008D578C" w:rsidRDefault="00AF794F" w:rsidP="00CC326D">
      <w:pPr>
        <w:jc w:val="center"/>
      </w:pPr>
      <w:r>
        <w:t xml:space="preserve">от </w:t>
      </w:r>
      <w:bookmarkStart w:id="0" w:name="_GoBack"/>
      <w:r w:rsidR="008D578C">
        <w:rPr>
          <w:i/>
          <w:u w:val="single"/>
        </w:rPr>
        <w:t>06.02.2023   № 101</w:t>
      </w:r>
      <w:bookmarkEnd w:id="0"/>
    </w:p>
    <w:p w14:paraId="54D711EC" w14:textId="77777777" w:rsidR="00CC326D" w:rsidRPr="005E2DE7" w:rsidRDefault="00CC326D" w:rsidP="00CC326D">
      <w:pPr>
        <w:jc w:val="center"/>
      </w:pPr>
      <w:r w:rsidRPr="005E2DE7">
        <w:t>г. Майкоп</w:t>
      </w:r>
    </w:p>
    <w:p w14:paraId="59D777AE" w14:textId="77777777" w:rsidR="004B18B7" w:rsidRPr="005E2DE7" w:rsidRDefault="004B18B7" w:rsidP="000517A3"/>
    <w:p w14:paraId="3A172C19" w14:textId="77777777" w:rsidR="000C530D" w:rsidRPr="005E2DE7" w:rsidRDefault="000C530D">
      <w:pPr>
        <w:jc w:val="center"/>
      </w:pPr>
    </w:p>
    <w:p w14:paraId="2603856A" w14:textId="77777777" w:rsidR="000C530D" w:rsidRPr="005E2DE7" w:rsidRDefault="000C530D">
      <w:pPr>
        <w:jc w:val="center"/>
      </w:pPr>
    </w:p>
    <w:p w14:paraId="7021EE2D" w14:textId="77777777" w:rsidR="00F17729" w:rsidRPr="00F634D9" w:rsidRDefault="00986EE6" w:rsidP="00DC02DF">
      <w:pPr>
        <w:pStyle w:val="a6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986EE6">
        <w:rPr>
          <w:rFonts w:ascii="Times New Roman" w:hAnsi="Times New Roman"/>
          <w:b/>
          <w:sz w:val="28"/>
          <w:szCs w:val="28"/>
        </w:rPr>
        <w:t xml:space="preserve">О комплексном развитии незастроенной территории в границах муниципального образования «Город Майкоп», </w:t>
      </w:r>
      <w:r w:rsidR="00237F52" w:rsidRPr="00237F52">
        <w:rPr>
          <w:rFonts w:ascii="Times New Roman" w:hAnsi="Times New Roman"/>
          <w:b/>
          <w:sz w:val="28"/>
          <w:szCs w:val="28"/>
        </w:rPr>
        <w:t xml:space="preserve">ограниченной улицей Гарина П.П., ипподромом, улицей Васильева К.А. и </w:t>
      </w:r>
      <w:bookmarkStart w:id="1" w:name="_Hlk125650426"/>
      <w:r w:rsidR="00237F52" w:rsidRPr="00237F52">
        <w:rPr>
          <w:rFonts w:ascii="Times New Roman" w:hAnsi="Times New Roman"/>
          <w:b/>
          <w:sz w:val="28"/>
          <w:szCs w:val="28"/>
        </w:rPr>
        <w:t>земельным</w:t>
      </w:r>
      <w:r w:rsidR="001B28DC">
        <w:rPr>
          <w:rFonts w:ascii="Times New Roman" w:hAnsi="Times New Roman"/>
          <w:b/>
          <w:sz w:val="28"/>
          <w:szCs w:val="28"/>
        </w:rPr>
        <w:t xml:space="preserve">и </w:t>
      </w:r>
      <w:r w:rsidR="00237F52" w:rsidRPr="00237F52">
        <w:rPr>
          <w:rFonts w:ascii="Times New Roman" w:hAnsi="Times New Roman"/>
          <w:b/>
          <w:sz w:val="28"/>
          <w:szCs w:val="28"/>
        </w:rPr>
        <w:t>участк</w:t>
      </w:r>
      <w:r w:rsidR="001B28DC">
        <w:rPr>
          <w:rFonts w:ascii="Times New Roman" w:hAnsi="Times New Roman"/>
          <w:b/>
          <w:sz w:val="28"/>
          <w:szCs w:val="28"/>
        </w:rPr>
        <w:t>ами</w:t>
      </w:r>
      <w:r w:rsidR="00237F52" w:rsidRPr="00237F52">
        <w:rPr>
          <w:rFonts w:ascii="Times New Roman" w:hAnsi="Times New Roman"/>
          <w:b/>
          <w:sz w:val="28"/>
          <w:szCs w:val="28"/>
        </w:rPr>
        <w:t xml:space="preserve"> с кадастровым</w:t>
      </w:r>
      <w:r w:rsidR="001B28DC">
        <w:rPr>
          <w:rFonts w:ascii="Times New Roman" w:hAnsi="Times New Roman"/>
          <w:b/>
          <w:sz w:val="28"/>
          <w:szCs w:val="28"/>
        </w:rPr>
        <w:t>и</w:t>
      </w:r>
      <w:r w:rsidR="00237F52" w:rsidRPr="00237F52">
        <w:rPr>
          <w:rFonts w:ascii="Times New Roman" w:hAnsi="Times New Roman"/>
          <w:b/>
          <w:sz w:val="28"/>
          <w:szCs w:val="28"/>
        </w:rPr>
        <w:t xml:space="preserve"> номер</w:t>
      </w:r>
      <w:r w:rsidR="001B28DC">
        <w:rPr>
          <w:rFonts w:ascii="Times New Roman" w:hAnsi="Times New Roman"/>
          <w:b/>
          <w:sz w:val="28"/>
          <w:szCs w:val="28"/>
        </w:rPr>
        <w:t>ами</w:t>
      </w:r>
      <w:r w:rsidR="00237F52" w:rsidRPr="00237F52">
        <w:rPr>
          <w:rFonts w:ascii="Times New Roman" w:hAnsi="Times New Roman"/>
          <w:b/>
          <w:sz w:val="28"/>
          <w:szCs w:val="28"/>
        </w:rPr>
        <w:t xml:space="preserve"> 01:08:0512001:1036</w:t>
      </w:r>
      <w:r w:rsidR="001B28DC">
        <w:rPr>
          <w:rFonts w:ascii="Times New Roman" w:hAnsi="Times New Roman"/>
          <w:b/>
          <w:sz w:val="28"/>
          <w:szCs w:val="28"/>
        </w:rPr>
        <w:t xml:space="preserve">, </w:t>
      </w:r>
      <w:r w:rsidR="001B28DC" w:rsidRPr="001B28DC">
        <w:rPr>
          <w:rFonts w:ascii="Times New Roman" w:hAnsi="Times New Roman"/>
          <w:b/>
          <w:sz w:val="28"/>
          <w:szCs w:val="28"/>
        </w:rPr>
        <w:t>01:08:0512001:48</w:t>
      </w:r>
      <w:r w:rsidR="001B28DC">
        <w:rPr>
          <w:rFonts w:ascii="Times New Roman" w:hAnsi="Times New Roman"/>
          <w:b/>
          <w:sz w:val="28"/>
          <w:szCs w:val="28"/>
        </w:rPr>
        <w:t xml:space="preserve">, </w:t>
      </w:r>
      <w:r w:rsidR="001B28DC" w:rsidRPr="001B28DC">
        <w:rPr>
          <w:rFonts w:ascii="Times New Roman" w:hAnsi="Times New Roman"/>
          <w:b/>
          <w:sz w:val="28"/>
          <w:szCs w:val="28"/>
        </w:rPr>
        <w:t>01:08:0512001:51</w:t>
      </w:r>
    </w:p>
    <w:bookmarkEnd w:id="1"/>
    <w:p w14:paraId="60BB16CD" w14:textId="77777777" w:rsidR="004149DA" w:rsidRPr="00F634D9" w:rsidRDefault="004149DA" w:rsidP="004149DA">
      <w:pPr>
        <w:pStyle w:val="a6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14:paraId="0466AA64" w14:textId="77777777" w:rsidR="00B116BF" w:rsidRDefault="00B116BF" w:rsidP="004149DA">
      <w:pPr>
        <w:pStyle w:val="a6"/>
        <w:rPr>
          <w:rFonts w:ascii="Times New Roman" w:hAnsi="Times New Roman"/>
          <w:color w:val="000000"/>
          <w:sz w:val="28"/>
          <w:szCs w:val="28"/>
        </w:rPr>
      </w:pPr>
    </w:p>
    <w:p w14:paraId="71A371BA" w14:textId="77777777" w:rsidR="005E4A7C" w:rsidRPr="00CA73BD" w:rsidRDefault="005E4A7C" w:rsidP="004149DA">
      <w:pPr>
        <w:pStyle w:val="a6"/>
        <w:rPr>
          <w:rFonts w:ascii="Times New Roman" w:hAnsi="Times New Roman"/>
          <w:color w:val="000000"/>
          <w:sz w:val="28"/>
          <w:szCs w:val="28"/>
        </w:rPr>
      </w:pPr>
    </w:p>
    <w:p w14:paraId="264EDDA4" w14:textId="77777777" w:rsidR="00986EE6" w:rsidRPr="00986EE6" w:rsidRDefault="00986EE6" w:rsidP="00986EE6">
      <w:pPr>
        <w:suppressAutoHyphens/>
        <w:autoSpaceDE w:val="0"/>
        <w:autoSpaceDN w:val="0"/>
        <w:ind w:firstLine="709"/>
        <w:jc w:val="both"/>
        <w:textAlignment w:val="baseline"/>
        <w:rPr>
          <w:rFonts w:ascii="Calibri" w:hAnsi="Calibri"/>
          <w:sz w:val="22"/>
          <w:szCs w:val="22"/>
        </w:rPr>
      </w:pPr>
      <w:r w:rsidRPr="00986EE6">
        <w:rPr>
          <w:rFonts w:ascii="PT Astra Serif" w:hAnsi="PT Astra Serif" w:cs="PT Astra Serif"/>
          <w:szCs w:val="28"/>
        </w:rPr>
        <w:t>В соответствии со статьями 66, 67 Градостроительного кодекса Российской Федерации</w:t>
      </w:r>
      <w:r w:rsidR="00C81DA3">
        <w:rPr>
          <w:rFonts w:ascii="PT Astra Serif" w:hAnsi="PT Astra Serif" w:cs="PT Astra Serif"/>
          <w:szCs w:val="28"/>
        </w:rPr>
        <w:t>,</w:t>
      </w:r>
      <w:r w:rsidRPr="00986EE6">
        <w:rPr>
          <w:rFonts w:ascii="PT Astra Serif" w:hAnsi="PT Astra Serif" w:cs="PT Astra Serif"/>
          <w:szCs w:val="28"/>
        </w:rPr>
        <w:t xml:space="preserve"> </w:t>
      </w:r>
      <w:r w:rsidRPr="00986EE6">
        <w:rPr>
          <w:rFonts w:ascii="PT Astra Serif" w:hAnsi="PT Astra Serif"/>
          <w:color w:val="000000"/>
          <w:szCs w:val="28"/>
        </w:rPr>
        <w:t>п о с т а н о в л я ю:</w:t>
      </w:r>
    </w:p>
    <w:p w14:paraId="3A9993CD" w14:textId="77777777" w:rsidR="00986EE6" w:rsidRDefault="00986EE6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>1. Установить, что комплексному развитию подлежит незастроенная территория в границах муниципального образования «Город Майкоп»</w:t>
      </w:r>
      <w:r w:rsidR="007C3184">
        <w:rPr>
          <w:rFonts w:ascii="PT Astra Serif" w:hAnsi="PT Astra Serif"/>
          <w:szCs w:val="28"/>
        </w:rPr>
        <w:t>,</w:t>
      </w:r>
      <w:r w:rsidRPr="00986EE6">
        <w:rPr>
          <w:rFonts w:ascii="PT Astra Serif" w:hAnsi="PT Astra Serif"/>
          <w:szCs w:val="28"/>
        </w:rPr>
        <w:t xml:space="preserve"> </w:t>
      </w:r>
      <w:r w:rsidR="00237F52">
        <w:rPr>
          <w:rFonts w:ascii="PT Astra Serif" w:hAnsi="PT Astra Serif"/>
          <w:szCs w:val="28"/>
        </w:rPr>
        <w:t xml:space="preserve">ограниченная </w:t>
      </w:r>
      <w:r w:rsidR="00237F52" w:rsidRPr="00237F52">
        <w:rPr>
          <w:rFonts w:ascii="PT Astra Serif" w:hAnsi="PT Astra Serif"/>
          <w:szCs w:val="28"/>
        </w:rPr>
        <w:t xml:space="preserve">улицей Гарина П.П., ипподромом, улицей Васильева К.А. </w:t>
      </w:r>
      <w:r w:rsidR="001B28DC" w:rsidRPr="001B28DC">
        <w:rPr>
          <w:rFonts w:ascii="PT Astra Serif" w:hAnsi="PT Astra Serif"/>
          <w:szCs w:val="28"/>
        </w:rPr>
        <w:t xml:space="preserve">и земельными участками с кадастровыми номерами 01:08:0512001:1036, 01:08:0512001:48, 01:08:0512001:51 </w:t>
      </w:r>
      <w:r w:rsidR="007C3184" w:rsidRPr="00986EE6">
        <w:rPr>
          <w:rFonts w:ascii="PT Astra Serif" w:hAnsi="PT Astra Serif"/>
          <w:szCs w:val="28"/>
        </w:rPr>
        <w:t>(далее – Территория),</w:t>
      </w:r>
      <w:r w:rsidRPr="00986EE6">
        <w:rPr>
          <w:rFonts w:ascii="PT Astra Serif" w:hAnsi="PT Astra Serif"/>
          <w:szCs w:val="28"/>
        </w:rPr>
        <w:t xml:space="preserve"> площадью </w:t>
      </w:r>
      <w:r w:rsidR="0090365C">
        <w:rPr>
          <w:rFonts w:ascii="PT Astra Serif" w:hAnsi="PT Astra Serif"/>
          <w:color w:val="000000" w:themeColor="text1"/>
          <w:szCs w:val="28"/>
        </w:rPr>
        <w:t>16837</w:t>
      </w:r>
      <w:r w:rsidR="001B28DC">
        <w:rPr>
          <w:rFonts w:ascii="PT Astra Serif" w:hAnsi="PT Astra Serif"/>
          <w:color w:val="000000" w:themeColor="text1"/>
          <w:szCs w:val="28"/>
        </w:rPr>
        <w:t>2</w:t>
      </w:r>
      <w:r w:rsidRPr="00DC02DF">
        <w:rPr>
          <w:rFonts w:ascii="PT Astra Serif" w:hAnsi="PT Astra Serif"/>
          <w:color w:val="FF0000"/>
          <w:szCs w:val="28"/>
        </w:rPr>
        <w:t xml:space="preserve"> </w:t>
      </w:r>
      <w:r w:rsidR="001F6931">
        <w:rPr>
          <w:rFonts w:ascii="PT Astra Serif" w:hAnsi="PT Astra Serif"/>
          <w:szCs w:val="28"/>
        </w:rPr>
        <w:t>квадратных метров</w:t>
      </w:r>
      <w:r w:rsidRPr="00986EE6">
        <w:rPr>
          <w:rFonts w:ascii="PT Astra Serif" w:hAnsi="PT Astra Serif"/>
          <w:szCs w:val="28"/>
        </w:rPr>
        <w:t xml:space="preserve"> в соответствии с местоположением и границами такой Территории согласно приложению №1 к настоящему постановлению.</w:t>
      </w:r>
    </w:p>
    <w:p w14:paraId="30C7F44B" w14:textId="77777777" w:rsidR="001B28DC" w:rsidRPr="00986EE6" w:rsidRDefault="001B28DC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соответствии с Картой градостроительного зонирования</w:t>
      </w:r>
      <w:r w:rsidR="00DB367A">
        <w:rPr>
          <w:rFonts w:ascii="PT Astra Serif" w:hAnsi="PT Astra Serif"/>
          <w:szCs w:val="28"/>
        </w:rPr>
        <w:t>, утвержденной в составе</w:t>
      </w:r>
      <w:r>
        <w:rPr>
          <w:rFonts w:ascii="PT Astra Serif" w:hAnsi="PT Astra Serif"/>
          <w:szCs w:val="28"/>
        </w:rPr>
        <w:t xml:space="preserve"> Правил землепользован</w:t>
      </w:r>
      <w:r w:rsidR="00DB367A">
        <w:rPr>
          <w:rFonts w:ascii="PT Astra Serif" w:hAnsi="PT Astra Serif"/>
          <w:szCs w:val="28"/>
        </w:rPr>
        <w:t>ия и застройки муниципального образовани</w:t>
      </w:r>
      <w:r w:rsidR="000436D1">
        <w:rPr>
          <w:rFonts w:ascii="PT Astra Serif" w:hAnsi="PT Astra Serif"/>
          <w:szCs w:val="28"/>
        </w:rPr>
        <w:t xml:space="preserve">я «Город Майкоп», утвержденных </w:t>
      </w:r>
      <w:r w:rsidR="00DB367A">
        <w:rPr>
          <w:rFonts w:ascii="PT Astra Serif" w:hAnsi="PT Astra Serif"/>
          <w:szCs w:val="28"/>
        </w:rPr>
        <w:t>р</w:t>
      </w:r>
      <w:r w:rsidR="00DB367A" w:rsidRPr="00DB367A">
        <w:rPr>
          <w:rFonts w:ascii="PT Astra Serif" w:hAnsi="PT Astra Serif"/>
          <w:szCs w:val="28"/>
        </w:rPr>
        <w:t>ешение</w:t>
      </w:r>
      <w:r w:rsidR="00DB367A">
        <w:rPr>
          <w:rFonts w:ascii="PT Astra Serif" w:hAnsi="PT Astra Serif"/>
          <w:szCs w:val="28"/>
        </w:rPr>
        <w:t>м</w:t>
      </w:r>
      <w:r w:rsidR="00DB367A" w:rsidRPr="00DB367A">
        <w:rPr>
          <w:rFonts w:ascii="PT Astra Serif" w:hAnsi="PT Astra Serif"/>
          <w:szCs w:val="28"/>
        </w:rPr>
        <w:t xml:space="preserve"> Совета народных депутатов муниципального образования </w:t>
      </w:r>
      <w:r w:rsidR="00DB367A">
        <w:rPr>
          <w:rFonts w:ascii="PT Astra Serif" w:hAnsi="PT Astra Serif"/>
          <w:szCs w:val="28"/>
        </w:rPr>
        <w:t>«</w:t>
      </w:r>
      <w:r w:rsidR="00DB367A" w:rsidRPr="00DB367A">
        <w:rPr>
          <w:rFonts w:ascii="PT Astra Serif" w:hAnsi="PT Astra Serif"/>
          <w:szCs w:val="28"/>
        </w:rPr>
        <w:t>Город Майкоп</w:t>
      </w:r>
      <w:r w:rsidR="00DB367A">
        <w:rPr>
          <w:rFonts w:ascii="PT Astra Serif" w:hAnsi="PT Astra Serif"/>
          <w:szCs w:val="28"/>
        </w:rPr>
        <w:t>»</w:t>
      </w:r>
      <w:r w:rsidR="00DB367A" w:rsidRPr="00DB367A">
        <w:rPr>
          <w:rFonts w:ascii="PT Astra Serif" w:hAnsi="PT Astra Serif"/>
          <w:szCs w:val="28"/>
        </w:rPr>
        <w:t xml:space="preserve"> от 28</w:t>
      </w:r>
      <w:r w:rsidR="00DB367A">
        <w:rPr>
          <w:rFonts w:ascii="PT Astra Serif" w:hAnsi="PT Astra Serif"/>
          <w:szCs w:val="28"/>
        </w:rPr>
        <w:t>.10.2011 № 377-рс</w:t>
      </w:r>
      <w:r w:rsidR="00B87B24">
        <w:rPr>
          <w:rFonts w:ascii="PT Astra Serif" w:hAnsi="PT Astra Serif"/>
          <w:szCs w:val="28"/>
        </w:rPr>
        <w:t>,</w:t>
      </w:r>
      <w:r w:rsidR="00DB367A" w:rsidRPr="00DB367A">
        <w:rPr>
          <w:rFonts w:ascii="PT Astra Serif" w:hAnsi="PT Astra Serif"/>
          <w:szCs w:val="28"/>
        </w:rPr>
        <w:t xml:space="preserve"> </w:t>
      </w:r>
      <w:r w:rsidR="00DB367A">
        <w:rPr>
          <w:rFonts w:ascii="PT Astra Serif" w:hAnsi="PT Astra Serif"/>
          <w:szCs w:val="28"/>
        </w:rPr>
        <w:t>Территория расположена в зон</w:t>
      </w:r>
      <w:r w:rsidR="001B7B02">
        <w:rPr>
          <w:rFonts w:ascii="PT Astra Serif" w:hAnsi="PT Astra Serif"/>
          <w:szCs w:val="28"/>
        </w:rPr>
        <w:t>ах</w:t>
      </w:r>
      <w:r w:rsidR="00DB367A">
        <w:rPr>
          <w:rFonts w:ascii="PT Astra Serif" w:hAnsi="PT Astra Serif"/>
          <w:szCs w:val="28"/>
        </w:rPr>
        <w:t xml:space="preserve"> З-КРТ (</w:t>
      </w:r>
      <w:r w:rsidR="00DB367A" w:rsidRPr="00DB367A">
        <w:rPr>
          <w:rFonts w:ascii="PT Astra Serif" w:hAnsi="PT Astra Serif"/>
          <w:szCs w:val="28"/>
        </w:rPr>
        <w:t>Зона комплексного развития территорий</w:t>
      </w:r>
      <w:r w:rsidR="00DB367A">
        <w:rPr>
          <w:rFonts w:ascii="PT Astra Serif" w:hAnsi="PT Astra Serif"/>
          <w:szCs w:val="28"/>
        </w:rPr>
        <w:t>)</w:t>
      </w:r>
      <w:r w:rsidR="00CD69A3">
        <w:rPr>
          <w:rFonts w:ascii="PT Astra Serif" w:hAnsi="PT Astra Serif"/>
          <w:szCs w:val="28"/>
        </w:rPr>
        <w:t>,</w:t>
      </w:r>
      <w:r w:rsidR="00DB367A">
        <w:rPr>
          <w:rFonts w:ascii="PT Astra Serif" w:hAnsi="PT Astra Serif"/>
          <w:szCs w:val="28"/>
        </w:rPr>
        <w:t xml:space="preserve"> Ж-ОЖ (</w:t>
      </w:r>
      <w:r w:rsidR="00B87B24" w:rsidRPr="00B87B24">
        <w:rPr>
          <w:rFonts w:ascii="PT Astra Serif" w:hAnsi="PT Astra Serif"/>
          <w:szCs w:val="28"/>
        </w:rPr>
        <w:t>Зона средне и многоэтажной жилой застройки с размещением объектов общественно-делового назначения</w:t>
      </w:r>
      <w:r w:rsidR="00B87B24">
        <w:rPr>
          <w:rFonts w:ascii="PT Astra Serif" w:hAnsi="PT Astra Serif"/>
          <w:szCs w:val="28"/>
        </w:rPr>
        <w:t>)</w:t>
      </w:r>
      <w:r w:rsidR="00CD69A3">
        <w:rPr>
          <w:rFonts w:ascii="PT Astra Serif" w:hAnsi="PT Astra Serif"/>
          <w:szCs w:val="28"/>
        </w:rPr>
        <w:t xml:space="preserve"> и ИТ-1 (</w:t>
      </w:r>
      <w:r w:rsidR="00CD69A3" w:rsidRPr="00CD69A3">
        <w:rPr>
          <w:rFonts w:ascii="PT Astra Serif" w:hAnsi="PT Astra Serif"/>
          <w:szCs w:val="28"/>
        </w:rPr>
        <w:t>Зона инженерной инфраструктуры</w:t>
      </w:r>
      <w:r w:rsidR="00CD69A3">
        <w:rPr>
          <w:rFonts w:ascii="PT Astra Serif" w:hAnsi="PT Astra Serif"/>
          <w:szCs w:val="28"/>
        </w:rPr>
        <w:t>).</w:t>
      </w:r>
    </w:p>
    <w:p w14:paraId="01F3AC67" w14:textId="77777777" w:rsidR="00986EE6" w:rsidRDefault="00986EE6" w:rsidP="00956E33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>2</w:t>
      </w:r>
      <w:r w:rsidR="00237F52" w:rsidRPr="00237F52">
        <w:rPr>
          <w:rFonts w:ascii="PT Astra Serif" w:hAnsi="PT Astra Serif"/>
          <w:szCs w:val="28"/>
        </w:rPr>
        <w:t>. Перечень объектов капитального строительства, расположенных в границах Территории, представлен в приложении №2 к настоящему постановлению.</w:t>
      </w:r>
    </w:p>
    <w:p w14:paraId="7C29A602" w14:textId="77777777" w:rsidR="00DF5F9C" w:rsidRDefault="000436D1" w:rsidP="00956E33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F844C6" wp14:editId="2A73186D">
            <wp:simplePos x="0" y="0"/>
            <wp:positionH relativeFrom="margin">
              <wp:posOffset>4402584</wp:posOffset>
            </wp:positionH>
            <wp:positionV relativeFrom="margin">
              <wp:posOffset>9038102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7F52" w:rsidRPr="00237F52">
        <w:rPr>
          <w:rFonts w:ascii="PT Astra Serif" w:hAnsi="PT Astra Serif"/>
          <w:szCs w:val="28"/>
        </w:rPr>
        <w:t>В границах Территории отсутствуют объекты капитального строительства, подлежащие сносу</w:t>
      </w:r>
      <w:r w:rsidR="0090365C">
        <w:rPr>
          <w:rFonts w:ascii="PT Astra Serif" w:hAnsi="PT Astra Serif"/>
          <w:szCs w:val="28"/>
        </w:rPr>
        <w:t>,</w:t>
      </w:r>
      <w:r w:rsidR="0090365C" w:rsidRPr="0090365C">
        <w:t xml:space="preserve"> </w:t>
      </w:r>
      <w:r w:rsidR="0090365C" w:rsidRPr="0090365C">
        <w:rPr>
          <w:rFonts w:ascii="PT Astra Serif" w:hAnsi="PT Astra Serif"/>
          <w:szCs w:val="28"/>
        </w:rPr>
        <w:t>включая многоквартирные дома</w:t>
      </w:r>
      <w:r w:rsidR="0090365C">
        <w:rPr>
          <w:rFonts w:ascii="PT Astra Serif" w:hAnsi="PT Astra Serif"/>
          <w:szCs w:val="28"/>
        </w:rPr>
        <w:t>.  Объект</w:t>
      </w:r>
      <w:r w:rsidR="005E2D69">
        <w:rPr>
          <w:rFonts w:ascii="PT Astra Serif" w:hAnsi="PT Astra Serif"/>
          <w:szCs w:val="28"/>
        </w:rPr>
        <w:t>ы</w:t>
      </w:r>
      <w:r w:rsidR="00DF5F9C">
        <w:rPr>
          <w:rFonts w:ascii="PT Astra Serif" w:hAnsi="PT Astra Serif"/>
          <w:szCs w:val="28"/>
        </w:rPr>
        <w:t xml:space="preserve"> капитального строительства</w:t>
      </w:r>
      <w:r w:rsidR="001B7B02">
        <w:rPr>
          <w:rFonts w:ascii="PT Astra Serif" w:hAnsi="PT Astra Serif"/>
          <w:szCs w:val="28"/>
        </w:rPr>
        <w:t>, подлежащие реконструкции</w:t>
      </w:r>
      <w:r w:rsidR="00DF5F9C">
        <w:rPr>
          <w:rFonts w:ascii="PT Astra Serif" w:hAnsi="PT Astra Serif"/>
          <w:szCs w:val="28"/>
        </w:rPr>
        <w:t>:</w:t>
      </w:r>
    </w:p>
    <w:p w14:paraId="64D29C94" w14:textId="77777777" w:rsidR="00DF5F9C" w:rsidRDefault="00DF5F9C" w:rsidP="00956E33">
      <w:pPr>
        <w:suppressAutoHyphens/>
        <w:autoSpaceDN w:val="0"/>
        <w:ind w:firstLine="709"/>
        <w:jc w:val="both"/>
        <w:rPr>
          <w:rFonts w:ascii="PT Astra Serif" w:hAnsi="PT Astra Serif"/>
          <w:color w:val="FF0000"/>
          <w:szCs w:val="28"/>
        </w:rPr>
      </w:pPr>
      <w:r>
        <w:rPr>
          <w:rFonts w:ascii="PT Astra Serif" w:hAnsi="PT Astra Serif"/>
          <w:szCs w:val="28"/>
        </w:rPr>
        <w:lastRenderedPageBreak/>
        <w:t>-</w:t>
      </w:r>
      <w:r w:rsidR="0090365C">
        <w:rPr>
          <w:rFonts w:ascii="PT Astra Serif" w:hAnsi="PT Astra Serif"/>
          <w:szCs w:val="28"/>
        </w:rPr>
        <w:t xml:space="preserve"> кадастровы</w:t>
      </w:r>
      <w:r>
        <w:rPr>
          <w:rFonts w:ascii="PT Astra Serif" w:hAnsi="PT Astra Serif"/>
          <w:szCs w:val="28"/>
        </w:rPr>
        <w:t>й</w:t>
      </w:r>
      <w:r w:rsidR="0090365C">
        <w:rPr>
          <w:rFonts w:ascii="PT Astra Serif" w:hAnsi="PT Astra Serif"/>
          <w:szCs w:val="28"/>
        </w:rPr>
        <w:t xml:space="preserve"> номер </w:t>
      </w:r>
      <w:r w:rsidR="005E2D69" w:rsidRPr="00DF5F9C">
        <w:rPr>
          <w:rFonts w:ascii="PT Astra Serif" w:hAnsi="PT Astra Serif"/>
          <w:color w:val="000000" w:themeColor="text1"/>
          <w:szCs w:val="28"/>
        </w:rPr>
        <w:t>01:08:0512001:1858</w:t>
      </w:r>
      <w:r>
        <w:rPr>
          <w:rFonts w:ascii="PT Astra Serif" w:hAnsi="PT Astra Serif"/>
          <w:color w:val="000000" w:themeColor="text1"/>
          <w:szCs w:val="28"/>
        </w:rPr>
        <w:t xml:space="preserve"> Автомобильная дорога по ул. Я. </w:t>
      </w:r>
      <w:proofErr w:type="spellStart"/>
      <w:r>
        <w:rPr>
          <w:rFonts w:ascii="PT Astra Serif" w:hAnsi="PT Astra Serif"/>
          <w:color w:val="000000" w:themeColor="text1"/>
          <w:szCs w:val="28"/>
        </w:rPr>
        <w:t>Коблева</w:t>
      </w:r>
      <w:proofErr w:type="spellEnd"/>
      <w:r>
        <w:rPr>
          <w:rFonts w:ascii="PT Astra Serif" w:hAnsi="PT Astra Serif"/>
          <w:color w:val="000000" w:themeColor="text1"/>
          <w:szCs w:val="28"/>
        </w:rPr>
        <w:t xml:space="preserve"> от ул. Васильева К.А. до </w:t>
      </w:r>
      <w:r w:rsidR="00F51C96">
        <w:rPr>
          <w:rFonts w:ascii="PT Astra Serif" w:hAnsi="PT Astra Serif"/>
          <w:color w:val="000000" w:themeColor="text1"/>
          <w:szCs w:val="28"/>
        </w:rPr>
        <w:t>ул. Гарина в г. Майкопе</w:t>
      </w:r>
      <w:r w:rsidR="001B7B02">
        <w:rPr>
          <w:rFonts w:ascii="PT Astra Serif" w:hAnsi="PT Astra Serif"/>
          <w:color w:val="000000" w:themeColor="text1"/>
          <w:szCs w:val="28"/>
        </w:rPr>
        <w:t xml:space="preserve"> Республики Адыгея;</w:t>
      </w:r>
    </w:p>
    <w:p w14:paraId="7ECDC249" w14:textId="306A9762" w:rsidR="00237F52" w:rsidRPr="00986EE6" w:rsidRDefault="00DF5F9C" w:rsidP="00956E33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1B7B02">
        <w:rPr>
          <w:rFonts w:ascii="PT Astra Serif" w:hAnsi="PT Astra Serif"/>
          <w:color w:val="000000" w:themeColor="text1"/>
          <w:szCs w:val="28"/>
        </w:rPr>
        <w:t>-</w:t>
      </w:r>
      <w:r>
        <w:rPr>
          <w:rFonts w:ascii="PT Astra Serif" w:hAnsi="PT Astra Serif"/>
          <w:color w:val="FF0000"/>
          <w:szCs w:val="28"/>
        </w:rPr>
        <w:t xml:space="preserve"> </w:t>
      </w:r>
      <w:r w:rsidRPr="001B7B02">
        <w:rPr>
          <w:rFonts w:ascii="PT Astra Serif" w:hAnsi="PT Astra Serif"/>
          <w:color w:val="000000" w:themeColor="text1"/>
          <w:szCs w:val="28"/>
        </w:rPr>
        <w:t xml:space="preserve">кадастровый номер </w:t>
      </w:r>
      <w:r w:rsidR="005E2D69" w:rsidRPr="001B7B02">
        <w:rPr>
          <w:rFonts w:ascii="PT Astra Serif" w:hAnsi="PT Astra Serif"/>
          <w:color w:val="000000" w:themeColor="text1"/>
          <w:szCs w:val="28"/>
        </w:rPr>
        <w:t>01:08:0512001:1859</w:t>
      </w:r>
      <w:r w:rsidR="00796BB7" w:rsidRPr="001B7B02">
        <w:rPr>
          <w:rFonts w:ascii="PT Astra Serif" w:hAnsi="PT Astra Serif"/>
          <w:color w:val="000000" w:themeColor="text1"/>
          <w:szCs w:val="28"/>
        </w:rPr>
        <w:t xml:space="preserve"> </w:t>
      </w:r>
      <w:r w:rsidR="001B7B02" w:rsidRPr="001B7B02">
        <w:rPr>
          <w:rFonts w:ascii="PT Astra Serif" w:hAnsi="PT Astra Serif"/>
          <w:color w:val="000000" w:themeColor="text1"/>
          <w:szCs w:val="28"/>
        </w:rPr>
        <w:t xml:space="preserve">Автомобильная дорога по ул. </w:t>
      </w:r>
      <w:r w:rsidR="001B7B02">
        <w:rPr>
          <w:rFonts w:ascii="PT Astra Serif" w:hAnsi="PT Astra Serif"/>
          <w:color w:val="000000" w:themeColor="text1"/>
          <w:szCs w:val="28"/>
        </w:rPr>
        <w:t>Пионерской,</w:t>
      </w:r>
      <w:r w:rsidR="001B7B02" w:rsidRPr="001B7B02">
        <w:rPr>
          <w:rFonts w:ascii="PT Astra Serif" w:hAnsi="PT Astra Serif"/>
          <w:color w:val="000000" w:themeColor="text1"/>
          <w:szCs w:val="28"/>
        </w:rPr>
        <w:t xml:space="preserve"> от ул. </w:t>
      </w:r>
      <w:r w:rsidR="001B7B02">
        <w:rPr>
          <w:rFonts w:ascii="PT Astra Serif" w:hAnsi="PT Astra Serif"/>
          <w:color w:val="000000" w:themeColor="text1"/>
          <w:szCs w:val="28"/>
        </w:rPr>
        <w:t>Юннатов</w:t>
      </w:r>
      <w:r w:rsidR="001B7B02" w:rsidRPr="001B7B02">
        <w:rPr>
          <w:rFonts w:ascii="PT Astra Serif" w:hAnsi="PT Astra Serif"/>
          <w:color w:val="000000" w:themeColor="text1"/>
          <w:szCs w:val="28"/>
        </w:rPr>
        <w:t xml:space="preserve"> до ул. </w:t>
      </w:r>
      <w:r w:rsidR="001B7B02">
        <w:rPr>
          <w:rFonts w:ascii="PT Astra Serif" w:hAnsi="PT Astra Serif"/>
          <w:color w:val="000000" w:themeColor="text1"/>
          <w:szCs w:val="28"/>
        </w:rPr>
        <w:t xml:space="preserve">Я. </w:t>
      </w:r>
      <w:proofErr w:type="spellStart"/>
      <w:r w:rsidR="001B7B02">
        <w:rPr>
          <w:rFonts w:ascii="PT Astra Serif" w:hAnsi="PT Astra Serif"/>
          <w:color w:val="000000" w:themeColor="text1"/>
          <w:szCs w:val="28"/>
        </w:rPr>
        <w:t>Коблева</w:t>
      </w:r>
      <w:proofErr w:type="spellEnd"/>
      <w:r w:rsidR="001B7B02">
        <w:rPr>
          <w:rFonts w:ascii="PT Astra Serif" w:hAnsi="PT Astra Serif"/>
          <w:color w:val="000000" w:themeColor="text1"/>
          <w:szCs w:val="28"/>
        </w:rPr>
        <w:t xml:space="preserve"> и ул. Я. </w:t>
      </w:r>
      <w:proofErr w:type="spellStart"/>
      <w:r w:rsidR="001B7B02">
        <w:rPr>
          <w:rFonts w:ascii="PT Astra Serif" w:hAnsi="PT Astra Serif"/>
          <w:color w:val="000000" w:themeColor="text1"/>
          <w:szCs w:val="28"/>
        </w:rPr>
        <w:t>Коблева</w:t>
      </w:r>
      <w:proofErr w:type="spellEnd"/>
      <w:r w:rsidR="001B7B02">
        <w:rPr>
          <w:rFonts w:ascii="PT Astra Serif" w:hAnsi="PT Astra Serif"/>
          <w:color w:val="000000" w:themeColor="text1"/>
          <w:szCs w:val="28"/>
        </w:rPr>
        <w:t xml:space="preserve"> от </w:t>
      </w:r>
      <w:r w:rsidR="00C32A5A">
        <w:rPr>
          <w:rFonts w:ascii="PT Astra Serif" w:hAnsi="PT Astra Serif"/>
          <w:color w:val="000000" w:themeColor="text1"/>
          <w:szCs w:val="28"/>
        </w:rPr>
        <w:t xml:space="preserve">                  </w:t>
      </w:r>
      <w:r w:rsidR="001B7B02">
        <w:rPr>
          <w:rFonts w:ascii="PT Astra Serif" w:hAnsi="PT Astra Serif"/>
          <w:color w:val="000000" w:themeColor="text1"/>
          <w:szCs w:val="28"/>
        </w:rPr>
        <w:t>ул. Пионерской до ул. Васильева К.А.,</w:t>
      </w:r>
      <w:r w:rsidR="001B7B02" w:rsidRPr="001B7B02">
        <w:rPr>
          <w:rFonts w:ascii="PT Astra Serif" w:hAnsi="PT Astra Serif"/>
          <w:color w:val="000000" w:themeColor="text1"/>
          <w:szCs w:val="28"/>
        </w:rPr>
        <w:t xml:space="preserve"> в г. Майкопе Республики Адыгея</w:t>
      </w:r>
      <w:r w:rsidR="001B7B02">
        <w:rPr>
          <w:rFonts w:ascii="PT Astra Serif" w:hAnsi="PT Astra Serif"/>
          <w:color w:val="000000" w:themeColor="text1"/>
          <w:szCs w:val="28"/>
        </w:rPr>
        <w:t>.</w:t>
      </w:r>
    </w:p>
    <w:p w14:paraId="36A379A2" w14:textId="77777777" w:rsidR="00986EE6" w:rsidRPr="00986EE6" w:rsidRDefault="00986EE6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986EE6">
        <w:rPr>
          <w:rFonts w:ascii="PT Astra Serif" w:hAnsi="PT Astra Serif"/>
          <w:szCs w:val="28"/>
        </w:rPr>
        <w:t>3.</w:t>
      </w:r>
      <w:r w:rsidR="00C23920">
        <w:rPr>
          <w:rFonts w:ascii="PT Astra Serif" w:hAnsi="PT Astra Serif"/>
          <w:szCs w:val="28"/>
        </w:rPr>
        <w:t xml:space="preserve"> </w:t>
      </w:r>
      <w:r w:rsidRPr="00986EE6">
        <w:rPr>
          <w:rFonts w:ascii="PT Astra Serif" w:hAnsi="PT Astra Serif"/>
          <w:szCs w:val="28"/>
        </w:rPr>
        <w:t xml:space="preserve">Реализация решения о комплексном развитии </w:t>
      </w:r>
      <w:r w:rsidR="00021D70">
        <w:rPr>
          <w:rFonts w:ascii="PT Astra Serif" w:hAnsi="PT Astra Serif"/>
          <w:szCs w:val="28"/>
        </w:rPr>
        <w:t>Т</w:t>
      </w:r>
      <w:r w:rsidRPr="00986EE6">
        <w:rPr>
          <w:rFonts w:ascii="PT Astra Serif" w:hAnsi="PT Astra Serif"/>
          <w:szCs w:val="28"/>
        </w:rPr>
        <w:t xml:space="preserve">ерритории осуществляется </w:t>
      </w:r>
      <w:r w:rsidR="0061595B" w:rsidRPr="00986EE6">
        <w:rPr>
          <w:rFonts w:ascii="PT Astra Serif" w:hAnsi="PT Astra Serif"/>
          <w:szCs w:val="28"/>
        </w:rPr>
        <w:t>путем проведения</w:t>
      </w:r>
      <w:r w:rsidRPr="00986EE6">
        <w:rPr>
          <w:rFonts w:ascii="PT Astra Serif" w:hAnsi="PT Astra Serif"/>
          <w:szCs w:val="28"/>
        </w:rPr>
        <w:t xml:space="preserve"> торгов в целях заключения договора о комплексном развитии незастроенной территории.</w:t>
      </w:r>
    </w:p>
    <w:p w14:paraId="387E134B" w14:textId="77777777" w:rsidR="00986EE6" w:rsidRPr="00986EE6" w:rsidRDefault="00986EE6" w:rsidP="00986EE6">
      <w:pPr>
        <w:suppressAutoHyphens/>
        <w:autoSpaceDN w:val="0"/>
        <w:ind w:firstLine="709"/>
        <w:jc w:val="both"/>
        <w:rPr>
          <w:sz w:val="24"/>
          <w:szCs w:val="24"/>
        </w:rPr>
      </w:pPr>
      <w:r w:rsidRPr="00986EE6">
        <w:rPr>
          <w:rFonts w:ascii="PT Astra Serif" w:hAnsi="PT Astra Serif"/>
          <w:szCs w:val="24"/>
        </w:rPr>
        <w:t xml:space="preserve">4. </w:t>
      </w:r>
      <w:r w:rsidRPr="00986EE6">
        <w:rPr>
          <w:rFonts w:ascii="PT Astra Serif" w:hAnsi="PT Astra Serif"/>
          <w:szCs w:val="28"/>
        </w:rPr>
        <w:t xml:space="preserve">Предельный срок реализации настоящего решения о комплексном развитии Территории: не позднее </w:t>
      </w:r>
      <w:r w:rsidR="004A2495">
        <w:rPr>
          <w:rFonts w:ascii="PT Astra Serif" w:hAnsi="PT Astra Serif"/>
          <w:szCs w:val="28"/>
        </w:rPr>
        <w:t>25</w:t>
      </w:r>
      <w:r w:rsidRPr="00986EE6">
        <w:rPr>
          <w:rFonts w:ascii="PT Astra Serif" w:hAnsi="PT Astra Serif"/>
          <w:szCs w:val="28"/>
        </w:rPr>
        <w:t xml:space="preserve"> </w:t>
      </w:r>
      <w:r w:rsidR="009573B2">
        <w:rPr>
          <w:rFonts w:ascii="PT Astra Serif" w:hAnsi="PT Astra Serif"/>
          <w:szCs w:val="28"/>
        </w:rPr>
        <w:t>декабря</w:t>
      </w:r>
      <w:r w:rsidRPr="00986EE6">
        <w:rPr>
          <w:rFonts w:ascii="PT Astra Serif" w:hAnsi="PT Astra Serif"/>
          <w:szCs w:val="28"/>
        </w:rPr>
        <w:t xml:space="preserve"> 203</w:t>
      </w:r>
      <w:r w:rsidR="00237F52">
        <w:rPr>
          <w:rFonts w:ascii="PT Astra Serif" w:hAnsi="PT Astra Serif"/>
          <w:szCs w:val="28"/>
        </w:rPr>
        <w:t>1</w:t>
      </w:r>
      <w:r w:rsidR="00C81DA3">
        <w:rPr>
          <w:rFonts w:ascii="PT Astra Serif" w:hAnsi="PT Astra Serif"/>
          <w:szCs w:val="28"/>
        </w:rPr>
        <w:t xml:space="preserve"> г</w:t>
      </w:r>
      <w:r w:rsidRPr="00986EE6">
        <w:rPr>
          <w:rFonts w:ascii="PT Astra Serif" w:hAnsi="PT Astra Serif"/>
          <w:szCs w:val="28"/>
        </w:rPr>
        <w:t>.</w:t>
      </w:r>
    </w:p>
    <w:p w14:paraId="57B6FD1C" w14:textId="77777777" w:rsidR="00986EE6" w:rsidRPr="00986EE6" w:rsidRDefault="00734928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5. </w:t>
      </w:r>
      <w:r w:rsidR="00986EE6" w:rsidRPr="00986EE6">
        <w:rPr>
          <w:rFonts w:ascii="PT Astra Serif" w:hAnsi="PT Astra Serif"/>
          <w:szCs w:val="28"/>
        </w:rPr>
        <w:t xml:space="preserve">Установить основные виды разрешенного использования земельных участков и объектов капитального строительства, которые могут быть выбраны при реализации настоящего </w:t>
      </w:r>
      <w:r w:rsidR="00021D70">
        <w:rPr>
          <w:rFonts w:ascii="PT Astra Serif" w:hAnsi="PT Astra Serif"/>
          <w:szCs w:val="28"/>
        </w:rPr>
        <w:t>решения о комплексном развитии Т</w:t>
      </w:r>
      <w:r w:rsidR="00986EE6" w:rsidRPr="00986EE6">
        <w:rPr>
          <w:rFonts w:ascii="PT Astra Serif" w:hAnsi="PT Astra Serif"/>
          <w:szCs w:val="28"/>
        </w:rPr>
        <w:t>ерритории, а также предельные параметры разрешенного строительства, реконструкции объектов капитального строи</w:t>
      </w:r>
      <w:r w:rsidR="0061595B">
        <w:rPr>
          <w:rFonts w:ascii="PT Astra Serif" w:hAnsi="PT Astra Serif"/>
          <w:szCs w:val="28"/>
        </w:rPr>
        <w:t xml:space="preserve">тельства согласно приложению № </w:t>
      </w:r>
      <w:r w:rsidR="00237F52">
        <w:rPr>
          <w:rFonts w:ascii="PT Astra Serif" w:hAnsi="PT Astra Serif"/>
          <w:szCs w:val="28"/>
        </w:rPr>
        <w:t>3</w:t>
      </w:r>
      <w:r w:rsidR="00986EE6" w:rsidRPr="00986EE6">
        <w:rPr>
          <w:rFonts w:ascii="PT Astra Serif" w:hAnsi="PT Astra Serif"/>
          <w:szCs w:val="28"/>
        </w:rPr>
        <w:t xml:space="preserve"> </w:t>
      </w:r>
      <w:r w:rsidR="005E4A7C" w:rsidRPr="005E4A7C">
        <w:rPr>
          <w:rFonts w:ascii="PT Astra Serif" w:hAnsi="PT Astra Serif"/>
          <w:szCs w:val="28"/>
        </w:rPr>
        <w:t>к настоящему постановлению</w:t>
      </w:r>
      <w:r w:rsidR="005E4A7C">
        <w:rPr>
          <w:rFonts w:ascii="PT Astra Serif" w:hAnsi="PT Astra Serif"/>
          <w:szCs w:val="28"/>
        </w:rPr>
        <w:t>.</w:t>
      </w:r>
    </w:p>
    <w:p w14:paraId="22190559" w14:textId="77777777" w:rsidR="00986EE6" w:rsidRPr="000436D1" w:rsidRDefault="00734928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6. </w:t>
      </w:r>
      <w:r w:rsidR="0061595B">
        <w:rPr>
          <w:rFonts w:ascii="PT Astra Serif" w:hAnsi="PT Astra Serif"/>
          <w:szCs w:val="28"/>
        </w:rPr>
        <w:t>В границах Т</w:t>
      </w:r>
      <w:r w:rsidR="00986EE6" w:rsidRPr="00986EE6">
        <w:rPr>
          <w:rFonts w:ascii="PT Astra Serif" w:hAnsi="PT Astra Serif"/>
          <w:szCs w:val="28"/>
        </w:rPr>
        <w:t xml:space="preserve">ерритории отсутствуют объекты культурного наследия, подлежащие сохранению в соответствии с законодательством </w:t>
      </w:r>
      <w:r w:rsidR="00986EE6" w:rsidRPr="000436D1">
        <w:rPr>
          <w:rFonts w:ascii="PT Astra Serif" w:hAnsi="PT Astra Serif"/>
          <w:szCs w:val="28"/>
        </w:rPr>
        <w:t>Российской Федерации об объектах культурного наследия.</w:t>
      </w:r>
    </w:p>
    <w:p w14:paraId="34EEE992" w14:textId="77777777" w:rsidR="00351F57" w:rsidRPr="000436D1" w:rsidRDefault="00351F57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0436D1">
        <w:rPr>
          <w:rFonts w:ascii="PT Astra Serif" w:hAnsi="PT Astra Serif"/>
          <w:szCs w:val="28"/>
        </w:rPr>
        <w:t xml:space="preserve">7. Обеспечить на Территории строительство многоквартирных жилых домов, в которых не менее </w:t>
      </w:r>
      <w:r w:rsidR="0031341B" w:rsidRPr="000436D1">
        <w:rPr>
          <w:rFonts w:ascii="PT Astra Serif" w:hAnsi="PT Astra Serif"/>
          <w:szCs w:val="28"/>
        </w:rPr>
        <w:t>50</w:t>
      </w:r>
      <w:r w:rsidRPr="000436D1">
        <w:rPr>
          <w:rFonts w:ascii="PT Astra Serif" w:hAnsi="PT Astra Serif"/>
          <w:szCs w:val="28"/>
        </w:rPr>
        <w:t xml:space="preserve"> жилых помещений соответствуют условиям отнесения к стандартному жилью,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14:paraId="4C834F65" w14:textId="77777777" w:rsidR="00986EE6" w:rsidRPr="000436D1" w:rsidRDefault="00351F57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0436D1">
        <w:rPr>
          <w:rFonts w:ascii="PT Astra Serif" w:hAnsi="PT Astra Serif"/>
          <w:szCs w:val="28"/>
        </w:rPr>
        <w:t>8</w:t>
      </w:r>
      <w:r w:rsidR="00986EE6" w:rsidRPr="000436D1">
        <w:rPr>
          <w:rFonts w:ascii="PT Astra Serif" w:hAnsi="PT Astra Serif"/>
          <w:szCs w:val="28"/>
        </w:rPr>
        <w:t>. Комплексное развитие Территории подлежит осуществлению по одному договору о комплексном развитии незастроенной территории, заключаемому в отношении всей Территории.</w:t>
      </w:r>
    </w:p>
    <w:p w14:paraId="6489A8DC" w14:textId="77777777" w:rsidR="00986EE6" w:rsidRPr="000436D1" w:rsidRDefault="00351F57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 w:rsidRPr="000436D1">
        <w:rPr>
          <w:rFonts w:ascii="PT Astra Serif" w:hAnsi="PT Astra Serif"/>
          <w:szCs w:val="28"/>
        </w:rPr>
        <w:t>9</w:t>
      </w:r>
      <w:r w:rsidR="00986EE6" w:rsidRPr="000436D1">
        <w:rPr>
          <w:rFonts w:ascii="PT Astra Serif" w:hAnsi="PT Astra Serif"/>
          <w:szCs w:val="28"/>
        </w:rPr>
        <w:t xml:space="preserve">. Объем строительства объектов капитального строительства при комплексном развитии </w:t>
      </w:r>
      <w:r w:rsidR="0061595B" w:rsidRPr="000436D1">
        <w:rPr>
          <w:rFonts w:ascii="PT Astra Serif" w:hAnsi="PT Astra Serif"/>
          <w:szCs w:val="28"/>
        </w:rPr>
        <w:t>Т</w:t>
      </w:r>
      <w:r w:rsidR="00986EE6" w:rsidRPr="000436D1">
        <w:rPr>
          <w:rFonts w:ascii="PT Astra Serif" w:hAnsi="PT Astra Serif"/>
          <w:szCs w:val="28"/>
        </w:rPr>
        <w:t xml:space="preserve">ерритории должен составлять не менее </w:t>
      </w:r>
      <w:r w:rsidR="00DB367A" w:rsidRPr="000436D1">
        <w:rPr>
          <w:rFonts w:ascii="PT Astra Serif" w:hAnsi="PT Astra Serif"/>
          <w:szCs w:val="28"/>
        </w:rPr>
        <w:t>230</w:t>
      </w:r>
      <w:r w:rsidR="0090365C" w:rsidRPr="000436D1">
        <w:rPr>
          <w:rFonts w:ascii="PT Astra Serif" w:hAnsi="PT Astra Serif"/>
          <w:szCs w:val="28"/>
        </w:rPr>
        <w:t>000</w:t>
      </w:r>
      <w:r w:rsidR="00986EE6" w:rsidRPr="000436D1">
        <w:rPr>
          <w:rFonts w:ascii="PT Astra Serif" w:hAnsi="PT Astra Serif"/>
          <w:szCs w:val="28"/>
        </w:rPr>
        <w:t xml:space="preserve"> квадратных метров.</w:t>
      </w:r>
    </w:p>
    <w:p w14:paraId="101FF197" w14:textId="5EC4C445" w:rsidR="00351F57" w:rsidRPr="000436D1" w:rsidRDefault="00304A15" w:rsidP="00986EE6">
      <w:pPr>
        <w:suppressAutoHyphens/>
        <w:autoSpaceDN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10. Признать утратившим</w:t>
      </w:r>
      <w:r w:rsidR="00351F57" w:rsidRPr="000436D1">
        <w:rPr>
          <w:rFonts w:ascii="PT Astra Serif" w:hAnsi="PT Astra Serif"/>
          <w:szCs w:val="28"/>
        </w:rPr>
        <w:t xml:space="preserve"> силу постановлени</w:t>
      </w:r>
      <w:r>
        <w:rPr>
          <w:rFonts w:ascii="PT Astra Serif" w:hAnsi="PT Astra Serif"/>
          <w:szCs w:val="28"/>
        </w:rPr>
        <w:t>е</w:t>
      </w:r>
      <w:r w:rsidR="00351F57" w:rsidRPr="000436D1">
        <w:rPr>
          <w:rFonts w:ascii="PT Astra Serif" w:hAnsi="PT Astra Serif"/>
          <w:szCs w:val="28"/>
        </w:rPr>
        <w:t xml:space="preserve"> Администрации муниципального образования «Город Майкоп» от </w:t>
      </w:r>
      <w:r w:rsidR="0031341B" w:rsidRPr="000436D1">
        <w:rPr>
          <w:rFonts w:ascii="PT Astra Serif" w:hAnsi="PT Astra Serif"/>
          <w:szCs w:val="28"/>
        </w:rPr>
        <w:t>27</w:t>
      </w:r>
      <w:r w:rsidR="00351F57" w:rsidRPr="000436D1">
        <w:rPr>
          <w:rFonts w:ascii="PT Astra Serif" w:hAnsi="PT Astra Serif"/>
          <w:szCs w:val="28"/>
        </w:rPr>
        <w:t>.0</w:t>
      </w:r>
      <w:r w:rsidR="0031341B" w:rsidRPr="000436D1">
        <w:rPr>
          <w:rFonts w:ascii="PT Astra Serif" w:hAnsi="PT Astra Serif"/>
          <w:szCs w:val="28"/>
        </w:rPr>
        <w:t>1</w:t>
      </w:r>
      <w:r w:rsidR="00351F57" w:rsidRPr="000436D1">
        <w:rPr>
          <w:rFonts w:ascii="PT Astra Serif" w:hAnsi="PT Astra Serif"/>
          <w:szCs w:val="28"/>
        </w:rPr>
        <w:t>.202</w:t>
      </w:r>
      <w:r w:rsidR="0031341B" w:rsidRPr="000436D1">
        <w:rPr>
          <w:rFonts w:ascii="PT Astra Serif" w:hAnsi="PT Astra Serif"/>
          <w:szCs w:val="28"/>
        </w:rPr>
        <w:t>3</w:t>
      </w:r>
      <w:r w:rsidR="00351F57" w:rsidRPr="000436D1">
        <w:rPr>
          <w:rFonts w:ascii="PT Astra Serif" w:hAnsi="PT Astra Serif"/>
          <w:szCs w:val="28"/>
        </w:rPr>
        <w:t xml:space="preserve"> №41 «</w:t>
      </w:r>
      <w:bookmarkStart w:id="2" w:name="_Hlk126586384"/>
      <w:r w:rsidR="00351F57" w:rsidRPr="000436D1">
        <w:rPr>
          <w:rFonts w:ascii="PT Astra Serif" w:hAnsi="PT Astra Serif"/>
          <w:szCs w:val="28"/>
        </w:rPr>
        <w:t xml:space="preserve">О комплексном развитии незастроенной территории в границах муниципального образования «Город Майкоп», ограниченной улицей </w:t>
      </w:r>
      <w:r w:rsidR="0031341B" w:rsidRPr="000436D1">
        <w:rPr>
          <w:rFonts w:ascii="PT Astra Serif" w:hAnsi="PT Astra Serif"/>
          <w:szCs w:val="28"/>
        </w:rPr>
        <w:t>Гарина П.П.</w:t>
      </w:r>
      <w:r w:rsidR="00351F57" w:rsidRPr="000436D1">
        <w:rPr>
          <w:rFonts w:ascii="PT Astra Serif" w:hAnsi="PT Astra Serif"/>
          <w:szCs w:val="28"/>
        </w:rPr>
        <w:t xml:space="preserve">, </w:t>
      </w:r>
      <w:r w:rsidR="0031341B" w:rsidRPr="000436D1">
        <w:rPr>
          <w:rFonts w:ascii="PT Astra Serif" w:hAnsi="PT Astra Serif"/>
          <w:szCs w:val="28"/>
        </w:rPr>
        <w:t>ипподромом, улицей Васильева К.А. и земельными участками с кадастровыми номерами 01:08:0512001:1036, 01:08:0512001:48, 01:08:0512001:51</w:t>
      </w:r>
      <w:bookmarkEnd w:id="2"/>
      <w:r w:rsidR="00351F57" w:rsidRPr="000436D1">
        <w:rPr>
          <w:rFonts w:ascii="PT Astra Serif" w:hAnsi="PT Astra Serif"/>
          <w:szCs w:val="28"/>
        </w:rPr>
        <w:t>».</w:t>
      </w:r>
    </w:p>
    <w:p w14:paraId="3483F663" w14:textId="77777777" w:rsidR="005E4A7C" w:rsidRPr="000436D1" w:rsidRDefault="00351F57" w:rsidP="005E4A7C">
      <w:pPr>
        <w:suppressAutoHyphens/>
        <w:autoSpaceDN w:val="0"/>
        <w:ind w:firstLine="709"/>
        <w:jc w:val="both"/>
        <w:textAlignment w:val="baseline"/>
        <w:rPr>
          <w:szCs w:val="28"/>
        </w:rPr>
      </w:pPr>
      <w:r w:rsidRPr="000436D1">
        <w:rPr>
          <w:rFonts w:ascii="PT Astra Serif" w:hAnsi="PT Astra Serif"/>
          <w:szCs w:val="28"/>
          <w:shd w:val="clear" w:color="auto" w:fill="FFFFFF"/>
        </w:rPr>
        <w:t>11</w:t>
      </w:r>
      <w:r w:rsidR="005E4A7C" w:rsidRPr="000436D1">
        <w:rPr>
          <w:rFonts w:ascii="PT Astra Serif" w:hAnsi="PT Astra Serif"/>
          <w:szCs w:val="28"/>
          <w:shd w:val="clear" w:color="auto" w:fill="FFFFFF"/>
        </w:rPr>
        <w:t xml:space="preserve">. </w:t>
      </w:r>
      <w:r w:rsidR="005E4A7C" w:rsidRPr="000436D1">
        <w:rPr>
          <w:szCs w:val="28"/>
        </w:rPr>
        <w:t>Опубликовать настоящее постановление в газете «Майкопские новости» и разместить на официальном сайте Администрации муниципального образования «Город Майкоп».</w:t>
      </w:r>
    </w:p>
    <w:p w14:paraId="45900736" w14:textId="6B250307" w:rsidR="00986EE6" w:rsidRPr="000436D1" w:rsidRDefault="00351F57" w:rsidP="00986EE6">
      <w:pPr>
        <w:suppressAutoHyphens/>
        <w:autoSpaceDN w:val="0"/>
        <w:ind w:firstLine="709"/>
        <w:jc w:val="both"/>
        <w:textAlignment w:val="baseline"/>
        <w:rPr>
          <w:rFonts w:ascii="PT Astra Serif" w:hAnsi="PT Astra Serif"/>
          <w:szCs w:val="28"/>
        </w:rPr>
      </w:pPr>
      <w:r w:rsidRPr="000436D1">
        <w:rPr>
          <w:rFonts w:ascii="PT Astra Serif" w:hAnsi="PT Astra Serif"/>
          <w:szCs w:val="28"/>
        </w:rPr>
        <w:t>12</w:t>
      </w:r>
      <w:r w:rsidR="00D37130" w:rsidRPr="000436D1">
        <w:rPr>
          <w:rFonts w:ascii="PT Astra Serif" w:hAnsi="PT Astra Serif"/>
          <w:szCs w:val="28"/>
        </w:rPr>
        <w:t xml:space="preserve">. </w:t>
      </w:r>
      <w:r w:rsidR="0061595B" w:rsidRPr="000436D1">
        <w:rPr>
          <w:rFonts w:ascii="PT Astra Serif" w:hAnsi="PT Astra Serif"/>
          <w:szCs w:val="28"/>
        </w:rPr>
        <w:t>П</w:t>
      </w:r>
      <w:r w:rsidR="00986EE6" w:rsidRPr="000436D1">
        <w:rPr>
          <w:rFonts w:ascii="PT Astra Serif" w:hAnsi="PT Astra Serif"/>
          <w:szCs w:val="28"/>
        </w:rPr>
        <w:t xml:space="preserve">остановление </w:t>
      </w:r>
      <w:r w:rsidR="0061595B" w:rsidRPr="000436D1">
        <w:rPr>
          <w:rFonts w:ascii="PT Astra Serif" w:hAnsi="PT Astra Serif"/>
          <w:szCs w:val="28"/>
        </w:rPr>
        <w:t>«</w:t>
      </w:r>
      <w:r w:rsidR="00C32A5A" w:rsidRPr="000436D1">
        <w:rPr>
          <w:rFonts w:ascii="PT Astra Serif" w:hAnsi="PT Astra Serif"/>
          <w:szCs w:val="28"/>
        </w:rPr>
        <w:t xml:space="preserve">О комплексном развитии незастроенной территории в границах муниципального образования «Город Майкоп», ограниченной улицей Гарина П.П., ипподромом, улицей Васильева К.А. и </w:t>
      </w:r>
      <w:r w:rsidR="00C32A5A" w:rsidRPr="000436D1">
        <w:rPr>
          <w:rFonts w:ascii="PT Astra Serif" w:hAnsi="PT Astra Serif"/>
          <w:szCs w:val="28"/>
        </w:rPr>
        <w:lastRenderedPageBreak/>
        <w:t>земельными участками с кадастровыми номерами 01:08:0512001:1036, 01:08:0512001:48, 01:08:0512001:51</w:t>
      </w:r>
      <w:r w:rsidR="0061595B" w:rsidRPr="000436D1">
        <w:rPr>
          <w:rFonts w:ascii="PT Astra Serif" w:hAnsi="PT Astra Serif"/>
          <w:szCs w:val="28"/>
        </w:rPr>
        <w:t xml:space="preserve">» </w:t>
      </w:r>
      <w:r w:rsidR="00986EE6" w:rsidRPr="000436D1">
        <w:rPr>
          <w:rFonts w:ascii="PT Astra Serif" w:hAnsi="PT Astra Serif"/>
          <w:szCs w:val="28"/>
        </w:rPr>
        <w:t>вступает в силу со дня его официального опубликования.</w:t>
      </w:r>
    </w:p>
    <w:p w14:paraId="417174E4" w14:textId="77777777" w:rsidR="0064422A" w:rsidRPr="000436D1" w:rsidRDefault="0064422A" w:rsidP="00B760D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9E133D" w14:textId="77777777" w:rsidR="005E4A7C" w:rsidRPr="000436D1" w:rsidRDefault="005E4A7C" w:rsidP="00B760D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54DEC8" w14:textId="77777777" w:rsidR="005E4A7C" w:rsidRPr="000436D1" w:rsidRDefault="005E4A7C" w:rsidP="00B760D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F36D69" w14:textId="77777777" w:rsidR="0013439A" w:rsidRPr="000436D1" w:rsidRDefault="0013439A" w:rsidP="0013439A">
      <w:r w:rsidRPr="000436D1">
        <w:t>Глав</w:t>
      </w:r>
      <w:r w:rsidR="007B614C" w:rsidRPr="000436D1">
        <w:t>а</w:t>
      </w:r>
      <w:r w:rsidRPr="000436D1">
        <w:t xml:space="preserve"> муниципального образования </w:t>
      </w:r>
    </w:p>
    <w:p w14:paraId="5AB904F3" w14:textId="77777777" w:rsidR="003314D6" w:rsidRPr="000436D1" w:rsidRDefault="0013439A" w:rsidP="0013439A">
      <w:r w:rsidRPr="000436D1">
        <w:t>«Го</w:t>
      </w:r>
      <w:r w:rsidR="0061595B" w:rsidRPr="000436D1">
        <w:t>род Майкоп»</w:t>
      </w:r>
      <w:r w:rsidR="0061595B" w:rsidRPr="000436D1">
        <w:tab/>
      </w:r>
      <w:r w:rsidR="0061595B" w:rsidRPr="000436D1">
        <w:tab/>
      </w:r>
      <w:r w:rsidR="0061595B" w:rsidRPr="000436D1">
        <w:tab/>
      </w:r>
      <w:r w:rsidR="0061595B" w:rsidRPr="000436D1">
        <w:tab/>
        <w:t xml:space="preserve">                         </w:t>
      </w:r>
      <w:r w:rsidR="005E4A7C" w:rsidRPr="000436D1">
        <w:t xml:space="preserve">       </w:t>
      </w:r>
      <w:r w:rsidR="007B614C" w:rsidRPr="000436D1">
        <w:t xml:space="preserve">   </w:t>
      </w:r>
      <w:r w:rsidR="00AF794F" w:rsidRPr="000436D1">
        <w:t xml:space="preserve">  </w:t>
      </w:r>
      <w:r w:rsidR="007B614C" w:rsidRPr="000436D1">
        <w:t>Г.А. Митрофанов</w:t>
      </w:r>
    </w:p>
    <w:sectPr w:rsidR="003314D6" w:rsidRPr="000436D1" w:rsidSect="00B760D7">
      <w:headerReference w:type="default" r:id="rId9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CA5F7" w14:textId="77777777" w:rsidR="00711C44" w:rsidRDefault="00711C44" w:rsidP="00B760D7">
      <w:r>
        <w:separator/>
      </w:r>
    </w:p>
  </w:endnote>
  <w:endnote w:type="continuationSeparator" w:id="0">
    <w:p w14:paraId="1B3217C8" w14:textId="77777777" w:rsidR="00711C44" w:rsidRDefault="00711C44" w:rsidP="00B7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4F8B4" w14:textId="77777777" w:rsidR="00711C44" w:rsidRDefault="00711C44" w:rsidP="00B760D7">
      <w:r>
        <w:separator/>
      </w:r>
    </w:p>
  </w:footnote>
  <w:footnote w:type="continuationSeparator" w:id="0">
    <w:p w14:paraId="00CB0908" w14:textId="77777777" w:rsidR="00711C44" w:rsidRDefault="00711C44" w:rsidP="00B76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95537" w14:textId="77777777" w:rsidR="00B760D7" w:rsidRDefault="00B760D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8D578C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3AFA"/>
    <w:rsid w:val="000057DC"/>
    <w:rsid w:val="00007B63"/>
    <w:rsid w:val="000118DD"/>
    <w:rsid w:val="00014424"/>
    <w:rsid w:val="00021D70"/>
    <w:rsid w:val="00026DC9"/>
    <w:rsid w:val="00027DA1"/>
    <w:rsid w:val="000320FB"/>
    <w:rsid w:val="0003288F"/>
    <w:rsid w:val="00037A0C"/>
    <w:rsid w:val="000436D1"/>
    <w:rsid w:val="000517A3"/>
    <w:rsid w:val="000554BA"/>
    <w:rsid w:val="00056067"/>
    <w:rsid w:val="0005676A"/>
    <w:rsid w:val="00070AEF"/>
    <w:rsid w:val="00075528"/>
    <w:rsid w:val="00077528"/>
    <w:rsid w:val="000879D1"/>
    <w:rsid w:val="00091FCE"/>
    <w:rsid w:val="000A2FA5"/>
    <w:rsid w:val="000A5463"/>
    <w:rsid w:val="000B75D6"/>
    <w:rsid w:val="000C530D"/>
    <w:rsid w:val="000D37ED"/>
    <w:rsid w:val="000E10C1"/>
    <w:rsid w:val="000E2B21"/>
    <w:rsid w:val="00106A19"/>
    <w:rsid w:val="0012664C"/>
    <w:rsid w:val="00131F04"/>
    <w:rsid w:val="00132433"/>
    <w:rsid w:val="0013439A"/>
    <w:rsid w:val="00134D46"/>
    <w:rsid w:val="001455DE"/>
    <w:rsid w:val="00145C06"/>
    <w:rsid w:val="0015493E"/>
    <w:rsid w:val="00174FC4"/>
    <w:rsid w:val="0017648D"/>
    <w:rsid w:val="00176556"/>
    <w:rsid w:val="001770BD"/>
    <w:rsid w:val="00183FF0"/>
    <w:rsid w:val="0019504D"/>
    <w:rsid w:val="001A39FB"/>
    <w:rsid w:val="001A6B89"/>
    <w:rsid w:val="001A7407"/>
    <w:rsid w:val="001B28DC"/>
    <w:rsid w:val="001B447E"/>
    <w:rsid w:val="001B7B02"/>
    <w:rsid w:val="001C0A24"/>
    <w:rsid w:val="001E0D76"/>
    <w:rsid w:val="001E3640"/>
    <w:rsid w:val="001E5E64"/>
    <w:rsid w:val="001F6931"/>
    <w:rsid w:val="001F7500"/>
    <w:rsid w:val="00200D03"/>
    <w:rsid w:val="00204BC4"/>
    <w:rsid w:val="00211875"/>
    <w:rsid w:val="00213178"/>
    <w:rsid w:val="00217536"/>
    <w:rsid w:val="00237F52"/>
    <w:rsid w:val="00261349"/>
    <w:rsid w:val="00264182"/>
    <w:rsid w:val="002651E4"/>
    <w:rsid w:val="002679FD"/>
    <w:rsid w:val="00267F40"/>
    <w:rsid w:val="00285121"/>
    <w:rsid w:val="002937E4"/>
    <w:rsid w:val="002A7037"/>
    <w:rsid w:val="002B4E67"/>
    <w:rsid w:val="002C5814"/>
    <w:rsid w:val="002C7D73"/>
    <w:rsid w:val="002E0B84"/>
    <w:rsid w:val="002E3253"/>
    <w:rsid w:val="002E5570"/>
    <w:rsid w:val="002F1B3E"/>
    <w:rsid w:val="00301625"/>
    <w:rsid w:val="00304A15"/>
    <w:rsid w:val="003076E4"/>
    <w:rsid w:val="0031341B"/>
    <w:rsid w:val="003172DC"/>
    <w:rsid w:val="00321C59"/>
    <w:rsid w:val="00325CED"/>
    <w:rsid w:val="003314D6"/>
    <w:rsid w:val="0033561B"/>
    <w:rsid w:val="00344501"/>
    <w:rsid w:val="00351C70"/>
    <w:rsid w:val="00351F57"/>
    <w:rsid w:val="00376197"/>
    <w:rsid w:val="00391936"/>
    <w:rsid w:val="003943F0"/>
    <w:rsid w:val="00394AF8"/>
    <w:rsid w:val="003B44C5"/>
    <w:rsid w:val="003C3467"/>
    <w:rsid w:val="003E0447"/>
    <w:rsid w:val="003E2F37"/>
    <w:rsid w:val="003E6B25"/>
    <w:rsid w:val="003F01BC"/>
    <w:rsid w:val="003F0FB2"/>
    <w:rsid w:val="00400485"/>
    <w:rsid w:val="00401385"/>
    <w:rsid w:val="00403930"/>
    <w:rsid w:val="00413D29"/>
    <w:rsid w:val="004149DA"/>
    <w:rsid w:val="00420889"/>
    <w:rsid w:val="00420A72"/>
    <w:rsid w:val="004269A7"/>
    <w:rsid w:val="00432D61"/>
    <w:rsid w:val="00434B03"/>
    <w:rsid w:val="0043672F"/>
    <w:rsid w:val="00437F08"/>
    <w:rsid w:val="004429C3"/>
    <w:rsid w:val="00447015"/>
    <w:rsid w:val="00455C23"/>
    <w:rsid w:val="00461DDA"/>
    <w:rsid w:val="004779FC"/>
    <w:rsid w:val="0048520B"/>
    <w:rsid w:val="0048738C"/>
    <w:rsid w:val="00490400"/>
    <w:rsid w:val="00491232"/>
    <w:rsid w:val="004A0ACC"/>
    <w:rsid w:val="004A2495"/>
    <w:rsid w:val="004A3CED"/>
    <w:rsid w:val="004B18B7"/>
    <w:rsid w:val="004E7F39"/>
    <w:rsid w:val="004F392F"/>
    <w:rsid w:val="00503AF6"/>
    <w:rsid w:val="00506D88"/>
    <w:rsid w:val="00510869"/>
    <w:rsid w:val="005157BE"/>
    <w:rsid w:val="00515A76"/>
    <w:rsid w:val="00516B33"/>
    <w:rsid w:val="005373F2"/>
    <w:rsid w:val="00537579"/>
    <w:rsid w:val="005409CB"/>
    <w:rsid w:val="00553612"/>
    <w:rsid w:val="00561A49"/>
    <w:rsid w:val="00564826"/>
    <w:rsid w:val="00565F39"/>
    <w:rsid w:val="00571BB7"/>
    <w:rsid w:val="00581655"/>
    <w:rsid w:val="005955EA"/>
    <w:rsid w:val="005A5299"/>
    <w:rsid w:val="005C00BD"/>
    <w:rsid w:val="005C2944"/>
    <w:rsid w:val="005E0511"/>
    <w:rsid w:val="005E2D69"/>
    <w:rsid w:val="005E2DE7"/>
    <w:rsid w:val="005E4A7C"/>
    <w:rsid w:val="005F2680"/>
    <w:rsid w:val="005F2F2A"/>
    <w:rsid w:val="005F73F9"/>
    <w:rsid w:val="006063EE"/>
    <w:rsid w:val="006071B9"/>
    <w:rsid w:val="00613505"/>
    <w:rsid w:val="0061595B"/>
    <w:rsid w:val="00624678"/>
    <w:rsid w:val="00624D03"/>
    <w:rsid w:val="0063092A"/>
    <w:rsid w:val="0064422A"/>
    <w:rsid w:val="00645FBE"/>
    <w:rsid w:val="00646C09"/>
    <w:rsid w:val="006532F8"/>
    <w:rsid w:val="00656AED"/>
    <w:rsid w:val="006628DA"/>
    <w:rsid w:val="006675E5"/>
    <w:rsid w:val="00670A26"/>
    <w:rsid w:val="006847F7"/>
    <w:rsid w:val="00692550"/>
    <w:rsid w:val="0069635D"/>
    <w:rsid w:val="006A6BC5"/>
    <w:rsid w:val="006B18FA"/>
    <w:rsid w:val="006B23B9"/>
    <w:rsid w:val="006B34B2"/>
    <w:rsid w:val="006E6EE1"/>
    <w:rsid w:val="00700287"/>
    <w:rsid w:val="00700E6A"/>
    <w:rsid w:val="00703EFE"/>
    <w:rsid w:val="00711C44"/>
    <w:rsid w:val="00720341"/>
    <w:rsid w:val="00730B2C"/>
    <w:rsid w:val="0073251E"/>
    <w:rsid w:val="00734928"/>
    <w:rsid w:val="00734EA0"/>
    <w:rsid w:val="00754C63"/>
    <w:rsid w:val="00757875"/>
    <w:rsid w:val="00760DC9"/>
    <w:rsid w:val="0076679A"/>
    <w:rsid w:val="00771536"/>
    <w:rsid w:val="007731D0"/>
    <w:rsid w:val="00787C61"/>
    <w:rsid w:val="0079261F"/>
    <w:rsid w:val="00796BB7"/>
    <w:rsid w:val="007A7020"/>
    <w:rsid w:val="007B592F"/>
    <w:rsid w:val="007B614C"/>
    <w:rsid w:val="007C3184"/>
    <w:rsid w:val="007D4A48"/>
    <w:rsid w:val="007E0143"/>
    <w:rsid w:val="007F1BC4"/>
    <w:rsid w:val="007F3E7F"/>
    <w:rsid w:val="007F4753"/>
    <w:rsid w:val="0080572B"/>
    <w:rsid w:val="008118F2"/>
    <w:rsid w:val="00814832"/>
    <w:rsid w:val="00816197"/>
    <w:rsid w:val="00816B67"/>
    <w:rsid w:val="00824477"/>
    <w:rsid w:val="008268DB"/>
    <w:rsid w:val="00835A21"/>
    <w:rsid w:val="0083707F"/>
    <w:rsid w:val="00843866"/>
    <w:rsid w:val="008467C4"/>
    <w:rsid w:val="00857CDD"/>
    <w:rsid w:val="0087740F"/>
    <w:rsid w:val="008779A9"/>
    <w:rsid w:val="008A132D"/>
    <w:rsid w:val="008B72A4"/>
    <w:rsid w:val="008C0654"/>
    <w:rsid w:val="008C06CA"/>
    <w:rsid w:val="008C16D6"/>
    <w:rsid w:val="008C3740"/>
    <w:rsid w:val="008C730B"/>
    <w:rsid w:val="008D34F5"/>
    <w:rsid w:val="008D578C"/>
    <w:rsid w:val="008D66B1"/>
    <w:rsid w:val="008E0761"/>
    <w:rsid w:val="008E61F7"/>
    <w:rsid w:val="008E706F"/>
    <w:rsid w:val="008F5C67"/>
    <w:rsid w:val="008F7548"/>
    <w:rsid w:val="008F78F5"/>
    <w:rsid w:val="009002C2"/>
    <w:rsid w:val="0090055A"/>
    <w:rsid w:val="009027E8"/>
    <w:rsid w:val="0090365C"/>
    <w:rsid w:val="009102C9"/>
    <w:rsid w:val="00914ED7"/>
    <w:rsid w:val="00917BC2"/>
    <w:rsid w:val="00926562"/>
    <w:rsid w:val="009435C2"/>
    <w:rsid w:val="00946EDB"/>
    <w:rsid w:val="00956E33"/>
    <w:rsid w:val="009573B2"/>
    <w:rsid w:val="009607C9"/>
    <w:rsid w:val="009637AA"/>
    <w:rsid w:val="00963A6C"/>
    <w:rsid w:val="00973CC3"/>
    <w:rsid w:val="00980A72"/>
    <w:rsid w:val="00986EE6"/>
    <w:rsid w:val="0099093D"/>
    <w:rsid w:val="00991FD2"/>
    <w:rsid w:val="0099452B"/>
    <w:rsid w:val="00994ED1"/>
    <w:rsid w:val="009A00B5"/>
    <w:rsid w:val="009A07DC"/>
    <w:rsid w:val="009C00B6"/>
    <w:rsid w:val="009C0899"/>
    <w:rsid w:val="009C571C"/>
    <w:rsid w:val="009D123E"/>
    <w:rsid w:val="009D7433"/>
    <w:rsid w:val="009E463B"/>
    <w:rsid w:val="009F6A47"/>
    <w:rsid w:val="00A05622"/>
    <w:rsid w:val="00A07E25"/>
    <w:rsid w:val="00A12224"/>
    <w:rsid w:val="00A239AD"/>
    <w:rsid w:val="00A30109"/>
    <w:rsid w:val="00A304D8"/>
    <w:rsid w:val="00A30A7E"/>
    <w:rsid w:val="00A3623A"/>
    <w:rsid w:val="00A369F5"/>
    <w:rsid w:val="00A47EE2"/>
    <w:rsid w:val="00A6134B"/>
    <w:rsid w:val="00A94204"/>
    <w:rsid w:val="00A96F96"/>
    <w:rsid w:val="00AA0DE3"/>
    <w:rsid w:val="00AB063C"/>
    <w:rsid w:val="00AB6830"/>
    <w:rsid w:val="00AC02B7"/>
    <w:rsid w:val="00AC242B"/>
    <w:rsid w:val="00AC3558"/>
    <w:rsid w:val="00AC592B"/>
    <w:rsid w:val="00AC6220"/>
    <w:rsid w:val="00AD1A86"/>
    <w:rsid w:val="00AE625F"/>
    <w:rsid w:val="00AF794F"/>
    <w:rsid w:val="00B01D58"/>
    <w:rsid w:val="00B116BF"/>
    <w:rsid w:val="00B13332"/>
    <w:rsid w:val="00B44809"/>
    <w:rsid w:val="00B451D4"/>
    <w:rsid w:val="00B56982"/>
    <w:rsid w:val="00B760D7"/>
    <w:rsid w:val="00B76298"/>
    <w:rsid w:val="00B81F0C"/>
    <w:rsid w:val="00B83356"/>
    <w:rsid w:val="00B83E3A"/>
    <w:rsid w:val="00B87B24"/>
    <w:rsid w:val="00B91E85"/>
    <w:rsid w:val="00B956B5"/>
    <w:rsid w:val="00BA4554"/>
    <w:rsid w:val="00BB1003"/>
    <w:rsid w:val="00BB7079"/>
    <w:rsid w:val="00BC0AEB"/>
    <w:rsid w:val="00BD0796"/>
    <w:rsid w:val="00BE0762"/>
    <w:rsid w:val="00BE330F"/>
    <w:rsid w:val="00BE7A81"/>
    <w:rsid w:val="00BF3CBA"/>
    <w:rsid w:val="00BF491E"/>
    <w:rsid w:val="00C04560"/>
    <w:rsid w:val="00C1366A"/>
    <w:rsid w:val="00C14090"/>
    <w:rsid w:val="00C20123"/>
    <w:rsid w:val="00C23920"/>
    <w:rsid w:val="00C32A5A"/>
    <w:rsid w:val="00C45E5C"/>
    <w:rsid w:val="00C46790"/>
    <w:rsid w:val="00C51865"/>
    <w:rsid w:val="00C562D5"/>
    <w:rsid w:val="00C606EF"/>
    <w:rsid w:val="00C644A0"/>
    <w:rsid w:val="00C71251"/>
    <w:rsid w:val="00C76E79"/>
    <w:rsid w:val="00C7795B"/>
    <w:rsid w:val="00C81DA3"/>
    <w:rsid w:val="00C9341A"/>
    <w:rsid w:val="00C97845"/>
    <w:rsid w:val="00CA2031"/>
    <w:rsid w:val="00CA73BD"/>
    <w:rsid w:val="00CC227C"/>
    <w:rsid w:val="00CC326D"/>
    <w:rsid w:val="00CC47CF"/>
    <w:rsid w:val="00CC6C7C"/>
    <w:rsid w:val="00CD69A3"/>
    <w:rsid w:val="00CD71F6"/>
    <w:rsid w:val="00CE1221"/>
    <w:rsid w:val="00CF4A08"/>
    <w:rsid w:val="00D01235"/>
    <w:rsid w:val="00D03A71"/>
    <w:rsid w:val="00D03D38"/>
    <w:rsid w:val="00D100C1"/>
    <w:rsid w:val="00D123F9"/>
    <w:rsid w:val="00D37130"/>
    <w:rsid w:val="00D52C64"/>
    <w:rsid w:val="00D5686E"/>
    <w:rsid w:val="00D56D0C"/>
    <w:rsid w:val="00D57C5C"/>
    <w:rsid w:val="00D618A6"/>
    <w:rsid w:val="00D754C1"/>
    <w:rsid w:val="00D837F6"/>
    <w:rsid w:val="00D86F30"/>
    <w:rsid w:val="00D90091"/>
    <w:rsid w:val="00D910A0"/>
    <w:rsid w:val="00D972AF"/>
    <w:rsid w:val="00DA3EEB"/>
    <w:rsid w:val="00DA605A"/>
    <w:rsid w:val="00DB367A"/>
    <w:rsid w:val="00DB4B04"/>
    <w:rsid w:val="00DC02DF"/>
    <w:rsid w:val="00DC4D82"/>
    <w:rsid w:val="00DD1DA6"/>
    <w:rsid w:val="00DE05FF"/>
    <w:rsid w:val="00DE0FE7"/>
    <w:rsid w:val="00DF3C36"/>
    <w:rsid w:val="00DF5F9C"/>
    <w:rsid w:val="00E0627D"/>
    <w:rsid w:val="00E23CDB"/>
    <w:rsid w:val="00E37914"/>
    <w:rsid w:val="00E43F40"/>
    <w:rsid w:val="00E44857"/>
    <w:rsid w:val="00E45ACB"/>
    <w:rsid w:val="00E67D32"/>
    <w:rsid w:val="00E708CF"/>
    <w:rsid w:val="00E80029"/>
    <w:rsid w:val="00E810B6"/>
    <w:rsid w:val="00E81C85"/>
    <w:rsid w:val="00E92035"/>
    <w:rsid w:val="00E92E59"/>
    <w:rsid w:val="00E93697"/>
    <w:rsid w:val="00E95A14"/>
    <w:rsid w:val="00E97B07"/>
    <w:rsid w:val="00EA5DB6"/>
    <w:rsid w:val="00EB343E"/>
    <w:rsid w:val="00EB44F3"/>
    <w:rsid w:val="00EB578F"/>
    <w:rsid w:val="00EC1DE5"/>
    <w:rsid w:val="00ED0B55"/>
    <w:rsid w:val="00ED0D5A"/>
    <w:rsid w:val="00ED24EE"/>
    <w:rsid w:val="00ED320B"/>
    <w:rsid w:val="00EE76B6"/>
    <w:rsid w:val="00F100A9"/>
    <w:rsid w:val="00F15C53"/>
    <w:rsid w:val="00F17729"/>
    <w:rsid w:val="00F31CD5"/>
    <w:rsid w:val="00F420A2"/>
    <w:rsid w:val="00F51A56"/>
    <w:rsid w:val="00F51C96"/>
    <w:rsid w:val="00F634D9"/>
    <w:rsid w:val="00F67D29"/>
    <w:rsid w:val="00F703C7"/>
    <w:rsid w:val="00F719AC"/>
    <w:rsid w:val="00F73511"/>
    <w:rsid w:val="00F8150B"/>
    <w:rsid w:val="00F866C3"/>
    <w:rsid w:val="00F90EC4"/>
    <w:rsid w:val="00FA017B"/>
    <w:rsid w:val="00FA32F9"/>
    <w:rsid w:val="00FA3E1C"/>
    <w:rsid w:val="00FB47EB"/>
    <w:rsid w:val="00FB7993"/>
    <w:rsid w:val="00FC0A05"/>
    <w:rsid w:val="00FC1898"/>
    <w:rsid w:val="00FC7D4F"/>
    <w:rsid w:val="00FD42C8"/>
    <w:rsid w:val="00FE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E0306B"/>
  <w15:chartTrackingRefBased/>
  <w15:docId w15:val="{7AA1A14A-4060-4E73-9515-9D83B37C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4422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99"/>
    <w:qFormat/>
    <w:rsid w:val="00490400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1E5E6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1E5E64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E23CDB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B760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760D7"/>
    <w:rPr>
      <w:sz w:val="28"/>
    </w:rPr>
  </w:style>
  <w:style w:type="paragraph" w:styleId="ac">
    <w:name w:val="footer"/>
    <w:basedOn w:val="a"/>
    <w:link w:val="ad"/>
    <w:rsid w:val="00B760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760D7"/>
    <w:rPr>
      <w:sz w:val="28"/>
    </w:rPr>
  </w:style>
  <w:style w:type="paragraph" w:styleId="ae">
    <w:name w:val="List Paragraph"/>
    <w:basedOn w:val="a"/>
    <w:uiPriority w:val="34"/>
    <w:qFormat/>
    <w:rsid w:val="007B5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Емиж Бэла Хазретовна</dc:creator>
  <cp:keywords/>
  <cp:lastModifiedBy>Емиж Бэла Хазретовна</cp:lastModifiedBy>
  <cp:revision>48</cp:revision>
  <cp:lastPrinted>2023-02-06T13:01:00Z</cp:lastPrinted>
  <dcterms:created xsi:type="dcterms:W3CDTF">2022-02-17T07:53:00Z</dcterms:created>
  <dcterms:modified xsi:type="dcterms:W3CDTF">2023-02-06T13:01:00Z</dcterms:modified>
</cp:coreProperties>
</file>