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6EA" w:rsidRPr="002676EA" w:rsidRDefault="002676EA" w:rsidP="002676EA">
      <w:pPr>
        <w:ind w:left="10490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676EA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2676EA" w:rsidRPr="002676EA" w:rsidRDefault="002676EA" w:rsidP="002676EA">
      <w:pPr>
        <w:ind w:left="10490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676EA">
        <w:rPr>
          <w:rStyle w:val="a3"/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2676EA" w:rsidRPr="002676EA" w:rsidRDefault="002676EA" w:rsidP="002676EA">
      <w:pPr>
        <w:ind w:left="10490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676EA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:rsidR="002676EA" w:rsidRPr="002676EA" w:rsidRDefault="002676EA" w:rsidP="002676EA">
      <w:pPr>
        <w:ind w:left="10490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676EA">
        <w:rPr>
          <w:rStyle w:val="a3"/>
          <w:rFonts w:ascii="Times New Roman" w:hAnsi="Times New Roman" w:cs="Times New Roman"/>
          <w:b w:val="0"/>
          <w:sz w:val="28"/>
          <w:szCs w:val="28"/>
        </w:rPr>
        <w:t>«Город Майкоп»</w:t>
      </w:r>
    </w:p>
    <w:p w:rsidR="002676EA" w:rsidRPr="002676EA" w:rsidRDefault="00E03E7A" w:rsidP="002676EA">
      <w:pPr>
        <w:ind w:left="10490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676EA">
        <w:rPr>
          <w:rStyle w:val="a3"/>
          <w:rFonts w:ascii="Times New Roman" w:hAnsi="Times New Roman" w:cs="Times New Roman"/>
          <w:b w:val="0"/>
          <w:sz w:val="28"/>
          <w:szCs w:val="28"/>
        </w:rPr>
        <w:t>О</w:t>
      </w:r>
      <w:r w:rsidR="002676EA" w:rsidRPr="002676EA">
        <w:rPr>
          <w:rStyle w:val="a3"/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r w:rsidRPr="00E03E7A">
        <w:rPr>
          <w:rStyle w:val="a3"/>
          <w:rFonts w:ascii="Times New Roman" w:hAnsi="Times New Roman" w:cs="Times New Roman"/>
          <w:b w:val="0"/>
          <w:i/>
          <w:sz w:val="28"/>
          <w:szCs w:val="28"/>
          <w:u w:val="single"/>
        </w:rPr>
        <w:t>25.12.2020   № 1434</w:t>
      </w:r>
      <w:bookmarkEnd w:id="0"/>
    </w:p>
    <w:p w:rsidR="002676EA" w:rsidRDefault="002676EA" w:rsidP="008F3E1D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8F3E1D" w:rsidRPr="00F11967" w:rsidRDefault="002676EA" w:rsidP="008F3E1D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«</w:t>
      </w:r>
      <w:r w:rsidR="008F3E1D" w:rsidRPr="00F11967">
        <w:rPr>
          <w:rStyle w:val="a3"/>
          <w:rFonts w:ascii="Times New Roman" w:hAnsi="Times New Roman" w:cs="Times New Roman"/>
          <w:sz w:val="28"/>
          <w:szCs w:val="28"/>
        </w:rPr>
        <w:t>Таблица № 3</w:t>
      </w:r>
    </w:p>
    <w:p w:rsidR="008F3E1D" w:rsidRPr="00493BA9" w:rsidRDefault="008F3E1D" w:rsidP="008F3E1D">
      <w:pPr>
        <w:rPr>
          <w:rFonts w:ascii="Times New Roman" w:hAnsi="Times New Roman" w:cs="Times New Roman"/>
          <w:sz w:val="20"/>
          <w:szCs w:val="28"/>
        </w:rPr>
      </w:pPr>
    </w:p>
    <w:p w:rsidR="008F3E1D" w:rsidRPr="00493BA9" w:rsidRDefault="008F3E1D" w:rsidP="008F3E1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93BA9">
        <w:rPr>
          <w:rFonts w:ascii="Times New Roman" w:hAnsi="Times New Roman" w:cs="Times New Roman"/>
          <w:sz w:val="28"/>
          <w:szCs w:val="28"/>
        </w:rPr>
        <w:t xml:space="preserve">План </w:t>
      </w:r>
      <w:r w:rsidRPr="00493BA9">
        <w:rPr>
          <w:rFonts w:ascii="Times New Roman" w:hAnsi="Times New Roman" w:cs="Times New Roman"/>
          <w:sz w:val="28"/>
          <w:szCs w:val="28"/>
        </w:rPr>
        <w:br/>
        <w:t xml:space="preserve">реализации основных мероприятий муниципальной программы </w:t>
      </w:r>
    </w:p>
    <w:p w:rsidR="008F3E1D" w:rsidRPr="00493BA9" w:rsidRDefault="008F3E1D" w:rsidP="008F3E1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93BA9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8F3E1D" w:rsidRPr="002513CE" w:rsidRDefault="008F3E1D" w:rsidP="008F3E1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513CE">
        <w:rPr>
          <w:rFonts w:ascii="Times New Roman" w:hAnsi="Times New Roman" w:cs="Times New Roman"/>
        </w:rPr>
        <w:t xml:space="preserve">тыс. </w:t>
      </w:r>
      <w:r>
        <w:rPr>
          <w:rFonts w:ascii="Times New Roman" w:hAnsi="Times New Roman" w:cs="Times New Roman"/>
        </w:rPr>
        <w:t>руб.)</w:t>
      </w:r>
    </w:p>
    <w:p w:rsidR="008F3E1D" w:rsidRPr="00493BA9" w:rsidRDefault="008F3E1D" w:rsidP="008F3E1D">
      <w:pPr>
        <w:ind w:firstLine="0"/>
        <w:rPr>
          <w:rFonts w:ascii="Times New Roman" w:hAnsi="Times New Roman" w:cs="Times New Roman"/>
          <w:sz w:val="18"/>
        </w:rPr>
      </w:pPr>
    </w:p>
    <w:tbl>
      <w:tblPr>
        <w:tblW w:w="153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68"/>
        <w:gridCol w:w="3431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312"/>
      </w:tblGrid>
      <w:tr w:rsidR="009A4216" w:rsidRPr="00FE5924" w:rsidTr="009A4216"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№ п/п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Наименование основного мероприятия, мероприятия (направления расходов)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Ответственный исполнитель,</w:t>
            </w:r>
          </w:p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соисполнитель (участник)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Всего за весь период реализации программы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2018 год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2019 год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2020 год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2021 год</w:t>
            </w:r>
          </w:p>
        </w:tc>
        <w:tc>
          <w:tcPr>
            <w:tcW w:w="1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216" w:rsidRPr="00810060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2022 год</w:t>
            </w:r>
          </w:p>
        </w:tc>
      </w:tr>
      <w:tr w:rsidR="009A4216" w:rsidRPr="00FE5924" w:rsidTr="009A4216">
        <w:trPr>
          <w:cantSplit/>
          <w:trHeight w:val="1134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ФБ</w:t>
            </w:r>
          </w:p>
          <w:p w:rsidR="009A4216" w:rsidRPr="00FE5924" w:rsidRDefault="009A4216" w:rsidP="007A6DA8">
            <w:pPr>
              <w:ind w:right="113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РБ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МБ</w:t>
            </w:r>
          </w:p>
          <w:p w:rsidR="009A4216" w:rsidRPr="00FE5924" w:rsidRDefault="009A4216" w:rsidP="007A6DA8">
            <w:pPr>
              <w:ind w:right="113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ВИ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Итого</w:t>
            </w:r>
          </w:p>
          <w:p w:rsidR="009A4216" w:rsidRPr="00FE5924" w:rsidRDefault="009A4216" w:rsidP="007A6DA8">
            <w:pPr>
              <w:ind w:right="113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ФБ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РБ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МБ</w:t>
            </w:r>
          </w:p>
          <w:p w:rsidR="009A4216" w:rsidRPr="00FE5924" w:rsidRDefault="009A4216" w:rsidP="007A6DA8">
            <w:pPr>
              <w:ind w:right="113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ВИ</w:t>
            </w:r>
          </w:p>
          <w:p w:rsidR="009A4216" w:rsidRPr="00FE5924" w:rsidRDefault="009A4216" w:rsidP="007A6DA8">
            <w:pPr>
              <w:ind w:right="113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Итого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ФБ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РБ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МБ</w:t>
            </w:r>
          </w:p>
          <w:p w:rsidR="009A4216" w:rsidRPr="00FE5924" w:rsidRDefault="009A4216" w:rsidP="007A6DA8">
            <w:pPr>
              <w:ind w:right="113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ВИ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Итого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ФБ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РБ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МБ</w:t>
            </w:r>
          </w:p>
          <w:p w:rsidR="009A4216" w:rsidRPr="00FE5924" w:rsidRDefault="009A4216" w:rsidP="007A6DA8">
            <w:pPr>
              <w:ind w:right="113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ВИ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Итого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ФБ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РБ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МБ</w:t>
            </w:r>
          </w:p>
          <w:p w:rsidR="009A4216" w:rsidRPr="00FE5924" w:rsidRDefault="009A4216" w:rsidP="007A6DA8">
            <w:pPr>
              <w:ind w:right="113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ВИ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-16" w:right="3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Итого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ФБ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РБ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МБ</w:t>
            </w:r>
          </w:p>
          <w:p w:rsidR="009A4216" w:rsidRPr="00FE5924" w:rsidRDefault="009A4216" w:rsidP="007A6DA8">
            <w:pPr>
              <w:ind w:right="113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ВИ</w:t>
            </w:r>
          </w:p>
        </w:tc>
      </w:tr>
      <w:tr w:rsidR="008F3E1D" w:rsidRPr="00FE5924" w:rsidTr="009A4216">
        <w:tc>
          <w:tcPr>
            <w:tcW w:w="15366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:rsidR="008F3E1D" w:rsidRPr="00FE5924" w:rsidRDefault="008F3E1D" w:rsidP="0090799E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«Поддержка казачьих обществ муниципального образования «Город Майкоп» на 2018-202</w:t>
            </w:r>
            <w:r w:rsidR="0090799E"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 xml:space="preserve"> годы»</w:t>
            </w:r>
          </w:p>
        </w:tc>
      </w:tr>
      <w:tr w:rsidR="009A4216" w:rsidRPr="00FE5924" w:rsidTr="009A4216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Всего по программе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ОВППиОО</w:t>
            </w:r>
            <w:proofErr w:type="spellEnd"/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; Комитет по образованию и подведомственные ему учреждения; Казачьи общества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470FF9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48</w:t>
            </w:r>
            <w:r w:rsidR="009A4216" w:rsidRPr="00FE5924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470FF9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48</w:t>
            </w: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0C0F85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</w:tr>
      <w:tr w:rsidR="009A4216" w:rsidRPr="00FE5924" w:rsidTr="009A4216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Развитие сети групп казачьей направленности, обеспечение их деятельности, проведение мероприятий по изучению и популяризации традиционной культуры и истории казачества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i/>
                <w:color w:val="7030A0"/>
                <w:sz w:val="17"/>
                <w:szCs w:val="17"/>
              </w:rPr>
            </w:pPr>
            <w:proofErr w:type="spellStart"/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ОВППиОО</w:t>
            </w:r>
            <w:proofErr w:type="spellEnd"/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; Казачьи общества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470FF9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48</w:t>
            </w: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470FF9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48</w:t>
            </w: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</w:tr>
      <w:tr w:rsidR="009A4216" w:rsidRPr="00FE5924" w:rsidTr="009A4216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1.1.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Предоставление субсидий социально ориентированным казачьим обществам, действующим на территории муниципального образования «Город Майкоп»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i/>
                <w:color w:val="7030A0"/>
                <w:sz w:val="17"/>
                <w:szCs w:val="17"/>
              </w:rPr>
            </w:pPr>
            <w:proofErr w:type="spellStart"/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ОВППиОО</w:t>
            </w:r>
            <w:proofErr w:type="spellEnd"/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; Казачьи общества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470FF9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48</w:t>
            </w: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470FF9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48</w:t>
            </w: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120,0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</w:tr>
      <w:tr w:rsidR="009A4216" w:rsidRPr="00FE5924" w:rsidTr="009A4216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Образовательные мероприятия патриотического характера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ОВППиОО</w:t>
            </w:r>
            <w:proofErr w:type="spellEnd"/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; Комитет по образованию и подведомственные ему учреждения; Казачьи общества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</w:tr>
      <w:tr w:rsidR="009A4216" w:rsidRPr="00FE5924" w:rsidTr="009A4216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2.1.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Проведение тематических занятий в группах казачьей направленности в школах муниципального образования «Город Майкоп»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16" w:rsidRPr="00FE5924" w:rsidRDefault="009A4216" w:rsidP="007A6DA8">
            <w:pPr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ОВППиОО</w:t>
            </w:r>
            <w:proofErr w:type="spellEnd"/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; Комитет по образованию и подведомственные ему учреждения; Казачьи общества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A4216" w:rsidRPr="00FE5924" w:rsidRDefault="009A4216" w:rsidP="007A6DA8">
            <w:pPr>
              <w:ind w:left="113" w:right="113" w:firstLine="0"/>
              <w:jc w:val="left"/>
              <w:rPr>
                <w:rFonts w:ascii="Times New Roman" w:hAnsi="Times New Roman" w:cs="Times New Roman"/>
                <w:sz w:val="17"/>
                <w:szCs w:val="17"/>
              </w:rPr>
            </w:pPr>
            <w:r w:rsidRPr="00FE5924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</w:tr>
    </w:tbl>
    <w:p w:rsidR="003234C8" w:rsidRDefault="002676EA">
      <w:r>
        <w:t>».</w:t>
      </w:r>
    </w:p>
    <w:sectPr w:rsidR="003234C8" w:rsidSect="008F3E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E1D"/>
    <w:rsid w:val="000C0F85"/>
    <w:rsid w:val="002676EA"/>
    <w:rsid w:val="003234C8"/>
    <w:rsid w:val="00470FF9"/>
    <w:rsid w:val="006F7E79"/>
    <w:rsid w:val="008F3E1D"/>
    <w:rsid w:val="0090799E"/>
    <w:rsid w:val="009A4216"/>
    <w:rsid w:val="00E0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160A4-9C03-4B66-8163-7CCEC025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E1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3E1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3E1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3E1D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 Николай</dc:creator>
  <cp:keywords/>
  <dc:description/>
  <cp:lastModifiedBy>Садковая Алина Алексеевна</cp:lastModifiedBy>
  <cp:revision>9</cp:revision>
  <dcterms:created xsi:type="dcterms:W3CDTF">2020-12-08T11:35:00Z</dcterms:created>
  <dcterms:modified xsi:type="dcterms:W3CDTF">2020-12-25T11:55:00Z</dcterms:modified>
</cp:coreProperties>
</file>