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F8" w:rsidRPr="00CF13F8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ПРОТОКОЛ № 2</w:t>
      </w:r>
    </w:p>
    <w:p w:rsidR="00CF13F8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и сопоставления заявок на участие в открытом Конкурсе № 0</w:t>
      </w:r>
      <w:r w:rsidR="00431609" w:rsidRP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A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92B4D" w:rsidRPr="0089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431609" w:rsidRP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DA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A0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9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на право размещения нестационарных торговых объектов на территории муниципального образования «Город Майкоп»   </w:t>
      </w:r>
    </w:p>
    <w:p w:rsidR="00D954E7" w:rsidRPr="00CF13F8" w:rsidRDefault="00D954E7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3F8" w:rsidRPr="00CF13F8" w:rsidRDefault="00CF13F8" w:rsidP="00CF13F8">
      <w:pPr>
        <w:tabs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Майкоп                                                                                                        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="00B90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92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F13F8" w:rsidRPr="00CF13F8" w:rsidRDefault="00CF13F8" w:rsidP="00CF13F8">
      <w:pPr>
        <w:tabs>
          <w:tab w:val="left" w:pos="92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43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710" w:rsidRPr="0078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05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 30 </w:t>
      </w:r>
      <w:r w:rsidRPr="00CF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ОТКРЫТЫЙ КОНКУРС ПРОВОДИТ: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развития предпринимательства и потребительского рынка Администрации муниципального образования «Город Майкоп» (385000, г. Майкоп, ул. </w:t>
      </w:r>
      <w:proofErr w:type="spellStart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21, </w:t>
      </w:r>
      <w:hyperlink r:id="rId5" w:history="1">
        <w:proofErr w:type="gram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torgmay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(8772) 52-27-68, 52-20-32</w:t>
      </w:r>
      <w:r w:rsidR="00926D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3F8" w:rsidRPr="00CF13F8" w:rsidRDefault="00CF13F8" w:rsidP="00CF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открытого Конкурса размещено на официальном сайте </w:t>
      </w:r>
      <w:proofErr w:type="gramStart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муниципального</w:t>
      </w:r>
      <w:proofErr w:type="gramEnd"/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 «Город Майкоп» </w:t>
      </w:r>
      <w:hyperlink r:id="rId6" w:history="1"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maikop</w:t>
        </w:r>
        <w:proofErr w:type="spellEnd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1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Процедура вскрытия конвертов с заявками на участие в открытом Конкурсе проведена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B90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11 ч.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адресу: 385000, Республика Адыгея, г. Майкоп, ул. Краснооктябрьская, 21, 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МЕСТО И ДАТА ОЦЕНКИ И СОПОСТАВЛЕНИЯ ЗАЯВОК НА УЧАСТИЕ В КОНКУРСЕ:</w:t>
      </w:r>
    </w:p>
    <w:p w:rsidR="00CF13F8" w:rsidRPr="00CF13F8" w:rsidRDefault="00DA038C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Майкоп, 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Краснооктябрьская, 21, 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,16</w:t>
      </w:r>
      <w:r w:rsidR="0037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2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783710" w:rsidRPr="00262B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30</w:t>
      </w:r>
      <w:r w:rsidR="00CF13F8"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СОСТАВ КОМИССИИ: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</w:t>
      </w:r>
      <w:r w:rsidR="00DA03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«Город Майкоп» от 17.06.</w:t>
      </w:r>
      <w:r w:rsidR="00665712" w:rsidRPr="0066571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 № 882 «О порядке размещения нестационарных торговых объектов на территории муниципального образования «Город Майкоп»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состоит из </w:t>
      </w:r>
      <w:r w:rsid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CF13F8" w:rsidRDefault="00CF13F8" w:rsidP="00CF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16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071D5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 комиссии: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407"/>
        <w:gridCol w:w="7313"/>
      </w:tblGrid>
      <w:tr w:rsidR="00E177EF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E177EF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А.К. Паранук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892B4D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- </w:t>
            </w:r>
            <w:r w:rsidR="00892B4D">
              <w:rPr>
                <w:rFonts w:ascii="Times New Roman" w:hAnsi="Times New Roman" w:cs="Times New Roman"/>
              </w:rPr>
              <w:t>н</w:t>
            </w:r>
            <w:r w:rsidR="001F0F95">
              <w:rPr>
                <w:rFonts w:ascii="Times New Roman" w:hAnsi="Times New Roman" w:cs="Times New Roman"/>
              </w:rPr>
              <w:t>ачальник</w:t>
            </w:r>
            <w:r w:rsidRPr="00E177EF">
              <w:rPr>
                <w:rFonts w:ascii="Times New Roman" w:hAnsi="Times New Roman" w:cs="Times New Roman"/>
              </w:rPr>
              <w:t xml:space="preserve"> Управления развития предпринимательства и потребительского рынка, председатель Комиссии;</w:t>
            </w:r>
          </w:p>
        </w:tc>
      </w:tr>
      <w:tr w:rsidR="00892B4D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4D" w:rsidRPr="00892B4D" w:rsidRDefault="00892B4D" w:rsidP="00892B4D">
            <w:pPr>
              <w:jc w:val="both"/>
              <w:rPr>
                <w:rFonts w:ascii="Times New Roman" w:hAnsi="Times New Roman" w:cs="Times New Roman"/>
              </w:rPr>
            </w:pPr>
            <w:r w:rsidRPr="00892B4D">
              <w:rPr>
                <w:rFonts w:ascii="Times New Roman" w:hAnsi="Times New Roman" w:cs="Times New Roman"/>
              </w:rPr>
              <w:t xml:space="preserve">К.У. </w:t>
            </w:r>
            <w:proofErr w:type="spellStart"/>
            <w:r w:rsidRPr="00892B4D">
              <w:rPr>
                <w:rFonts w:ascii="Times New Roman" w:hAnsi="Times New Roman" w:cs="Times New Roman"/>
              </w:rPr>
              <w:t>Землянушнова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4D" w:rsidRPr="00E177EF" w:rsidRDefault="00892B4D" w:rsidP="00892B4D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- начальник отдела планировки и застройки Управления архитектуры и градостроительства муниципального образования «Город Майкоп»;</w:t>
            </w:r>
          </w:p>
        </w:tc>
      </w:tr>
      <w:tr w:rsidR="00E177EF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E177EF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О.Н. </w:t>
            </w:r>
            <w:proofErr w:type="spellStart"/>
            <w:r w:rsidRPr="00E177EF">
              <w:rPr>
                <w:rFonts w:ascii="Times New Roman" w:hAnsi="Times New Roman" w:cs="Times New Roman"/>
              </w:rPr>
              <w:t>Глюз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892B4D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 xml:space="preserve">- заместитель </w:t>
            </w:r>
            <w:r w:rsidR="00892B4D">
              <w:rPr>
                <w:rFonts w:ascii="Times New Roman" w:hAnsi="Times New Roman" w:cs="Times New Roman"/>
              </w:rPr>
              <w:t>председателя</w:t>
            </w:r>
            <w:r w:rsidRPr="00E177EF">
              <w:rPr>
                <w:rFonts w:ascii="Times New Roman" w:hAnsi="Times New Roman" w:cs="Times New Roman"/>
              </w:rPr>
              <w:t xml:space="preserve"> Комитета по управлению имуществом муниципального образования «Город Майкоп»</w:t>
            </w:r>
          </w:p>
        </w:tc>
      </w:tr>
      <w:tr w:rsidR="00E177EF" w:rsidRPr="00071D5E" w:rsidTr="00071D5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E177EF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Н.Б. Сташ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EF" w:rsidRPr="00E177EF" w:rsidRDefault="00E177EF" w:rsidP="00E177EF">
            <w:pPr>
              <w:jc w:val="both"/>
              <w:rPr>
                <w:rFonts w:ascii="Times New Roman" w:hAnsi="Times New Roman" w:cs="Times New Roman"/>
              </w:rPr>
            </w:pPr>
            <w:r w:rsidRPr="00E177EF">
              <w:rPr>
                <w:rFonts w:ascii="Times New Roman" w:hAnsi="Times New Roman" w:cs="Times New Roman"/>
              </w:rPr>
      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Майкоп».</w:t>
            </w:r>
          </w:p>
        </w:tc>
      </w:tr>
    </w:tbl>
    <w:p w:rsidR="00CF13F8" w:rsidRPr="00CF13F8" w:rsidRDefault="00CF13F8" w:rsidP="00CF1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CF13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ПРЕДМЕТ ОТКРЫТОГО КОНКУРСА:</w:t>
      </w:r>
    </w:p>
    <w:p w:rsidR="00CF13F8" w:rsidRPr="00CF13F8" w:rsidRDefault="00CF13F8" w:rsidP="00CF13F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размещения нестационарных торговых объектов на территории муниципального образования «Город Майкоп»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«Город Майкоп», (далее – Схема размещения).</w:t>
      </w:r>
    </w:p>
    <w:p w:rsidR="00D954E7" w:rsidRDefault="00CF13F8" w:rsidP="00D954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КРИТЕРИИ ОЦЕНКИ ЗАЯВКИ:</w:t>
      </w:r>
    </w:p>
    <w:p w:rsidR="00CF13F8" w:rsidRPr="00CF13F8" w:rsidRDefault="00CF13F8" w:rsidP="00D954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и сопоставления заявок при определении победителей Конкурса:</w:t>
      </w: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задолженности по налогам и сборам;</w:t>
      </w:r>
    </w:p>
    <w:p w:rsidR="00CF13F8" w:rsidRPr="00CF13F8" w:rsidRDefault="00CF13F8" w:rsidP="00CF1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платы за право размещения нестационарного торгового объекта за весь период размещения (установки);</w:t>
      </w:r>
    </w:p>
    <w:p w:rsidR="00CF13F8" w:rsidRPr="00CF13F8" w:rsidRDefault="00CF13F8" w:rsidP="00CF13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добросовестность</w:t>
      </w:r>
      <w:r w:rsidR="00D954E7">
        <w:rPr>
          <w:rFonts w:ascii="Times New Roman" w:eastAsia="Times New Roman" w:hAnsi="Times New Roman" w:cs="Times New Roman"/>
          <w:sz w:val="24"/>
          <w:szCs w:val="24"/>
          <w:lang w:eastAsia="ru-RU"/>
        </w:rPr>
        <w:t>/недобросовестность</w:t>
      </w:r>
      <w:r w:rsidRPr="00CF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ранее в Конкурсе.</w:t>
      </w:r>
    </w:p>
    <w:p w:rsidR="00CF13F8" w:rsidRPr="00CF13F8" w:rsidRDefault="00071D5E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ОЦЕНКА И СОПОСТАВЛЕНИЕ </w:t>
      </w:r>
      <w:r w:rsidR="00CF13F8"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ЗАЯВОК:</w:t>
      </w:r>
    </w:p>
    <w:p w:rsidR="00CF13F8" w:rsidRPr="00CF13F8" w:rsidRDefault="00CF13F8" w:rsidP="00CF13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lastRenderedPageBreak/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CF13F8" w:rsidRPr="00CF13F8" w:rsidRDefault="00CF13F8" w:rsidP="00CF13F8">
      <w:pPr>
        <w:shd w:val="clear" w:color="auto" w:fill="FFFFFF"/>
        <w:tabs>
          <w:tab w:val="left" w:pos="3970"/>
        </w:tabs>
        <w:spacing w:after="0" w:line="240" w:lineRule="auto"/>
        <w:ind w:left="43" w:right="283" w:hanging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F8" w:rsidRPr="00CF13F8" w:rsidRDefault="00A72438" w:rsidP="00CF13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ОЦЕНКА И СОПОСТАВЛЕНИЕ </w:t>
      </w:r>
      <w:r w:rsidR="00CF13F8" w:rsidRPr="00CF13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ЗАЯВОК:</w:t>
      </w:r>
    </w:p>
    <w:p w:rsidR="000A4B0D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t>7.1. Комиссия оценивает и сопоставляет заявки на участие в Конкурсе следующих участников</w:t>
      </w:r>
      <w:r w:rsidR="000A4B0D">
        <w:rPr>
          <w:rFonts w:ascii="Times New Roman" w:eastAsia="Times New Roman" w:hAnsi="Times New Roman" w:cs="Times New Roman"/>
          <w:lang w:eastAsia="ru-RU"/>
        </w:rPr>
        <w:t>.</w:t>
      </w:r>
    </w:p>
    <w:p w:rsidR="009805A2" w:rsidRPr="00DE01FB" w:rsidRDefault="00CF13F8" w:rsidP="00CF1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3F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15"/>
        <w:gridCol w:w="3240"/>
        <w:gridCol w:w="900"/>
        <w:gridCol w:w="900"/>
        <w:gridCol w:w="900"/>
        <w:gridCol w:w="900"/>
        <w:gridCol w:w="1796"/>
      </w:tblGrid>
      <w:tr w:rsidR="002D45C1" w:rsidTr="00BE5771">
        <w:tc>
          <w:tcPr>
            <w:tcW w:w="715" w:type="dxa"/>
            <w:vMerge w:val="restart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3240" w:type="dxa"/>
            <w:vMerge w:val="restart"/>
          </w:tcPr>
          <w:p w:rsidR="002D45C1" w:rsidRPr="00CF13F8" w:rsidRDefault="002D45C1" w:rsidP="00C94918">
            <w:pPr>
              <w:jc w:val="center"/>
              <w:rPr>
                <w:sz w:val="18"/>
                <w:szCs w:val="18"/>
              </w:rPr>
            </w:pPr>
            <w:r w:rsidRPr="00CF1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5396" w:type="dxa"/>
            <w:gridSpan w:val="5"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</w:tr>
      <w:tr w:rsidR="002D45C1" w:rsidTr="00BE5771">
        <w:trPr>
          <w:trHeight w:val="279"/>
        </w:trPr>
        <w:tc>
          <w:tcPr>
            <w:tcW w:w="715" w:type="dxa"/>
            <w:vMerge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:rsidR="002D45C1" w:rsidRPr="00CF13F8" w:rsidRDefault="002D45C1" w:rsidP="00C949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Отсутствие задолженности по налогам и сборам</w:t>
            </w: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3F8">
              <w:rPr>
                <w:rFonts w:ascii="Times New Roman" w:hAnsi="Times New Roman" w:cs="Times New Roman"/>
                <w:b/>
                <w:sz w:val="18"/>
                <w:szCs w:val="18"/>
              </w:rPr>
              <w:t>(1 балл</w:t>
            </w:r>
            <w:r w:rsidRPr="00CF13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Добросовестность</w:t>
            </w:r>
            <w:r w:rsidR="001C2E85">
              <w:rPr>
                <w:rFonts w:ascii="Times New Roman" w:hAnsi="Times New Roman" w:cs="Times New Roman"/>
                <w:sz w:val="18"/>
                <w:szCs w:val="18"/>
              </w:rPr>
              <w:t>/недобросовестность</w:t>
            </w: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 xml:space="preserve"> участия ранее в Конкурсе</w:t>
            </w:r>
          </w:p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добросовестность-1 балл,</w:t>
            </w:r>
          </w:p>
          <w:p w:rsidR="002D45C1" w:rsidRPr="00CF13F8" w:rsidRDefault="00D81C67" w:rsidP="00C94918">
            <w:pPr>
              <w:jc w:val="center"/>
              <w:rPr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>недобросовестность- (-2), новичкам-0</w:t>
            </w:r>
          </w:p>
        </w:tc>
        <w:tc>
          <w:tcPr>
            <w:tcW w:w="900" w:type="dxa"/>
            <w:shd w:val="clear" w:color="auto" w:fill="auto"/>
          </w:tcPr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за весь период </w:t>
            </w: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>(1место-3б.; 2место-2б.;</w:t>
            </w:r>
          </w:p>
          <w:p w:rsidR="00D81C67" w:rsidRP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-1 б. </w:t>
            </w:r>
          </w:p>
          <w:p w:rsidR="00D81C67" w:rsidRDefault="00D81C67" w:rsidP="00C949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1C67">
              <w:rPr>
                <w:rFonts w:ascii="Times New Roman" w:hAnsi="Times New Roman" w:cs="Times New Roman"/>
                <w:b/>
                <w:sz w:val="18"/>
                <w:szCs w:val="18"/>
              </w:rPr>
              <w:t>последующие-0б.)</w:t>
            </w:r>
          </w:p>
          <w:p w:rsidR="002D45C1" w:rsidRPr="00CF13F8" w:rsidRDefault="002D45C1" w:rsidP="00C94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45C1" w:rsidRPr="002D45C1" w:rsidRDefault="002D45C1" w:rsidP="00C949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баллов</w:t>
            </w:r>
          </w:p>
        </w:tc>
        <w:tc>
          <w:tcPr>
            <w:tcW w:w="1796" w:type="dxa"/>
          </w:tcPr>
          <w:p w:rsidR="002D45C1" w:rsidRPr="00CF13F8" w:rsidRDefault="002D45C1" w:rsidP="00C949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</w:tr>
      <w:tr w:rsidR="000E3E26" w:rsidTr="00864243">
        <w:trPr>
          <w:trHeight w:val="279"/>
        </w:trPr>
        <w:tc>
          <w:tcPr>
            <w:tcW w:w="715" w:type="dxa"/>
            <w:vMerge w:val="restart"/>
          </w:tcPr>
          <w:p w:rsidR="000E3E26" w:rsidRPr="00D954E7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0E3E26" w:rsidRPr="000E3E26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E26">
              <w:rPr>
                <w:rFonts w:ascii="Times New Roman" w:hAnsi="Times New Roman" w:cs="Times New Roman"/>
                <w:sz w:val="18"/>
                <w:szCs w:val="18"/>
              </w:rPr>
              <w:t xml:space="preserve">ИП Бондарев Роман Юрьевич, 385000, </w:t>
            </w:r>
          </w:p>
          <w:p w:rsidR="000E3E26" w:rsidRPr="000E3E26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E26">
              <w:rPr>
                <w:rFonts w:ascii="Times New Roman" w:hAnsi="Times New Roman" w:cs="Times New Roman"/>
                <w:sz w:val="18"/>
                <w:szCs w:val="18"/>
              </w:rPr>
              <w:t xml:space="preserve">РА, Майкопский р-он, п. Тульский, </w:t>
            </w:r>
          </w:p>
          <w:p w:rsidR="000E3E26" w:rsidRPr="000E3E26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E26">
              <w:rPr>
                <w:rFonts w:ascii="Times New Roman" w:hAnsi="Times New Roman" w:cs="Times New Roman"/>
                <w:sz w:val="18"/>
                <w:szCs w:val="18"/>
              </w:rPr>
              <w:t>ул. Московская, 66, кв.5</w:t>
            </w:r>
          </w:p>
        </w:tc>
        <w:tc>
          <w:tcPr>
            <w:tcW w:w="900" w:type="dxa"/>
            <w:vAlign w:val="center"/>
          </w:tcPr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6" w:type="dxa"/>
          </w:tcPr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</w:rPr>
              <w:t>2 -место</w:t>
            </w:r>
          </w:p>
        </w:tc>
      </w:tr>
      <w:tr w:rsidR="000E3E26" w:rsidTr="00C16872">
        <w:trPr>
          <w:trHeight w:val="701"/>
        </w:trPr>
        <w:tc>
          <w:tcPr>
            <w:tcW w:w="715" w:type="dxa"/>
            <w:vMerge/>
          </w:tcPr>
          <w:p w:rsidR="000E3E26" w:rsidRPr="00D954E7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0E3E26" w:rsidRPr="000E3E26" w:rsidRDefault="000E3E26" w:rsidP="000E3E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E26">
              <w:rPr>
                <w:rFonts w:ascii="Times New Roman" w:hAnsi="Times New Roman" w:cs="Times New Roman"/>
                <w:sz w:val="18"/>
                <w:szCs w:val="18"/>
              </w:rPr>
              <w:t xml:space="preserve">ИП Кушу Аскер </w:t>
            </w:r>
            <w:proofErr w:type="spellStart"/>
            <w:r w:rsidRPr="000E3E26">
              <w:rPr>
                <w:rFonts w:ascii="Times New Roman" w:hAnsi="Times New Roman" w:cs="Times New Roman"/>
                <w:sz w:val="18"/>
                <w:szCs w:val="18"/>
              </w:rPr>
              <w:t>Рамазанович</w:t>
            </w:r>
            <w:proofErr w:type="spellEnd"/>
            <w:r w:rsidRPr="000E3E26">
              <w:rPr>
                <w:rFonts w:ascii="Times New Roman" w:hAnsi="Times New Roman" w:cs="Times New Roman"/>
                <w:sz w:val="18"/>
                <w:szCs w:val="18"/>
              </w:rPr>
              <w:t>, 385778, Майкоп, ул. Привокзальная, д.331.</w:t>
            </w:r>
          </w:p>
        </w:tc>
        <w:tc>
          <w:tcPr>
            <w:tcW w:w="900" w:type="dxa"/>
            <w:vAlign w:val="center"/>
          </w:tcPr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900" w:type="dxa"/>
            <w:vAlign w:val="center"/>
          </w:tcPr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C16872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1796" w:type="dxa"/>
          </w:tcPr>
          <w:p w:rsid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  <w:p w:rsidR="000E3E26" w:rsidRPr="00C16872" w:rsidRDefault="00C16872" w:rsidP="000E3E2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bookmarkStart w:id="0" w:name="_GoBack"/>
            <w:bookmarkEnd w:id="0"/>
            <w:r w:rsidRPr="00C16872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Победитель</w:t>
            </w:r>
          </w:p>
        </w:tc>
      </w:tr>
    </w:tbl>
    <w:p w:rsidR="00D954E7" w:rsidRDefault="00D954E7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43" w:rsidRDefault="00864243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43" w:rsidRDefault="00864243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C6" w:rsidRPr="003771C6" w:rsidRDefault="003771C6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 Паранук</w:t>
      </w:r>
    </w:p>
    <w:p w:rsidR="003771C6" w:rsidRPr="003771C6" w:rsidRDefault="003771C6" w:rsidP="0037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7A" w:rsidRPr="00C9327A" w:rsidRDefault="003771C6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Комиссии:   </w:t>
      </w:r>
      <w:proofErr w:type="gramEnd"/>
      <w:r w:rsidRPr="0037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К.У. </w:t>
      </w:r>
      <w:proofErr w:type="spellStart"/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Землянушнова</w:t>
      </w:r>
      <w:proofErr w:type="spellEnd"/>
    </w:p>
    <w:p w:rsid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9327A" w:rsidRP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E3E26" w:rsidRP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</w:t>
      </w:r>
      <w:proofErr w:type="spellStart"/>
      <w:r w:rsidR="000E3E26" w:rsidRP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Глюз</w:t>
      </w:r>
      <w:proofErr w:type="spellEnd"/>
    </w:p>
    <w:p w:rsidR="00C9327A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E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24F42" w:rsidRPr="000A4B0D" w:rsidRDefault="00C9327A" w:rsidP="00C93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F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 Сташ</w:t>
      </w:r>
      <w:r w:rsidR="00BE5771" w:rsidRPr="00BE5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24F42" w:rsidRPr="000A4B0D" w:rsidSect="00E506F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3F"/>
    <w:rsid w:val="000109DA"/>
    <w:rsid w:val="0001378A"/>
    <w:rsid w:val="00014E32"/>
    <w:rsid w:val="00021D63"/>
    <w:rsid w:val="00050C18"/>
    <w:rsid w:val="00063039"/>
    <w:rsid w:val="00063D8F"/>
    <w:rsid w:val="00071D5E"/>
    <w:rsid w:val="00094B69"/>
    <w:rsid w:val="00095AE6"/>
    <w:rsid w:val="0009763D"/>
    <w:rsid w:val="000A19FE"/>
    <w:rsid w:val="000A4B0D"/>
    <w:rsid w:val="000D40F0"/>
    <w:rsid w:val="000D54E8"/>
    <w:rsid w:val="000E3E26"/>
    <w:rsid w:val="000F03C1"/>
    <w:rsid w:val="000F20F6"/>
    <w:rsid w:val="000F4091"/>
    <w:rsid w:val="0014121C"/>
    <w:rsid w:val="00147E4C"/>
    <w:rsid w:val="00152417"/>
    <w:rsid w:val="00152658"/>
    <w:rsid w:val="00186B57"/>
    <w:rsid w:val="001A6478"/>
    <w:rsid w:val="001C0319"/>
    <w:rsid w:val="001C2E85"/>
    <w:rsid w:val="001E2FD4"/>
    <w:rsid w:val="001F0F95"/>
    <w:rsid w:val="001F33B7"/>
    <w:rsid w:val="001F74BC"/>
    <w:rsid w:val="0020130C"/>
    <w:rsid w:val="00202B4A"/>
    <w:rsid w:val="00202E0B"/>
    <w:rsid w:val="00224F42"/>
    <w:rsid w:val="00245FB7"/>
    <w:rsid w:val="00262B11"/>
    <w:rsid w:val="002715AC"/>
    <w:rsid w:val="0027787D"/>
    <w:rsid w:val="00285711"/>
    <w:rsid w:val="002D34D8"/>
    <w:rsid w:val="002D45C1"/>
    <w:rsid w:val="00310CEB"/>
    <w:rsid w:val="00345D71"/>
    <w:rsid w:val="00375785"/>
    <w:rsid w:val="0037717B"/>
    <w:rsid w:val="003771C6"/>
    <w:rsid w:val="003919E7"/>
    <w:rsid w:val="003A3EB9"/>
    <w:rsid w:val="003B4550"/>
    <w:rsid w:val="0040056A"/>
    <w:rsid w:val="00422C82"/>
    <w:rsid w:val="00431609"/>
    <w:rsid w:val="00436D73"/>
    <w:rsid w:val="004406CA"/>
    <w:rsid w:val="004421CE"/>
    <w:rsid w:val="0045511E"/>
    <w:rsid w:val="00463EC6"/>
    <w:rsid w:val="00475B4B"/>
    <w:rsid w:val="00484FDB"/>
    <w:rsid w:val="004D0360"/>
    <w:rsid w:val="004D587F"/>
    <w:rsid w:val="004F25ED"/>
    <w:rsid w:val="00545A20"/>
    <w:rsid w:val="00561FDB"/>
    <w:rsid w:val="00571F06"/>
    <w:rsid w:val="00591A5F"/>
    <w:rsid w:val="005F7854"/>
    <w:rsid w:val="0060509B"/>
    <w:rsid w:val="006378BF"/>
    <w:rsid w:val="006604CC"/>
    <w:rsid w:val="0066206A"/>
    <w:rsid w:val="00663B14"/>
    <w:rsid w:val="00665712"/>
    <w:rsid w:val="00676046"/>
    <w:rsid w:val="00681862"/>
    <w:rsid w:val="006C3CE3"/>
    <w:rsid w:val="006E7862"/>
    <w:rsid w:val="006F1715"/>
    <w:rsid w:val="006F6CED"/>
    <w:rsid w:val="007025BD"/>
    <w:rsid w:val="00716087"/>
    <w:rsid w:val="0073312F"/>
    <w:rsid w:val="00736330"/>
    <w:rsid w:val="00783710"/>
    <w:rsid w:val="0079183A"/>
    <w:rsid w:val="00795C43"/>
    <w:rsid w:val="007A3EF2"/>
    <w:rsid w:val="007C5123"/>
    <w:rsid w:val="007D36AB"/>
    <w:rsid w:val="007F7F0B"/>
    <w:rsid w:val="0082204C"/>
    <w:rsid w:val="0082492E"/>
    <w:rsid w:val="0083449F"/>
    <w:rsid w:val="00864243"/>
    <w:rsid w:val="00892B4D"/>
    <w:rsid w:val="008B1041"/>
    <w:rsid w:val="008B3337"/>
    <w:rsid w:val="008B57A3"/>
    <w:rsid w:val="008F2BC1"/>
    <w:rsid w:val="008F2E0B"/>
    <w:rsid w:val="00920525"/>
    <w:rsid w:val="00926D93"/>
    <w:rsid w:val="00935900"/>
    <w:rsid w:val="00942BD2"/>
    <w:rsid w:val="009779C8"/>
    <w:rsid w:val="009805A2"/>
    <w:rsid w:val="009A0E5A"/>
    <w:rsid w:val="009A6561"/>
    <w:rsid w:val="009B4B68"/>
    <w:rsid w:val="009C1008"/>
    <w:rsid w:val="009E6AC1"/>
    <w:rsid w:val="00A449EA"/>
    <w:rsid w:val="00A549BD"/>
    <w:rsid w:val="00A72438"/>
    <w:rsid w:val="00A74520"/>
    <w:rsid w:val="00AA0BB3"/>
    <w:rsid w:val="00AB2B0D"/>
    <w:rsid w:val="00AC24BF"/>
    <w:rsid w:val="00AD1484"/>
    <w:rsid w:val="00AD590A"/>
    <w:rsid w:val="00B24272"/>
    <w:rsid w:val="00B260C9"/>
    <w:rsid w:val="00B35618"/>
    <w:rsid w:val="00B44B71"/>
    <w:rsid w:val="00B510C4"/>
    <w:rsid w:val="00B60243"/>
    <w:rsid w:val="00B62EC9"/>
    <w:rsid w:val="00B7474E"/>
    <w:rsid w:val="00B76708"/>
    <w:rsid w:val="00B841DE"/>
    <w:rsid w:val="00B90CAA"/>
    <w:rsid w:val="00BA3F3F"/>
    <w:rsid w:val="00BD08C2"/>
    <w:rsid w:val="00BE4D4F"/>
    <w:rsid w:val="00BE5771"/>
    <w:rsid w:val="00BF1C09"/>
    <w:rsid w:val="00BF2619"/>
    <w:rsid w:val="00C1094E"/>
    <w:rsid w:val="00C16872"/>
    <w:rsid w:val="00C72798"/>
    <w:rsid w:val="00C76130"/>
    <w:rsid w:val="00C807CF"/>
    <w:rsid w:val="00C84283"/>
    <w:rsid w:val="00C84A78"/>
    <w:rsid w:val="00C9327A"/>
    <w:rsid w:val="00C94918"/>
    <w:rsid w:val="00CA16F0"/>
    <w:rsid w:val="00CD5CC3"/>
    <w:rsid w:val="00CE3440"/>
    <w:rsid w:val="00CF13F8"/>
    <w:rsid w:val="00D03FB5"/>
    <w:rsid w:val="00D04AD0"/>
    <w:rsid w:val="00D11178"/>
    <w:rsid w:val="00D34A6D"/>
    <w:rsid w:val="00D355DC"/>
    <w:rsid w:val="00D53040"/>
    <w:rsid w:val="00D80FEF"/>
    <w:rsid w:val="00D81C67"/>
    <w:rsid w:val="00D954E7"/>
    <w:rsid w:val="00D96CF2"/>
    <w:rsid w:val="00DA038C"/>
    <w:rsid w:val="00DD6421"/>
    <w:rsid w:val="00DF493C"/>
    <w:rsid w:val="00E02384"/>
    <w:rsid w:val="00E11297"/>
    <w:rsid w:val="00E177EF"/>
    <w:rsid w:val="00E35D46"/>
    <w:rsid w:val="00E506F3"/>
    <w:rsid w:val="00E539CE"/>
    <w:rsid w:val="00E55B84"/>
    <w:rsid w:val="00ED6339"/>
    <w:rsid w:val="00F01CB0"/>
    <w:rsid w:val="00F01DEE"/>
    <w:rsid w:val="00F1406E"/>
    <w:rsid w:val="00F2702B"/>
    <w:rsid w:val="00F31412"/>
    <w:rsid w:val="00F7754A"/>
    <w:rsid w:val="00FA2B72"/>
    <w:rsid w:val="00FB0180"/>
    <w:rsid w:val="00FB6000"/>
    <w:rsid w:val="00FC3C03"/>
    <w:rsid w:val="00FC74EF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8FD8-3919-4C0F-895D-FBDD8A11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ikop.ru" TargetMode="External"/><Relationship Id="rId5" Type="http://schemas.openxmlformats.org/officeDocument/2006/relationships/hyperlink" Target="mailto:torg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F82F-B092-4050-92AE-0043D1FB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Гаджян Жанна Грачиковна</dc:creator>
  <cp:keywords/>
  <dc:description/>
  <cp:lastModifiedBy>Сташ Насып Басам</cp:lastModifiedBy>
  <cp:revision>5</cp:revision>
  <cp:lastPrinted>2024-04-26T08:11:00Z</cp:lastPrinted>
  <dcterms:created xsi:type="dcterms:W3CDTF">2024-05-03T09:15:00Z</dcterms:created>
  <dcterms:modified xsi:type="dcterms:W3CDTF">2024-08-19T06:35:00Z</dcterms:modified>
</cp:coreProperties>
</file>