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307368" w:rsidRPr="00307368" w:rsidRDefault="003F2823" w:rsidP="0030736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постановления Администрации муниципального образования «Город Майкоп» «</w:t>
      </w:r>
      <w:r w:rsidR="00307368" w:rsidRPr="00307368">
        <w:rPr>
          <w:sz w:val="28"/>
          <w:szCs w:val="28"/>
        </w:rPr>
        <w:t xml:space="preserve">Об утверждении Порядка размещения средств индивидуальной мобильности на территории муниципального образования </w:t>
      </w:r>
    </w:p>
    <w:p w:rsidR="00AD733D" w:rsidRDefault="00307368" w:rsidP="00307368">
      <w:pPr>
        <w:jc w:val="center"/>
        <w:rPr>
          <w:sz w:val="28"/>
          <w:szCs w:val="28"/>
        </w:rPr>
      </w:pPr>
      <w:r w:rsidRPr="00307368">
        <w:rPr>
          <w:sz w:val="28"/>
          <w:szCs w:val="28"/>
        </w:rPr>
        <w:t>«Город Майкоп»</w:t>
      </w:r>
      <w:r w:rsidR="00AD733D">
        <w:rPr>
          <w:sz w:val="28"/>
          <w:szCs w:val="28"/>
        </w:rPr>
        <w:t xml:space="preserve"> </w:t>
      </w:r>
    </w:p>
    <w:p w:rsidR="00D17E08" w:rsidRDefault="00D17E08" w:rsidP="00E4616D">
      <w:pPr>
        <w:jc w:val="center"/>
        <w:rPr>
          <w:sz w:val="28"/>
          <w:szCs w:val="28"/>
        </w:rPr>
      </w:pPr>
    </w:p>
    <w:p w:rsidR="003F2823" w:rsidRDefault="00AD733D" w:rsidP="00AA6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</w:t>
      </w:r>
      <w:r w:rsidR="00CC069A">
        <w:rPr>
          <w:sz w:val="28"/>
          <w:szCs w:val="28"/>
        </w:rPr>
        <w:t xml:space="preserve">Администрации муниципального образования «Город Майкоп» </w:t>
      </w:r>
      <w:r w:rsidR="003F2823" w:rsidRPr="00AD733D">
        <w:rPr>
          <w:sz w:val="28"/>
          <w:szCs w:val="28"/>
        </w:rPr>
        <w:t xml:space="preserve">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</w:t>
      </w:r>
      <w:r w:rsidR="003E26FE">
        <w:rPr>
          <w:sz w:val="28"/>
          <w:szCs w:val="28"/>
        </w:rPr>
        <w:t>е</w:t>
      </w:r>
      <w:r w:rsidR="00E4616D" w:rsidRPr="00E4616D">
        <w:rPr>
          <w:sz w:val="28"/>
          <w:szCs w:val="28"/>
        </w:rPr>
        <w:t xml:space="preserve"> постановления Администрации муниципального образования «Гор</w:t>
      </w:r>
      <w:r w:rsidR="00AD4B2C">
        <w:rPr>
          <w:sz w:val="28"/>
          <w:szCs w:val="28"/>
        </w:rPr>
        <w:t>од Майкоп» «</w:t>
      </w:r>
      <w:r w:rsidR="00307368" w:rsidRPr="00307368">
        <w:rPr>
          <w:sz w:val="28"/>
          <w:szCs w:val="28"/>
        </w:rPr>
        <w:t xml:space="preserve">Об утверждении Порядка размещения средств индивидуальной мобильности на территории муниципального образования </w:t>
      </w:r>
      <w:r w:rsidR="00307368">
        <w:rPr>
          <w:sz w:val="28"/>
          <w:szCs w:val="28"/>
        </w:rPr>
        <w:t xml:space="preserve"> </w:t>
      </w:r>
      <w:r w:rsidR="00307368" w:rsidRPr="00307368">
        <w:rPr>
          <w:sz w:val="28"/>
          <w:szCs w:val="28"/>
        </w:rPr>
        <w:t>«Город Майкоп»</w:t>
      </w:r>
      <w:r w:rsidR="00E4616D" w:rsidRPr="00E4616D">
        <w:rPr>
          <w:sz w:val="28"/>
          <w:szCs w:val="28"/>
        </w:rPr>
        <w:t xml:space="preserve"> </w:t>
      </w:r>
      <w:r w:rsidR="003136D2">
        <w:rPr>
          <w:sz w:val="28"/>
          <w:szCs w:val="28"/>
        </w:rPr>
        <w:t xml:space="preserve">(далее - </w:t>
      </w:r>
      <w:r w:rsidR="003E26FE">
        <w:rPr>
          <w:sz w:val="28"/>
          <w:szCs w:val="28"/>
        </w:rPr>
        <w:t>М</w:t>
      </w:r>
      <w:r w:rsidR="003136D2">
        <w:rPr>
          <w:sz w:val="28"/>
          <w:szCs w:val="28"/>
        </w:rPr>
        <w:t>НПА)</w:t>
      </w:r>
      <w:r w:rsidR="003F2823" w:rsidRPr="00AD733D">
        <w:rPr>
          <w:sz w:val="28"/>
          <w:szCs w:val="28"/>
        </w:rPr>
        <w:t>.</w:t>
      </w:r>
    </w:p>
    <w:p w:rsidR="003E26FE" w:rsidRDefault="003E26FE" w:rsidP="00AA6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Принятие вышеуказанного МНПА способствует достижению следующей цели:</w:t>
      </w:r>
    </w:p>
    <w:p w:rsidR="00B75F5F" w:rsidRDefault="003E26FE" w:rsidP="00AA6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75F5F" w:rsidRPr="00B75F5F">
        <w:rPr>
          <w:sz w:val="28"/>
          <w:szCs w:val="28"/>
        </w:rPr>
        <w:t xml:space="preserve"> </w:t>
      </w:r>
      <w:r w:rsidR="00AA68BE" w:rsidRPr="00996FB1">
        <w:rPr>
          <w:color w:val="000000" w:themeColor="text1"/>
          <w:sz w:val="28"/>
          <w:szCs w:val="28"/>
        </w:rPr>
        <w:t>определ</w:t>
      </w:r>
      <w:r w:rsidR="00AA68BE">
        <w:rPr>
          <w:color w:val="000000" w:themeColor="text1"/>
          <w:sz w:val="28"/>
          <w:szCs w:val="28"/>
        </w:rPr>
        <w:t>ение</w:t>
      </w:r>
      <w:r w:rsidR="00AA68BE" w:rsidRPr="00996FB1">
        <w:rPr>
          <w:color w:val="000000" w:themeColor="text1"/>
          <w:sz w:val="28"/>
          <w:szCs w:val="28"/>
        </w:rPr>
        <w:t xml:space="preserve"> порядк</w:t>
      </w:r>
      <w:r w:rsidR="00AA68BE">
        <w:rPr>
          <w:color w:val="000000" w:themeColor="text1"/>
          <w:sz w:val="28"/>
          <w:szCs w:val="28"/>
        </w:rPr>
        <w:t>а</w:t>
      </w:r>
      <w:r w:rsidR="00AA68BE" w:rsidRPr="00996FB1">
        <w:rPr>
          <w:color w:val="000000" w:themeColor="text1"/>
          <w:sz w:val="28"/>
          <w:szCs w:val="28"/>
        </w:rPr>
        <w:t xml:space="preserve"> размещения средств индивидуальной мобильности, используемых на условиях аренды (проката), на земельных участках, находящихся в муниципальной собственности, и землях, государственная собственность на которые не разграничена, на территории </w:t>
      </w:r>
      <w:r w:rsidR="00AA68BE">
        <w:rPr>
          <w:color w:val="000000" w:themeColor="text1"/>
          <w:sz w:val="28"/>
          <w:szCs w:val="28"/>
        </w:rPr>
        <w:t>муниципального образования «Город Майкоп».</w:t>
      </w:r>
    </w:p>
    <w:p w:rsidR="003136D2" w:rsidRDefault="003136D2" w:rsidP="00AA6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>муниципального образования «Город Майкоп»,</w:t>
      </w:r>
      <w:r w:rsidR="00AA68BE" w:rsidRPr="00AA68BE">
        <w:rPr>
          <w:color w:val="000000" w:themeColor="text1"/>
          <w:sz w:val="28"/>
          <w:szCs w:val="28"/>
        </w:rPr>
        <w:t xml:space="preserve"> </w:t>
      </w:r>
      <w:r w:rsidR="00AA68BE" w:rsidRPr="00996FB1">
        <w:rPr>
          <w:color w:val="000000" w:themeColor="text1"/>
          <w:sz w:val="28"/>
          <w:szCs w:val="28"/>
        </w:rPr>
        <w:t>юридическ</w:t>
      </w:r>
      <w:r w:rsidR="00AA68BE">
        <w:rPr>
          <w:color w:val="000000" w:themeColor="text1"/>
          <w:sz w:val="28"/>
          <w:szCs w:val="28"/>
        </w:rPr>
        <w:t>их</w:t>
      </w:r>
      <w:r w:rsidR="00AA68BE" w:rsidRPr="00996FB1">
        <w:rPr>
          <w:color w:val="000000" w:themeColor="text1"/>
          <w:sz w:val="28"/>
          <w:szCs w:val="28"/>
        </w:rPr>
        <w:t xml:space="preserve"> лиц или индивидуальны</w:t>
      </w:r>
      <w:r w:rsidR="00AA68BE">
        <w:rPr>
          <w:color w:val="000000" w:themeColor="text1"/>
          <w:sz w:val="28"/>
          <w:szCs w:val="28"/>
        </w:rPr>
        <w:t>х</w:t>
      </w:r>
      <w:r w:rsidR="00AA68BE" w:rsidRPr="00996FB1">
        <w:rPr>
          <w:color w:val="000000" w:themeColor="text1"/>
          <w:sz w:val="28"/>
          <w:szCs w:val="28"/>
        </w:rPr>
        <w:t xml:space="preserve"> предпринимател</w:t>
      </w:r>
      <w:r w:rsidR="00AA68BE">
        <w:rPr>
          <w:color w:val="000000" w:themeColor="text1"/>
          <w:sz w:val="28"/>
          <w:szCs w:val="28"/>
        </w:rPr>
        <w:t>ей</w:t>
      </w:r>
      <w:r w:rsidR="00AA68BE" w:rsidRPr="00996FB1">
        <w:rPr>
          <w:color w:val="000000" w:themeColor="text1"/>
          <w:sz w:val="28"/>
          <w:szCs w:val="28"/>
        </w:rPr>
        <w:t>, осуществляющи</w:t>
      </w:r>
      <w:r w:rsidR="00AA68BE">
        <w:rPr>
          <w:color w:val="000000" w:themeColor="text1"/>
          <w:sz w:val="28"/>
          <w:szCs w:val="28"/>
        </w:rPr>
        <w:t>х</w:t>
      </w:r>
      <w:r w:rsidR="00AA68BE" w:rsidRPr="00996FB1">
        <w:rPr>
          <w:color w:val="000000" w:themeColor="text1"/>
          <w:sz w:val="28"/>
          <w:szCs w:val="28"/>
        </w:rPr>
        <w:t xml:space="preserve"> коммерческую деятельность по предоставлению в аренду (прокат) </w:t>
      </w:r>
      <w:r w:rsidR="00AA68BE">
        <w:rPr>
          <w:color w:val="000000" w:themeColor="text1"/>
          <w:sz w:val="28"/>
          <w:szCs w:val="28"/>
        </w:rPr>
        <w:t>СИМ</w:t>
      </w:r>
      <w:r w:rsidR="00AA68BE" w:rsidRPr="00996FB1">
        <w:rPr>
          <w:color w:val="000000" w:themeColor="text1"/>
          <w:sz w:val="28"/>
          <w:szCs w:val="28"/>
        </w:rPr>
        <w:t xml:space="preserve"> на территориях </w:t>
      </w:r>
      <w:r w:rsidR="00AA68BE">
        <w:rPr>
          <w:color w:val="000000" w:themeColor="text1"/>
          <w:sz w:val="28"/>
          <w:szCs w:val="28"/>
        </w:rPr>
        <w:t>муниципального образования «Город Майкоп»</w:t>
      </w:r>
      <w:r w:rsidR="008006D0">
        <w:rPr>
          <w:color w:val="000000" w:themeColor="text1"/>
          <w:sz w:val="28"/>
          <w:szCs w:val="28"/>
        </w:rPr>
        <w:t>, физических лиц</w:t>
      </w:r>
      <w:r w:rsidR="00307368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A68BE">
      <w:pPr>
        <w:jc w:val="both"/>
        <w:rPr>
          <w:sz w:val="28"/>
          <w:szCs w:val="28"/>
        </w:rPr>
      </w:pPr>
      <w:bookmarkStart w:id="0" w:name="sub_1304"/>
      <w:r>
        <w:rPr>
          <w:sz w:val="28"/>
          <w:szCs w:val="28"/>
        </w:rPr>
        <w:t xml:space="preserve">            </w:t>
      </w:r>
      <w:r w:rsidR="00566EC5" w:rsidRPr="006A6EE4">
        <w:rPr>
          <w:sz w:val="28"/>
          <w:szCs w:val="28"/>
        </w:rPr>
        <w:t xml:space="preserve">Перечень лиц, на которые распространяется регулирование разрабатываемого </w:t>
      </w:r>
      <w:r w:rsidR="00566EC5">
        <w:rPr>
          <w:sz w:val="28"/>
          <w:szCs w:val="28"/>
        </w:rPr>
        <w:t>М</w:t>
      </w:r>
      <w:r w:rsidR="00566EC5" w:rsidRPr="006A6EE4">
        <w:rPr>
          <w:sz w:val="28"/>
          <w:szCs w:val="28"/>
        </w:rPr>
        <w:t xml:space="preserve">НПА: Администрация муниципального образования «Город Майкоп», </w:t>
      </w:r>
      <w:r w:rsidR="00AA68BE" w:rsidRPr="00996FB1">
        <w:rPr>
          <w:color w:val="000000" w:themeColor="text1"/>
          <w:sz w:val="28"/>
          <w:szCs w:val="28"/>
        </w:rPr>
        <w:t>юридическ</w:t>
      </w:r>
      <w:r w:rsidR="00AA68BE">
        <w:rPr>
          <w:color w:val="000000" w:themeColor="text1"/>
          <w:sz w:val="28"/>
          <w:szCs w:val="28"/>
        </w:rPr>
        <w:t>ие</w:t>
      </w:r>
      <w:r w:rsidR="00AA68BE" w:rsidRPr="00996FB1">
        <w:rPr>
          <w:color w:val="000000" w:themeColor="text1"/>
          <w:sz w:val="28"/>
          <w:szCs w:val="28"/>
        </w:rPr>
        <w:t xml:space="preserve"> лиц</w:t>
      </w:r>
      <w:r w:rsidR="00AA68BE">
        <w:rPr>
          <w:color w:val="000000" w:themeColor="text1"/>
          <w:sz w:val="28"/>
          <w:szCs w:val="28"/>
        </w:rPr>
        <w:t>а</w:t>
      </w:r>
      <w:r w:rsidR="00AA68BE" w:rsidRPr="00996FB1">
        <w:rPr>
          <w:color w:val="000000" w:themeColor="text1"/>
          <w:sz w:val="28"/>
          <w:szCs w:val="28"/>
        </w:rPr>
        <w:t xml:space="preserve"> или индивидуальны</w:t>
      </w:r>
      <w:r w:rsidR="00AA68BE">
        <w:rPr>
          <w:color w:val="000000" w:themeColor="text1"/>
          <w:sz w:val="28"/>
          <w:szCs w:val="28"/>
        </w:rPr>
        <w:t>е</w:t>
      </w:r>
      <w:r w:rsidR="00AA68BE" w:rsidRPr="00996FB1">
        <w:rPr>
          <w:color w:val="000000" w:themeColor="text1"/>
          <w:sz w:val="28"/>
          <w:szCs w:val="28"/>
        </w:rPr>
        <w:t xml:space="preserve"> предпринимател</w:t>
      </w:r>
      <w:r w:rsidR="00AA68BE">
        <w:rPr>
          <w:color w:val="000000" w:themeColor="text1"/>
          <w:sz w:val="28"/>
          <w:szCs w:val="28"/>
        </w:rPr>
        <w:t>и</w:t>
      </w:r>
      <w:r w:rsidR="00AA68BE" w:rsidRPr="00996FB1">
        <w:rPr>
          <w:color w:val="000000" w:themeColor="text1"/>
          <w:sz w:val="28"/>
          <w:szCs w:val="28"/>
        </w:rPr>
        <w:t>, осуществляющи</w:t>
      </w:r>
      <w:r w:rsidR="00AA68BE">
        <w:rPr>
          <w:color w:val="000000" w:themeColor="text1"/>
          <w:sz w:val="28"/>
          <w:szCs w:val="28"/>
        </w:rPr>
        <w:t>е</w:t>
      </w:r>
      <w:r w:rsidR="00AA68BE" w:rsidRPr="00996FB1">
        <w:rPr>
          <w:color w:val="000000" w:themeColor="text1"/>
          <w:sz w:val="28"/>
          <w:szCs w:val="28"/>
        </w:rPr>
        <w:t xml:space="preserve"> коммерческую деятельность по предоставлению в аренду (прокат) </w:t>
      </w:r>
      <w:r w:rsidR="00AA68BE">
        <w:rPr>
          <w:color w:val="000000" w:themeColor="text1"/>
          <w:sz w:val="28"/>
          <w:szCs w:val="28"/>
        </w:rPr>
        <w:t>СИМ</w:t>
      </w:r>
      <w:r w:rsidR="00AA68BE" w:rsidRPr="00996FB1">
        <w:rPr>
          <w:color w:val="000000" w:themeColor="text1"/>
          <w:sz w:val="28"/>
          <w:szCs w:val="28"/>
        </w:rPr>
        <w:t xml:space="preserve"> на территориях </w:t>
      </w:r>
      <w:r w:rsidR="00AA68BE">
        <w:rPr>
          <w:color w:val="000000" w:themeColor="text1"/>
          <w:sz w:val="28"/>
          <w:szCs w:val="28"/>
        </w:rPr>
        <w:t>муниципального образования «Город Майкоп»</w:t>
      </w:r>
      <w:r w:rsidR="008006D0">
        <w:rPr>
          <w:color w:val="000000" w:themeColor="text1"/>
          <w:sz w:val="28"/>
          <w:szCs w:val="28"/>
        </w:rPr>
        <w:t>, физические лица</w:t>
      </w:r>
      <w:bookmarkStart w:id="1" w:name="_GoBack"/>
      <w:bookmarkEnd w:id="1"/>
      <w:r w:rsidR="00307368">
        <w:rPr>
          <w:sz w:val="28"/>
          <w:szCs w:val="28"/>
        </w:rPr>
        <w:t>.</w:t>
      </w:r>
    </w:p>
    <w:p w:rsidR="00FF25B1" w:rsidRDefault="000B6DB4" w:rsidP="00AA6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>На реализацию данного правового регулирования не требуется затрат ме</w:t>
      </w:r>
      <w:r w:rsidR="00AD4B2C">
        <w:rPr>
          <w:sz w:val="28"/>
          <w:szCs w:val="28"/>
        </w:rPr>
        <w:t>стного бюджета</w:t>
      </w:r>
      <w:r w:rsidR="00FF25B1">
        <w:rPr>
          <w:sz w:val="28"/>
          <w:szCs w:val="28"/>
        </w:rPr>
        <w:t>.</w:t>
      </w:r>
    </w:p>
    <w:p w:rsidR="00FF25B1" w:rsidRDefault="000B6DB4" w:rsidP="00AA68BE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AA68BE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Pr="00823002" w:rsidRDefault="000B6DB4" w:rsidP="00AA6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23002">
        <w:rPr>
          <w:sz w:val="28"/>
          <w:szCs w:val="28"/>
        </w:rPr>
        <w:t xml:space="preserve">Предполагаемый срок вступления в силу: </w:t>
      </w:r>
      <w:r w:rsidR="009B0B42">
        <w:rPr>
          <w:sz w:val="28"/>
          <w:szCs w:val="28"/>
        </w:rPr>
        <w:t>21</w:t>
      </w:r>
      <w:r w:rsidR="00084A95" w:rsidRPr="00823002">
        <w:rPr>
          <w:sz w:val="28"/>
          <w:szCs w:val="28"/>
        </w:rPr>
        <w:t>.</w:t>
      </w:r>
      <w:r w:rsidR="00AD4B2C" w:rsidRPr="00823002">
        <w:rPr>
          <w:sz w:val="28"/>
          <w:szCs w:val="28"/>
        </w:rPr>
        <w:t>0</w:t>
      </w:r>
      <w:r w:rsidR="00307368">
        <w:rPr>
          <w:sz w:val="28"/>
          <w:szCs w:val="28"/>
        </w:rPr>
        <w:t>7</w:t>
      </w:r>
      <w:r w:rsidRPr="00823002">
        <w:rPr>
          <w:sz w:val="28"/>
          <w:szCs w:val="28"/>
        </w:rPr>
        <w:t>.20</w:t>
      </w:r>
      <w:r w:rsidR="00823002" w:rsidRPr="00823002">
        <w:rPr>
          <w:sz w:val="28"/>
          <w:szCs w:val="28"/>
        </w:rPr>
        <w:t>23</w:t>
      </w:r>
      <w:r w:rsidRPr="00823002">
        <w:rPr>
          <w:sz w:val="28"/>
          <w:szCs w:val="28"/>
        </w:rPr>
        <w:t>.</w:t>
      </w:r>
      <w:r w:rsidR="006936D7" w:rsidRPr="00823002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</w:t>
      </w:r>
      <w:r w:rsidR="003E26FE">
        <w:rPr>
          <w:sz w:val="28"/>
          <w:szCs w:val="28"/>
        </w:rPr>
        <w:t>М</w:t>
      </w:r>
      <w:r w:rsidR="006936D7" w:rsidRPr="00823002">
        <w:rPr>
          <w:sz w:val="28"/>
          <w:szCs w:val="28"/>
        </w:rPr>
        <w:t>НПА отсутствует.</w:t>
      </w:r>
    </w:p>
    <w:p w:rsidR="00F30EEE" w:rsidRPr="00823002" w:rsidRDefault="006936D7" w:rsidP="00AA68BE">
      <w:pPr>
        <w:jc w:val="both"/>
        <w:rPr>
          <w:sz w:val="28"/>
          <w:szCs w:val="28"/>
        </w:rPr>
      </w:pPr>
      <w:r w:rsidRPr="00823002">
        <w:rPr>
          <w:sz w:val="28"/>
          <w:szCs w:val="28"/>
        </w:rPr>
        <w:t xml:space="preserve">          </w:t>
      </w:r>
      <w:r w:rsidR="00BA569D" w:rsidRPr="00823002">
        <w:rPr>
          <w:sz w:val="28"/>
          <w:szCs w:val="28"/>
        </w:rPr>
        <w:t xml:space="preserve">Эффективность данного способа регулирования определяется качественными и количественными показателями обращений </w:t>
      </w:r>
      <w:r w:rsidR="006865B1" w:rsidRPr="00823002">
        <w:rPr>
          <w:sz w:val="28"/>
          <w:szCs w:val="28"/>
        </w:rPr>
        <w:t>для</w:t>
      </w:r>
      <w:r w:rsidR="00E061CA" w:rsidRPr="00823002">
        <w:rPr>
          <w:sz w:val="28"/>
          <w:szCs w:val="28"/>
        </w:rPr>
        <w:t xml:space="preserve"> </w:t>
      </w:r>
      <w:r w:rsidR="00AD4B2C" w:rsidRPr="00823002">
        <w:rPr>
          <w:sz w:val="28"/>
          <w:szCs w:val="28"/>
        </w:rPr>
        <w:t>размещения нестационарных торговых объектов</w:t>
      </w:r>
      <w:r w:rsidR="00BA569D" w:rsidRPr="00823002">
        <w:rPr>
          <w:sz w:val="28"/>
          <w:szCs w:val="28"/>
        </w:rPr>
        <w:t>.</w:t>
      </w:r>
    </w:p>
    <w:p w:rsidR="00BA569D" w:rsidRPr="00823002" w:rsidRDefault="00BA569D" w:rsidP="00AA68BE">
      <w:pPr>
        <w:jc w:val="both"/>
        <w:rPr>
          <w:sz w:val="28"/>
          <w:szCs w:val="28"/>
        </w:rPr>
      </w:pPr>
      <w:r w:rsidRPr="00823002">
        <w:rPr>
          <w:sz w:val="28"/>
          <w:szCs w:val="28"/>
        </w:rPr>
        <w:t xml:space="preserve">          </w:t>
      </w:r>
      <w:r w:rsidR="00471CAE" w:rsidRPr="00823002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</w:t>
      </w:r>
      <w:r w:rsidR="00471CAE" w:rsidRPr="00823002">
        <w:rPr>
          <w:sz w:val="28"/>
          <w:szCs w:val="28"/>
        </w:rPr>
        <w:lastRenderedPageBreak/>
        <w:t xml:space="preserve">мероприятий, кроме тех, которые предусмотрены для </w:t>
      </w:r>
      <w:r w:rsidR="00F30EEE" w:rsidRPr="00823002">
        <w:rPr>
          <w:sz w:val="28"/>
          <w:szCs w:val="28"/>
        </w:rPr>
        <w:t xml:space="preserve">вступления в силу </w:t>
      </w:r>
      <w:r w:rsidR="003E26FE">
        <w:rPr>
          <w:sz w:val="28"/>
          <w:szCs w:val="28"/>
        </w:rPr>
        <w:t>М</w:t>
      </w:r>
      <w:r w:rsidR="00F30EEE" w:rsidRPr="00823002">
        <w:rPr>
          <w:sz w:val="28"/>
          <w:szCs w:val="28"/>
        </w:rPr>
        <w:t>НПА не</w:t>
      </w:r>
      <w:r w:rsidR="00D8127C" w:rsidRPr="00823002">
        <w:rPr>
          <w:sz w:val="28"/>
          <w:szCs w:val="28"/>
        </w:rPr>
        <w:t xml:space="preserve"> </w:t>
      </w:r>
      <w:r w:rsidR="00471CAE" w:rsidRPr="00823002">
        <w:rPr>
          <w:sz w:val="28"/>
          <w:szCs w:val="28"/>
        </w:rPr>
        <w:t>пре</w:t>
      </w:r>
      <w:r w:rsidRPr="00823002">
        <w:rPr>
          <w:sz w:val="28"/>
          <w:szCs w:val="28"/>
        </w:rPr>
        <w:t>дложено.</w:t>
      </w:r>
    </w:p>
    <w:p w:rsidR="00471CAE" w:rsidRPr="00D8127C" w:rsidRDefault="00D8127C" w:rsidP="00AA68BE">
      <w:pPr>
        <w:tabs>
          <w:tab w:val="left" w:pos="735"/>
        </w:tabs>
        <w:jc w:val="both"/>
        <w:rPr>
          <w:sz w:val="28"/>
          <w:szCs w:val="28"/>
        </w:rPr>
      </w:pPr>
      <w:r w:rsidRPr="00823002">
        <w:rPr>
          <w:sz w:val="28"/>
          <w:szCs w:val="28"/>
        </w:rPr>
        <w:tab/>
        <w:t xml:space="preserve">Уведомление о разработке проекта </w:t>
      </w:r>
      <w:r w:rsidR="003E26FE">
        <w:rPr>
          <w:sz w:val="28"/>
          <w:szCs w:val="28"/>
        </w:rPr>
        <w:t>М</w:t>
      </w:r>
      <w:r w:rsidRPr="00823002">
        <w:rPr>
          <w:sz w:val="28"/>
          <w:szCs w:val="28"/>
        </w:rPr>
        <w:t xml:space="preserve">НПА размещено </w:t>
      </w:r>
      <w:r w:rsidRPr="00B72B29">
        <w:rPr>
          <w:i/>
          <w:sz w:val="28"/>
          <w:szCs w:val="28"/>
        </w:rPr>
        <w:t xml:space="preserve">с </w:t>
      </w:r>
      <w:r w:rsidR="00307368" w:rsidRPr="00B72B29">
        <w:rPr>
          <w:i/>
          <w:sz w:val="28"/>
          <w:szCs w:val="28"/>
        </w:rPr>
        <w:t>21</w:t>
      </w:r>
      <w:r w:rsidRPr="00B72B29">
        <w:rPr>
          <w:i/>
          <w:sz w:val="28"/>
          <w:szCs w:val="28"/>
        </w:rPr>
        <w:t>.</w:t>
      </w:r>
      <w:r w:rsidR="005971F0" w:rsidRPr="00B72B29">
        <w:rPr>
          <w:i/>
          <w:sz w:val="28"/>
          <w:szCs w:val="28"/>
        </w:rPr>
        <w:t>0</w:t>
      </w:r>
      <w:r w:rsidR="00307368" w:rsidRPr="00B72B29">
        <w:rPr>
          <w:i/>
          <w:sz w:val="28"/>
          <w:szCs w:val="28"/>
        </w:rPr>
        <w:t>6</w:t>
      </w:r>
      <w:r w:rsidRPr="00B72B29">
        <w:rPr>
          <w:i/>
          <w:sz w:val="28"/>
          <w:szCs w:val="28"/>
        </w:rPr>
        <w:t>.20</w:t>
      </w:r>
      <w:r w:rsidR="005971F0" w:rsidRPr="00B72B29">
        <w:rPr>
          <w:i/>
          <w:sz w:val="28"/>
          <w:szCs w:val="28"/>
        </w:rPr>
        <w:t>2</w:t>
      </w:r>
      <w:r w:rsidR="00823002" w:rsidRPr="00B72B29">
        <w:rPr>
          <w:i/>
          <w:sz w:val="28"/>
          <w:szCs w:val="28"/>
        </w:rPr>
        <w:t>3</w:t>
      </w:r>
      <w:r w:rsidRPr="00823002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4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Экономика и финансы/</w:t>
      </w:r>
      <w:r w:rsidR="00E061CA">
        <w:rPr>
          <w:sz w:val="28"/>
          <w:szCs w:val="28"/>
        </w:rPr>
        <w:t>Оценка 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</w:t>
      </w:r>
      <w:r w:rsidR="000F33F9">
        <w:rPr>
          <w:sz w:val="28"/>
          <w:szCs w:val="28"/>
        </w:rPr>
        <w:t>напра</w:t>
      </w:r>
      <w:r>
        <w:rPr>
          <w:sz w:val="28"/>
          <w:szCs w:val="28"/>
        </w:rPr>
        <w:t>вления предложений</w:t>
      </w:r>
      <w:r w:rsidR="00C169E1">
        <w:rPr>
          <w:sz w:val="28"/>
          <w:szCs w:val="28"/>
        </w:rPr>
        <w:t xml:space="preserve"> и замечаний по проекту МНПА</w:t>
      </w:r>
      <w:r>
        <w:rPr>
          <w:sz w:val="28"/>
          <w:szCs w:val="28"/>
        </w:rPr>
        <w:t xml:space="preserve">: </w:t>
      </w:r>
      <w:r w:rsidRPr="00B72B29">
        <w:rPr>
          <w:i/>
          <w:sz w:val="28"/>
          <w:szCs w:val="28"/>
        </w:rPr>
        <w:t xml:space="preserve">до </w:t>
      </w:r>
      <w:r w:rsidR="00B72B29" w:rsidRPr="00B72B29">
        <w:rPr>
          <w:i/>
          <w:sz w:val="28"/>
          <w:szCs w:val="28"/>
        </w:rPr>
        <w:t>19</w:t>
      </w:r>
      <w:r w:rsidR="008A00EB" w:rsidRPr="00B72B29">
        <w:rPr>
          <w:i/>
          <w:sz w:val="28"/>
          <w:szCs w:val="28"/>
        </w:rPr>
        <w:t>.</w:t>
      </w:r>
      <w:r w:rsidR="005971F0" w:rsidRPr="00B72B29">
        <w:rPr>
          <w:i/>
          <w:sz w:val="28"/>
          <w:szCs w:val="28"/>
        </w:rPr>
        <w:t>0</w:t>
      </w:r>
      <w:r w:rsidR="00B72B29" w:rsidRPr="00B72B29">
        <w:rPr>
          <w:i/>
          <w:sz w:val="28"/>
          <w:szCs w:val="28"/>
        </w:rPr>
        <w:t>7</w:t>
      </w:r>
      <w:r w:rsidR="008A00EB" w:rsidRPr="00B72B29">
        <w:rPr>
          <w:i/>
          <w:sz w:val="28"/>
          <w:szCs w:val="28"/>
        </w:rPr>
        <w:t>.20</w:t>
      </w:r>
      <w:r w:rsidR="00823002" w:rsidRPr="00B72B29">
        <w:rPr>
          <w:i/>
          <w:sz w:val="28"/>
          <w:szCs w:val="28"/>
        </w:rPr>
        <w:t>23</w:t>
      </w:r>
      <w:r w:rsidR="008A00EB">
        <w:rPr>
          <w:sz w:val="28"/>
          <w:szCs w:val="28"/>
        </w:rPr>
        <w:t>.</w:t>
      </w:r>
    </w:p>
    <w:bookmarkEnd w:id="0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AA68BE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="009F29F1" w:rsidRPr="00BB5E65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9F29F1" w:rsidRPr="00BB5E65">
        <w:rPr>
          <w:sz w:val="28"/>
          <w:szCs w:val="28"/>
        </w:rPr>
        <w:t xml:space="preserve"> </w:t>
      </w:r>
    </w:p>
    <w:p w:rsidR="00500E90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proofErr w:type="gramStart"/>
      <w:r w:rsidRPr="00BB5E65">
        <w:rPr>
          <w:sz w:val="28"/>
          <w:szCs w:val="28"/>
        </w:rPr>
        <w:t>предпринимательства</w:t>
      </w:r>
      <w:proofErr w:type="gramEnd"/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proofErr w:type="gramStart"/>
      <w:r w:rsidRPr="00BB5E65">
        <w:rPr>
          <w:sz w:val="28"/>
          <w:szCs w:val="28"/>
        </w:rPr>
        <w:t>и</w:t>
      </w:r>
      <w:proofErr w:type="gramEnd"/>
      <w:r w:rsidRPr="00BB5E65">
        <w:rPr>
          <w:sz w:val="28"/>
          <w:szCs w:val="28"/>
        </w:rPr>
        <w:t xml:space="preserve"> потребительского рынка</w:t>
      </w:r>
      <w:r w:rsidRPr="00BB5E65">
        <w:rPr>
          <w:sz w:val="28"/>
          <w:szCs w:val="28"/>
        </w:rPr>
        <w:tab/>
      </w:r>
      <w:r w:rsidR="00AA68BE">
        <w:rPr>
          <w:sz w:val="28"/>
          <w:szCs w:val="28"/>
        </w:rPr>
        <w:t xml:space="preserve">    </w:t>
      </w:r>
      <w:r w:rsidR="00C169E1">
        <w:rPr>
          <w:sz w:val="28"/>
          <w:szCs w:val="28"/>
        </w:rPr>
        <w:t xml:space="preserve"> </w:t>
      </w:r>
      <w:r w:rsidR="00AA68BE">
        <w:rPr>
          <w:sz w:val="28"/>
          <w:szCs w:val="28"/>
        </w:rPr>
        <w:t>Р</w:t>
      </w:r>
      <w:r w:rsidRPr="00BB5E65">
        <w:rPr>
          <w:sz w:val="28"/>
          <w:szCs w:val="28"/>
        </w:rPr>
        <w:t>.</w:t>
      </w:r>
      <w:r w:rsidR="00AA68BE">
        <w:rPr>
          <w:sz w:val="28"/>
          <w:szCs w:val="28"/>
        </w:rPr>
        <w:t>А</w:t>
      </w:r>
      <w:r w:rsidRPr="00BB5E65">
        <w:rPr>
          <w:sz w:val="28"/>
          <w:szCs w:val="28"/>
        </w:rPr>
        <w:t xml:space="preserve">. </w:t>
      </w:r>
      <w:proofErr w:type="spellStart"/>
      <w:r w:rsidR="00AA68BE">
        <w:rPr>
          <w:sz w:val="28"/>
          <w:szCs w:val="28"/>
        </w:rPr>
        <w:t>Шумафов</w:t>
      </w:r>
      <w:proofErr w:type="spellEnd"/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84A95"/>
    <w:rsid w:val="000B6DB4"/>
    <w:rsid w:val="000F33F9"/>
    <w:rsid w:val="00147B30"/>
    <w:rsid w:val="00171785"/>
    <w:rsid w:val="001D52C4"/>
    <w:rsid w:val="001F0EA5"/>
    <w:rsid w:val="00225CD0"/>
    <w:rsid w:val="002614CB"/>
    <w:rsid w:val="002B53B0"/>
    <w:rsid w:val="003059E9"/>
    <w:rsid w:val="00307368"/>
    <w:rsid w:val="003136D2"/>
    <w:rsid w:val="00330528"/>
    <w:rsid w:val="00375349"/>
    <w:rsid w:val="00391B8E"/>
    <w:rsid w:val="003E26FE"/>
    <w:rsid w:val="003F2823"/>
    <w:rsid w:val="00471CAE"/>
    <w:rsid w:val="00500E90"/>
    <w:rsid w:val="00562E2C"/>
    <w:rsid w:val="00566EC5"/>
    <w:rsid w:val="00591757"/>
    <w:rsid w:val="005971F0"/>
    <w:rsid w:val="005C7A28"/>
    <w:rsid w:val="00685095"/>
    <w:rsid w:val="006865B1"/>
    <w:rsid w:val="006936D7"/>
    <w:rsid w:val="00761BB0"/>
    <w:rsid w:val="008006D0"/>
    <w:rsid w:val="00823002"/>
    <w:rsid w:val="0088718C"/>
    <w:rsid w:val="008A00EB"/>
    <w:rsid w:val="008F15E1"/>
    <w:rsid w:val="008F5A88"/>
    <w:rsid w:val="00905941"/>
    <w:rsid w:val="009555FF"/>
    <w:rsid w:val="009B0B42"/>
    <w:rsid w:val="009F29F1"/>
    <w:rsid w:val="00AA68BE"/>
    <w:rsid w:val="00AC06D1"/>
    <w:rsid w:val="00AD4B2C"/>
    <w:rsid w:val="00AD69AD"/>
    <w:rsid w:val="00AD733D"/>
    <w:rsid w:val="00AE252F"/>
    <w:rsid w:val="00B1348B"/>
    <w:rsid w:val="00B61D46"/>
    <w:rsid w:val="00B72B29"/>
    <w:rsid w:val="00B75F5F"/>
    <w:rsid w:val="00BA569D"/>
    <w:rsid w:val="00C169E1"/>
    <w:rsid w:val="00C35D9F"/>
    <w:rsid w:val="00C56EAD"/>
    <w:rsid w:val="00CC069A"/>
    <w:rsid w:val="00D03942"/>
    <w:rsid w:val="00D17E08"/>
    <w:rsid w:val="00D47508"/>
    <w:rsid w:val="00D8127C"/>
    <w:rsid w:val="00DD709D"/>
    <w:rsid w:val="00E061CA"/>
    <w:rsid w:val="00E42EE9"/>
    <w:rsid w:val="00E4616D"/>
    <w:rsid w:val="00EF52B3"/>
    <w:rsid w:val="00F30EEE"/>
    <w:rsid w:val="00F3342C"/>
    <w:rsid w:val="00FC4CC6"/>
    <w:rsid w:val="00FE75AB"/>
    <w:rsid w:val="00FF1AA2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9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9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Боус Фатима Аскеровна</cp:lastModifiedBy>
  <cp:revision>22</cp:revision>
  <cp:lastPrinted>2023-04-18T12:38:00Z</cp:lastPrinted>
  <dcterms:created xsi:type="dcterms:W3CDTF">2018-11-01T09:19:00Z</dcterms:created>
  <dcterms:modified xsi:type="dcterms:W3CDTF">2023-06-21T12:10:00Z</dcterms:modified>
</cp:coreProperties>
</file>