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34" w:type="dxa"/>
        <w:tblBorders>
          <w:bottom w:val="thickThinSmallGap" w:sz="24" w:space="0" w:color="auto"/>
        </w:tblBorders>
        <w:tblLayout w:type="fixed"/>
        <w:tblLook w:val="0000" w:firstRow="0" w:lastRow="0" w:firstColumn="0" w:lastColumn="0" w:noHBand="0" w:noVBand="0"/>
      </w:tblPr>
      <w:tblGrid>
        <w:gridCol w:w="3828"/>
        <w:gridCol w:w="1701"/>
        <w:gridCol w:w="3827"/>
      </w:tblGrid>
      <w:tr w:rsidR="00832DD7" w:rsidTr="0011771C">
        <w:trPr>
          <w:trHeight w:val="993"/>
        </w:trPr>
        <w:tc>
          <w:tcPr>
            <w:tcW w:w="3828" w:type="dxa"/>
          </w:tcPr>
          <w:p w:rsidR="00832DD7" w:rsidRDefault="00832DD7" w:rsidP="00832DD7">
            <w:pPr>
              <w:jc w:val="center"/>
              <w:rPr>
                <w:b/>
                <w:sz w:val="22"/>
              </w:rPr>
            </w:pPr>
            <w:bookmarkStart w:id="0" w:name="_GoBack"/>
            <w:bookmarkEnd w:id="0"/>
            <w:r>
              <w:rPr>
                <w:b/>
                <w:sz w:val="22"/>
              </w:rPr>
              <w:t xml:space="preserve">Администрация муниципального </w:t>
            </w:r>
            <w:r>
              <w:rPr>
                <w:b/>
                <w:sz w:val="22"/>
              </w:rPr>
              <w:br/>
              <w:t>образования «Город Майкоп»</w:t>
            </w:r>
          </w:p>
          <w:p w:rsidR="00832DD7" w:rsidRDefault="00832DD7" w:rsidP="00832DD7">
            <w:pPr>
              <w:jc w:val="center"/>
              <w:rPr>
                <w:b/>
                <w:sz w:val="20"/>
              </w:rPr>
            </w:pPr>
            <w:r>
              <w:rPr>
                <w:b/>
                <w:sz w:val="22"/>
              </w:rPr>
              <w:t>Республики Адыгея</w:t>
            </w:r>
            <w:r>
              <w:rPr>
                <w:b/>
                <w:sz w:val="20"/>
              </w:rPr>
              <w:t xml:space="preserve"> </w:t>
            </w:r>
          </w:p>
          <w:p w:rsidR="00832DD7" w:rsidRDefault="00832DD7" w:rsidP="00832DD7">
            <w:pPr>
              <w:jc w:val="center"/>
              <w:rPr>
                <w:b/>
                <w:sz w:val="20"/>
              </w:rPr>
            </w:pPr>
          </w:p>
        </w:tc>
        <w:tc>
          <w:tcPr>
            <w:tcW w:w="1701" w:type="dxa"/>
          </w:tcPr>
          <w:p w:rsidR="00832DD7" w:rsidRDefault="00756A7E" w:rsidP="006B7155">
            <w:pPr>
              <w:tabs>
                <w:tab w:val="left" w:pos="846"/>
              </w:tabs>
              <w:jc w:val="center"/>
              <w:rPr>
                <w:b/>
                <w:sz w:val="20"/>
              </w:rPr>
            </w:pPr>
            <w:r>
              <w:rPr>
                <w:b/>
                <w:noProof/>
                <w:sz w:val="20"/>
              </w:rPr>
              <w:drawing>
                <wp:inline distT="0" distB="0" distL="0" distR="0" wp14:anchorId="3D766924" wp14:editId="02AC5A7B">
                  <wp:extent cx="648335" cy="791845"/>
                  <wp:effectExtent l="0" t="0" r="0" b="8255"/>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ч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335" cy="791845"/>
                          </a:xfrm>
                          <a:prstGeom prst="rect">
                            <a:avLst/>
                          </a:prstGeom>
                          <a:noFill/>
                          <a:ln>
                            <a:noFill/>
                          </a:ln>
                        </pic:spPr>
                      </pic:pic>
                    </a:graphicData>
                  </a:graphic>
                </wp:inline>
              </w:drawing>
            </w:r>
          </w:p>
          <w:p w:rsidR="00832DD7" w:rsidRDefault="00832DD7" w:rsidP="00832DD7">
            <w:pPr>
              <w:jc w:val="center"/>
              <w:rPr>
                <w:b/>
                <w:sz w:val="20"/>
              </w:rPr>
            </w:pPr>
          </w:p>
        </w:tc>
        <w:tc>
          <w:tcPr>
            <w:tcW w:w="3827" w:type="dxa"/>
          </w:tcPr>
          <w:p w:rsidR="00832DD7" w:rsidRDefault="00832DD7" w:rsidP="00832DD7">
            <w:pPr>
              <w:jc w:val="center"/>
              <w:rPr>
                <w:b/>
                <w:sz w:val="22"/>
              </w:rPr>
            </w:pPr>
            <w:r>
              <w:rPr>
                <w:b/>
                <w:sz w:val="22"/>
              </w:rPr>
              <w:t>Адыгэ Республикэм</w:t>
            </w:r>
          </w:p>
          <w:p w:rsidR="00832DD7" w:rsidRDefault="00832DD7" w:rsidP="00832DD7">
            <w:pPr>
              <w:jc w:val="center"/>
              <w:rPr>
                <w:b/>
                <w:sz w:val="22"/>
              </w:rPr>
            </w:pPr>
            <w:r>
              <w:rPr>
                <w:b/>
                <w:sz w:val="22"/>
              </w:rPr>
              <w:t xml:space="preserve">муниципальнэ образованиеу </w:t>
            </w:r>
            <w:r>
              <w:rPr>
                <w:b/>
                <w:sz w:val="22"/>
              </w:rPr>
              <w:br/>
              <w:t xml:space="preserve">«Къалэу Мыекъуапэ» </w:t>
            </w:r>
          </w:p>
          <w:p w:rsidR="00832DD7" w:rsidRDefault="00832DD7" w:rsidP="00832DD7">
            <w:pPr>
              <w:jc w:val="center"/>
              <w:rPr>
                <w:b/>
                <w:sz w:val="22"/>
              </w:rPr>
            </w:pPr>
            <w:r>
              <w:rPr>
                <w:b/>
                <w:sz w:val="22"/>
              </w:rPr>
              <w:t>и Администрацие</w:t>
            </w:r>
          </w:p>
          <w:p w:rsidR="00832DD7" w:rsidRDefault="00832DD7" w:rsidP="00832DD7">
            <w:pPr>
              <w:pStyle w:val="2"/>
              <w:rPr>
                <w:rFonts w:ascii="Times New Roman" w:hAnsi="Times New Roman"/>
                <w:sz w:val="20"/>
              </w:rPr>
            </w:pPr>
          </w:p>
        </w:tc>
      </w:tr>
    </w:tbl>
    <w:p w:rsidR="00832DD7" w:rsidRPr="008148B8" w:rsidRDefault="00832DD7" w:rsidP="00507CA1">
      <w:pPr>
        <w:pStyle w:val="3"/>
        <w:rPr>
          <w:sz w:val="20"/>
        </w:rPr>
      </w:pPr>
    </w:p>
    <w:p w:rsidR="00507CA1" w:rsidRDefault="00507CA1" w:rsidP="0011771C">
      <w:pPr>
        <w:pStyle w:val="3"/>
        <w:rPr>
          <w:sz w:val="32"/>
        </w:rPr>
      </w:pPr>
      <w:r>
        <w:rPr>
          <w:sz w:val="32"/>
        </w:rPr>
        <w:t>Р А С П О Р Я Ж Е Н И Е</w:t>
      </w:r>
    </w:p>
    <w:p w:rsidR="00507CA1" w:rsidRPr="00B177EC" w:rsidRDefault="00507CA1" w:rsidP="0011771C">
      <w:pPr>
        <w:jc w:val="center"/>
        <w:rPr>
          <w:sz w:val="20"/>
        </w:rPr>
      </w:pPr>
    </w:p>
    <w:p w:rsidR="009C4ABA" w:rsidRPr="003852EE" w:rsidRDefault="009C4ABA" w:rsidP="009C4ABA">
      <w:pPr>
        <w:keepNext/>
        <w:keepLines/>
        <w:jc w:val="center"/>
        <w:outlineLvl w:val="0"/>
        <w:rPr>
          <w:lang w:eastAsia="ar-SA"/>
        </w:rPr>
      </w:pPr>
      <w:r>
        <w:rPr>
          <w:lang w:eastAsia="ar-SA"/>
        </w:rPr>
        <w:t xml:space="preserve">от </w:t>
      </w:r>
      <w:r w:rsidR="00CE1DF4">
        <w:rPr>
          <w:i/>
          <w:u w:val="single"/>
        </w:rPr>
        <w:t>06.02.2025   № 248-р</w:t>
      </w:r>
    </w:p>
    <w:p w:rsidR="009C4ABA" w:rsidRPr="003852EE" w:rsidRDefault="009C4ABA" w:rsidP="009C4ABA">
      <w:pPr>
        <w:keepNext/>
        <w:keepLines/>
        <w:jc w:val="center"/>
        <w:outlineLvl w:val="0"/>
        <w:rPr>
          <w:lang w:eastAsia="ar-SA"/>
        </w:rPr>
      </w:pPr>
      <w:r w:rsidRPr="003852EE">
        <w:rPr>
          <w:lang w:eastAsia="ar-SA"/>
        </w:rPr>
        <w:t>г. Майкоп</w:t>
      </w:r>
    </w:p>
    <w:p w:rsidR="00A71D16" w:rsidRDefault="00A71D16" w:rsidP="00507CA1">
      <w:pPr>
        <w:jc w:val="center"/>
      </w:pPr>
    </w:p>
    <w:p w:rsidR="00B177EC" w:rsidRDefault="00B177EC" w:rsidP="00507CA1">
      <w:pPr>
        <w:jc w:val="center"/>
      </w:pPr>
    </w:p>
    <w:p w:rsidR="00B177EC" w:rsidRDefault="00B177EC" w:rsidP="00507CA1">
      <w:pPr>
        <w:jc w:val="center"/>
      </w:pPr>
    </w:p>
    <w:p w:rsidR="00B46261" w:rsidRPr="00B46261" w:rsidRDefault="00D32145" w:rsidP="00B46261">
      <w:pPr>
        <w:jc w:val="center"/>
        <w:rPr>
          <w:b/>
        </w:rPr>
      </w:pPr>
      <w:r w:rsidRPr="00EA3C5E">
        <w:rPr>
          <w:b/>
        </w:rPr>
        <w:t>Об</w:t>
      </w:r>
      <w:r w:rsidR="00EA3C5E" w:rsidRPr="00EA3C5E">
        <w:rPr>
          <w:b/>
        </w:rPr>
        <w:t xml:space="preserve"> утверждении Решения о </w:t>
      </w:r>
      <w:r w:rsidR="00E94236">
        <w:rPr>
          <w:b/>
        </w:rPr>
        <w:t xml:space="preserve">порядке </w:t>
      </w:r>
      <w:r w:rsidR="00B46261" w:rsidRPr="00B46261">
        <w:rPr>
          <w:b/>
        </w:rPr>
        <w:t>предоставлени</w:t>
      </w:r>
      <w:r w:rsidR="00E94236">
        <w:rPr>
          <w:b/>
        </w:rPr>
        <w:t>я</w:t>
      </w:r>
      <w:r w:rsidR="00B46261" w:rsidRPr="00B46261">
        <w:rPr>
          <w:b/>
        </w:rPr>
        <w:t xml:space="preserve"> субсидий на возмещение затрат в связи с производством товаров, выполнением работ, оказанием услуг в сфере поддержки малого и среднего предпринимательства</w:t>
      </w:r>
    </w:p>
    <w:p w:rsidR="00A71D16" w:rsidRPr="00EA3C5E" w:rsidRDefault="00A71D16" w:rsidP="00507CA1">
      <w:pPr>
        <w:jc w:val="center"/>
        <w:rPr>
          <w:b/>
        </w:rPr>
      </w:pPr>
    </w:p>
    <w:p w:rsidR="00A81766" w:rsidRDefault="00A81766" w:rsidP="00D32145">
      <w:pPr>
        <w:jc w:val="center"/>
      </w:pPr>
    </w:p>
    <w:p w:rsidR="00B177EC" w:rsidRDefault="00B177EC" w:rsidP="00D32145">
      <w:pPr>
        <w:jc w:val="center"/>
      </w:pPr>
    </w:p>
    <w:p w:rsidR="006512D7" w:rsidRDefault="006512D7" w:rsidP="00A81766"/>
    <w:p w:rsidR="00341164" w:rsidRDefault="00341164" w:rsidP="00D73CC9">
      <w:pPr>
        <w:ind w:firstLine="720"/>
        <w:jc w:val="both"/>
      </w:pPr>
      <w:r w:rsidRPr="00C83003">
        <w:t xml:space="preserve">В соответствии с Бюджетным кодексом Российской Федерации, постановлением Правительства Российской Федерации от 25.10.2023 </w:t>
      </w:r>
      <w:r w:rsidR="007F5B7F">
        <w:t xml:space="preserve">                   </w:t>
      </w:r>
      <w:r w:rsidRPr="00C83003">
        <w:t xml:space="preserve">№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статьей 21.2 Положения «О бюджетном процессе в муниципальном образовании «Город Майкоп», утвержденного Решением Совета народных депутатов муниципального образования «Город Майкоп» от 24.12.2007 № 239-рс/1312 «Об утверждении Положения «О бюджетном процессе в муниципальном образовании «Город Майкоп», </w:t>
      </w:r>
      <w:r w:rsidR="00D73CC9">
        <w:t xml:space="preserve">постановлением Администрации муниципального образования «Город Майкоп» от </w:t>
      </w:r>
      <w:r w:rsidR="00B46261" w:rsidRPr="00B46261">
        <w:t>26.10.2021 № 1131</w:t>
      </w:r>
      <w:r w:rsidR="00D73CC9">
        <w:t xml:space="preserve"> «</w:t>
      </w:r>
      <w:r w:rsidR="007C7EA7">
        <w:t>Об утверждении муниципальной программы «</w:t>
      </w:r>
      <w:r w:rsidR="00B46261" w:rsidRPr="00B46261">
        <w:t>Экономическое развитие и формирование инвестиционной привлекательности муниципального образования «Город Майкоп»</w:t>
      </w:r>
      <w:r w:rsidR="00D73CC9">
        <w:t>:</w:t>
      </w:r>
    </w:p>
    <w:p w:rsidR="00341164" w:rsidRDefault="00341164" w:rsidP="00341164">
      <w:pPr>
        <w:ind w:firstLine="720"/>
        <w:jc w:val="both"/>
      </w:pPr>
      <w:r>
        <w:t xml:space="preserve">1. Утвердить Решение </w:t>
      </w:r>
      <w:r w:rsidR="00B46261">
        <w:t>о</w:t>
      </w:r>
      <w:r w:rsidR="00B46261" w:rsidRPr="00B46261">
        <w:t xml:space="preserve"> </w:t>
      </w:r>
      <w:r w:rsidR="00E94236">
        <w:t xml:space="preserve">порядке </w:t>
      </w:r>
      <w:r w:rsidR="00B46261" w:rsidRPr="00B46261">
        <w:t>предоставлени</w:t>
      </w:r>
      <w:r w:rsidR="00E94236">
        <w:t>я</w:t>
      </w:r>
      <w:r w:rsidR="00B46261" w:rsidRPr="00B46261">
        <w:t xml:space="preserve"> субсидий на возмещение затрат в связи с производством товаров, выполнением работ, оказанием услуг в сфере поддержки малого и среднего предпринимательства</w:t>
      </w:r>
      <w:r w:rsidRPr="00B46261">
        <w:t xml:space="preserve"> (прилагается).</w:t>
      </w:r>
    </w:p>
    <w:p w:rsidR="00341164" w:rsidRDefault="00341164" w:rsidP="00341164">
      <w:pPr>
        <w:ind w:firstLine="720"/>
        <w:jc w:val="both"/>
      </w:pPr>
      <w:r>
        <w:t>2. Настоящее распоряжение вступает в силу со дня его подписания.</w:t>
      </w:r>
    </w:p>
    <w:p w:rsidR="00341164" w:rsidRDefault="00341164" w:rsidP="00A81766"/>
    <w:p w:rsidR="00D73CC9" w:rsidRDefault="00D73CC9" w:rsidP="00A81766"/>
    <w:p w:rsidR="003E1B58" w:rsidRDefault="003E1B58" w:rsidP="00A81766">
      <w:r>
        <w:t xml:space="preserve">Глава </w:t>
      </w:r>
      <w:r w:rsidR="004B2F7F">
        <w:t>муниципального образования</w:t>
      </w:r>
    </w:p>
    <w:p w:rsidR="00A81766" w:rsidRDefault="003E1B58" w:rsidP="00A81766">
      <w:r>
        <w:t>«Город Майкоп»</w:t>
      </w:r>
      <w:r w:rsidR="004B2F7F">
        <w:t xml:space="preserve"> </w:t>
      </w:r>
      <w:r w:rsidR="00A81766">
        <w:t xml:space="preserve">                       </w:t>
      </w:r>
      <w:r w:rsidR="004B2F7F">
        <w:t xml:space="preserve">                   </w:t>
      </w:r>
      <w:r>
        <w:t xml:space="preserve">                  </w:t>
      </w:r>
      <w:r w:rsidR="004B2F7F">
        <w:t xml:space="preserve">         </w:t>
      </w:r>
      <w:r>
        <w:t>Г.А. Митрофанов</w:t>
      </w:r>
    </w:p>
    <w:p w:rsidR="005975DC" w:rsidRDefault="005975DC" w:rsidP="005975DC">
      <w:pPr>
        <w:ind w:left="6521"/>
        <w:jc w:val="center"/>
        <w:rPr>
          <w:sz w:val="20"/>
        </w:rPr>
      </w:pPr>
    </w:p>
    <w:p w:rsidR="005975DC" w:rsidRDefault="005975DC" w:rsidP="005975DC">
      <w:pPr>
        <w:ind w:left="6521"/>
        <w:jc w:val="center"/>
        <w:rPr>
          <w:sz w:val="20"/>
        </w:rPr>
      </w:pPr>
    </w:p>
    <w:p w:rsidR="005975DC" w:rsidRPr="007F3776" w:rsidRDefault="005975DC" w:rsidP="005975DC">
      <w:pPr>
        <w:ind w:left="6521"/>
        <w:jc w:val="center"/>
        <w:rPr>
          <w:sz w:val="20"/>
        </w:rPr>
      </w:pPr>
      <w:r w:rsidRPr="007F3776">
        <w:rPr>
          <w:sz w:val="20"/>
        </w:rPr>
        <w:lastRenderedPageBreak/>
        <w:t>УТВЕРЖДЕН</w:t>
      </w:r>
      <w:r>
        <w:rPr>
          <w:sz w:val="20"/>
        </w:rPr>
        <w:t>О</w:t>
      </w:r>
    </w:p>
    <w:p w:rsidR="005975DC" w:rsidRPr="007F3776" w:rsidRDefault="005975DC" w:rsidP="005975DC">
      <w:pPr>
        <w:ind w:left="6521"/>
        <w:jc w:val="center"/>
        <w:rPr>
          <w:sz w:val="20"/>
        </w:rPr>
      </w:pPr>
      <w:r>
        <w:rPr>
          <w:sz w:val="20"/>
        </w:rPr>
        <w:t>распоряжением</w:t>
      </w:r>
      <w:r w:rsidRPr="007F3776">
        <w:rPr>
          <w:sz w:val="20"/>
        </w:rPr>
        <w:t xml:space="preserve"> Администрации</w:t>
      </w:r>
    </w:p>
    <w:p w:rsidR="005975DC" w:rsidRPr="007F3776" w:rsidRDefault="005975DC" w:rsidP="005975DC">
      <w:pPr>
        <w:ind w:left="6521"/>
        <w:jc w:val="center"/>
        <w:rPr>
          <w:sz w:val="20"/>
        </w:rPr>
      </w:pPr>
      <w:r w:rsidRPr="007F3776">
        <w:rPr>
          <w:sz w:val="20"/>
        </w:rPr>
        <w:t xml:space="preserve">муниципального образования </w:t>
      </w:r>
    </w:p>
    <w:p w:rsidR="005975DC" w:rsidRPr="007F3776" w:rsidRDefault="005975DC" w:rsidP="005975DC">
      <w:pPr>
        <w:ind w:left="6521"/>
        <w:jc w:val="center"/>
        <w:rPr>
          <w:sz w:val="20"/>
        </w:rPr>
      </w:pPr>
      <w:r w:rsidRPr="007F3776">
        <w:rPr>
          <w:sz w:val="20"/>
        </w:rPr>
        <w:t>«Город Майкоп»</w:t>
      </w:r>
    </w:p>
    <w:p w:rsidR="005975DC" w:rsidRPr="00D22A0C" w:rsidRDefault="005975DC" w:rsidP="005975DC">
      <w:pPr>
        <w:ind w:left="6521"/>
        <w:jc w:val="center"/>
        <w:rPr>
          <w:sz w:val="20"/>
        </w:rPr>
      </w:pPr>
      <w:r w:rsidRPr="002B68C4">
        <w:rPr>
          <w:sz w:val="20"/>
        </w:rPr>
        <w:t xml:space="preserve">от </w:t>
      </w:r>
      <w:r w:rsidRPr="00D22A0C">
        <w:rPr>
          <w:i/>
          <w:sz w:val="20"/>
          <w:u w:val="single"/>
        </w:rPr>
        <w:t>06.02.2025   № 248-р</w:t>
      </w:r>
    </w:p>
    <w:p w:rsidR="005975DC" w:rsidRPr="004A580E" w:rsidRDefault="005975DC" w:rsidP="005975DC">
      <w:pPr>
        <w:jc w:val="center"/>
        <w:rPr>
          <w:sz w:val="20"/>
        </w:rPr>
      </w:pPr>
      <w:r w:rsidRPr="004A580E">
        <w:rPr>
          <w:sz w:val="20"/>
        </w:rPr>
        <w:t xml:space="preserve">Решение о </w:t>
      </w:r>
      <w:r>
        <w:rPr>
          <w:sz w:val="20"/>
        </w:rPr>
        <w:t xml:space="preserve">порядке </w:t>
      </w:r>
      <w:r w:rsidRPr="004A580E">
        <w:rPr>
          <w:sz w:val="20"/>
        </w:rPr>
        <w:t>предоставлени</w:t>
      </w:r>
      <w:r>
        <w:rPr>
          <w:sz w:val="20"/>
        </w:rPr>
        <w:t>я</w:t>
      </w:r>
      <w:r w:rsidRPr="004A580E">
        <w:rPr>
          <w:sz w:val="20"/>
        </w:rPr>
        <w:t xml:space="preserve"> субсидий на возмещение затрат в связи с производством товаров, выполнением работ, оказанием услуг в сфере поддержки малого и среднего предпринимательства</w:t>
      </w:r>
    </w:p>
    <w:p w:rsidR="005975DC" w:rsidRPr="00E42269" w:rsidRDefault="005975DC" w:rsidP="005975DC">
      <w:pPr>
        <w:jc w:val="center"/>
        <w:rPr>
          <w:sz w:val="20"/>
        </w:rPr>
      </w:pPr>
    </w:p>
    <w:p w:rsidR="005975DC" w:rsidRDefault="005975DC" w:rsidP="005975DC">
      <w:pPr>
        <w:rPr>
          <w:b/>
          <w:sz w:val="20"/>
        </w:rPr>
      </w:pPr>
    </w:p>
    <w:tbl>
      <w:tblPr>
        <w:tblStyle w:val="a6"/>
        <w:tblpPr w:leftFromText="180" w:rightFromText="180" w:vertAnchor="page" w:horzAnchor="margin" w:tblpXSpec="center" w:tblpY="3438"/>
        <w:tblW w:w="10206" w:type="dxa"/>
        <w:tblLayout w:type="fixed"/>
        <w:tblLook w:val="04A0" w:firstRow="1" w:lastRow="0" w:firstColumn="1" w:lastColumn="0" w:noHBand="0" w:noVBand="1"/>
      </w:tblPr>
      <w:tblGrid>
        <w:gridCol w:w="2268"/>
        <w:gridCol w:w="5670"/>
        <w:gridCol w:w="851"/>
        <w:gridCol w:w="1417"/>
      </w:tblGrid>
      <w:tr w:rsidR="005975DC" w:rsidRPr="00E42269" w:rsidTr="00AA3A5A">
        <w:tc>
          <w:tcPr>
            <w:tcW w:w="2268" w:type="dxa"/>
            <w:tcBorders>
              <w:top w:val="nil"/>
              <w:left w:val="nil"/>
              <w:bottom w:val="nil"/>
              <w:right w:val="nil"/>
            </w:tcBorders>
            <w:shd w:val="clear" w:color="auto" w:fill="auto"/>
          </w:tcPr>
          <w:p w:rsidR="005975DC" w:rsidRPr="00E42269" w:rsidRDefault="005975DC" w:rsidP="00AA3A5A">
            <w:pPr>
              <w:ind w:left="-534"/>
              <w:jc w:val="center"/>
              <w:rPr>
                <w:sz w:val="20"/>
              </w:rPr>
            </w:pPr>
          </w:p>
        </w:tc>
        <w:tc>
          <w:tcPr>
            <w:tcW w:w="5670" w:type="dxa"/>
            <w:tcBorders>
              <w:top w:val="nil"/>
              <w:left w:val="nil"/>
              <w:bottom w:val="nil"/>
              <w:right w:val="nil"/>
            </w:tcBorders>
            <w:shd w:val="clear" w:color="auto" w:fill="auto"/>
          </w:tcPr>
          <w:p w:rsidR="005975DC" w:rsidRPr="00E42269" w:rsidRDefault="005975DC" w:rsidP="00AA3A5A">
            <w:pPr>
              <w:jc w:val="center"/>
              <w:rPr>
                <w:sz w:val="20"/>
              </w:rPr>
            </w:pPr>
          </w:p>
        </w:tc>
        <w:tc>
          <w:tcPr>
            <w:tcW w:w="851" w:type="dxa"/>
            <w:tcBorders>
              <w:top w:val="nil"/>
              <w:left w:val="nil"/>
              <w:bottom w:val="nil"/>
              <w:right w:val="single" w:sz="4" w:space="0" w:color="auto"/>
            </w:tcBorders>
          </w:tcPr>
          <w:p w:rsidR="005975DC" w:rsidRPr="00E42269" w:rsidRDefault="005975DC" w:rsidP="00AA3A5A">
            <w:pPr>
              <w:jc w:val="center"/>
              <w:rPr>
                <w:sz w:val="20"/>
              </w:rPr>
            </w:pPr>
          </w:p>
        </w:tc>
        <w:tc>
          <w:tcPr>
            <w:tcW w:w="1417" w:type="dxa"/>
            <w:tcBorders>
              <w:left w:val="single" w:sz="4" w:space="0" w:color="auto"/>
            </w:tcBorders>
          </w:tcPr>
          <w:p w:rsidR="005975DC" w:rsidRPr="00E42269" w:rsidRDefault="005975DC" w:rsidP="00AA3A5A">
            <w:pPr>
              <w:jc w:val="center"/>
              <w:rPr>
                <w:sz w:val="20"/>
              </w:rPr>
            </w:pPr>
            <w:r w:rsidRPr="00E42269">
              <w:rPr>
                <w:sz w:val="20"/>
              </w:rPr>
              <w:t>Коды</w:t>
            </w:r>
          </w:p>
        </w:tc>
      </w:tr>
      <w:tr w:rsidR="005975DC" w:rsidRPr="00E42269" w:rsidTr="00AA3A5A">
        <w:tc>
          <w:tcPr>
            <w:tcW w:w="2268" w:type="dxa"/>
            <w:tcBorders>
              <w:top w:val="nil"/>
              <w:left w:val="nil"/>
              <w:bottom w:val="nil"/>
              <w:right w:val="nil"/>
            </w:tcBorders>
            <w:shd w:val="clear" w:color="auto" w:fill="auto"/>
          </w:tcPr>
          <w:p w:rsidR="005975DC" w:rsidRPr="00E42269" w:rsidRDefault="005975DC" w:rsidP="00AA3A5A">
            <w:pPr>
              <w:jc w:val="center"/>
              <w:rPr>
                <w:sz w:val="20"/>
              </w:rPr>
            </w:pPr>
          </w:p>
        </w:tc>
        <w:tc>
          <w:tcPr>
            <w:tcW w:w="5670" w:type="dxa"/>
            <w:tcBorders>
              <w:top w:val="nil"/>
              <w:left w:val="nil"/>
              <w:bottom w:val="nil"/>
              <w:right w:val="nil"/>
            </w:tcBorders>
            <w:shd w:val="clear" w:color="auto" w:fill="auto"/>
          </w:tcPr>
          <w:p w:rsidR="005975DC" w:rsidRPr="00E42269" w:rsidRDefault="005975DC" w:rsidP="00AA3A5A">
            <w:pPr>
              <w:jc w:val="center"/>
              <w:rPr>
                <w:sz w:val="20"/>
              </w:rPr>
            </w:pPr>
          </w:p>
        </w:tc>
        <w:tc>
          <w:tcPr>
            <w:tcW w:w="851" w:type="dxa"/>
            <w:tcBorders>
              <w:top w:val="nil"/>
              <w:left w:val="nil"/>
              <w:bottom w:val="nil"/>
              <w:right w:val="single" w:sz="4" w:space="0" w:color="auto"/>
            </w:tcBorders>
          </w:tcPr>
          <w:p w:rsidR="005975DC" w:rsidRPr="00E42269" w:rsidRDefault="005975DC" w:rsidP="00AA3A5A">
            <w:pPr>
              <w:jc w:val="center"/>
              <w:rPr>
                <w:sz w:val="20"/>
              </w:rPr>
            </w:pPr>
          </w:p>
        </w:tc>
        <w:tc>
          <w:tcPr>
            <w:tcW w:w="1417" w:type="dxa"/>
            <w:tcBorders>
              <w:left w:val="single" w:sz="4" w:space="0" w:color="auto"/>
              <w:bottom w:val="single" w:sz="4" w:space="0" w:color="auto"/>
            </w:tcBorders>
          </w:tcPr>
          <w:p w:rsidR="005975DC" w:rsidRPr="00E42269" w:rsidRDefault="005975DC" w:rsidP="00AA3A5A">
            <w:pPr>
              <w:jc w:val="center"/>
              <w:rPr>
                <w:sz w:val="20"/>
              </w:rPr>
            </w:pPr>
          </w:p>
        </w:tc>
      </w:tr>
      <w:tr w:rsidR="005975DC" w:rsidRPr="00E42269" w:rsidTr="00AA3A5A">
        <w:tc>
          <w:tcPr>
            <w:tcW w:w="2268" w:type="dxa"/>
            <w:tcBorders>
              <w:top w:val="nil"/>
              <w:left w:val="nil"/>
              <w:bottom w:val="nil"/>
              <w:right w:val="nil"/>
            </w:tcBorders>
            <w:shd w:val="clear" w:color="auto" w:fill="auto"/>
          </w:tcPr>
          <w:p w:rsidR="005975DC" w:rsidRPr="00E42269" w:rsidRDefault="005975DC" w:rsidP="00AA3A5A">
            <w:pPr>
              <w:rPr>
                <w:sz w:val="20"/>
              </w:rPr>
            </w:pPr>
            <w:r w:rsidRPr="00E42269">
              <w:rPr>
                <w:sz w:val="20"/>
              </w:rPr>
              <w:t>Главный распорядитель бюджетных средств</w:t>
            </w:r>
          </w:p>
        </w:tc>
        <w:tc>
          <w:tcPr>
            <w:tcW w:w="5670" w:type="dxa"/>
            <w:tcBorders>
              <w:top w:val="nil"/>
              <w:left w:val="nil"/>
              <w:bottom w:val="single" w:sz="4" w:space="0" w:color="auto"/>
              <w:right w:val="nil"/>
            </w:tcBorders>
            <w:shd w:val="clear" w:color="auto" w:fill="auto"/>
          </w:tcPr>
          <w:p w:rsidR="005975DC" w:rsidRPr="00E42269" w:rsidRDefault="005975DC" w:rsidP="00AA3A5A">
            <w:pPr>
              <w:jc w:val="center"/>
              <w:rPr>
                <w:sz w:val="20"/>
              </w:rPr>
            </w:pPr>
            <w:r w:rsidRPr="00E42269">
              <w:rPr>
                <w:sz w:val="20"/>
              </w:rPr>
              <w:t>Администраци</w:t>
            </w:r>
            <w:r>
              <w:rPr>
                <w:sz w:val="20"/>
              </w:rPr>
              <w:t>я</w:t>
            </w:r>
            <w:r w:rsidRPr="00E42269">
              <w:rPr>
                <w:sz w:val="20"/>
              </w:rPr>
              <w:t xml:space="preserve"> муниципального образования «Город Майкоп» </w:t>
            </w:r>
          </w:p>
        </w:tc>
        <w:tc>
          <w:tcPr>
            <w:tcW w:w="851" w:type="dxa"/>
            <w:tcBorders>
              <w:top w:val="nil"/>
              <w:left w:val="nil"/>
              <w:bottom w:val="nil"/>
              <w:right w:val="single" w:sz="4" w:space="0" w:color="auto"/>
            </w:tcBorders>
          </w:tcPr>
          <w:p w:rsidR="005975DC" w:rsidRPr="00E42269" w:rsidRDefault="005975DC" w:rsidP="00AA3A5A">
            <w:pPr>
              <w:jc w:val="center"/>
              <w:rPr>
                <w:sz w:val="20"/>
              </w:rPr>
            </w:pPr>
            <w:r w:rsidRPr="00E42269">
              <w:rPr>
                <w:sz w:val="20"/>
              </w:rPr>
              <w:t>по БК</w:t>
            </w:r>
          </w:p>
        </w:tc>
        <w:tc>
          <w:tcPr>
            <w:tcW w:w="1417" w:type="dxa"/>
            <w:tcBorders>
              <w:top w:val="single" w:sz="4" w:space="0" w:color="auto"/>
              <w:left w:val="single" w:sz="4" w:space="0" w:color="auto"/>
            </w:tcBorders>
          </w:tcPr>
          <w:p w:rsidR="005975DC" w:rsidRPr="00E42269" w:rsidRDefault="005975DC" w:rsidP="00AA3A5A">
            <w:pPr>
              <w:jc w:val="center"/>
              <w:rPr>
                <w:sz w:val="20"/>
              </w:rPr>
            </w:pPr>
            <w:r>
              <w:rPr>
                <w:sz w:val="20"/>
              </w:rPr>
              <w:t>913</w:t>
            </w:r>
          </w:p>
        </w:tc>
      </w:tr>
      <w:tr w:rsidR="005975DC" w:rsidRPr="00E42269" w:rsidTr="00AA3A5A">
        <w:tc>
          <w:tcPr>
            <w:tcW w:w="2268" w:type="dxa"/>
            <w:tcBorders>
              <w:top w:val="nil"/>
              <w:left w:val="nil"/>
              <w:bottom w:val="nil"/>
              <w:right w:val="nil"/>
            </w:tcBorders>
            <w:shd w:val="clear" w:color="auto" w:fill="auto"/>
          </w:tcPr>
          <w:p w:rsidR="005975DC" w:rsidRDefault="005975DC" w:rsidP="00AA3A5A">
            <w:pPr>
              <w:rPr>
                <w:sz w:val="20"/>
              </w:rPr>
            </w:pPr>
          </w:p>
          <w:p w:rsidR="005975DC" w:rsidRPr="00E42269" w:rsidRDefault="005975DC" w:rsidP="00AA3A5A">
            <w:pPr>
              <w:rPr>
                <w:sz w:val="20"/>
              </w:rPr>
            </w:pPr>
            <w:r w:rsidRPr="00E42269">
              <w:rPr>
                <w:sz w:val="20"/>
              </w:rPr>
              <w:t>Направление расходов</w:t>
            </w:r>
          </w:p>
        </w:tc>
        <w:tc>
          <w:tcPr>
            <w:tcW w:w="5670" w:type="dxa"/>
            <w:tcBorders>
              <w:top w:val="single" w:sz="4" w:space="0" w:color="auto"/>
              <w:left w:val="nil"/>
              <w:bottom w:val="single" w:sz="4" w:space="0" w:color="auto"/>
              <w:right w:val="nil"/>
            </w:tcBorders>
            <w:shd w:val="clear" w:color="auto" w:fill="auto"/>
          </w:tcPr>
          <w:p w:rsidR="005975DC" w:rsidRDefault="005975DC" w:rsidP="00AA3A5A">
            <w:pPr>
              <w:jc w:val="center"/>
              <w:rPr>
                <w:sz w:val="20"/>
              </w:rPr>
            </w:pPr>
          </w:p>
          <w:p w:rsidR="005975DC" w:rsidRPr="00E42269" w:rsidRDefault="005975DC" w:rsidP="00AA3A5A">
            <w:pPr>
              <w:jc w:val="center"/>
              <w:rPr>
                <w:sz w:val="20"/>
              </w:rPr>
            </w:pPr>
            <w:r w:rsidRPr="004A580E">
              <w:rPr>
                <w:sz w:val="20"/>
              </w:rPr>
              <w:t>Предоставление субсидий на возмещение затрат в связи с производством</w:t>
            </w:r>
            <w:r>
              <w:rPr>
                <w:sz w:val="20"/>
              </w:rPr>
              <w:t xml:space="preserve"> товаров</w:t>
            </w:r>
            <w:r w:rsidRPr="004A580E">
              <w:rPr>
                <w:sz w:val="20"/>
              </w:rPr>
              <w:t>, выполнением работ, оказанием услуг в сфере поддержки малого и среднего предпринимательства</w:t>
            </w:r>
          </w:p>
        </w:tc>
        <w:tc>
          <w:tcPr>
            <w:tcW w:w="851" w:type="dxa"/>
            <w:tcBorders>
              <w:top w:val="nil"/>
              <w:left w:val="nil"/>
              <w:bottom w:val="nil"/>
              <w:right w:val="single" w:sz="4" w:space="0" w:color="auto"/>
            </w:tcBorders>
          </w:tcPr>
          <w:p w:rsidR="005975DC" w:rsidRPr="00E42269" w:rsidRDefault="005975DC" w:rsidP="00AA3A5A">
            <w:pPr>
              <w:jc w:val="center"/>
              <w:rPr>
                <w:sz w:val="20"/>
              </w:rPr>
            </w:pPr>
            <w:r w:rsidRPr="00E42269">
              <w:rPr>
                <w:sz w:val="20"/>
              </w:rPr>
              <w:t>по БК</w:t>
            </w:r>
          </w:p>
        </w:tc>
        <w:tc>
          <w:tcPr>
            <w:tcW w:w="1417" w:type="dxa"/>
            <w:tcBorders>
              <w:left w:val="single" w:sz="4" w:space="0" w:color="auto"/>
            </w:tcBorders>
          </w:tcPr>
          <w:p w:rsidR="005975DC" w:rsidRDefault="005975DC" w:rsidP="00AA3A5A">
            <w:pPr>
              <w:jc w:val="center"/>
              <w:rPr>
                <w:sz w:val="20"/>
              </w:rPr>
            </w:pPr>
          </w:p>
          <w:p w:rsidR="005975DC" w:rsidRDefault="005975DC" w:rsidP="00AA3A5A">
            <w:pPr>
              <w:jc w:val="center"/>
              <w:rPr>
                <w:sz w:val="20"/>
              </w:rPr>
            </w:pPr>
          </w:p>
          <w:p w:rsidR="005975DC" w:rsidRPr="004A580E" w:rsidRDefault="005975DC" w:rsidP="00AA3A5A">
            <w:pPr>
              <w:jc w:val="center"/>
              <w:rPr>
                <w:sz w:val="20"/>
              </w:rPr>
            </w:pPr>
            <w:r>
              <w:rPr>
                <w:sz w:val="20"/>
              </w:rPr>
              <w:t>02670</w:t>
            </w:r>
          </w:p>
        </w:tc>
      </w:tr>
      <w:tr w:rsidR="005975DC" w:rsidRPr="00E42269" w:rsidTr="00AA3A5A">
        <w:tc>
          <w:tcPr>
            <w:tcW w:w="2268" w:type="dxa"/>
            <w:tcBorders>
              <w:top w:val="nil"/>
              <w:left w:val="nil"/>
              <w:bottom w:val="nil"/>
              <w:right w:val="nil"/>
            </w:tcBorders>
            <w:shd w:val="clear" w:color="auto" w:fill="auto"/>
          </w:tcPr>
          <w:p w:rsidR="005975DC" w:rsidRDefault="005975DC" w:rsidP="00AA3A5A">
            <w:pPr>
              <w:rPr>
                <w:sz w:val="20"/>
              </w:rPr>
            </w:pPr>
          </w:p>
          <w:p w:rsidR="005975DC" w:rsidRPr="00E42269" w:rsidRDefault="005975DC" w:rsidP="00AA3A5A">
            <w:pPr>
              <w:rPr>
                <w:sz w:val="20"/>
              </w:rPr>
            </w:pPr>
            <w:r w:rsidRPr="00E42269">
              <w:rPr>
                <w:sz w:val="20"/>
              </w:rPr>
              <w:t>Национальный проект</w:t>
            </w:r>
          </w:p>
        </w:tc>
        <w:tc>
          <w:tcPr>
            <w:tcW w:w="5670" w:type="dxa"/>
            <w:tcBorders>
              <w:top w:val="single" w:sz="4" w:space="0" w:color="auto"/>
              <w:left w:val="nil"/>
              <w:bottom w:val="single" w:sz="4" w:space="0" w:color="auto"/>
              <w:right w:val="nil"/>
            </w:tcBorders>
            <w:shd w:val="clear" w:color="auto" w:fill="auto"/>
          </w:tcPr>
          <w:p w:rsidR="005975DC" w:rsidRDefault="005975DC" w:rsidP="00AA3A5A">
            <w:pPr>
              <w:jc w:val="center"/>
              <w:rPr>
                <w:sz w:val="20"/>
              </w:rPr>
            </w:pPr>
          </w:p>
          <w:p w:rsidR="005975DC" w:rsidRPr="00E42269" w:rsidRDefault="005975DC" w:rsidP="00AA3A5A">
            <w:pPr>
              <w:jc w:val="center"/>
              <w:rPr>
                <w:sz w:val="20"/>
              </w:rPr>
            </w:pPr>
            <w:r w:rsidRPr="00E42269">
              <w:rPr>
                <w:sz w:val="20"/>
              </w:rPr>
              <w:t>Нет</w:t>
            </w:r>
          </w:p>
        </w:tc>
        <w:tc>
          <w:tcPr>
            <w:tcW w:w="851" w:type="dxa"/>
            <w:tcBorders>
              <w:top w:val="nil"/>
              <w:left w:val="nil"/>
              <w:bottom w:val="nil"/>
              <w:right w:val="single" w:sz="4" w:space="0" w:color="auto"/>
            </w:tcBorders>
          </w:tcPr>
          <w:p w:rsidR="005975DC" w:rsidRPr="00E42269" w:rsidRDefault="005975DC" w:rsidP="00AA3A5A">
            <w:pPr>
              <w:jc w:val="center"/>
              <w:rPr>
                <w:sz w:val="20"/>
              </w:rPr>
            </w:pPr>
            <w:r w:rsidRPr="00E42269">
              <w:rPr>
                <w:sz w:val="20"/>
              </w:rPr>
              <w:t>по БК</w:t>
            </w:r>
          </w:p>
        </w:tc>
        <w:tc>
          <w:tcPr>
            <w:tcW w:w="1417" w:type="dxa"/>
            <w:tcBorders>
              <w:left w:val="single" w:sz="4" w:space="0" w:color="auto"/>
            </w:tcBorders>
          </w:tcPr>
          <w:p w:rsidR="005975DC" w:rsidRPr="00E42269" w:rsidRDefault="005975DC" w:rsidP="00AA3A5A">
            <w:pPr>
              <w:jc w:val="center"/>
              <w:rPr>
                <w:sz w:val="20"/>
              </w:rPr>
            </w:pPr>
          </w:p>
        </w:tc>
      </w:tr>
      <w:tr w:rsidR="005975DC" w:rsidRPr="00E42269" w:rsidTr="00AA3A5A">
        <w:tc>
          <w:tcPr>
            <w:tcW w:w="2268" w:type="dxa"/>
            <w:tcBorders>
              <w:top w:val="nil"/>
              <w:left w:val="nil"/>
              <w:bottom w:val="nil"/>
              <w:right w:val="nil"/>
            </w:tcBorders>
            <w:shd w:val="clear" w:color="auto" w:fill="auto"/>
          </w:tcPr>
          <w:p w:rsidR="005975DC" w:rsidRDefault="005975DC" w:rsidP="00AA3A5A">
            <w:pPr>
              <w:rPr>
                <w:sz w:val="20"/>
              </w:rPr>
            </w:pPr>
          </w:p>
          <w:p w:rsidR="005975DC" w:rsidRPr="00E42269" w:rsidRDefault="005975DC" w:rsidP="00AA3A5A">
            <w:pPr>
              <w:rPr>
                <w:sz w:val="20"/>
              </w:rPr>
            </w:pPr>
            <w:r w:rsidRPr="00E42269">
              <w:rPr>
                <w:sz w:val="20"/>
              </w:rPr>
              <w:t>Муниципальная программа</w:t>
            </w:r>
          </w:p>
        </w:tc>
        <w:tc>
          <w:tcPr>
            <w:tcW w:w="5670" w:type="dxa"/>
            <w:tcBorders>
              <w:top w:val="single" w:sz="4" w:space="0" w:color="auto"/>
              <w:left w:val="nil"/>
              <w:bottom w:val="single" w:sz="4" w:space="0" w:color="auto"/>
              <w:right w:val="nil"/>
            </w:tcBorders>
            <w:shd w:val="clear" w:color="auto" w:fill="auto"/>
          </w:tcPr>
          <w:p w:rsidR="005975DC" w:rsidRDefault="005975DC" w:rsidP="00AA3A5A">
            <w:pPr>
              <w:jc w:val="center"/>
              <w:rPr>
                <w:sz w:val="20"/>
              </w:rPr>
            </w:pPr>
          </w:p>
          <w:p w:rsidR="005975DC" w:rsidRDefault="005975DC" w:rsidP="00AA3A5A">
            <w:pPr>
              <w:jc w:val="center"/>
              <w:rPr>
                <w:sz w:val="20"/>
              </w:rPr>
            </w:pPr>
            <w:r w:rsidRPr="004A580E">
              <w:rPr>
                <w:sz w:val="20"/>
              </w:rPr>
              <w:t xml:space="preserve">«Экономическое развитие и формирование инвестиционной привлекательности муниципального образования </w:t>
            </w:r>
          </w:p>
          <w:p w:rsidR="005975DC" w:rsidRPr="00E42269" w:rsidRDefault="005975DC" w:rsidP="00AA3A5A">
            <w:pPr>
              <w:jc w:val="center"/>
              <w:rPr>
                <w:sz w:val="20"/>
              </w:rPr>
            </w:pPr>
            <w:r w:rsidRPr="004A580E">
              <w:rPr>
                <w:sz w:val="20"/>
              </w:rPr>
              <w:t>«Город Майкоп»</w:t>
            </w:r>
          </w:p>
        </w:tc>
        <w:tc>
          <w:tcPr>
            <w:tcW w:w="851" w:type="dxa"/>
            <w:tcBorders>
              <w:top w:val="nil"/>
              <w:left w:val="nil"/>
              <w:bottom w:val="nil"/>
              <w:right w:val="single" w:sz="4" w:space="0" w:color="auto"/>
            </w:tcBorders>
          </w:tcPr>
          <w:p w:rsidR="005975DC" w:rsidRPr="00E42269" w:rsidRDefault="005975DC" w:rsidP="00AA3A5A">
            <w:pPr>
              <w:jc w:val="center"/>
              <w:rPr>
                <w:sz w:val="20"/>
              </w:rPr>
            </w:pPr>
            <w:r w:rsidRPr="00E42269">
              <w:rPr>
                <w:sz w:val="20"/>
              </w:rPr>
              <w:t>по БК</w:t>
            </w:r>
          </w:p>
        </w:tc>
        <w:tc>
          <w:tcPr>
            <w:tcW w:w="1417" w:type="dxa"/>
            <w:tcBorders>
              <w:left w:val="single" w:sz="4" w:space="0" w:color="auto"/>
            </w:tcBorders>
          </w:tcPr>
          <w:p w:rsidR="005975DC" w:rsidRPr="0080653C" w:rsidRDefault="005975DC" w:rsidP="00AA3A5A">
            <w:pPr>
              <w:jc w:val="center"/>
              <w:rPr>
                <w:sz w:val="20"/>
              </w:rPr>
            </w:pPr>
            <w:r>
              <w:rPr>
                <w:sz w:val="20"/>
              </w:rPr>
              <w:t>33</w:t>
            </w:r>
          </w:p>
        </w:tc>
      </w:tr>
      <w:tr w:rsidR="005975DC" w:rsidRPr="00E42269" w:rsidTr="00AA3A5A">
        <w:tc>
          <w:tcPr>
            <w:tcW w:w="2268" w:type="dxa"/>
            <w:tcBorders>
              <w:top w:val="nil"/>
              <w:left w:val="nil"/>
              <w:bottom w:val="nil"/>
              <w:right w:val="nil"/>
            </w:tcBorders>
            <w:shd w:val="clear" w:color="auto" w:fill="auto"/>
          </w:tcPr>
          <w:p w:rsidR="005975DC" w:rsidRDefault="005975DC" w:rsidP="00AA3A5A">
            <w:pPr>
              <w:rPr>
                <w:sz w:val="20"/>
              </w:rPr>
            </w:pPr>
          </w:p>
          <w:p w:rsidR="005975DC" w:rsidRPr="00E42269" w:rsidRDefault="005975DC" w:rsidP="00AA3A5A">
            <w:pPr>
              <w:rPr>
                <w:sz w:val="20"/>
              </w:rPr>
            </w:pPr>
            <w:r w:rsidRPr="00E42269">
              <w:rPr>
                <w:sz w:val="20"/>
              </w:rPr>
              <w:t>Структурный элемент</w:t>
            </w:r>
          </w:p>
        </w:tc>
        <w:tc>
          <w:tcPr>
            <w:tcW w:w="5670" w:type="dxa"/>
            <w:tcBorders>
              <w:top w:val="single" w:sz="4" w:space="0" w:color="auto"/>
              <w:left w:val="nil"/>
              <w:bottom w:val="single" w:sz="4" w:space="0" w:color="auto"/>
              <w:right w:val="nil"/>
            </w:tcBorders>
            <w:shd w:val="clear" w:color="auto" w:fill="auto"/>
          </w:tcPr>
          <w:p w:rsidR="005975DC" w:rsidRDefault="005975DC" w:rsidP="00AA3A5A">
            <w:pPr>
              <w:jc w:val="center"/>
              <w:rPr>
                <w:sz w:val="20"/>
              </w:rPr>
            </w:pPr>
          </w:p>
          <w:p w:rsidR="005975DC" w:rsidRPr="00E42269" w:rsidRDefault="005975DC" w:rsidP="00AA3A5A">
            <w:pPr>
              <w:jc w:val="center"/>
              <w:rPr>
                <w:sz w:val="20"/>
              </w:rPr>
            </w:pPr>
            <w:r w:rsidRPr="00587751">
              <w:rPr>
                <w:rFonts w:ascii="Times New Roman CYR" w:hAnsi="Times New Roman CYR" w:cs="Times New Roman CYR"/>
                <w:sz w:val="23"/>
                <w:szCs w:val="23"/>
              </w:rPr>
              <w:t>Финансо</w:t>
            </w:r>
            <w:r>
              <w:rPr>
                <w:rFonts w:ascii="Times New Roman CYR" w:hAnsi="Times New Roman CYR" w:cs="Times New Roman CYR"/>
                <w:sz w:val="23"/>
                <w:szCs w:val="23"/>
              </w:rPr>
              <w:t>вая поддержка СМСП, самозанятых</w:t>
            </w:r>
          </w:p>
        </w:tc>
        <w:tc>
          <w:tcPr>
            <w:tcW w:w="851" w:type="dxa"/>
            <w:tcBorders>
              <w:top w:val="nil"/>
              <w:left w:val="nil"/>
              <w:bottom w:val="nil"/>
              <w:right w:val="single" w:sz="4" w:space="0" w:color="auto"/>
            </w:tcBorders>
          </w:tcPr>
          <w:p w:rsidR="005975DC" w:rsidRPr="00E42269" w:rsidRDefault="005975DC" w:rsidP="00AA3A5A">
            <w:pPr>
              <w:jc w:val="center"/>
              <w:rPr>
                <w:sz w:val="20"/>
              </w:rPr>
            </w:pPr>
            <w:r w:rsidRPr="00E42269">
              <w:rPr>
                <w:sz w:val="20"/>
              </w:rPr>
              <w:t>по БК</w:t>
            </w:r>
          </w:p>
        </w:tc>
        <w:tc>
          <w:tcPr>
            <w:tcW w:w="1417" w:type="dxa"/>
            <w:tcBorders>
              <w:left w:val="single" w:sz="4" w:space="0" w:color="auto"/>
            </w:tcBorders>
          </w:tcPr>
          <w:p w:rsidR="005975DC" w:rsidRPr="00A739D0" w:rsidRDefault="005975DC" w:rsidP="00AA3A5A">
            <w:pPr>
              <w:jc w:val="center"/>
              <w:rPr>
                <w:sz w:val="20"/>
                <w:lang w:val="en-US"/>
              </w:rPr>
            </w:pPr>
            <w:r w:rsidRPr="00A739D0">
              <w:rPr>
                <w:sz w:val="20"/>
                <w:lang w:val="en-US"/>
              </w:rPr>
              <w:t>01</w:t>
            </w:r>
          </w:p>
        </w:tc>
      </w:tr>
      <w:tr w:rsidR="005975DC" w:rsidRPr="00E42269" w:rsidTr="00AA3A5A">
        <w:tc>
          <w:tcPr>
            <w:tcW w:w="2268" w:type="dxa"/>
            <w:tcBorders>
              <w:top w:val="nil"/>
              <w:left w:val="nil"/>
              <w:bottom w:val="nil"/>
              <w:right w:val="nil"/>
            </w:tcBorders>
            <w:shd w:val="clear" w:color="auto" w:fill="auto"/>
          </w:tcPr>
          <w:p w:rsidR="005975DC" w:rsidRDefault="005975DC" w:rsidP="00AA3A5A">
            <w:pPr>
              <w:rPr>
                <w:sz w:val="20"/>
              </w:rPr>
            </w:pPr>
          </w:p>
          <w:p w:rsidR="005975DC" w:rsidRDefault="005975DC" w:rsidP="00AA3A5A">
            <w:pPr>
              <w:rPr>
                <w:sz w:val="20"/>
              </w:rPr>
            </w:pPr>
          </w:p>
          <w:p w:rsidR="005975DC" w:rsidRPr="00E42269" w:rsidRDefault="005975DC" w:rsidP="00AA3A5A">
            <w:pPr>
              <w:rPr>
                <w:sz w:val="20"/>
              </w:rPr>
            </w:pPr>
            <w:r w:rsidRPr="00E42269">
              <w:rPr>
                <w:sz w:val="20"/>
              </w:rPr>
              <w:t>Целевая статья расходов</w:t>
            </w:r>
          </w:p>
        </w:tc>
        <w:tc>
          <w:tcPr>
            <w:tcW w:w="5670" w:type="dxa"/>
            <w:tcBorders>
              <w:top w:val="single" w:sz="4" w:space="0" w:color="auto"/>
              <w:left w:val="nil"/>
              <w:bottom w:val="single" w:sz="4" w:space="0" w:color="auto"/>
              <w:right w:val="nil"/>
            </w:tcBorders>
            <w:shd w:val="clear" w:color="auto" w:fill="auto"/>
          </w:tcPr>
          <w:p w:rsidR="005975DC" w:rsidRDefault="005975DC" w:rsidP="00AA3A5A">
            <w:pPr>
              <w:jc w:val="center"/>
              <w:rPr>
                <w:sz w:val="20"/>
              </w:rPr>
            </w:pPr>
          </w:p>
          <w:p w:rsidR="005975DC" w:rsidRPr="00E42269" w:rsidRDefault="005975DC" w:rsidP="00AA3A5A">
            <w:pPr>
              <w:jc w:val="center"/>
              <w:rPr>
                <w:sz w:val="20"/>
              </w:rPr>
            </w:pPr>
            <w:r w:rsidRPr="004A580E">
              <w:rPr>
                <w:sz w:val="20"/>
              </w:rPr>
              <w:t>Предоставление субсидий на возмещение затрат в связи с производством</w:t>
            </w:r>
            <w:r>
              <w:rPr>
                <w:sz w:val="20"/>
              </w:rPr>
              <w:t xml:space="preserve"> товаров</w:t>
            </w:r>
            <w:r w:rsidRPr="004A580E">
              <w:rPr>
                <w:sz w:val="20"/>
              </w:rPr>
              <w:t xml:space="preserve">, выполнением работ, оказанием услуг в сфере поддержки малого и среднего предпринимательства </w:t>
            </w:r>
          </w:p>
        </w:tc>
        <w:tc>
          <w:tcPr>
            <w:tcW w:w="851" w:type="dxa"/>
            <w:tcBorders>
              <w:top w:val="nil"/>
              <w:left w:val="nil"/>
              <w:bottom w:val="nil"/>
              <w:right w:val="single" w:sz="4" w:space="0" w:color="auto"/>
            </w:tcBorders>
          </w:tcPr>
          <w:p w:rsidR="005975DC" w:rsidRPr="00E42269" w:rsidRDefault="005975DC" w:rsidP="00AA3A5A">
            <w:pPr>
              <w:jc w:val="center"/>
              <w:rPr>
                <w:sz w:val="20"/>
              </w:rPr>
            </w:pPr>
            <w:r w:rsidRPr="00E42269">
              <w:rPr>
                <w:sz w:val="20"/>
              </w:rPr>
              <w:t>по БК</w:t>
            </w:r>
          </w:p>
        </w:tc>
        <w:tc>
          <w:tcPr>
            <w:tcW w:w="1417" w:type="dxa"/>
            <w:tcBorders>
              <w:left w:val="single" w:sz="4" w:space="0" w:color="auto"/>
            </w:tcBorders>
          </w:tcPr>
          <w:p w:rsidR="005975DC" w:rsidRDefault="005975DC" w:rsidP="00AA3A5A">
            <w:pPr>
              <w:jc w:val="center"/>
              <w:rPr>
                <w:sz w:val="20"/>
              </w:rPr>
            </w:pPr>
          </w:p>
          <w:p w:rsidR="005975DC" w:rsidRDefault="005975DC" w:rsidP="00AA3A5A">
            <w:pPr>
              <w:jc w:val="center"/>
              <w:rPr>
                <w:sz w:val="20"/>
              </w:rPr>
            </w:pPr>
          </w:p>
          <w:p w:rsidR="005975DC" w:rsidRPr="00E064A8" w:rsidRDefault="005975DC" w:rsidP="00AA3A5A">
            <w:pPr>
              <w:jc w:val="center"/>
              <w:rPr>
                <w:sz w:val="20"/>
                <w:lang w:val="en-US"/>
              </w:rPr>
            </w:pPr>
            <w:r w:rsidRPr="004A580E">
              <w:rPr>
                <w:sz w:val="20"/>
              </w:rPr>
              <w:t>33 2 01 02670</w:t>
            </w:r>
          </w:p>
        </w:tc>
      </w:tr>
    </w:tbl>
    <w:p w:rsidR="005975DC" w:rsidRPr="0089333A" w:rsidRDefault="005975DC" w:rsidP="005975DC">
      <w:pPr>
        <w:rPr>
          <w:b/>
          <w:sz w:val="20"/>
        </w:rPr>
      </w:pPr>
      <w:r w:rsidRPr="0089333A">
        <w:rPr>
          <w:b/>
          <w:sz w:val="20"/>
        </w:rPr>
        <w:t>1. Общая информация</w:t>
      </w:r>
    </w:p>
    <w:p w:rsidR="005975DC" w:rsidRPr="00E42269" w:rsidRDefault="005975DC" w:rsidP="005975DC">
      <w:pPr>
        <w:rPr>
          <w:sz w:val="20"/>
        </w:rPr>
      </w:pPr>
    </w:p>
    <w:tbl>
      <w:tblPr>
        <w:tblStyle w:val="a6"/>
        <w:tblW w:w="10490" w:type="dxa"/>
        <w:tblInd w:w="-714" w:type="dxa"/>
        <w:tblLook w:val="04A0" w:firstRow="1" w:lastRow="0" w:firstColumn="1" w:lastColumn="0" w:noHBand="0" w:noVBand="1"/>
      </w:tblPr>
      <w:tblGrid>
        <w:gridCol w:w="5386"/>
        <w:gridCol w:w="5104"/>
      </w:tblGrid>
      <w:tr w:rsidR="005975DC" w:rsidRPr="00E42269" w:rsidTr="00AA3A5A">
        <w:tc>
          <w:tcPr>
            <w:tcW w:w="5386" w:type="dxa"/>
          </w:tcPr>
          <w:p w:rsidR="005975DC" w:rsidRPr="00E42269" w:rsidRDefault="005975DC" w:rsidP="00AA3A5A">
            <w:pPr>
              <w:rPr>
                <w:sz w:val="20"/>
              </w:rPr>
            </w:pPr>
            <w:r w:rsidRPr="00E42269">
              <w:rPr>
                <w:sz w:val="20"/>
              </w:rPr>
              <w:t>Наименование субсидии</w:t>
            </w:r>
          </w:p>
        </w:tc>
        <w:tc>
          <w:tcPr>
            <w:tcW w:w="5104" w:type="dxa"/>
          </w:tcPr>
          <w:p w:rsidR="005975DC" w:rsidRPr="00E42269" w:rsidRDefault="005975DC" w:rsidP="00AA3A5A">
            <w:pPr>
              <w:rPr>
                <w:sz w:val="20"/>
              </w:rPr>
            </w:pPr>
            <w:r w:rsidRPr="00A35360">
              <w:rPr>
                <w:sz w:val="20"/>
              </w:rPr>
              <w:t>Предоставление субсидий на возмещение затрат в связи с производством</w:t>
            </w:r>
            <w:r>
              <w:rPr>
                <w:sz w:val="20"/>
              </w:rPr>
              <w:t xml:space="preserve"> товаров</w:t>
            </w:r>
            <w:r w:rsidRPr="00A35360">
              <w:rPr>
                <w:sz w:val="20"/>
              </w:rPr>
              <w:t>, выполнением работ, оказанием услуг в сфере поддержки малого и среднего предпринимательства</w:t>
            </w:r>
          </w:p>
        </w:tc>
      </w:tr>
      <w:tr w:rsidR="005975DC" w:rsidRPr="00E42269" w:rsidTr="00AA3A5A">
        <w:tc>
          <w:tcPr>
            <w:tcW w:w="5386" w:type="dxa"/>
          </w:tcPr>
          <w:p w:rsidR="005975DC" w:rsidRPr="00E42269" w:rsidRDefault="005975DC" w:rsidP="00AA3A5A">
            <w:pPr>
              <w:rPr>
                <w:sz w:val="20"/>
              </w:rPr>
            </w:pPr>
            <w:r w:rsidRPr="00E42269">
              <w:rPr>
                <w:sz w:val="20"/>
              </w:rPr>
              <w:t>Цель предоставления субсидии</w:t>
            </w:r>
          </w:p>
        </w:tc>
        <w:tc>
          <w:tcPr>
            <w:tcW w:w="5104" w:type="dxa"/>
          </w:tcPr>
          <w:p w:rsidR="005975DC" w:rsidRPr="00E42269" w:rsidRDefault="005975DC" w:rsidP="00AA3A5A">
            <w:pPr>
              <w:jc w:val="both"/>
              <w:rPr>
                <w:sz w:val="20"/>
              </w:rPr>
            </w:pPr>
            <w:r>
              <w:rPr>
                <w:sz w:val="20"/>
              </w:rPr>
              <w:t>Р</w:t>
            </w:r>
            <w:r w:rsidRPr="00A35360">
              <w:rPr>
                <w:sz w:val="20"/>
              </w:rPr>
              <w:t>азвити</w:t>
            </w:r>
            <w:r>
              <w:rPr>
                <w:sz w:val="20"/>
              </w:rPr>
              <w:t xml:space="preserve">е </w:t>
            </w:r>
            <w:r w:rsidRPr="00A35360">
              <w:rPr>
                <w:sz w:val="20"/>
              </w:rPr>
              <w:t>предпринимательской активности и потребительского рынка</w:t>
            </w:r>
          </w:p>
        </w:tc>
      </w:tr>
      <w:tr w:rsidR="005975DC" w:rsidRPr="00E42269" w:rsidTr="00AA3A5A">
        <w:tc>
          <w:tcPr>
            <w:tcW w:w="5386" w:type="dxa"/>
          </w:tcPr>
          <w:p w:rsidR="005975DC" w:rsidRPr="00E42269" w:rsidRDefault="005975DC" w:rsidP="00AA3A5A">
            <w:pPr>
              <w:rPr>
                <w:sz w:val="20"/>
              </w:rPr>
            </w:pPr>
            <w:r w:rsidRPr="00E42269">
              <w:rPr>
                <w:sz w:val="20"/>
              </w:rPr>
              <w:t>Наименование бюджета бюджетной системы РФ, из которого предоставляется субсидия</w:t>
            </w:r>
          </w:p>
        </w:tc>
        <w:tc>
          <w:tcPr>
            <w:tcW w:w="5104" w:type="dxa"/>
          </w:tcPr>
          <w:p w:rsidR="005975DC" w:rsidRPr="00E42269" w:rsidRDefault="005975DC" w:rsidP="00AA3A5A">
            <w:pPr>
              <w:rPr>
                <w:sz w:val="20"/>
              </w:rPr>
            </w:pPr>
            <w:r w:rsidRPr="00E42269">
              <w:rPr>
                <w:sz w:val="20"/>
              </w:rPr>
              <w:t>Бюджет муниципального образования «Город Майкоп»</w:t>
            </w:r>
          </w:p>
        </w:tc>
      </w:tr>
      <w:tr w:rsidR="005975DC" w:rsidRPr="00E42269" w:rsidTr="00AA3A5A">
        <w:tc>
          <w:tcPr>
            <w:tcW w:w="5386" w:type="dxa"/>
          </w:tcPr>
          <w:p w:rsidR="005975DC" w:rsidRPr="00E42269" w:rsidRDefault="005975DC" w:rsidP="00AA3A5A">
            <w:pPr>
              <w:rPr>
                <w:sz w:val="20"/>
              </w:rPr>
            </w:pPr>
            <w:r w:rsidRPr="00E42269">
              <w:rPr>
                <w:sz w:val="20"/>
              </w:rPr>
              <w:t>Тип субсидии</w:t>
            </w:r>
          </w:p>
        </w:tc>
        <w:tc>
          <w:tcPr>
            <w:tcW w:w="5104" w:type="dxa"/>
          </w:tcPr>
          <w:p w:rsidR="005975DC" w:rsidRPr="00E42269" w:rsidRDefault="005975DC" w:rsidP="00AA3A5A">
            <w:pPr>
              <w:rPr>
                <w:sz w:val="20"/>
              </w:rPr>
            </w:pPr>
            <w:r w:rsidRPr="00A35360">
              <w:rPr>
                <w:sz w:val="20"/>
              </w:rPr>
              <w:t>Субсидии на приобретение товаров, работ, услуг</w:t>
            </w:r>
          </w:p>
        </w:tc>
      </w:tr>
      <w:tr w:rsidR="005975DC" w:rsidRPr="00E42269" w:rsidTr="00AA3A5A">
        <w:tc>
          <w:tcPr>
            <w:tcW w:w="5386" w:type="dxa"/>
          </w:tcPr>
          <w:p w:rsidR="005975DC" w:rsidRPr="00E42269" w:rsidRDefault="005975DC" w:rsidP="00AA3A5A">
            <w:pPr>
              <w:rPr>
                <w:sz w:val="20"/>
              </w:rPr>
            </w:pPr>
            <w:r w:rsidRPr="00E42269">
              <w:rPr>
                <w:sz w:val="20"/>
              </w:rPr>
              <w:t>Способ предоставления средств из бюджета</w:t>
            </w:r>
          </w:p>
        </w:tc>
        <w:tc>
          <w:tcPr>
            <w:tcW w:w="5104" w:type="dxa"/>
          </w:tcPr>
          <w:p w:rsidR="005975DC" w:rsidRPr="00E42269" w:rsidRDefault="005975DC" w:rsidP="00AA3A5A">
            <w:pPr>
              <w:rPr>
                <w:sz w:val="20"/>
              </w:rPr>
            </w:pPr>
            <w:r>
              <w:rPr>
                <w:sz w:val="20"/>
              </w:rPr>
              <w:t>Возмещение затрат (недополученных доходов)</w:t>
            </w:r>
          </w:p>
        </w:tc>
      </w:tr>
      <w:tr w:rsidR="005975DC" w:rsidRPr="00E42269" w:rsidTr="00AA3A5A">
        <w:tc>
          <w:tcPr>
            <w:tcW w:w="5386" w:type="dxa"/>
          </w:tcPr>
          <w:p w:rsidR="005975DC" w:rsidRPr="00E42269" w:rsidRDefault="005975DC" w:rsidP="00AA3A5A">
            <w:pPr>
              <w:rPr>
                <w:sz w:val="20"/>
              </w:rPr>
            </w:pPr>
            <w:r w:rsidRPr="00E42269">
              <w:rPr>
                <w:sz w:val="20"/>
              </w:rPr>
              <w:t>Способ отбора получателей</w:t>
            </w:r>
          </w:p>
        </w:tc>
        <w:tc>
          <w:tcPr>
            <w:tcW w:w="5104" w:type="dxa"/>
          </w:tcPr>
          <w:p w:rsidR="005975DC" w:rsidRPr="00E42269" w:rsidRDefault="005975DC" w:rsidP="00AA3A5A">
            <w:pPr>
              <w:rPr>
                <w:sz w:val="20"/>
              </w:rPr>
            </w:pPr>
            <w:r>
              <w:rPr>
                <w:sz w:val="20"/>
              </w:rPr>
              <w:t>Запрос предложений</w:t>
            </w:r>
          </w:p>
        </w:tc>
      </w:tr>
      <w:tr w:rsidR="005975DC" w:rsidRPr="00E42269" w:rsidTr="00AA3A5A">
        <w:tc>
          <w:tcPr>
            <w:tcW w:w="5386" w:type="dxa"/>
          </w:tcPr>
          <w:p w:rsidR="005975DC" w:rsidRPr="00E42269" w:rsidRDefault="005975DC" w:rsidP="00AA3A5A">
            <w:pPr>
              <w:rPr>
                <w:sz w:val="20"/>
              </w:rPr>
            </w:pPr>
            <w:r w:rsidRPr="00E42269">
              <w:rPr>
                <w:sz w:val="20"/>
              </w:rPr>
              <w:t>Для служебного пользования</w:t>
            </w:r>
          </w:p>
        </w:tc>
        <w:tc>
          <w:tcPr>
            <w:tcW w:w="5104" w:type="dxa"/>
          </w:tcPr>
          <w:p w:rsidR="005975DC" w:rsidRPr="00CD1BE4" w:rsidRDefault="005975DC" w:rsidP="00AA3A5A">
            <w:pPr>
              <w:rPr>
                <w:sz w:val="20"/>
                <w:highlight w:val="yellow"/>
              </w:rPr>
            </w:pPr>
            <w:r w:rsidRPr="00CD1BE4">
              <w:rPr>
                <w:sz w:val="20"/>
              </w:rPr>
              <w:t>Нет</w:t>
            </w:r>
          </w:p>
        </w:tc>
      </w:tr>
      <w:tr w:rsidR="005975DC" w:rsidRPr="00E42269" w:rsidTr="00AA3A5A">
        <w:tc>
          <w:tcPr>
            <w:tcW w:w="5386" w:type="dxa"/>
          </w:tcPr>
          <w:p w:rsidR="005975DC" w:rsidRPr="00A35360" w:rsidRDefault="005975DC" w:rsidP="00AA3A5A">
            <w:pPr>
              <w:rPr>
                <w:b/>
                <w:sz w:val="20"/>
              </w:rPr>
            </w:pPr>
            <w:r w:rsidRPr="00E42269">
              <w:rPr>
                <w:sz w:val="20"/>
              </w:rPr>
              <w:t>Направлено на реализацию новаций в сфере искусственного интеллекта</w:t>
            </w:r>
          </w:p>
        </w:tc>
        <w:tc>
          <w:tcPr>
            <w:tcW w:w="5104" w:type="dxa"/>
          </w:tcPr>
          <w:p w:rsidR="005975DC" w:rsidRPr="00CD1BE4" w:rsidRDefault="005975DC" w:rsidP="00AA3A5A">
            <w:pPr>
              <w:rPr>
                <w:sz w:val="20"/>
                <w:highlight w:val="yellow"/>
              </w:rPr>
            </w:pPr>
            <w:r w:rsidRPr="00CD1BE4">
              <w:rPr>
                <w:sz w:val="20"/>
              </w:rPr>
              <w:t>Нет</w:t>
            </w:r>
          </w:p>
        </w:tc>
      </w:tr>
    </w:tbl>
    <w:p w:rsidR="005975DC" w:rsidRDefault="005975DC" w:rsidP="005975DC">
      <w:pPr>
        <w:rPr>
          <w:sz w:val="20"/>
        </w:rPr>
      </w:pPr>
    </w:p>
    <w:p w:rsidR="005975DC" w:rsidRDefault="005975DC" w:rsidP="005975DC">
      <w:pPr>
        <w:rPr>
          <w:b/>
          <w:sz w:val="20"/>
        </w:rPr>
      </w:pPr>
      <w:r>
        <w:rPr>
          <w:b/>
          <w:sz w:val="20"/>
        </w:rPr>
        <w:t>Используемые понятия</w:t>
      </w:r>
    </w:p>
    <w:p w:rsidR="005975DC" w:rsidRPr="00270679" w:rsidRDefault="005975DC" w:rsidP="005975DC">
      <w:pPr>
        <w:rPr>
          <w:b/>
          <w:sz w:val="20"/>
        </w:rPr>
      </w:pPr>
    </w:p>
    <w:p w:rsidR="005975DC" w:rsidRDefault="005975DC" w:rsidP="005975DC">
      <w:pPr>
        <w:ind w:firstLine="708"/>
        <w:jc w:val="both"/>
        <w:rPr>
          <w:sz w:val="20"/>
        </w:rPr>
      </w:pPr>
      <w:r>
        <w:rPr>
          <w:sz w:val="20"/>
        </w:rPr>
        <w:t xml:space="preserve">Правила 1780 – </w:t>
      </w:r>
      <w:r w:rsidRPr="006169DA">
        <w:rPr>
          <w:sz w:val="20"/>
        </w:rPr>
        <w:t>Правила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sz w:val="20"/>
        </w:rPr>
        <w:t xml:space="preserve"> в соответствии с требованиями п</w:t>
      </w:r>
      <w:r w:rsidRPr="006169DA">
        <w:rPr>
          <w:sz w:val="20"/>
        </w:rPr>
        <w:t>остановлени</w:t>
      </w:r>
      <w:r>
        <w:rPr>
          <w:sz w:val="20"/>
        </w:rPr>
        <w:t>я</w:t>
      </w:r>
      <w:r w:rsidRPr="006169DA">
        <w:rPr>
          <w:sz w:val="20"/>
        </w:rPr>
        <w:t xml:space="preserve"> Правительства РФ от 25 октября 2023 г. № 1780 </w:t>
      </w:r>
      <w:r>
        <w:rPr>
          <w:sz w:val="20"/>
        </w:rPr>
        <w:t>«</w:t>
      </w:r>
      <w:r w:rsidRPr="006169DA">
        <w:rPr>
          <w:sz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w:t>
      </w:r>
      <w:r>
        <w:rPr>
          <w:sz w:val="20"/>
        </w:rPr>
        <w:t>водителям товаров, работ, услуг»;</w:t>
      </w:r>
    </w:p>
    <w:p w:rsidR="005975DC" w:rsidRDefault="005975DC" w:rsidP="005975DC">
      <w:pPr>
        <w:ind w:firstLine="708"/>
        <w:jc w:val="both"/>
        <w:rPr>
          <w:sz w:val="20"/>
        </w:rPr>
      </w:pPr>
      <w:r>
        <w:rPr>
          <w:sz w:val="20"/>
        </w:rPr>
        <w:t xml:space="preserve">Правила 1781 – </w:t>
      </w:r>
      <w:r w:rsidRPr="006169DA">
        <w:rPr>
          <w:sz w:val="20"/>
        </w:rPr>
        <w:t>Правила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Pr>
          <w:sz w:val="20"/>
        </w:rPr>
        <w:t xml:space="preserve"> в соответствии с требованиями п</w:t>
      </w:r>
      <w:r w:rsidRPr="006169DA">
        <w:rPr>
          <w:sz w:val="20"/>
        </w:rPr>
        <w:t>остановлени</w:t>
      </w:r>
      <w:r>
        <w:rPr>
          <w:sz w:val="20"/>
        </w:rPr>
        <w:t>я</w:t>
      </w:r>
      <w:r w:rsidRPr="006169DA">
        <w:rPr>
          <w:sz w:val="20"/>
        </w:rPr>
        <w:t xml:space="preserve"> Правительства РФ от 25 октября 2023 г. № 1781 </w:t>
      </w:r>
      <w:r>
        <w:rPr>
          <w:sz w:val="20"/>
        </w:rPr>
        <w:t>«</w:t>
      </w:r>
      <w:r w:rsidRPr="006169DA">
        <w:rPr>
          <w:sz w:val="20"/>
        </w:rPr>
        <w:t xml:space="preserve">Об утверждении Правил отбора получателей субсидий, в том числе грантов в форме субсидий, предоставляемых </w:t>
      </w:r>
      <w:r w:rsidRPr="006169DA">
        <w:rPr>
          <w:sz w:val="20"/>
        </w:rPr>
        <w:lastRenderedPageBreak/>
        <w:t>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Pr>
          <w:sz w:val="20"/>
        </w:rPr>
        <w:t>»;</w:t>
      </w:r>
    </w:p>
    <w:p w:rsidR="005975DC" w:rsidRDefault="005975DC" w:rsidP="005975DC">
      <w:pPr>
        <w:ind w:firstLine="708"/>
        <w:jc w:val="both"/>
        <w:rPr>
          <w:sz w:val="20"/>
        </w:rPr>
      </w:pPr>
      <w:r>
        <w:rPr>
          <w:sz w:val="20"/>
        </w:rPr>
        <w:t>Решение – р</w:t>
      </w:r>
      <w:r w:rsidRPr="00954381">
        <w:rPr>
          <w:sz w:val="20"/>
        </w:rPr>
        <w:t>ешение о порядке предоставления субсидий на возмещение затрат в связи с производством товаров, выполнением работ, оказанием услуг в сфере поддержки малого и среднего предпринимательства</w:t>
      </w:r>
      <w:r>
        <w:rPr>
          <w:sz w:val="20"/>
        </w:rPr>
        <w:t>;</w:t>
      </w:r>
    </w:p>
    <w:p w:rsidR="005975DC" w:rsidRDefault="005975DC" w:rsidP="005975DC">
      <w:pPr>
        <w:ind w:firstLine="708"/>
        <w:jc w:val="both"/>
        <w:rPr>
          <w:sz w:val="20"/>
        </w:rPr>
      </w:pPr>
      <w:r>
        <w:rPr>
          <w:sz w:val="20"/>
        </w:rPr>
        <w:t>ГРБС – Администрация муниципального образования «Город Майкоп»;</w:t>
      </w:r>
    </w:p>
    <w:p w:rsidR="005975DC" w:rsidRDefault="005975DC" w:rsidP="005975DC">
      <w:pPr>
        <w:ind w:firstLine="708"/>
        <w:jc w:val="both"/>
        <w:rPr>
          <w:sz w:val="20"/>
        </w:rPr>
      </w:pPr>
      <w:r>
        <w:rPr>
          <w:sz w:val="20"/>
        </w:rPr>
        <w:t xml:space="preserve">Субсидия - </w:t>
      </w:r>
      <w:r w:rsidRPr="00D71E23">
        <w:rPr>
          <w:sz w:val="20"/>
        </w:rPr>
        <w:t>на возмещение затрат в связи с производством товаров, выполнением работ, оказанием услуг в сфере поддержки малого и среднего предпринимательства</w:t>
      </w:r>
      <w:r>
        <w:rPr>
          <w:sz w:val="20"/>
        </w:rPr>
        <w:t>.</w:t>
      </w:r>
    </w:p>
    <w:p w:rsidR="005975DC" w:rsidRDefault="005975DC" w:rsidP="005975DC">
      <w:pPr>
        <w:rPr>
          <w:b/>
          <w:sz w:val="20"/>
        </w:rPr>
      </w:pPr>
    </w:p>
    <w:p w:rsidR="005975DC" w:rsidRPr="00E42269" w:rsidRDefault="005975DC" w:rsidP="005975DC">
      <w:pPr>
        <w:rPr>
          <w:b/>
          <w:sz w:val="20"/>
        </w:rPr>
      </w:pPr>
      <w:r w:rsidRPr="00E42269">
        <w:rPr>
          <w:b/>
          <w:sz w:val="20"/>
        </w:rPr>
        <w:t>Реквизиты нормативного правового акта</w:t>
      </w:r>
    </w:p>
    <w:p w:rsidR="005975DC" w:rsidRPr="00E42269" w:rsidRDefault="005975DC" w:rsidP="005975DC">
      <w:pPr>
        <w:rPr>
          <w:sz w:val="20"/>
        </w:rPr>
      </w:pPr>
    </w:p>
    <w:tbl>
      <w:tblPr>
        <w:tblStyle w:val="a6"/>
        <w:tblW w:w="10490" w:type="dxa"/>
        <w:tblInd w:w="-714" w:type="dxa"/>
        <w:tblLook w:val="04A0" w:firstRow="1" w:lastRow="0" w:firstColumn="1" w:lastColumn="0" w:noHBand="0" w:noVBand="1"/>
      </w:tblPr>
      <w:tblGrid>
        <w:gridCol w:w="2410"/>
        <w:gridCol w:w="8080"/>
      </w:tblGrid>
      <w:tr w:rsidR="005975DC" w:rsidRPr="00E42269" w:rsidTr="00AA3A5A">
        <w:tc>
          <w:tcPr>
            <w:tcW w:w="2410" w:type="dxa"/>
          </w:tcPr>
          <w:p w:rsidR="005975DC" w:rsidRPr="00E42269" w:rsidRDefault="005975DC" w:rsidP="00AA3A5A">
            <w:pPr>
              <w:rPr>
                <w:sz w:val="20"/>
              </w:rPr>
            </w:pPr>
            <w:r w:rsidRPr="00E42269">
              <w:rPr>
                <w:sz w:val="20"/>
              </w:rPr>
              <w:t>Вид</w:t>
            </w:r>
          </w:p>
        </w:tc>
        <w:tc>
          <w:tcPr>
            <w:tcW w:w="8080" w:type="dxa"/>
          </w:tcPr>
          <w:p w:rsidR="005975DC" w:rsidRPr="00E42269" w:rsidRDefault="005975DC" w:rsidP="00AA3A5A">
            <w:pPr>
              <w:rPr>
                <w:sz w:val="20"/>
              </w:rPr>
            </w:pPr>
            <w:r w:rsidRPr="00E42269">
              <w:rPr>
                <w:sz w:val="20"/>
              </w:rPr>
              <w:t>Постановление Правительства Р</w:t>
            </w:r>
            <w:r>
              <w:rPr>
                <w:sz w:val="20"/>
              </w:rPr>
              <w:t xml:space="preserve">оссийской </w:t>
            </w:r>
            <w:r w:rsidRPr="00E42269">
              <w:rPr>
                <w:sz w:val="20"/>
              </w:rPr>
              <w:t>Ф</w:t>
            </w:r>
            <w:r>
              <w:rPr>
                <w:sz w:val="20"/>
              </w:rPr>
              <w:t>едерации</w:t>
            </w:r>
          </w:p>
        </w:tc>
      </w:tr>
      <w:tr w:rsidR="005975DC" w:rsidRPr="00E42269" w:rsidTr="00AA3A5A">
        <w:tc>
          <w:tcPr>
            <w:tcW w:w="2410" w:type="dxa"/>
          </w:tcPr>
          <w:p w:rsidR="005975DC" w:rsidRPr="00E42269" w:rsidRDefault="005975DC" w:rsidP="00AA3A5A">
            <w:pPr>
              <w:rPr>
                <w:sz w:val="20"/>
              </w:rPr>
            </w:pPr>
            <w:r w:rsidRPr="00E42269">
              <w:rPr>
                <w:sz w:val="20"/>
              </w:rPr>
              <w:t>Номер</w:t>
            </w:r>
          </w:p>
        </w:tc>
        <w:tc>
          <w:tcPr>
            <w:tcW w:w="8080" w:type="dxa"/>
          </w:tcPr>
          <w:p w:rsidR="005975DC" w:rsidRPr="00E42269" w:rsidRDefault="005975DC" w:rsidP="00AA3A5A">
            <w:pPr>
              <w:rPr>
                <w:sz w:val="20"/>
              </w:rPr>
            </w:pPr>
            <w:r>
              <w:rPr>
                <w:sz w:val="20"/>
              </w:rPr>
              <w:t>1780</w:t>
            </w:r>
          </w:p>
        </w:tc>
      </w:tr>
      <w:tr w:rsidR="005975DC" w:rsidRPr="00E42269" w:rsidTr="00AA3A5A">
        <w:tc>
          <w:tcPr>
            <w:tcW w:w="2410" w:type="dxa"/>
          </w:tcPr>
          <w:p w:rsidR="005975DC" w:rsidRPr="00E42269" w:rsidRDefault="005975DC" w:rsidP="00AA3A5A">
            <w:pPr>
              <w:rPr>
                <w:sz w:val="20"/>
              </w:rPr>
            </w:pPr>
            <w:r w:rsidRPr="00E42269">
              <w:rPr>
                <w:sz w:val="20"/>
              </w:rPr>
              <w:t>Дата</w:t>
            </w:r>
          </w:p>
        </w:tc>
        <w:tc>
          <w:tcPr>
            <w:tcW w:w="8080" w:type="dxa"/>
          </w:tcPr>
          <w:p w:rsidR="005975DC" w:rsidRPr="00E42269" w:rsidRDefault="005975DC" w:rsidP="00AA3A5A">
            <w:pPr>
              <w:rPr>
                <w:sz w:val="20"/>
              </w:rPr>
            </w:pPr>
            <w:r>
              <w:rPr>
                <w:sz w:val="20"/>
              </w:rPr>
              <w:t>25.10.2023</w:t>
            </w:r>
          </w:p>
        </w:tc>
      </w:tr>
      <w:tr w:rsidR="005975DC" w:rsidRPr="00E42269" w:rsidTr="00AA3A5A">
        <w:tc>
          <w:tcPr>
            <w:tcW w:w="2410" w:type="dxa"/>
          </w:tcPr>
          <w:p w:rsidR="005975DC" w:rsidRPr="00E42269" w:rsidRDefault="005975DC" w:rsidP="00AA3A5A">
            <w:pPr>
              <w:rPr>
                <w:sz w:val="20"/>
              </w:rPr>
            </w:pPr>
            <w:r w:rsidRPr="00E42269">
              <w:rPr>
                <w:sz w:val="20"/>
              </w:rPr>
              <w:t>Статус</w:t>
            </w:r>
          </w:p>
        </w:tc>
        <w:tc>
          <w:tcPr>
            <w:tcW w:w="8080" w:type="dxa"/>
          </w:tcPr>
          <w:p w:rsidR="005975DC" w:rsidRPr="00E42269" w:rsidRDefault="005975DC" w:rsidP="00AA3A5A">
            <w:pPr>
              <w:rPr>
                <w:sz w:val="20"/>
              </w:rPr>
            </w:pPr>
            <w:r w:rsidRPr="00E42269">
              <w:rPr>
                <w:sz w:val="20"/>
              </w:rPr>
              <w:t>действующий</w:t>
            </w:r>
          </w:p>
        </w:tc>
      </w:tr>
      <w:tr w:rsidR="005975DC" w:rsidRPr="00E42269" w:rsidTr="00AA3A5A">
        <w:tc>
          <w:tcPr>
            <w:tcW w:w="2410" w:type="dxa"/>
          </w:tcPr>
          <w:p w:rsidR="005975DC" w:rsidRPr="00E42269" w:rsidRDefault="005975DC" w:rsidP="00AA3A5A">
            <w:pPr>
              <w:rPr>
                <w:sz w:val="20"/>
              </w:rPr>
            </w:pPr>
            <w:r w:rsidRPr="00E42269">
              <w:rPr>
                <w:sz w:val="20"/>
              </w:rPr>
              <w:t>Наименование</w:t>
            </w:r>
          </w:p>
        </w:tc>
        <w:tc>
          <w:tcPr>
            <w:tcW w:w="8080" w:type="dxa"/>
          </w:tcPr>
          <w:p w:rsidR="005975DC" w:rsidRPr="00E42269" w:rsidRDefault="005975DC" w:rsidP="00AA3A5A">
            <w:pPr>
              <w:jc w:val="both"/>
              <w:rPr>
                <w:sz w:val="20"/>
              </w:rPr>
            </w:pPr>
            <w:r>
              <w:rPr>
                <w:sz w:val="20"/>
              </w:rPr>
              <w:t>«</w:t>
            </w:r>
            <w:r w:rsidRPr="008B344B">
              <w:rPr>
                <w:sz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sz w:val="20"/>
              </w:rPr>
              <w:t>»</w:t>
            </w:r>
          </w:p>
        </w:tc>
      </w:tr>
    </w:tbl>
    <w:p w:rsidR="005975DC" w:rsidRPr="00E42269" w:rsidRDefault="005975DC" w:rsidP="005975DC">
      <w:pPr>
        <w:rPr>
          <w:sz w:val="20"/>
        </w:rPr>
      </w:pPr>
    </w:p>
    <w:p w:rsidR="005975DC" w:rsidRPr="00E42269" w:rsidRDefault="005975DC" w:rsidP="005975DC">
      <w:pPr>
        <w:rPr>
          <w:b/>
          <w:sz w:val="20"/>
        </w:rPr>
      </w:pPr>
      <w:r w:rsidRPr="00E42269">
        <w:rPr>
          <w:b/>
          <w:sz w:val="20"/>
        </w:rPr>
        <w:t>2. Информация о получателях субсидии</w:t>
      </w:r>
    </w:p>
    <w:p w:rsidR="005975DC" w:rsidRPr="00E42269" w:rsidRDefault="005975DC" w:rsidP="005975DC">
      <w:pPr>
        <w:rPr>
          <w:b/>
          <w:sz w:val="20"/>
        </w:rPr>
      </w:pPr>
    </w:p>
    <w:p w:rsidR="005975DC" w:rsidRPr="00E42269" w:rsidRDefault="005975DC" w:rsidP="005975DC">
      <w:pPr>
        <w:shd w:val="clear" w:color="auto" w:fill="FFFFFF"/>
        <w:jc w:val="both"/>
        <w:rPr>
          <w:b/>
          <w:sz w:val="20"/>
        </w:rPr>
      </w:pPr>
      <w:r w:rsidRPr="00E42269">
        <w:rPr>
          <w:b/>
          <w:sz w:val="20"/>
        </w:rPr>
        <w:t>Категории получателей субсидии</w:t>
      </w:r>
    </w:p>
    <w:p w:rsidR="005975DC" w:rsidRPr="00E42269" w:rsidRDefault="005975DC" w:rsidP="005975DC">
      <w:pPr>
        <w:shd w:val="clear" w:color="auto" w:fill="FFFFFF"/>
        <w:jc w:val="both"/>
        <w:rPr>
          <w:sz w:val="20"/>
        </w:rPr>
      </w:pPr>
    </w:p>
    <w:tbl>
      <w:tblPr>
        <w:tblW w:w="10490"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5957"/>
        <w:gridCol w:w="4533"/>
      </w:tblGrid>
      <w:tr w:rsidR="005975DC" w:rsidRPr="00643BE0" w:rsidTr="00AA3A5A">
        <w:tc>
          <w:tcPr>
            <w:tcW w:w="5957" w:type="dxa"/>
            <w:tcBorders>
              <w:top w:val="single" w:sz="6" w:space="0" w:color="000000"/>
              <w:left w:val="single" w:sz="6" w:space="0" w:color="000000"/>
            </w:tcBorders>
            <w:shd w:val="clear" w:color="auto" w:fill="FFFFFF"/>
            <w:hideMark/>
          </w:tcPr>
          <w:p w:rsidR="005975DC" w:rsidRPr="00643BE0" w:rsidRDefault="005975DC" w:rsidP="00AA3A5A">
            <w:pPr>
              <w:jc w:val="center"/>
              <w:rPr>
                <w:sz w:val="20"/>
              </w:rPr>
            </w:pPr>
            <w:r w:rsidRPr="00643BE0">
              <w:rPr>
                <w:sz w:val="20"/>
              </w:rPr>
              <w:t>Категория</w:t>
            </w:r>
          </w:p>
        </w:tc>
        <w:tc>
          <w:tcPr>
            <w:tcW w:w="4533" w:type="dxa"/>
            <w:tcBorders>
              <w:top w:val="single" w:sz="6" w:space="0" w:color="000000"/>
              <w:left w:val="single" w:sz="6" w:space="0" w:color="000000"/>
              <w:right w:val="single" w:sz="6" w:space="0" w:color="000000"/>
            </w:tcBorders>
            <w:shd w:val="clear" w:color="auto" w:fill="FFFFFF"/>
            <w:hideMark/>
          </w:tcPr>
          <w:p w:rsidR="005975DC" w:rsidRPr="00643BE0" w:rsidRDefault="005975DC" w:rsidP="00AA3A5A">
            <w:pPr>
              <w:jc w:val="center"/>
              <w:rPr>
                <w:sz w:val="20"/>
              </w:rPr>
            </w:pPr>
            <w:r w:rsidRPr="00643BE0">
              <w:rPr>
                <w:sz w:val="20"/>
              </w:rPr>
              <w:t>Тип субъекта экономической деятельности</w:t>
            </w:r>
          </w:p>
        </w:tc>
      </w:tr>
      <w:tr w:rsidR="005975DC" w:rsidRPr="00643BE0" w:rsidTr="00AA3A5A">
        <w:tc>
          <w:tcPr>
            <w:tcW w:w="5957" w:type="dxa"/>
            <w:tcBorders>
              <w:top w:val="single" w:sz="6" w:space="0" w:color="000000"/>
              <w:left w:val="single" w:sz="6" w:space="0" w:color="000000"/>
            </w:tcBorders>
            <w:shd w:val="clear" w:color="auto" w:fill="FFFFFF"/>
            <w:vAlign w:val="center"/>
          </w:tcPr>
          <w:p w:rsidR="005975DC" w:rsidRDefault="005975DC" w:rsidP="00AA3A5A">
            <w:pPr>
              <w:spacing w:line="232" w:lineRule="auto"/>
              <w:rPr>
                <w:color w:val="000000"/>
                <w:spacing w:val="-2"/>
                <w:sz w:val="20"/>
              </w:rPr>
            </w:pPr>
            <w:r>
              <w:rPr>
                <w:color w:val="000000"/>
                <w:spacing w:val="-2"/>
                <w:sz w:val="20"/>
              </w:rPr>
              <w:t>Прочие юридические лица, являющиеся коммерческими организациями</w:t>
            </w:r>
          </w:p>
        </w:tc>
        <w:tc>
          <w:tcPr>
            <w:tcW w:w="4533" w:type="dxa"/>
            <w:tcBorders>
              <w:top w:val="single" w:sz="6" w:space="0" w:color="000000"/>
              <w:left w:val="single" w:sz="6" w:space="0" w:color="000000"/>
              <w:right w:val="single" w:sz="6" w:space="0" w:color="000000"/>
            </w:tcBorders>
            <w:shd w:val="clear" w:color="auto" w:fill="FFFFFF"/>
            <w:vAlign w:val="center"/>
          </w:tcPr>
          <w:p w:rsidR="005975DC" w:rsidRDefault="005975DC" w:rsidP="00AA3A5A">
            <w:pPr>
              <w:spacing w:line="232" w:lineRule="auto"/>
              <w:rPr>
                <w:color w:val="000000"/>
                <w:spacing w:val="-2"/>
                <w:sz w:val="20"/>
              </w:rPr>
            </w:pPr>
            <w:r>
              <w:rPr>
                <w:color w:val="000000"/>
                <w:spacing w:val="-2"/>
                <w:sz w:val="20"/>
              </w:rPr>
              <w:t>Юридическое лицо</w:t>
            </w:r>
          </w:p>
        </w:tc>
      </w:tr>
      <w:tr w:rsidR="005975DC" w:rsidRPr="00643BE0" w:rsidTr="00AA3A5A">
        <w:tc>
          <w:tcPr>
            <w:tcW w:w="5957" w:type="dxa"/>
            <w:tcBorders>
              <w:top w:val="single" w:sz="6" w:space="0" w:color="000000"/>
              <w:left w:val="single" w:sz="6" w:space="0" w:color="000000"/>
              <w:bottom w:val="single" w:sz="4" w:space="0" w:color="auto"/>
            </w:tcBorders>
            <w:shd w:val="clear" w:color="auto" w:fill="FFFFFF"/>
            <w:vAlign w:val="center"/>
          </w:tcPr>
          <w:p w:rsidR="005975DC" w:rsidRDefault="005975DC" w:rsidP="00AA3A5A">
            <w:pPr>
              <w:spacing w:line="232" w:lineRule="auto"/>
              <w:rPr>
                <w:color w:val="000000"/>
                <w:spacing w:val="-2"/>
                <w:sz w:val="20"/>
              </w:rPr>
            </w:pPr>
            <w:r>
              <w:rPr>
                <w:color w:val="000000"/>
                <w:spacing w:val="-2"/>
                <w:sz w:val="20"/>
              </w:rPr>
              <w:t>Главы крестьянских (фермерских) хозяйств</w:t>
            </w:r>
          </w:p>
        </w:tc>
        <w:tc>
          <w:tcPr>
            <w:tcW w:w="4533" w:type="dxa"/>
            <w:tcBorders>
              <w:top w:val="single" w:sz="6" w:space="0" w:color="000000"/>
              <w:left w:val="single" w:sz="6" w:space="0" w:color="000000"/>
              <w:bottom w:val="single" w:sz="4" w:space="0" w:color="auto"/>
              <w:right w:val="single" w:sz="6" w:space="0" w:color="000000"/>
            </w:tcBorders>
            <w:shd w:val="clear" w:color="auto" w:fill="FFFFFF"/>
            <w:vAlign w:val="center"/>
          </w:tcPr>
          <w:p w:rsidR="005975DC" w:rsidRDefault="005975DC" w:rsidP="00AA3A5A">
            <w:pPr>
              <w:spacing w:line="232" w:lineRule="auto"/>
              <w:rPr>
                <w:color w:val="000000"/>
                <w:spacing w:val="-2"/>
                <w:sz w:val="20"/>
              </w:rPr>
            </w:pPr>
            <w:r>
              <w:rPr>
                <w:color w:val="000000"/>
                <w:spacing w:val="-2"/>
                <w:sz w:val="20"/>
              </w:rPr>
              <w:t>Индивидуальный предприниматель</w:t>
            </w:r>
          </w:p>
        </w:tc>
      </w:tr>
      <w:tr w:rsidR="005975DC" w:rsidRPr="00643BE0" w:rsidTr="00AA3A5A">
        <w:tc>
          <w:tcPr>
            <w:tcW w:w="5957" w:type="dxa"/>
            <w:tcBorders>
              <w:top w:val="single" w:sz="4" w:space="0" w:color="auto"/>
              <w:left w:val="single" w:sz="4" w:space="0" w:color="auto"/>
              <w:bottom w:val="single" w:sz="4" w:space="0" w:color="auto"/>
              <w:right w:val="single" w:sz="4" w:space="0" w:color="auto"/>
            </w:tcBorders>
            <w:shd w:val="clear" w:color="auto" w:fill="FFFFFF"/>
            <w:vAlign w:val="center"/>
          </w:tcPr>
          <w:p w:rsidR="005975DC" w:rsidRDefault="005975DC" w:rsidP="00AA3A5A">
            <w:pPr>
              <w:spacing w:line="232" w:lineRule="auto"/>
              <w:rPr>
                <w:color w:val="000000"/>
                <w:spacing w:val="-2"/>
                <w:sz w:val="20"/>
              </w:rPr>
            </w:pPr>
            <w:r>
              <w:rPr>
                <w:color w:val="000000"/>
                <w:spacing w:val="-2"/>
                <w:sz w:val="20"/>
              </w:rPr>
              <w:t>Индивидуальные предприниматели</w:t>
            </w:r>
          </w:p>
        </w:tc>
        <w:tc>
          <w:tcPr>
            <w:tcW w:w="4533" w:type="dxa"/>
            <w:tcBorders>
              <w:top w:val="single" w:sz="4" w:space="0" w:color="auto"/>
              <w:left w:val="single" w:sz="4" w:space="0" w:color="auto"/>
              <w:bottom w:val="single" w:sz="4" w:space="0" w:color="auto"/>
              <w:right w:val="single" w:sz="4" w:space="0" w:color="auto"/>
            </w:tcBorders>
            <w:shd w:val="clear" w:color="auto" w:fill="FFFFFF"/>
            <w:vAlign w:val="center"/>
          </w:tcPr>
          <w:p w:rsidR="005975DC" w:rsidRDefault="005975DC" w:rsidP="00AA3A5A">
            <w:pPr>
              <w:spacing w:line="232" w:lineRule="auto"/>
              <w:rPr>
                <w:color w:val="000000"/>
                <w:spacing w:val="-2"/>
                <w:sz w:val="20"/>
              </w:rPr>
            </w:pPr>
            <w:r>
              <w:rPr>
                <w:color w:val="000000"/>
                <w:spacing w:val="-2"/>
                <w:sz w:val="20"/>
              </w:rPr>
              <w:t>Индивидуальный предприниматель</w:t>
            </w:r>
          </w:p>
        </w:tc>
      </w:tr>
      <w:tr w:rsidR="005975DC" w:rsidRPr="00643BE0" w:rsidTr="00AA3A5A">
        <w:tc>
          <w:tcPr>
            <w:tcW w:w="5957" w:type="dxa"/>
            <w:tcBorders>
              <w:top w:val="single" w:sz="4" w:space="0" w:color="auto"/>
              <w:left w:val="single" w:sz="4" w:space="0" w:color="auto"/>
              <w:bottom w:val="single" w:sz="4" w:space="0" w:color="auto"/>
              <w:right w:val="single" w:sz="4" w:space="0" w:color="auto"/>
            </w:tcBorders>
            <w:shd w:val="clear" w:color="auto" w:fill="FFFFFF"/>
            <w:vAlign w:val="center"/>
          </w:tcPr>
          <w:p w:rsidR="005975DC" w:rsidRPr="00164EEE" w:rsidRDefault="005975DC" w:rsidP="00AA3A5A">
            <w:pPr>
              <w:spacing w:line="232" w:lineRule="auto"/>
              <w:rPr>
                <w:color w:val="000000"/>
                <w:spacing w:val="-2"/>
                <w:sz w:val="20"/>
              </w:rPr>
            </w:pPr>
            <w:r>
              <w:rPr>
                <w:sz w:val="20"/>
              </w:rPr>
              <w:t>Физические лица</w:t>
            </w:r>
          </w:p>
        </w:tc>
        <w:tc>
          <w:tcPr>
            <w:tcW w:w="4533" w:type="dxa"/>
            <w:tcBorders>
              <w:top w:val="single" w:sz="4" w:space="0" w:color="auto"/>
              <w:left w:val="single" w:sz="4" w:space="0" w:color="auto"/>
              <w:bottom w:val="single" w:sz="4" w:space="0" w:color="auto"/>
              <w:right w:val="single" w:sz="4" w:space="0" w:color="auto"/>
            </w:tcBorders>
            <w:shd w:val="clear" w:color="auto" w:fill="FFFFFF"/>
            <w:vAlign w:val="center"/>
          </w:tcPr>
          <w:p w:rsidR="005975DC" w:rsidRPr="00164EEE" w:rsidRDefault="005975DC" w:rsidP="00AA3A5A">
            <w:pPr>
              <w:spacing w:line="232" w:lineRule="auto"/>
              <w:rPr>
                <w:color w:val="000000"/>
                <w:spacing w:val="-2"/>
                <w:sz w:val="20"/>
              </w:rPr>
            </w:pPr>
            <w:r>
              <w:rPr>
                <w:sz w:val="20"/>
              </w:rPr>
              <w:t>Физические лица</w:t>
            </w:r>
          </w:p>
        </w:tc>
      </w:tr>
    </w:tbl>
    <w:p w:rsidR="005975DC" w:rsidRPr="00E42269" w:rsidRDefault="005975DC" w:rsidP="005975DC">
      <w:pPr>
        <w:rPr>
          <w:b/>
          <w:sz w:val="20"/>
        </w:rPr>
      </w:pPr>
      <w:r w:rsidRPr="00E42269">
        <w:rPr>
          <w:b/>
          <w:sz w:val="20"/>
        </w:rPr>
        <w:t xml:space="preserve">Требования к </w:t>
      </w:r>
      <w:r>
        <w:rPr>
          <w:b/>
          <w:sz w:val="20"/>
        </w:rPr>
        <w:t>участникам отбора</w:t>
      </w:r>
    </w:p>
    <w:p w:rsidR="005975DC" w:rsidRPr="00E42269" w:rsidRDefault="005975DC" w:rsidP="005975DC">
      <w:pPr>
        <w:rPr>
          <w:sz w:val="20"/>
        </w:rPr>
      </w:pPr>
    </w:p>
    <w:tbl>
      <w:tblPr>
        <w:tblW w:w="10496" w:type="dxa"/>
        <w:tblInd w:w="-732" w:type="dxa"/>
        <w:shd w:val="clear" w:color="auto" w:fill="FFFFFF"/>
        <w:tblCellMar>
          <w:top w:w="15" w:type="dxa"/>
          <w:left w:w="15" w:type="dxa"/>
          <w:bottom w:w="15" w:type="dxa"/>
          <w:right w:w="15" w:type="dxa"/>
        </w:tblCellMar>
        <w:tblLook w:val="04A0" w:firstRow="1" w:lastRow="0" w:firstColumn="1" w:lastColumn="0" w:noHBand="0" w:noVBand="1"/>
      </w:tblPr>
      <w:tblGrid>
        <w:gridCol w:w="5957"/>
        <w:gridCol w:w="4539"/>
      </w:tblGrid>
      <w:tr w:rsidR="005975DC" w:rsidRPr="00E42269" w:rsidTr="00AA3A5A">
        <w:tc>
          <w:tcPr>
            <w:tcW w:w="5957" w:type="dxa"/>
            <w:tcBorders>
              <w:top w:val="single" w:sz="6" w:space="0" w:color="000000"/>
              <w:left w:val="single" w:sz="6" w:space="0" w:color="000000"/>
              <w:bottom w:val="single" w:sz="4" w:space="0" w:color="auto"/>
            </w:tcBorders>
            <w:shd w:val="clear" w:color="auto" w:fill="FFFFFF"/>
            <w:hideMark/>
          </w:tcPr>
          <w:p w:rsidR="005975DC" w:rsidRPr="00E42269" w:rsidRDefault="005975DC" w:rsidP="00AA3A5A">
            <w:pPr>
              <w:jc w:val="center"/>
              <w:rPr>
                <w:sz w:val="20"/>
              </w:rPr>
            </w:pPr>
            <w:r w:rsidRPr="00E42269">
              <w:rPr>
                <w:sz w:val="20"/>
              </w:rPr>
              <w:t>Наименование требования</w:t>
            </w:r>
          </w:p>
        </w:tc>
        <w:tc>
          <w:tcPr>
            <w:tcW w:w="4539" w:type="dxa"/>
            <w:tcBorders>
              <w:top w:val="single" w:sz="6" w:space="0" w:color="000000"/>
              <w:left w:val="single" w:sz="6" w:space="0" w:color="000000"/>
              <w:bottom w:val="single" w:sz="4" w:space="0" w:color="auto"/>
              <w:right w:val="single" w:sz="6" w:space="0" w:color="000000"/>
            </w:tcBorders>
            <w:shd w:val="clear" w:color="auto" w:fill="FFFFFF"/>
            <w:hideMark/>
          </w:tcPr>
          <w:p w:rsidR="005975DC" w:rsidRPr="00E42269" w:rsidRDefault="005975DC" w:rsidP="00AA3A5A">
            <w:pPr>
              <w:jc w:val="center"/>
              <w:rPr>
                <w:sz w:val="20"/>
              </w:rPr>
            </w:pPr>
            <w:r w:rsidRPr="00E42269">
              <w:rPr>
                <w:sz w:val="20"/>
              </w:rPr>
              <w:t>Подтверждающий соответствие требованию документ</w:t>
            </w:r>
          </w:p>
        </w:tc>
      </w:tr>
      <w:tr w:rsidR="005975DC" w:rsidRPr="00E42269" w:rsidTr="00AA3A5A">
        <w:tc>
          <w:tcPr>
            <w:tcW w:w="5957" w:type="dxa"/>
            <w:tcBorders>
              <w:top w:val="single" w:sz="4" w:space="0" w:color="auto"/>
              <w:left w:val="single" w:sz="4" w:space="0" w:color="auto"/>
              <w:bottom w:val="single" w:sz="4" w:space="0" w:color="auto"/>
              <w:right w:val="single" w:sz="4" w:space="0" w:color="auto"/>
            </w:tcBorders>
            <w:shd w:val="clear" w:color="auto" w:fill="FFFFFF"/>
          </w:tcPr>
          <w:p w:rsidR="005975DC" w:rsidRPr="00E42269" w:rsidRDefault="005975DC" w:rsidP="00AA3A5A">
            <w:pPr>
              <w:ind w:left="127"/>
              <w:jc w:val="both"/>
              <w:rPr>
                <w:sz w:val="20"/>
              </w:rPr>
            </w:pPr>
            <w:r>
              <w:rPr>
                <w:bCs/>
                <w:sz w:val="20"/>
              </w:rPr>
              <w:t>Участник отбора</w:t>
            </w:r>
            <w:r w:rsidRPr="00BF21E1">
              <w:rPr>
                <w:bCs/>
                <w:sz w:val="20"/>
              </w:rPr>
              <w:t xml:space="preserve"> не явля</w:t>
            </w:r>
            <w:r>
              <w:rPr>
                <w:bCs/>
                <w:sz w:val="20"/>
              </w:rPr>
              <w:t>ется</w:t>
            </w:r>
            <w:r w:rsidRPr="00BF21E1">
              <w:rPr>
                <w:bCs/>
                <w:sz w:val="20"/>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5975DC" w:rsidRPr="00CC6CA2" w:rsidRDefault="005975DC" w:rsidP="00AA3A5A">
            <w:pPr>
              <w:jc w:val="both"/>
              <w:rPr>
                <w:sz w:val="20"/>
              </w:rPr>
            </w:pPr>
            <w:r w:rsidRPr="00CC6CA2">
              <w:rPr>
                <w:sz w:val="20"/>
              </w:rPr>
              <w:t xml:space="preserve">Справка, составленная в произвольной форме и подписанная руководителем и главным бухгалтером (при его наличии), выданная не </w:t>
            </w:r>
            <w:bookmarkStart w:id="1" w:name="_Hlk164243065"/>
            <w:r w:rsidRPr="00CC6CA2">
              <w:rPr>
                <w:sz w:val="20"/>
              </w:rPr>
              <w:t>более</w:t>
            </w:r>
            <w:r w:rsidRPr="00CC6CA2">
              <w:rPr>
                <w:bCs/>
                <w:sz w:val="20"/>
              </w:rPr>
              <w:t xml:space="preserve"> чем за 1 месяц, предшествующий месяцу, в котором планируется подача заявки </w:t>
            </w:r>
            <w:bookmarkEnd w:id="1"/>
            <w:r>
              <w:rPr>
                <w:bCs/>
                <w:sz w:val="20"/>
              </w:rPr>
              <w:t>на получение субсидии</w:t>
            </w:r>
          </w:p>
          <w:p w:rsidR="005975DC" w:rsidRPr="00CC6CA2" w:rsidRDefault="005975DC" w:rsidP="00AA3A5A">
            <w:pPr>
              <w:jc w:val="both"/>
              <w:rPr>
                <w:sz w:val="20"/>
              </w:rPr>
            </w:pPr>
          </w:p>
          <w:p w:rsidR="005975DC" w:rsidRPr="00CC6CA2" w:rsidRDefault="005975DC" w:rsidP="00AA3A5A">
            <w:pPr>
              <w:jc w:val="both"/>
              <w:rPr>
                <w:sz w:val="20"/>
              </w:rPr>
            </w:pPr>
          </w:p>
          <w:p w:rsidR="005975DC" w:rsidRPr="00CC6CA2" w:rsidRDefault="005975DC" w:rsidP="00AA3A5A">
            <w:pPr>
              <w:jc w:val="both"/>
              <w:rPr>
                <w:sz w:val="20"/>
              </w:rPr>
            </w:pPr>
          </w:p>
          <w:p w:rsidR="005975DC" w:rsidRPr="00CC6CA2" w:rsidRDefault="005975DC" w:rsidP="00AA3A5A">
            <w:pPr>
              <w:jc w:val="both"/>
              <w:rPr>
                <w:sz w:val="20"/>
              </w:rPr>
            </w:pPr>
          </w:p>
        </w:tc>
      </w:tr>
      <w:tr w:rsidR="005975DC" w:rsidRPr="00E42269" w:rsidTr="00AA3A5A">
        <w:trPr>
          <w:trHeight w:val="1066"/>
        </w:trPr>
        <w:tc>
          <w:tcPr>
            <w:tcW w:w="5957" w:type="dxa"/>
            <w:tcBorders>
              <w:top w:val="single" w:sz="4" w:space="0" w:color="auto"/>
              <w:left w:val="single" w:sz="4" w:space="0" w:color="auto"/>
              <w:bottom w:val="single" w:sz="4" w:space="0" w:color="auto"/>
              <w:right w:val="single" w:sz="4" w:space="0" w:color="auto"/>
            </w:tcBorders>
            <w:shd w:val="clear" w:color="auto" w:fill="FFFFFF"/>
          </w:tcPr>
          <w:p w:rsidR="005975DC" w:rsidRPr="00E42269" w:rsidRDefault="005975DC" w:rsidP="00AA3A5A">
            <w:pPr>
              <w:ind w:left="127"/>
              <w:jc w:val="both"/>
              <w:rPr>
                <w:sz w:val="20"/>
              </w:rPr>
            </w:pPr>
            <w:r>
              <w:rPr>
                <w:bCs/>
                <w:sz w:val="20"/>
              </w:rPr>
              <w:t>Участник отбора</w:t>
            </w:r>
            <w:r w:rsidRPr="00BF21E1">
              <w:rPr>
                <w:bCs/>
                <w:sz w:val="20"/>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5975DC" w:rsidRPr="00CC6CA2" w:rsidRDefault="005975DC" w:rsidP="00AA3A5A">
            <w:pPr>
              <w:jc w:val="both"/>
              <w:rPr>
                <w:sz w:val="20"/>
              </w:rPr>
            </w:pPr>
            <w:r w:rsidRPr="00CC6CA2">
              <w:rPr>
                <w:sz w:val="20"/>
              </w:rPr>
              <w:t>Справка, составленная в произвольной форме и подписанная руководителем и главным бухгалтером (при его наличии), выданная не более</w:t>
            </w:r>
            <w:r w:rsidRPr="00CC6CA2">
              <w:rPr>
                <w:bCs/>
                <w:sz w:val="20"/>
              </w:rPr>
              <w:t xml:space="preserve"> чем за 1 месяц, предшествующий месяцу, в котором планируется подача заявки </w:t>
            </w:r>
            <w:r>
              <w:rPr>
                <w:bCs/>
                <w:sz w:val="20"/>
              </w:rPr>
              <w:t>на получение субсидии</w:t>
            </w:r>
          </w:p>
        </w:tc>
      </w:tr>
      <w:tr w:rsidR="005975DC" w:rsidRPr="00E42269" w:rsidTr="00AA3A5A">
        <w:tc>
          <w:tcPr>
            <w:tcW w:w="5957" w:type="dxa"/>
            <w:tcBorders>
              <w:top w:val="single" w:sz="4" w:space="0" w:color="auto"/>
              <w:left w:val="single" w:sz="4" w:space="0" w:color="auto"/>
              <w:bottom w:val="single" w:sz="4" w:space="0" w:color="auto"/>
              <w:right w:val="single" w:sz="4" w:space="0" w:color="auto"/>
            </w:tcBorders>
            <w:shd w:val="clear" w:color="auto" w:fill="FFFFFF"/>
          </w:tcPr>
          <w:p w:rsidR="005975DC" w:rsidRPr="00E42269" w:rsidRDefault="005975DC" w:rsidP="00AA3A5A">
            <w:pPr>
              <w:ind w:left="127"/>
              <w:jc w:val="both"/>
              <w:rPr>
                <w:sz w:val="20"/>
              </w:rPr>
            </w:pPr>
            <w:r>
              <w:rPr>
                <w:bCs/>
                <w:sz w:val="20"/>
              </w:rPr>
              <w:t>Участник отбора</w:t>
            </w:r>
            <w:r w:rsidRPr="00BF21E1">
              <w:rPr>
                <w:bCs/>
                <w:sz w:val="20"/>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5975DC" w:rsidRPr="00CC6CA2" w:rsidRDefault="005975DC" w:rsidP="00AA3A5A">
            <w:pPr>
              <w:jc w:val="both"/>
              <w:rPr>
                <w:sz w:val="20"/>
              </w:rPr>
            </w:pPr>
            <w:r w:rsidRPr="00CC6CA2">
              <w:rPr>
                <w:sz w:val="20"/>
              </w:rPr>
              <w:t>Справка, составленная в произвольной форме и подписанная руководителем и главным бухгалтером (при его наличии), выданная не более чем за 1 месяц, предшествующий месяцу, в котором планируется подача заявки</w:t>
            </w:r>
            <w:r>
              <w:rPr>
                <w:bCs/>
                <w:sz w:val="20"/>
              </w:rPr>
              <w:t xml:space="preserve"> на получение субсидии</w:t>
            </w:r>
          </w:p>
        </w:tc>
      </w:tr>
      <w:tr w:rsidR="005975DC" w:rsidRPr="00E42269" w:rsidTr="00AA3A5A">
        <w:tc>
          <w:tcPr>
            <w:tcW w:w="5957" w:type="dxa"/>
            <w:tcBorders>
              <w:top w:val="single" w:sz="4" w:space="0" w:color="auto"/>
              <w:left w:val="single" w:sz="4" w:space="0" w:color="auto"/>
              <w:bottom w:val="single" w:sz="4" w:space="0" w:color="auto"/>
              <w:right w:val="single" w:sz="4" w:space="0" w:color="auto"/>
            </w:tcBorders>
            <w:shd w:val="clear" w:color="auto" w:fill="FFFFFF"/>
          </w:tcPr>
          <w:p w:rsidR="005975DC" w:rsidRPr="00E42269" w:rsidRDefault="005975DC" w:rsidP="00AA3A5A">
            <w:pPr>
              <w:ind w:left="127"/>
              <w:jc w:val="both"/>
              <w:rPr>
                <w:sz w:val="20"/>
              </w:rPr>
            </w:pPr>
            <w:r w:rsidRPr="003C2ED0">
              <w:rPr>
                <w:sz w:val="20"/>
              </w:rPr>
              <w:t xml:space="preserve">Участник отбора не получает средства из бюджета муниципального образования «Город Майкоп на основании иных муниципальных нормативных правовых актов, решений о порядке предоставления субсидии на цели, установленные решением </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5975DC" w:rsidRPr="00BF21E1" w:rsidRDefault="005975DC" w:rsidP="00AA3A5A">
            <w:pPr>
              <w:jc w:val="both"/>
              <w:rPr>
                <w:sz w:val="20"/>
                <w:highlight w:val="yellow"/>
              </w:rPr>
            </w:pPr>
            <w:r w:rsidRPr="001F4835">
              <w:rPr>
                <w:sz w:val="20"/>
              </w:rPr>
              <w:t xml:space="preserve">Справка, составленная в произвольной форме и подписанная руководителем и главным бухгалтером (при его наличии), выданная не более чем за 1 месяц, </w:t>
            </w:r>
            <w:r w:rsidRPr="001F4835">
              <w:rPr>
                <w:sz w:val="20"/>
              </w:rPr>
              <w:lastRenderedPageBreak/>
              <w:t>предшествующий месяцу, в котором планируется подача заявки на получение субсидии</w:t>
            </w:r>
          </w:p>
        </w:tc>
      </w:tr>
      <w:tr w:rsidR="005975DC" w:rsidRPr="00E42269" w:rsidTr="00AA3A5A">
        <w:tc>
          <w:tcPr>
            <w:tcW w:w="5957" w:type="dxa"/>
            <w:tcBorders>
              <w:top w:val="single" w:sz="4" w:space="0" w:color="auto"/>
              <w:left w:val="single" w:sz="4" w:space="0" w:color="auto"/>
              <w:bottom w:val="single" w:sz="4" w:space="0" w:color="auto"/>
              <w:right w:val="single" w:sz="4" w:space="0" w:color="auto"/>
            </w:tcBorders>
            <w:shd w:val="clear" w:color="auto" w:fill="FFFFFF"/>
          </w:tcPr>
          <w:p w:rsidR="005975DC" w:rsidRPr="00E42269" w:rsidRDefault="005975DC" w:rsidP="00AA3A5A">
            <w:pPr>
              <w:ind w:left="127"/>
              <w:jc w:val="both"/>
              <w:rPr>
                <w:sz w:val="20"/>
              </w:rPr>
            </w:pPr>
            <w:r>
              <w:rPr>
                <w:bCs/>
                <w:sz w:val="20"/>
              </w:rPr>
              <w:lastRenderedPageBreak/>
              <w:t>Участник отбора</w:t>
            </w:r>
            <w:r w:rsidRPr="00BF21E1">
              <w:rPr>
                <w:bCs/>
                <w:sz w:val="20"/>
              </w:rPr>
              <w:t xml:space="preserve">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5975DC" w:rsidRPr="00BF21E1" w:rsidRDefault="005975DC" w:rsidP="00AA3A5A">
            <w:pPr>
              <w:jc w:val="both"/>
              <w:rPr>
                <w:sz w:val="20"/>
                <w:highlight w:val="yellow"/>
              </w:rPr>
            </w:pPr>
            <w:r w:rsidRPr="00CC6CA2">
              <w:rPr>
                <w:sz w:val="20"/>
              </w:rPr>
              <w:t>Справка, составленная в произвольной форме и подписанная руководителем и главным бухгалтером (при его наличии), выданная не более</w:t>
            </w:r>
            <w:r w:rsidRPr="00CC6CA2">
              <w:rPr>
                <w:bCs/>
                <w:sz w:val="20"/>
              </w:rPr>
              <w:t xml:space="preserve"> чем за 1 месяц, предшествующий месяцу, в котором планируется подача заявки </w:t>
            </w:r>
            <w:r>
              <w:rPr>
                <w:bCs/>
                <w:sz w:val="20"/>
              </w:rPr>
              <w:t>на получение субсидии</w:t>
            </w:r>
          </w:p>
        </w:tc>
      </w:tr>
      <w:tr w:rsidR="005975DC" w:rsidRPr="00E42269" w:rsidTr="00AA3A5A">
        <w:tc>
          <w:tcPr>
            <w:tcW w:w="5957" w:type="dxa"/>
            <w:tcBorders>
              <w:top w:val="single" w:sz="4" w:space="0" w:color="auto"/>
              <w:left w:val="single" w:sz="4" w:space="0" w:color="auto"/>
              <w:bottom w:val="single" w:sz="4" w:space="0" w:color="auto"/>
              <w:right w:val="single" w:sz="4" w:space="0" w:color="auto"/>
            </w:tcBorders>
            <w:shd w:val="clear" w:color="auto" w:fill="FFFFFF"/>
          </w:tcPr>
          <w:p w:rsidR="005975DC" w:rsidRPr="00E42269" w:rsidRDefault="005975DC" w:rsidP="00AA3A5A">
            <w:pPr>
              <w:ind w:left="127"/>
              <w:jc w:val="both"/>
              <w:rPr>
                <w:sz w:val="20"/>
              </w:rPr>
            </w:pPr>
            <w:r>
              <w:rPr>
                <w:sz w:val="20"/>
              </w:rPr>
              <w:t>У</w:t>
            </w:r>
            <w:r w:rsidRPr="00E87AD2">
              <w:rPr>
                <w:sz w:val="20"/>
              </w:rPr>
              <w:t xml:space="preserve"> </w:t>
            </w:r>
            <w:r>
              <w:rPr>
                <w:sz w:val="20"/>
              </w:rPr>
              <w:t>участника отбора</w:t>
            </w:r>
            <w:r w:rsidRPr="00225A0F">
              <w:rPr>
                <w:sz w:val="20"/>
              </w:rPr>
              <w:t xml:space="preserve"> </w:t>
            </w:r>
            <w:r w:rsidRPr="00E87AD2">
              <w:rPr>
                <w:sz w:val="20"/>
              </w:rPr>
              <w:t xml:space="preserve">отсутствует просроченная задолженность по возврату в бюджет </w:t>
            </w:r>
            <w:r>
              <w:rPr>
                <w:sz w:val="20"/>
              </w:rPr>
              <w:t xml:space="preserve">муниципального образования «Город Майкоп» </w:t>
            </w:r>
            <w:r w:rsidRPr="00E87AD2">
              <w:rPr>
                <w:sz w:val="20"/>
              </w:rPr>
              <w:t xml:space="preserve">иных субсидий, бюджетных инвестиций, а также иная просроченная (неурегулированная) задолженность по денежным обязательствам перед </w:t>
            </w:r>
            <w:r>
              <w:rPr>
                <w:sz w:val="20"/>
              </w:rPr>
              <w:t>муниципальным образованием «Город Майкоп»</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5975DC" w:rsidRPr="00EA48F0" w:rsidRDefault="005975DC" w:rsidP="00AA3A5A">
            <w:pPr>
              <w:jc w:val="both"/>
              <w:rPr>
                <w:bCs/>
                <w:sz w:val="20"/>
              </w:rPr>
            </w:pPr>
            <w:r w:rsidRPr="00313A4D">
              <w:rPr>
                <w:bCs/>
                <w:sz w:val="20"/>
              </w:rPr>
              <w:t>Справка, составленная в произвольной форме и подписанная руководителем и главным бухгалтером (при его наличии), выданная не более чем за 1 месяц, предшествующий месяцу, в котором планируется подача заявки на получение субсидии</w:t>
            </w:r>
          </w:p>
        </w:tc>
      </w:tr>
      <w:tr w:rsidR="005975DC" w:rsidRPr="00E42269" w:rsidTr="00AA3A5A">
        <w:tc>
          <w:tcPr>
            <w:tcW w:w="5957" w:type="dxa"/>
            <w:tcBorders>
              <w:top w:val="single" w:sz="4" w:space="0" w:color="auto"/>
              <w:left w:val="single" w:sz="4" w:space="0" w:color="auto"/>
              <w:bottom w:val="single" w:sz="4" w:space="0" w:color="auto"/>
              <w:right w:val="single" w:sz="4" w:space="0" w:color="auto"/>
            </w:tcBorders>
            <w:shd w:val="clear" w:color="auto" w:fill="FFFFFF"/>
          </w:tcPr>
          <w:p w:rsidR="005975DC" w:rsidRDefault="005975DC" w:rsidP="00AA3A5A">
            <w:pPr>
              <w:ind w:left="127"/>
              <w:jc w:val="both"/>
              <w:rPr>
                <w:sz w:val="20"/>
              </w:rPr>
            </w:pPr>
            <w:r>
              <w:rPr>
                <w:sz w:val="20"/>
              </w:rPr>
              <w:t>Участник отбора</w:t>
            </w:r>
            <w:r w:rsidRPr="00ED422D">
              <w:rPr>
                <w:sz w:val="20"/>
              </w:rPr>
              <w:t xml:space="preserve">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подпунктом </w:t>
            </w:r>
            <w:r>
              <w:rPr>
                <w:sz w:val="20"/>
              </w:rPr>
              <w:t>«</w:t>
            </w:r>
            <w:r w:rsidRPr="00ED422D">
              <w:rPr>
                <w:sz w:val="20"/>
              </w:rPr>
              <w:t>а</w:t>
            </w:r>
            <w:r>
              <w:rPr>
                <w:sz w:val="20"/>
              </w:rPr>
              <w:t>»</w:t>
            </w:r>
            <w:r w:rsidRPr="00ED422D">
              <w:rPr>
                <w:sz w:val="20"/>
              </w:rPr>
              <w:t xml:space="preserve"> пункта 69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sz w:val="20"/>
              </w:rPr>
              <w:t xml:space="preserve"> установленных Правилом</w:t>
            </w:r>
            <w:r w:rsidRPr="00ED422D">
              <w:rPr>
                <w:sz w:val="20"/>
              </w:rPr>
              <w:t xml:space="preserve"> 1780</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5975DC" w:rsidRPr="00313A4D" w:rsidRDefault="005975DC" w:rsidP="00AA3A5A">
            <w:pPr>
              <w:jc w:val="both"/>
              <w:rPr>
                <w:bCs/>
                <w:sz w:val="20"/>
              </w:rPr>
            </w:pPr>
            <w:r w:rsidRPr="00CC6CA2">
              <w:rPr>
                <w:sz w:val="20"/>
              </w:rPr>
              <w:t>Справка, составленная в произвольной форме и подписанная руководителем и главным бухгалтером (при его наличии), выданная не более чем за 1 месяц, предшествующий месяцу, в котором планируется подача заявки</w:t>
            </w:r>
            <w:r>
              <w:rPr>
                <w:bCs/>
                <w:sz w:val="20"/>
              </w:rPr>
              <w:t xml:space="preserve"> на получение субсидии</w:t>
            </w:r>
          </w:p>
        </w:tc>
      </w:tr>
    </w:tbl>
    <w:p w:rsidR="005975DC" w:rsidRDefault="005975DC" w:rsidP="005975DC">
      <w:pPr>
        <w:pStyle w:val="s1"/>
        <w:shd w:val="clear" w:color="auto" w:fill="FFFFFF"/>
        <w:spacing w:before="0" w:beforeAutospacing="0" w:after="0" w:afterAutospacing="0"/>
        <w:jc w:val="both"/>
        <w:rPr>
          <w:rStyle w:val="s10"/>
          <w:b/>
          <w:bCs/>
          <w:sz w:val="20"/>
          <w:szCs w:val="20"/>
        </w:rPr>
      </w:pPr>
    </w:p>
    <w:p w:rsidR="005975DC" w:rsidRDefault="005975DC" w:rsidP="005975DC">
      <w:pPr>
        <w:pStyle w:val="s1"/>
        <w:shd w:val="clear" w:color="auto" w:fill="FFFFFF"/>
        <w:spacing w:before="0" w:beforeAutospacing="0" w:after="0" w:afterAutospacing="0"/>
        <w:jc w:val="both"/>
        <w:rPr>
          <w:rStyle w:val="s10"/>
          <w:b/>
          <w:bCs/>
          <w:sz w:val="20"/>
          <w:szCs w:val="20"/>
        </w:rPr>
      </w:pPr>
      <w:r>
        <w:rPr>
          <w:rStyle w:val="s10"/>
          <w:b/>
          <w:bCs/>
          <w:sz w:val="20"/>
          <w:szCs w:val="20"/>
        </w:rPr>
        <w:t>Дополнительные требования к участникам отбора</w:t>
      </w:r>
    </w:p>
    <w:p w:rsidR="005975DC" w:rsidRDefault="005975DC" w:rsidP="005975DC">
      <w:pPr>
        <w:pStyle w:val="s1"/>
        <w:shd w:val="clear" w:color="auto" w:fill="FFFFFF"/>
        <w:spacing w:before="0" w:beforeAutospacing="0" w:after="0" w:afterAutospacing="0"/>
        <w:jc w:val="both"/>
        <w:rPr>
          <w:rStyle w:val="s10"/>
          <w:b/>
          <w:bCs/>
          <w:sz w:val="20"/>
          <w:szCs w:val="20"/>
        </w:rPr>
      </w:pPr>
    </w:p>
    <w:tbl>
      <w:tblPr>
        <w:tblStyle w:val="a6"/>
        <w:tblW w:w="10490" w:type="dxa"/>
        <w:tblInd w:w="-714" w:type="dxa"/>
        <w:shd w:val="clear" w:color="auto" w:fill="FFFF00"/>
        <w:tblLook w:val="04A0" w:firstRow="1" w:lastRow="0" w:firstColumn="1" w:lastColumn="0" w:noHBand="0" w:noVBand="1"/>
      </w:tblPr>
      <w:tblGrid>
        <w:gridCol w:w="5954"/>
        <w:gridCol w:w="4536"/>
      </w:tblGrid>
      <w:tr w:rsidR="005975DC" w:rsidRPr="001B096B" w:rsidTr="00AA3A5A">
        <w:tc>
          <w:tcPr>
            <w:tcW w:w="5954" w:type="dxa"/>
            <w:shd w:val="clear" w:color="auto" w:fill="auto"/>
          </w:tcPr>
          <w:p w:rsidR="005975DC" w:rsidRPr="001B096B" w:rsidRDefault="005975DC" w:rsidP="00AA3A5A">
            <w:pPr>
              <w:jc w:val="both"/>
              <w:rPr>
                <w:sz w:val="20"/>
              </w:rPr>
            </w:pPr>
            <w:r>
              <w:rPr>
                <w:sz w:val="20"/>
              </w:rPr>
              <w:t xml:space="preserve">Участник отбора является </w:t>
            </w:r>
            <w:r w:rsidRPr="00BF21E1">
              <w:rPr>
                <w:sz w:val="20"/>
              </w:rPr>
              <w:t>субъект</w:t>
            </w:r>
            <w:r>
              <w:rPr>
                <w:sz w:val="20"/>
              </w:rPr>
              <w:t>ом</w:t>
            </w:r>
            <w:r w:rsidRPr="00BF21E1">
              <w:rPr>
                <w:sz w:val="20"/>
              </w:rPr>
              <w:t xml:space="preserve"> малого и среднего предпринимательства</w:t>
            </w:r>
            <w:r>
              <w:rPr>
                <w:sz w:val="20"/>
              </w:rPr>
              <w:t>,</w:t>
            </w:r>
            <w:r w:rsidRPr="00BF21E1">
              <w:rPr>
                <w:sz w:val="20"/>
              </w:rPr>
              <w:t xml:space="preserve"> </w:t>
            </w:r>
            <w:r>
              <w:rPr>
                <w:sz w:val="20"/>
              </w:rPr>
              <w:t xml:space="preserve">зарегистрированным </w:t>
            </w:r>
            <w:r w:rsidRPr="00BF21E1">
              <w:rPr>
                <w:sz w:val="20"/>
              </w:rPr>
              <w:t>в качестве юридического лица, индивидуального предпринимателя</w:t>
            </w:r>
            <w:r>
              <w:rPr>
                <w:sz w:val="20"/>
              </w:rPr>
              <w:t>, самозанятого более 6 месяцев д</w:t>
            </w:r>
            <w:r w:rsidRPr="00BF21E1">
              <w:rPr>
                <w:sz w:val="20"/>
              </w:rPr>
              <w:t>о дн</w:t>
            </w:r>
            <w:r>
              <w:rPr>
                <w:sz w:val="20"/>
              </w:rPr>
              <w:t>я</w:t>
            </w:r>
            <w:r w:rsidRPr="00BF21E1">
              <w:rPr>
                <w:sz w:val="20"/>
              </w:rPr>
              <w:t xml:space="preserve"> подачи заявки на участие в отборе</w:t>
            </w:r>
          </w:p>
        </w:tc>
        <w:tc>
          <w:tcPr>
            <w:tcW w:w="4536" w:type="dxa"/>
            <w:shd w:val="clear" w:color="auto" w:fill="auto"/>
          </w:tcPr>
          <w:p w:rsidR="005975DC" w:rsidRPr="00B169B7" w:rsidRDefault="005975DC" w:rsidP="00AA3A5A">
            <w:pPr>
              <w:jc w:val="both"/>
              <w:rPr>
                <w:sz w:val="20"/>
              </w:rPr>
            </w:pPr>
            <w:r>
              <w:rPr>
                <w:sz w:val="20"/>
              </w:rPr>
              <w:t>- К</w:t>
            </w:r>
            <w:r w:rsidRPr="00B169B7">
              <w:rPr>
                <w:sz w:val="20"/>
              </w:rPr>
              <w:t>опии учредительных документов участника отбора (устава, свидетельства о государственной регистрации);</w:t>
            </w:r>
          </w:p>
          <w:p w:rsidR="005975DC" w:rsidRPr="00B169B7" w:rsidRDefault="005975DC" w:rsidP="00AA3A5A">
            <w:pPr>
              <w:jc w:val="both"/>
              <w:rPr>
                <w:sz w:val="20"/>
              </w:rPr>
            </w:pPr>
            <w:r w:rsidRPr="00B169B7">
              <w:rPr>
                <w:sz w:val="20"/>
              </w:rPr>
              <w:t xml:space="preserve">- </w:t>
            </w:r>
            <w:r>
              <w:rPr>
                <w:sz w:val="20"/>
              </w:rPr>
              <w:t>В</w:t>
            </w:r>
            <w:r w:rsidRPr="00B169B7">
              <w:rPr>
                <w:sz w:val="20"/>
              </w:rPr>
              <w:t xml:space="preserve">ыписка из Единого государственного реестра юридических лиц со сведениями об участнике отбора, </w:t>
            </w:r>
            <w:r w:rsidRPr="00DD3B44">
              <w:rPr>
                <w:sz w:val="20"/>
              </w:rPr>
              <w:t xml:space="preserve">выданная не </w:t>
            </w:r>
            <w:r>
              <w:rPr>
                <w:sz w:val="20"/>
              </w:rPr>
              <w:t>более</w:t>
            </w:r>
            <w:r w:rsidRPr="00DD3B44">
              <w:rPr>
                <w:sz w:val="20"/>
              </w:rPr>
              <w:t xml:space="preserve"> чем за 1 месяц</w:t>
            </w:r>
            <w:r>
              <w:rPr>
                <w:sz w:val="20"/>
              </w:rPr>
              <w:t xml:space="preserve"> до дня подачи заявки на участие в отборе;</w:t>
            </w:r>
          </w:p>
          <w:p w:rsidR="005975DC" w:rsidRPr="00B169B7" w:rsidRDefault="005975DC" w:rsidP="00AA3A5A">
            <w:pPr>
              <w:jc w:val="both"/>
              <w:rPr>
                <w:sz w:val="20"/>
              </w:rPr>
            </w:pPr>
            <w:r w:rsidRPr="00B169B7">
              <w:rPr>
                <w:sz w:val="20"/>
              </w:rPr>
              <w:t xml:space="preserve">- </w:t>
            </w:r>
            <w:r>
              <w:rPr>
                <w:sz w:val="20"/>
              </w:rPr>
              <w:t>В</w:t>
            </w:r>
            <w:r w:rsidRPr="00B169B7">
              <w:rPr>
                <w:sz w:val="20"/>
              </w:rPr>
              <w:t xml:space="preserve">ыписка из Единого государственного реестра индивидуальных предпринимателей со сведениями об участнике отбора, </w:t>
            </w:r>
            <w:r w:rsidRPr="003370CE">
              <w:rPr>
                <w:sz w:val="20"/>
              </w:rPr>
              <w:t>выданная не более чем за 1 месяц</w:t>
            </w:r>
            <w:r>
              <w:rPr>
                <w:sz w:val="20"/>
              </w:rPr>
              <w:t xml:space="preserve"> до дня подачи заявки на участие в отборе</w:t>
            </w:r>
            <w:r w:rsidRPr="00B169B7">
              <w:rPr>
                <w:sz w:val="20"/>
              </w:rPr>
              <w:t>;</w:t>
            </w:r>
          </w:p>
          <w:p w:rsidR="005975DC" w:rsidRPr="00B169B7" w:rsidRDefault="005975DC" w:rsidP="00AA3A5A">
            <w:pPr>
              <w:jc w:val="both"/>
              <w:rPr>
                <w:sz w:val="20"/>
              </w:rPr>
            </w:pPr>
            <w:r w:rsidRPr="00B169B7">
              <w:rPr>
                <w:sz w:val="20"/>
              </w:rPr>
              <w:t xml:space="preserve">- </w:t>
            </w:r>
            <w:r>
              <w:rPr>
                <w:sz w:val="20"/>
              </w:rPr>
              <w:t>С</w:t>
            </w:r>
            <w:r w:rsidRPr="00B169B7">
              <w:rPr>
                <w:sz w:val="20"/>
              </w:rPr>
              <w:t xml:space="preserve">правка налогового органа о постановке на учет в качестве самозанятого, </w:t>
            </w:r>
            <w:r w:rsidRPr="003370CE">
              <w:rPr>
                <w:sz w:val="20"/>
              </w:rPr>
              <w:t>в</w:t>
            </w:r>
            <w:r>
              <w:rPr>
                <w:sz w:val="20"/>
              </w:rPr>
              <w:t>ыданная не более чем за 1 месяц до дня подачи заявки на участие в отборе</w:t>
            </w:r>
            <w:r w:rsidRPr="00B169B7">
              <w:rPr>
                <w:sz w:val="20"/>
              </w:rPr>
              <w:t>;</w:t>
            </w:r>
          </w:p>
          <w:p w:rsidR="005975DC" w:rsidRPr="008C1F85" w:rsidRDefault="005975DC" w:rsidP="00AA3A5A">
            <w:pPr>
              <w:jc w:val="both"/>
              <w:rPr>
                <w:sz w:val="20"/>
                <w:highlight w:val="yellow"/>
              </w:rPr>
            </w:pPr>
            <w:r w:rsidRPr="00B169B7">
              <w:rPr>
                <w:sz w:val="20"/>
              </w:rPr>
              <w:t xml:space="preserve">- </w:t>
            </w:r>
            <w:r>
              <w:rPr>
                <w:sz w:val="20"/>
              </w:rPr>
              <w:t>К</w:t>
            </w:r>
            <w:r w:rsidRPr="00B169B7">
              <w:rPr>
                <w:sz w:val="20"/>
              </w:rPr>
              <w:t>опия документа, подтверждающего полномочия лица на осуществление дей</w:t>
            </w:r>
            <w:r>
              <w:rPr>
                <w:sz w:val="20"/>
              </w:rPr>
              <w:t>ствий от имени участника отбора.</w:t>
            </w:r>
          </w:p>
        </w:tc>
      </w:tr>
      <w:tr w:rsidR="005975DC" w:rsidRPr="001B096B" w:rsidTr="00AA3A5A">
        <w:tc>
          <w:tcPr>
            <w:tcW w:w="5954" w:type="dxa"/>
            <w:shd w:val="clear" w:color="auto" w:fill="auto"/>
          </w:tcPr>
          <w:p w:rsidR="005975DC" w:rsidRPr="001B096B" w:rsidRDefault="005975DC" w:rsidP="00AA3A5A">
            <w:pPr>
              <w:jc w:val="both"/>
              <w:rPr>
                <w:sz w:val="20"/>
              </w:rPr>
            </w:pPr>
            <w:r w:rsidRPr="00337887">
              <w:rPr>
                <w:sz w:val="20"/>
              </w:rPr>
              <w:t xml:space="preserve">Участник отбора имеет доходы для уплаты налога самозанятым более </w:t>
            </w:r>
            <w:r>
              <w:rPr>
                <w:sz w:val="20"/>
              </w:rPr>
              <w:t>6 месяцев</w:t>
            </w:r>
            <w:r w:rsidRPr="00337887">
              <w:rPr>
                <w:sz w:val="20"/>
              </w:rPr>
              <w:t>, предшествующего дню подачи заявки на участие в отборе</w:t>
            </w:r>
          </w:p>
        </w:tc>
        <w:tc>
          <w:tcPr>
            <w:tcW w:w="4536" w:type="dxa"/>
            <w:shd w:val="clear" w:color="auto" w:fill="auto"/>
          </w:tcPr>
          <w:p w:rsidR="005975DC" w:rsidRPr="008C1F85" w:rsidRDefault="005975DC" w:rsidP="00AA3A5A">
            <w:pPr>
              <w:jc w:val="both"/>
              <w:rPr>
                <w:sz w:val="20"/>
                <w:highlight w:val="yellow"/>
              </w:rPr>
            </w:pPr>
            <w:r w:rsidRPr="00AC795B">
              <w:rPr>
                <w:sz w:val="20"/>
              </w:rPr>
              <w:t>Чеки, подтверждающие доходы</w:t>
            </w:r>
            <w:r>
              <w:rPr>
                <w:sz w:val="20"/>
              </w:rPr>
              <w:t xml:space="preserve"> для уплаты налога самозанятым </w:t>
            </w:r>
            <w:r w:rsidRPr="00AC795B">
              <w:rPr>
                <w:sz w:val="20"/>
              </w:rPr>
              <w:t>с дат</w:t>
            </w:r>
            <w:r>
              <w:rPr>
                <w:sz w:val="20"/>
              </w:rPr>
              <w:t>ой</w:t>
            </w:r>
            <w:r w:rsidRPr="00AC795B">
              <w:rPr>
                <w:sz w:val="20"/>
              </w:rPr>
              <w:t xml:space="preserve"> </w:t>
            </w:r>
            <w:r>
              <w:rPr>
                <w:sz w:val="20"/>
              </w:rPr>
              <w:t>более</w:t>
            </w:r>
            <w:r w:rsidRPr="00AC795B">
              <w:rPr>
                <w:sz w:val="20"/>
              </w:rPr>
              <w:t xml:space="preserve"> </w:t>
            </w:r>
            <w:r>
              <w:rPr>
                <w:sz w:val="20"/>
              </w:rPr>
              <w:t>6 месяцев</w:t>
            </w:r>
            <w:r w:rsidRPr="00AC795B">
              <w:rPr>
                <w:sz w:val="20"/>
              </w:rPr>
              <w:t xml:space="preserve"> до </w:t>
            </w:r>
            <w:r>
              <w:rPr>
                <w:sz w:val="20"/>
              </w:rPr>
              <w:t>дня</w:t>
            </w:r>
            <w:r w:rsidRPr="00AC795B">
              <w:rPr>
                <w:sz w:val="20"/>
              </w:rPr>
              <w:t xml:space="preserve"> подачи заявки на </w:t>
            </w:r>
            <w:r>
              <w:rPr>
                <w:sz w:val="20"/>
              </w:rPr>
              <w:t>участие в отборе,</w:t>
            </w:r>
            <w:r w:rsidRPr="00AC795B">
              <w:rPr>
                <w:sz w:val="20"/>
              </w:rPr>
              <w:t xml:space="preserve"> сформированные в приложении «Мой налог»</w:t>
            </w:r>
          </w:p>
        </w:tc>
      </w:tr>
      <w:tr w:rsidR="005975DC" w:rsidRPr="001B096B" w:rsidTr="00AA3A5A">
        <w:tc>
          <w:tcPr>
            <w:tcW w:w="5954" w:type="dxa"/>
            <w:tcBorders>
              <w:top w:val="single" w:sz="4" w:space="0" w:color="auto"/>
              <w:left w:val="single" w:sz="4" w:space="0" w:color="auto"/>
              <w:bottom w:val="single" w:sz="4" w:space="0" w:color="auto"/>
              <w:right w:val="single" w:sz="4" w:space="0" w:color="auto"/>
            </w:tcBorders>
            <w:shd w:val="clear" w:color="auto" w:fill="FFFFFF"/>
          </w:tcPr>
          <w:p w:rsidR="005975DC" w:rsidRPr="00E42269" w:rsidRDefault="005975DC" w:rsidP="00AA3A5A">
            <w:pPr>
              <w:jc w:val="both"/>
              <w:rPr>
                <w:sz w:val="20"/>
              </w:rPr>
            </w:pPr>
            <w:r>
              <w:rPr>
                <w:sz w:val="20"/>
              </w:rPr>
              <w:t>У</w:t>
            </w:r>
            <w:r w:rsidRPr="00BF21E1">
              <w:rPr>
                <w:sz w:val="20"/>
              </w:rPr>
              <w:t xml:space="preserve"> </w:t>
            </w:r>
            <w:r>
              <w:rPr>
                <w:sz w:val="20"/>
              </w:rPr>
              <w:t>участника отбора</w:t>
            </w:r>
            <w:r w:rsidRPr="00BF21E1">
              <w:rPr>
                <w:sz w:val="20"/>
              </w:rPr>
              <w:t xml:space="preserve"> на едином налоговом счете отсутствует или не превышает размер, </w:t>
            </w:r>
            <w:r w:rsidRPr="00164EEE">
              <w:rPr>
                <w:color w:val="000000" w:themeColor="text1"/>
                <w:sz w:val="20"/>
              </w:rPr>
              <w:t xml:space="preserve">определенный </w:t>
            </w:r>
            <w:hyperlink r:id="rId8" w:history="1">
              <w:r w:rsidRPr="00164EEE">
                <w:rPr>
                  <w:rStyle w:val="a7"/>
                  <w:color w:val="000000" w:themeColor="text1"/>
                  <w:sz w:val="20"/>
                </w:rPr>
                <w:t>пунктом 3 статьи 47</w:t>
              </w:r>
            </w:hyperlink>
            <w:r w:rsidRPr="00BF21E1">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5975DC" w:rsidRPr="00BF21E1" w:rsidRDefault="005975DC" w:rsidP="00AA3A5A">
            <w:pPr>
              <w:jc w:val="both"/>
              <w:rPr>
                <w:sz w:val="20"/>
                <w:highlight w:val="yellow"/>
              </w:rPr>
            </w:pPr>
            <w:r w:rsidRPr="00CC6CA2">
              <w:rPr>
                <w:bCs/>
                <w:sz w:val="20"/>
              </w:rPr>
              <w:t>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sidRPr="00CC6CA2">
              <w:rPr>
                <w:sz w:val="20"/>
              </w:rPr>
              <w:t xml:space="preserve"> выданная не </w:t>
            </w:r>
            <w:r>
              <w:rPr>
                <w:sz w:val="20"/>
              </w:rPr>
              <w:t>более</w:t>
            </w:r>
            <w:r w:rsidRPr="00CC6CA2">
              <w:rPr>
                <w:bCs/>
                <w:sz w:val="20"/>
              </w:rPr>
              <w:t xml:space="preserve"> чем за 1 месяц</w:t>
            </w:r>
            <w:r>
              <w:rPr>
                <w:bCs/>
                <w:sz w:val="20"/>
              </w:rPr>
              <w:t xml:space="preserve"> до даты подачи заявки на участие в отборе и </w:t>
            </w:r>
            <w:r w:rsidRPr="00CC6CA2">
              <w:rPr>
                <w:bCs/>
                <w:sz w:val="20"/>
              </w:rPr>
              <w:t xml:space="preserve"> утвержденная приказом Федеральной налоговой службы от 30.11.2022 № ЕД-7-8/1128@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w:t>
            </w:r>
          </w:p>
        </w:tc>
      </w:tr>
    </w:tbl>
    <w:p w:rsidR="005975DC" w:rsidRDefault="005975DC" w:rsidP="005975DC">
      <w:pPr>
        <w:pStyle w:val="s1"/>
        <w:shd w:val="clear" w:color="auto" w:fill="FFFFFF"/>
        <w:spacing w:before="0" w:beforeAutospacing="0" w:after="0" w:afterAutospacing="0"/>
        <w:jc w:val="both"/>
        <w:rPr>
          <w:rStyle w:val="s10"/>
          <w:b/>
          <w:bCs/>
          <w:sz w:val="20"/>
          <w:szCs w:val="20"/>
        </w:rPr>
      </w:pPr>
    </w:p>
    <w:p w:rsidR="005975DC" w:rsidRPr="00E42269" w:rsidRDefault="005975DC" w:rsidP="005975DC">
      <w:pPr>
        <w:pStyle w:val="s1"/>
        <w:shd w:val="clear" w:color="auto" w:fill="FFFFFF"/>
        <w:spacing w:before="0" w:beforeAutospacing="0" w:after="0" w:afterAutospacing="0"/>
        <w:jc w:val="both"/>
        <w:rPr>
          <w:rStyle w:val="s10"/>
          <w:b/>
          <w:bCs/>
          <w:sz w:val="20"/>
          <w:szCs w:val="20"/>
        </w:rPr>
        <w:sectPr w:rsidR="005975DC" w:rsidRPr="00E42269" w:rsidSect="00B76D6D">
          <w:headerReference w:type="default" r:id="rId9"/>
          <w:pgSz w:w="11906" w:h="16838"/>
          <w:pgMar w:top="851" w:right="850" w:bottom="1134" w:left="1701" w:header="708" w:footer="708" w:gutter="0"/>
          <w:cols w:space="708"/>
          <w:titlePg/>
          <w:docGrid w:linePitch="360"/>
        </w:sectPr>
      </w:pPr>
    </w:p>
    <w:p w:rsidR="005975DC" w:rsidRDefault="005975DC" w:rsidP="005975DC">
      <w:pPr>
        <w:pStyle w:val="s1"/>
        <w:shd w:val="clear" w:color="auto" w:fill="FFFFFF"/>
        <w:spacing w:before="0" w:beforeAutospacing="0" w:after="0" w:afterAutospacing="0"/>
        <w:ind w:firstLine="708"/>
        <w:jc w:val="both"/>
        <w:rPr>
          <w:rStyle w:val="s10"/>
          <w:b/>
          <w:bCs/>
          <w:sz w:val="20"/>
          <w:szCs w:val="20"/>
        </w:rPr>
      </w:pPr>
      <w:r>
        <w:rPr>
          <w:rStyle w:val="s10"/>
          <w:b/>
          <w:bCs/>
          <w:sz w:val="20"/>
          <w:szCs w:val="20"/>
        </w:rPr>
        <w:lastRenderedPageBreak/>
        <w:t>Организатор отбора</w:t>
      </w:r>
    </w:p>
    <w:p w:rsidR="005975DC" w:rsidRDefault="005975DC" w:rsidP="005975DC">
      <w:pPr>
        <w:pStyle w:val="s1"/>
        <w:shd w:val="clear" w:color="auto" w:fill="FFFFFF"/>
        <w:spacing w:before="0" w:beforeAutospacing="0" w:after="0" w:afterAutospacing="0"/>
        <w:ind w:firstLine="708"/>
        <w:jc w:val="both"/>
        <w:rPr>
          <w:rStyle w:val="s10"/>
          <w:b/>
          <w:bCs/>
          <w:sz w:val="20"/>
          <w:szCs w:val="20"/>
        </w:rPr>
      </w:pPr>
    </w:p>
    <w:tbl>
      <w:tblPr>
        <w:tblStyle w:val="a6"/>
        <w:tblW w:w="0" w:type="auto"/>
        <w:tblLook w:val="04A0" w:firstRow="1" w:lastRow="0" w:firstColumn="1" w:lastColumn="0" w:noHBand="0" w:noVBand="1"/>
      </w:tblPr>
      <w:tblGrid>
        <w:gridCol w:w="7279"/>
        <w:gridCol w:w="7280"/>
      </w:tblGrid>
      <w:tr w:rsidR="005975DC" w:rsidRPr="003B4A07" w:rsidTr="00AA3A5A">
        <w:tc>
          <w:tcPr>
            <w:tcW w:w="7280" w:type="dxa"/>
          </w:tcPr>
          <w:p w:rsidR="005975DC" w:rsidRPr="003B4A07" w:rsidRDefault="005975DC" w:rsidP="00AA3A5A">
            <w:pPr>
              <w:pStyle w:val="s1"/>
              <w:spacing w:before="0" w:beforeAutospacing="0" w:after="0" w:afterAutospacing="0"/>
              <w:jc w:val="both"/>
              <w:rPr>
                <w:rStyle w:val="s10"/>
                <w:bCs/>
                <w:sz w:val="20"/>
                <w:szCs w:val="20"/>
              </w:rPr>
            </w:pPr>
            <w:r w:rsidRPr="003B4A07">
              <w:rPr>
                <w:rStyle w:val="s10"/>
                <w:bCs/>
                <w:sz w:val="20"/>
                <w:szCs w:val="20"/>
              </w:rPr>
              <w:t>Код организации по Сводному реестру</w:t>
            </w:r>
          </w:p>
        </w:tc>
        <w:tc>
          <w:tcPr>
            <w:tcW w:w="7280" w:type="dxa"/>
          </w:tcPr>
          <w:p w:rsidR="005975DC" w:rsidRPr="003B4A07" w:rsidRDefault="005975DC" w:rsidP="00AA3A5A">
            <w:pPr>
              <w:pStyle w:val="s1"/>
              <w:spacing w:before="0" w:beforeAutospacing="0" w:after="0" w:afterAutospacing="0"/>
              <w:jc w:val="both"/>
              <w:rPr>
                <w:rStyle w:val="s10"/>
                <w:bCs/>
                <w:sz w:val="20"/>
                <w:szCs w:val="20"/>
              </w:rPr>
            </w:pPr>
            <w:r>
              <w:rPr>
                <w:color w:val="000000"/>
                <w:spacing w:val="-2"/>
                <w:sz w:val="20"/>
              </w:rPr>
              <w:t>79300183</w:t>
            </w:r>
          </w:p>
        </w:tc>
      </w:tr>
      <w:tr w:rsidR="005975DC" w:rsidRPr="003B4A07" w:rsidTr="00AA3A5A">
        <w:tc>
          <w:tcPr>
            <w:tcW w:w="7280" w:type="dxa"/>
          </w:tcPr>
          <w:p w:rsidR="005975DC" w:rsidRPr="003B4A07" w:rsidRDefault="005975DC" w:rsidP="00AA3A5A">
            <w:pPr>
              <w:pStyle w:val="s1"/>
              <w:spacing w:before="0" w:beforeAutospacing="0" w:after="0" w:afterAutospacing="0"/>
              <w:jc w:val="both"/>
              <w:rPr>
                <w:rStyle w:val="s10"/>
                <w:bCs/>
                <w:sz w:val="20"/>
                <w:szCs w:val="20"/>
              </w:rPr>
            </w:pPr>
            <w:r w:rsidRPr="003B4A07">
              <w:rPr>
                <w:rStyle w:val="s10"/>
                <w:bCs/>
                <w:sz w:val="20"/>
                <w:szCs w:val="20"/>
              </w:rPr>
              <w:t>Наименование организации</w:t>
            </w:r>
          </w:p>
        </w:tc>
        <w:tc>
          <w:tcPr>
            <w:tcW w:w="72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Default="005975DC" w:rsidP="00AA3A5A">
            <w:pPr>
              <w:spacing w:line="232" w:lineRule="auto"/>
              <w:rPr>
                <w:color w:val="000000"/>
                <w:spacing w:val="-2"/>
                <w:sz w:val="20"/>
              </w:rPr>
            </w:pPr>
            <w:r>
              <w:rPr>
                <w:color w:val="000000"/>
                <w:spacing w:val="-2"/>
                <w:sz w:val="20"/>
              </w:rPr>
              <w:t>АДМИНИСТРАЦИЯ МУНИЦИПАЛЬНОГО ОБРАЗОВАНИЯ "ГОРОД МАЙКОП"</w:t>
            </w:r>
          </w:p>
        </w:tc>
      </w:tr>
      <w:tr w:rsidR="005975DC" w:rsidRPr="003B4A07" w:rsidTr="00AA3A5A">
        <w:tc>
          <w:tcPr>
            <w:tcW w:w="7280" w:type="dxa"/>
          </w:tcPr>
          <w:p w:rsidR="005975DC" w:rsidRPr="003B4A07" w:rsidRDefault="005975DC" w:rsidP="00AA3A5A">
            <w:pPr>
              <w:pStyle w:val="s1"/>
              <w:spacing w:before="0" w:beforeAutospacing="0" w:after="0" w:afterAutospacing="0"/>
              <w:jc w:val="both"/>
              <w:rPr>
                <w:rStyle w:val="s10"/>
                <w:bCs/>
                <w:sz w:val="20"/>
                <w:szCs w:val="20"/>
              </w:rPr>
            </w:pPr>
            <w:r w:rsidRPr="003B4A07">
              <w:rPr>
                <w:rStyle w:val="s10"/>
                <w:bCs/>
                <w:sz w:val="20"/>
                <w:szCs w:val="20"/>
              </w:rPr>
              <w:t>Почтовый адрес</w:t>
            </w:r>
          </w:p>
        </w:tc>
        <w:tc>
          <w:tcPr>
            <w:tcW w:w="72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Default="005975DC" w:rsidP="00AA3A5A">
            <w:pPr>
              <w:spacing w:line="232" w:lineRule="auto"/>
              <w:rPr>
                <w:color w:val="000000"/>
                <w:spacing w:val="-2"/>
                <w:sz w:val="20"/>
              </w:rPr>
            </w:pPr>
            <w:r>
              <w:rPr>
                <w:color w:val="000000"/>
                <w:spacing w:val="-2"/>
                <w:sz w:val="20"/>
              </w:rPr>
              <w:t>385000, РЕСПУБЛИКА АДЫГЕЯ (АДЫГЕЯ), Г. МАЙКОП, УЛ. КРАСНООКТЯБРЬСКАЯ, Д. 21</w:t>
            </w:r>
          </w:p>
        </w:tc>
      </w:tr>
      <w:tr w:rsidR="005975DC" w:rsidRPr="003B4A07" w:rsidTr="00AA3A5A">
        <w:tc>
          <w:tcPr>
            <w:tcW w:w="7280" w:type="dxa"/>
          </w:tcPr>
          <w:p w:rsidR="005975DC" w:rsidRPr="003B4A07" w:rsidRDefault="005975DC" w:rsidP="00AA3A5A">
            <w:pPr>
              <w:pStyle w:val="s1"/>
              <w:spacing w:before="0" w:beforeAutospacing="0" w:after="0" w:afterAutospacing="0"/>
              <w:jc w:val="both"/>
              <w:rPr>
                <w:rStyle w:val="s10"/>
                <w:bCs/>
                <w:sz w:val="20"/>
                <w:szCs w:val="20"/>
              </w:rPr>
            </w:pPr>
            <w:r w:rsidRPr="003B4A07">
              <w:rPr>
                <w:rStyle w:val="s10"/>
                <w:bCs/>
                <w:sz w:val="20"/>
                <w:szCs w:val="20"/>
              </w:rPr>
              <w:t>Адрес электронной почты, сайт</w:t>
            </w:r>
          </w:p>
        </w:tc>
        <w:tc>
          <w:tcPr>
            <w:tcW w:w="72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Default="005975DC" w:rsidP="00AA3A5A">
            <w:pPr>
              <w:spacing w:line="232" w:lineRule="auto"/>
              <w:rPr>
                <w:color w:val="000000"/>
                <w:spacing w:val="-2"/>
                <w:sz w:val="20"/>
              </w:rPr>
            </w:pPr>
            <w:r>
              <w:rPr>
                <w:color w:val="000000"/>
                <w:spacing w:val="-2"/>
                <w:sz w:val="20"/>
              </w:rPr>
              <w:t>priemn@maikop.ru, http://maikop.ru</w:t>
            </w:r>
          </w:p>
        </w:tc>
      </w:tr>
      <w:tr w:rsidR="005975DC" w:rsidRPr="003B4A07" w:rsidTr="00AA3A5A">
        <w:tc>
          <w:tcPr>
            <w:tcW w:w="7280" w:type="dxa"/>
          </w:tcPr>
          <w:p w:rsidR="005975DC" w:rsidRPr="003B4A07" w:rsidRDefault="005975DC" w:rsidP="00AA3A5A">
            <w:pPr>
              <w:pStyle w:val="s1"/>
              <w:spacing w:before="0" w:beforeAutospacing="0" w:after="0" w:afterAutospacing="0"/>
              <w:jc w:val="both"/>
              <w:rPr>
                <w:rStyle w:val="s10"/>
                <w:bCs/>
                <w:sz w:val="20"/>
                <w:szCs w:val="20"/>
              </w:rPr>
            </w:pPr>
            <w:r w:rsidRPr="003B4A07">
              <w:rPr>
                <w:rStyle w:val="s10"/>
                <w:bCs/>
                <w:sz w:val="20"/>
                <w:szCs w:val="20"/>
              </w:rPr>
              <w:t>Телефон</w:t>
            </w:r>
          </w:p>
        </w:tc>
        <w:tc>
          <w:tcPr>
            <w:tcW w:w="72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Default="005975DC" w:rsidP="00AA3A5A">
            <w:pPr>
              <w:spacing w:line="232" w:lineRule="auto"/>
              <w:rPr>
                <w:color w:val="000000"/>
                <w:spacing w:val="-2"/>
                <w:sz w:val="20"/>
              </w:rPr>
            </w:pPr>
            <w:r>
              <w:rPr>
                <w:color w:val="000000"/>
                <w:spacing w:val="-2"/>
                <w:sz w:val="20"/>
              </w:rPr>
              <w:t>8 877 252 27 61; 8 877 252 27 68</w:t>
            </w:r>
          </w:p>
        </w:tc>
      </w:tr>
    </w:tbl>
    <w:p w:rsidR="005975DC" w:rsidRDefault="005975DC" w:rsidP="005975DC">
      <w:pPr>
        <w:pStyle w:val="s1"/>
        <w:shd w:val="clear" w:color="auto" w:fill="FFFFFF"/>
        <w:spacing w:before="0" w:beforeAutospacing="0" w:after="0" w:afterAutospacing="0"/>
        <w:ind w:firstLine="708"/>
        <w:jc w:val="both"/>
        <w:rPr>
          <w:rStyle w:val="s10"/>
          <w:b/>
          <w:bCs/>
          <w:sz w:val="20"/>
          <w:szCs w:val="20"/>
        </w:rPr>
      </w:pPr>
    </w:p>
    <w:p w:rsidR="005975DC" w:rsidRPr="00E42269" w:rsidRDefault="005975DC" w:rsidP="005975DC">
      <w:pPr>
        <w:pStyle w:val="s1"/>
        <w:shd w:val="clear" w:color="auto" w:fill="FFFFFF"/>
        <w:spacing w:before="0" w:beforeAutospacing="0" w:after="0" w:afterAutospacing="0"/>
        <w:ind w:firstLine="708"/>
        <w:jc w:val="both"/>
        <w:rPr>
          <w:sz w:val="20"/>
          <w:szCs w:val="20"/>
        </w:rPr>
      </w:pPr>
      <w:r w:rsidRPr="00E42269">
        <w:rPr>
          <w:rStyle w:val="s10"/>
          <w:b/>
          <w:bCs/>
          <w:sz w:val="20"/>
          <w:szCs w:val="20"/>
        </w:rPr>
        <w:t>3. Результат предоставления субсидии</w:t>
      </w:r>
    </w:p>
    <w:p w:rsidR="005975DC" w:rsidRPr="00E42269" w:rsidRDefault="005975DC" w:rsidP="005975DC">
      <w:pPr>
        <w:pStyle w:val="s1"/>
        <w:shd w:val="clear" w:color="auto" w:fill="FFFFFF"/>
        <w:spacing w:before="0" w:beforeAutospacing="0" w:after="0" w:afterAutospacing="0"/>
        <w:jc w:val="both"/>
        <w:rPr>
          <w:sz w:val="20"/>
          <w:szCs w:val="20"/>
        </w:rPr>
      </w:pPr>
    </w:p>
    <w:p w:rsidR="005975DC" w:rsidRPr="00E42269" w:rsidRDefault="005975DC" w:rsidP="005975DC">
      <w:pPr>
        <w:pStyle w:val="s1"/>
        <w:shd w:val="clear" w:color="auto" w:fill="FFFFFF"/>
        <w:spacing w:before="0" w:beforeAutospacing="0" w:after="0" w:afterAutospacing="0"/>
        <w:ind w:firstLine="708"/>
        <w:jc w:val="both"/>
        <w:rPr>
          <w:b/>
          <w:sz w:val="20"/>
          <w:szCs w:val="20"/>
        </w:rPr>
      </w:pPr>
      <w:r w:rsidRPr="00E42269">
        <w:rPr>
          <w:b/>
          <w:sz w:val="20"/>
          <w:szCs w:val="20"/>
        </w:rPr>
        <w:t>Перечень результатов</w:t>
      </w:r>
    </w:p>
    <w:p w:rsidR="005975DC" w:rsidRPr="00E42269" w:rsidRDefault="005975DC" w:rsidP="005975DC">
      <w:pPr>
        <w:pStyle w:val="s1"/>
        <w:shd w:val="clear" w:color="auto" w:fill="FFFFFF"/>
        <w:spacing w:before="0" w:beforeAutospacing="0" w:after="0" w:afterAutospacing="0"/>
        <w:ind w:firstLine="708"/>
        <w:jc w:val="both"/>
        <w:rPr>
          <w:sz w:val="20"/>
          <w:szCs w:val="20"/>
        </w:rPr>
      </w:pPr>
    </w:p>
    <w:tbl>
      <w:tblPr>
        <w:tblW w:w="14593"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218"/>
        <w:gridCol w:w="1544"/>
        <w:gridCol w:w="5477"/>
        <w:gridCol w:w="1275"/>
        <w:gridCol w:w="557"/>
        <w:gridCol w:w="1133"/>
        <w:gridCol w:w="1410"/>
        <w:gridCol w:w="1130"/>
        <w:gridCol w:w="849"/>
      </w:tblGrid>
      <w:tr w:rsidR="005975DC" w:rsidRPr="00E42269" w:rsidTr="00AA3A5A">
        <w:trPr>
          <w:trHeight w:val="240"/>
        </w:trPr>
        <w:tc>
          <w:tcPr>
            <w:tcW w:w="1218" w:type="dxa"/>
            <w:vMerge w:val="restart"/>
            <w:tcBorders>
              <w:top w:val="single" w:sz="6" w:space="0" w:color="000000"/>
              <w:left w:val="single" w:sz="6" w:space="0" w:color="000000"/>
            </w:tcBorders>
            <w:shd w:val="clear" w:color="auto" w:fill="FFFFFF"/>
            <w:hideMark/>
          </w:tcPr>
          <w:p w:rsidR="005975DC" w:rsidRPr="00E42269" w:rsidRDefault="005975DC" w:rsidP="00AA3A5A">
            <w:pPr>
              <w:jc w:val="center"/>
              <w:rPr>
                <w:sz w:val="20"/>
              </w:rPr>
            </w:pPr>
            <w:r w:rsidRPr="00E42269">
              <w:rPr>
                <w:sz w:val="20"/>
              </w:rPr>
              <w:t>Код</w:t>
            </w:r>
          </w:p>
          <w:p w:rsidR="005975DC" w:rsidRPr="00E42269" w:rsidRDefault="005975DC" w:rsidP="00AA3A5A">
            <w:pPr>
              <w:jc w:val="center"/>
              <w:rPr>
                <w:sz w:val="20"/>
              </w:rPr>
            </w:pPr>
            <w:r w:rsidRPr="00E42269">
              <w:rPr>
                <w:sz w:val="20"/>
              </w:rPr>
              <w:t>результата</w:t>
            </w:r>
          </w:p>
        </w:tc>
        <w:tc>
          <w:tcPr>
            <w:tcW w:w="1544" w:type="dxa"/>
            <w:vMerge w:val="restart"/>
            <w:tcBorders>
              <w:top w:val="single" w:sz="6" w:space="0" w:color="000000"/>
              <w:left w:val="single" w:sz="6" w:space="0" w:color="000000"/>
            </w:tcBorders>
            <w:shd w:val="clear" w:color="auto" w:fill="FFFFFF"/>
            <w:hideMark/>
          </w:tcPr>
          <w:p w:rsidR="005975DC" w:rsidRPr="00E42269" w:rsidRDefault="005975DC" w:rsidP="00AA3A5A">
            <w:pPr>
              <w:jc w:val="center"/>
              <w:rPr>
                <w:sz w:val="20"/>
              </w:rPr>
            </w:pPr>
            <w:r w:rsidRPr="00E42269">
              <w:rPr>
                <w:sz w:val="20"/>
              </w:rPr>
              <w:t>Тип результата</w:t>
            </w:r>
          </w:p>
        </w:tc>
        <w:tc>
          <w:tcPr>
            <w:tcW w:w="5477" w:type="dxa"/>
            <w:vMerge w:val="restart"/>
            <w:tcBorders>
              <w:top w:val="single" w:sz="6" w:space="0" w:color="000000"/>
              <w:left w:val="single" w:sz="6" w:space="0" w:color="000000"/>
            </w:tcBorders>
            <w:shd w:val="clear" w:color="auto" w:fill="FFFFFF"/>
            <w:hideMark/>
          </w:tcPr>
          <w:p w:rsidR="005975DC" w:rsidRPr="00E42269" w:rsidRDefault="005975DC" w:rsidP="00AA3A5A">
            <w:pPr>
              <w:jc w:val="center"/>
              <w:rPr>
                <w:sz w:val="20"/>
              </w:rPr>
            </w:pPr>
            <w:r w:rsidRPr="00E42269">
              <w:rPr>
                <w:sz w:val="20"/>
              </w:rPr>
              <w:t>Наименование</w:t>
            </w:r>
          </w:p>
          <w:p w:rsidR="005975DC" w:rsidRPr="00E42269" w:rsidRDefault="005975DC" w:rsidP="00AA3A5A">
            <w:pPr>
              <w:jc w:val="center"/>
              <w:rPr>
                <w:sz w:val="20"/>
              </w:rPr>
            </w:pPr>
            <w:r w:rsidRPr="00E42269">
              <w:rPr>
                <w:sz w:val="20"/>
              </w:rPr>
              <w:t>результата</w:t>
            </w:r>
          </w:p>
        </w:tc>
        <w:tc>
          <w:tcPr>
            <w:tcW w:w="1832" w:type="dxa"/>
            <w:gridSpan w:val="2"/>
            <w:tcBorders>
              <w:top w:val="single" w:sz="6" w:space="0" w:color="000000"/>
              <w:left w:val="single" w:sz="6" w:space="0" w:color="000000"/>
            </w:tcBorders>
            <w:shd w:val="clear" w:color="auto" w:fill="FFFFFF"/>
            <w:hideMark/>
          </w:tcPr>
          <w:p w:rsidR="005975DC" w:rsidRPr="00E42269" w:rsidRDefault="005975DC" w:rsidP="00AA3A5A">
            <w:pPr>
              <w:jc w:val="center"/>
              <w:rPr>
                <w:sz w:val="20"/>
              </w:rPr>
            </w:pPr>
            <w:r w:rsidRPr="00E42269">
              <w:rPr>
                <w:sz w:val="20"/>
              </w:rPr>
              <w:t>Единица измерения по </w:t>
            </w:r>
            <w:hyperlink r:id="rId10" w:anchor="/document/179222/entry/0" w:history="1">
              <w:r w:rsidRPr="00E42269">
                <w:rPr>
                  <w:sz w:val="20"/>
                </w:rPr>
                <w:t>ОКЕИ</w:t>
              </w:r>
            </w:hyperlink>
          </w:p>
        </w:tc>
        <w:tc>
          <w:tcPr>
            <w:tcW w:w="1133" w:type="dxa"/>
            <w:vMerge w:val="restart"/>
            <w:tcBorders>
              <w:top w:val="single" w:sz="6" w:space="0" w:color="000000"/>
              <w:left w:val="single" w:sz="6" w:space="0" w:color="000000"/>
            </w:tcBorders>
            <w:shd w:val="clear" w:color="auto" w:fill="FFFFFF"/>
            <w:hideMark/>
          </w:tcPr>
          <w:p w:rsidR="005975DC" w:rsidRPr="00E42269" w:rsidRDefault="005975DC" w:rsidP="00AA3A5A">
            <w:pPr>
              <w:jc w:val="center"/>
              <w:rPr>
                <w:sz w:val="20"/>
              </w:rPr>
            </w:pPr>
            <w:r w:rsidRPr="00E42269">
              <w:rPr>
                <w:sz w:val="20"/>
              </w:rPr>
              <w:t>Детализация по получателям</w:t>
            </w:r>
          </w:p>
        </w:tc>
        <w:tc>
          <w:tcPr>
            <w:tcW w:w="1410" w:type="dxa"/>
            <w:vMerge w:val="restart"/>
            <w:tcBorders>
              <w:top w:val="single" w:sz="6" w:space="0" w:color="000000"/>
              <w:left w:val="single" w:sz="6" w:space="0" w:color="000000"/>
            </w:tcBorders>
            <w:shd w:val="clear" w:color="auto" w:fill="FFFFFF"/>
            <w:hideMark/>
          </w:tcPr>
          <w:p w:rsidR="005975DC" w:rsidRPr="00E42269" w:rsidRDefault="005975DC" w:rsidP="00AA3A5A">
            <w:pPr>
              <w:jc w:val="center"/>
              <w:rPr>
                <w:sz w:val="20"/>
              </w:rPr>
            </w:pPr>
            <w:r w:rsidRPr="00E42269">
              <w:rPr>
                <w:sz w:val="20"/>
              </w:rPr>
              <w:t>Значение в виде нарастающего итога</w:t>
            </w:r>
          </w:p>
        </w:tc>
        <w:tc>
          <w:tcPr>
            <w:tcW w:w="1979" w:type="dxa"/>
            <w:gridSpan w:val="2"/>
            <w:tcBorders>
              <w:top w:val="single" w:sz="6" w:space="0" w:color="000000"/>
              <w:left w:val="single" w:sz="6" w:space="0" w:color="000000"/>
              <w:right w:val="single" w:sz="6" w:space="0" w:color="000000"/>
            </w:tcBorders>
            <w:shd w:val="clear" w:color="auto" w:fill="FFFFFF"/>
            <w:hideMark/>
          </w:tcPr>
          <w:p w:rsidR="005975DC" w:rsidRPr="00E42269" w:rsidRDefault="005975DC" w:rsidP="00AA3A5A">
            <w:pPr>
              <w:jc w:val="center"/>
              <w:rPr>
                <w:sz w:val="20"/>
              </w:rPr>
            </w:pPr>
            <w:r w:rsidRPr="00E42269">
              <w:rPr>
                <w:sz w:val="20"/>
              </w:rPr>
              <w:t>Конечный результат</w:t>
            </w:r>
          </w:p>
        </w:tc>
      </w:tr>
      <w:tr w:rsidR="005975DC" w:rsidRPr="00E42269" w:rsidTr="00AA3A5A">
        <w:tc>
          <w:tcPr>
            <w:tcW w:w="1218" w:type="dxa"/>
            <w:vMerge/>
            <w:tcBorders>
              <w:top w:val="single" w:sz="6" w:space="0" w:color="000000"/>
              <w:left w:val="single" w:sz="6" w:space="0" w:color="000000"/>
            </w:tcBorders>
            <w:shd w:val="clear" w:color="auto" w:fill="FFFFFF"/>
            <w:vAlign w:val="center"/>
            <w:hideMark/>
          </w:tcPr>
          <w:p w:rsidR="005975DC" w:rsidRPr="00E42269" w:rsidRDefault="005975DC" w:rsidP="00AA3A5A">
            <w:pPr>
              <w:jc w:val="both"/>
              <w:rPr>
                <w:sz w:val="20"/>
              </w:rPr>
            </w:pPr>
          </w:p>
        </w:tc>
        <w:tc>
          <w:tcPr>
            <w:tcW w:w="1544" w:type="dxa"/>
            <w:vMerge/>
            <w:tcBorders>
              <w:top w:val="single" w:sz="6" w:space="0" w:color="000000"/>
              <w:left w:val="single" w:sz="6" w:space="0" w:color="000000"/>
            </w:tcBorders>
            <w:shd w:val="clear" w:color="auto" w:fill="FFFFFF"/>
            <w:vAlign w:val="center"/>
            <w:hideMark/>
          </w:tcPr>
          <w:p w:rsidR="005975DC" w:rsidRPr="00E42269" w:rsidRDefault="005975DC" w:rsidP="00AA3A5A">
            <w:pPr>
              <w:jc w:val="both"/>
              <w:rPr>
                <w:sz w:val="20"/>
              </w:rPr>
            </w:pPr>
          </w:p>
        </w:tc>
        <w:tc>
          <w:tcPr>
            <w:tcW w:w="5477" w:type="dxa"/>
            <w:vMerge/>
            <w:tcBorders>
              <w:top w:val="single" w:sz="6" w:space="0" w:color="000000"/>
              <w:left w:val="single" w:sz="6" w:space="0" w:color="000000"/>
            </w:tcBorders>
            <w:shd w:val="clear" w:color="auto" w:fill="FFFFFF"/>
            <w:vAlign w:val="center"/>
            <w:hideMark/>
          </w:tcPr>
          <w:p w:rsidR="005975DC" w:rsidRPr="00E42269" w:rsidRDefault="005975DC" w:rsidP="00AA3A5A">
            <w:pPr>
              <w:jc w:val="both"/>
              <w:rPr>
                <w:sz w:val="20"/>
              </w:rPr>
            </w:pPr>
          </w:p>
        </w:tc>
        <w:tc>
          <w:tcPr>
            <w:tcW w:w="1275" w:type="dxa"/>
            <w:tcBorders>
              <w:top w:val="single" w:sz="6" w:space="0" w:color="000000"/>
              <w:left w:val="single" w:sz="6" w:space="0" w:color="000000"/>
            </w:tcBorders>
            <w:shd w:val="clear" w:color="auto" w:fill="FFFFFF"/>
            <w:hideMark/>
          </w:tcPr>
          <w:p w:rsidR="005975DC" w:rsidRPr="00E42269" w:rsidRDefault="005975DC" w:rsidP="00AA3A5A">
            <w:pPr>
              <w:jc w:val="center"/>
              <w:rPr>
                <w:sz w:val="20"/>
              </w:rPr>
            </w:pPr>
            <w:r w:rsidRPr="00E42269">
              <w:rPr>
                <w:sz w:val="20"/>
              </w:rPr>
              <w:t>наименование</w:t>
            </w:r>
          </w:p>
        </w:tc>
        <w:tc>
          <w:tcPr>
            <w:tcW w:w="557" w:type="dxa"/>
            <w:tcBorders>
              <w:top w:val="single" w:sz="6" w:space="0" w:color="000000"/>
              <w:left w:val="single" w:sz="6" w:space="0" w:color="000000"/>
            </w:tcBorders>
            <w:shd w:val="clear" w:color="auto" w:fill="FFFFFF"/>
            <w:hideMark/>
          </w:tcPr>
          <w:p w:rsidR="005975DC" w:rsidRPr="00E42269" w:rsidRDefault="005975DC" w:rsidP="00AA3A5A">
            <w:pPr>
              <w:jc w:val="center"/>
              <w:rPr>
                <w:sz w:val="20"/>
              </w:rPr>
            </w:pPr>
            <w:r w:rsidRPr="00E42269">
              <w:rPr>
                <w:sz w:val="20"/>
              </w:rPr>
              <w:t>код</w:t>
            </w:r>
          </w:p>
        </w:tc>
        <w:tc>
          <w:tcPr>
            <w:tcW w:w="1133" w:type="dxa"/>
            <w:vMerge/>
            <w:tcBorders>
              <w:top w:val="single" w:sz="6" w:space="0" w:color="000000"/>
              <w:left w:val="single" w:sz="6" w:space="0" w:color="000000"/>
            </w:tcBorders>
            <w:shd w:val="clear" w:color="auto" w:fill="FFFFFF"/>
            <w:vAlign w:val="center"/>
            <w:hideMark/>
          </w:tcPr>
          <w:p w:rsidR="005975DC" w:rsidRPr="00E42269" w:rsidRDefault="005975DC" w:rsidP="00AA3A5A">
            <w:pPr>
              <w:jc w:val="both"/>
              <w:rPr>
                <w:sz w:val="20"/>
              </w:rPr>
            </w:pPr>
          </w:p>
        </w:tc>
        <w:tc>
          <w:tcPr>
            <w:tcW w:w="1410" w:type="dxa"/>
            <w:vMerge/>
            <w:tcBorders>
              <w:top w:val="single" w:sz="6" w:space="0" w:color="000000"/>
              <w:left w:val="single" w:sz="6" w:space="0" w:color="000000"/>
            </w:tcBorders>
            <w:shd w:val="clear" w:color="auto" w:fill="FFFFFF"/>
            <w:vAlign w:val="center"/>
            <w:hideMark/>
          </w:tcPr>
          <w:p w:rsidR="005975DC" w:rsidRPr="00E42269" w:rsidRDefault="005975DC" w:rsidP="00AA3A5A">
            <w:pPr>
              <w:jc w:val="both"/>
              <w:rPr>
                <w:sz w:val="20"/>
              </w:rPr>
            </w:pPr>
          </w:p>
        </w:tc>
        <w:tc>
          <w:tcPr>
            <w:tcW w:w="1130" w:type="dxa"/>
            <w:tcBorders>
              <w:top w:val="single" w:sz="6" w:space="0" w:color="000000"/>
              <w:left w:val="single" w:sz="6" w:space="0" w:color="000000"/>
            </w:tcBorders>
            <w:shd w:val="clear" w:color="auto" w:fill="FFFFFF"/>
            <w:hideMark/>
          </w:tcPr>
          <w:p w:rsidR="005975DC" w:rsidRPr="00E42269" w:rsidRDefault="005975DC" w:rsidP="00AA3A5A">
            <w:pPr>
              <w:jc w:val="center"/>
              <w:rPr>
                <w:sz w:val="20"/>
              </w:rPr>
            </w:pPr>
            <w:r w:rsidRPr="00E42269">
              <w:rPr>
                <w:sz w:val="20"/>
              </w:rPr>
              <w:t>срок</w:t>
            </w:r>
          </w:p>
          <w:p w:rsidR="005975DC" w:rsidRPr="00E42269" w:rsidRDefault="005975DC" w:rsidP="00AA3A5A">
            <w:pPr>
              <w:jc w:val="center"/>
              <w:rPr>
                <w:sz w:val="20"/>
              </w:rPr>
            </w:pPr>
            <w:r w:rsidRPr="00E42269">
              <w:rPr>
                <w:sz w:val="20"/>
              </w:rPr>
              <w:t>(дд.мм.гггг)</w:t>
            </w:r>
          </w:p>
        </w:tc>
        <w:tc>
          <w:tcPr>
            <w:tcW w:w="849" w:type="dxa"/>
            <w:tcBorders>
              <w:top w:val="single" w:sz="6" w:space="0" w:color="000000"/>
              <w:left w:val="single" w:sz="6" w:space="0" w:color="000000"/>
              <w:right w:val="single" w:sz="6" w:space="0" w:color="000000"/>
            </w:tcBorders>
            <w:shd w:val="clear" w:color="auto" w:fill="FFFFFF"/>
            <w:hideMark/>
          </w:tcPr>
          <w:p w:rsidR="005975DC" w:rsidRPr="00E42269" w:rsidRDefault="005975DC" w:rsidP="00AA3A5A">
            <w:pPr>
              <w:jc w:val="center"/>
              <w:rPr>
                <w:sz w:val="20"/>
              </w:rPr>
            </w:pPr>
            <w:r w:rsidRPr="00E42269">
              <w:rPr>
                <w:sz w:val="20"/>
              </w:rPr>
              <w:t>значение</w:t>
            </w:r>
          </w:p>
        </w:tc>
      </w:tr>
      <w:tr w:rsidR="005975DC" w:rsidRPr="00E42269" w:rsidTr="00AA3A5A">
        <w:tc>
          <w:tcPr>
            <w:tcW w:w="12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Pr="00B064C3" w:rsidRDefault="005975DC" w:rsidP="00AA3A5A">
            <w:pPr>
              <w:spacing w:line="232" w:lineRule="auto"/>
              <w:rPr>
                <w:color w:val="000000"/>
                <w:spacing w:val="-2"/>
                <w:sz w:val="20"/>
              </w:rPr>
            </w:pPr>
            <w:r w:rsidRPr="009F1F47">
              <w:rPr>
                <w:color w:val="000000"/>
                <w:spacing w:val="-2"/>
                <w:sz w:val="20"/>
              </w:rPr>
              <w:t>Р_0000009599</w:t>
            </w:r>
          </w:p>
        </w:tc>
        <w:tc>
          <w:tcPr>
            <w:tcW w:w="15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Pr="00B064C3" w:rsidRDefault="005975DC" w:rsidP="00AA3A5A">
            <w:pPr>
              <w:spacing w:line="232" w:lineRule="auto"/>
              <w:rPr>
                <w:color w:val="000000"/>
                <w:spacing w:val="-2"/>
                <w:sz w:val="20"/>
              </w:rPr>
            </w:pPr>
            <w:r w:rsidRPr="00B064C3">
              <w:rPr>
                <w:color w:val="000000"/>
                <w:spacing w:val="-2"/>
                <w:sz w:val="20"/>
              </w:rPr>
              <w:t>Приобретение товаров, работ, услуг</w:t>
            </w:r>
          </w:p>
        </w:tc>
        <w:tc>
          <w:tcPr>
            <w:tcW w:w="54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Pr="00B064C3" w:rsidRDefault="005975DC" w:rsidP="00AA3A5A">
            <w:pPr>
              <w:spacing w:line="232" w:lineRule="auto"/>
              <w:rPr>
                <w:color w:val="000000"/>
                <w:spacing w:val="-2"/>
                <w:sz w:val="20"/>
              </w:rPr>
            </w:pPr>
            <w:r w:rsidRPr="003652A6">
              <w:rPr>
                <w:color w:val="000000"/>
                <w:spacing w:val="-2"/>
                <w:sz w:val="20"/>
              </w:rPr>
              <w:t>Приобретено товаров; осуществлена подготовка, переподготовка и повышение квалификации кадров</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Pr="00B064C3" w:rsidRDefault="005975DC" w:rsidP="00AA3A5A">
            <w:pPr>
              <w:spacing w:line="232" w:lineRule="auto"/>
              <w:rPr>
                <w:color w:val="000000"/>
                <w:spacing w:val="-2"/>
                <w:sz w:val="20"/>
              </w:rPr>
            </w:pPr>
            <w:r>
              <w:rPr>
                <w:color w:val="000000"/>
                <w:spacing w:val="-2"/>
                <w:sz w:val="20"/>
              </w:rPr>
              <w:t>Единица</w:t>
            </w:r>
          </w:p>
        </w:tc>
        <w:tc>
          <w:tcPr>
            <w:tcW w:w="5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Pr="00B064C3" w:rsidRDefault="005975DC" w:rsidP="00AA3A5A">
            <w:pPr>
              <w:spacing w:line="232" w:lineRule="auto"/>
              <w:jc w:val="center"/>
              <w:rPr>
                <w:color w:val="000000"/>
                <w:spacing w:val="-2"/>
                <w:sz w:val="20"/>
              </w:rPr>
            </w:pPr>
            <w:r>
              <w:rPr>
                <w:color w:val="000000"/>
                <w:spacing w:val="-2"/>
                <w:sz w:val="20"/>
              </w:rPr>
              <w:t>642</w:t>
            </w:r>
          </w:p>
        </w:tc>
        <w:tc>
          <w:tcPr>
            <w:tcW w:w="11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Pr="00B064C3" w:rsidRDefault="005975DC" w:rsidP="00AA3A5A">
            <w:pPr>
              <w:spacing w:line="232" w:lineRule="auto"/>
              <w:jc w:val="center"/>
              <w:rPr>
                <w:color w:val="000000"/>
                <w:spacing w:val="-2"/>
                <w:sz w:val="20"/>
              </w:rPr>
            </w:pPr>
            <w:r>
              <w:rPr>
                <w:color w:val="000000"/>
                <w:spacing w:val="-2"/>
                <w:sz w:val="20"/>
              </w:rPr>
              <w:t>Да</w:t>
            </w:r>
          </w:p>
        </w:tc>
        <w:tc>
          <w:tcPr>
            <w:tcW w:w="14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Pr="00B064C3" w:rsidRDefault="005975DC" w:rsidP="00AA3A5A">
            <w:pPr>
              <w:spacing w:line="232" w:lineRule="auto"/>
              <w:jc w:val="center"/>
              <w:rPr>
                <w:color w:val="000000"/>
                <w:spacing w:val="-2"/>
                <w:sz w:val="20"/>
              </w:rPr>
            </w:pPr>
            <w:r w:rsidRPr="00B064C3">
              <w:rPr>
                <w:color w:val="000000"/>
                <w:spacing w:val="-2"/>
                <w:sz w:val="20"/>
              </w:rPr>
              <w:t>Нет</w:t>
            </w:r>
          </w:p>
        </w:tc>
        <w:tc>
          <w:tcPr>
            <w:tcW w:w="1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Pr="00B064C3" w:rsidRDefault="005975DC" w:rsidP="00AA3A5A">
            <w:pPr>
              <w:spacing w:line="232" w:lineRule="auto"/>
              <w:jc w:val="center"/>
              <w:rPr>
                <w:color w:val="000000"/>
                <w:spacing w:val="-2"/>
                <w:sz w:val="20"/>
              </w:rPr>
            </w:pPr>
            <w:r>
              <w:rPr>
                <w:color w:val="000000"/>
                <w:spacing w:val="-2"/>
                <w:sz w:val="20"/>
              </w:rPr>
              <w:t>01</w:t>
            </w:r>
            <w:r w:rsidRPr="00B064C3">
              <w:rPr>
                <w:color w:val="000000"/>
                <w:spacing w:val="-2"/>
                <w:sz w:val="20"/>
              </w:rPr>
              <w:t>.12.202</w:t>
            </w:r>
            <w:r>
              <w:rPr>
                <w:color w:val="000000"/>
                <w:spacing w:val="-2"/>
                <w:sz w:val="20"/>
              </w:rPr>
              <w:t>5</w:t>
            </w:r>
          </w:p>
        </w:tc>
        <w:tc>
          <w:tcPr>
            <w:tcW w:w="8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5975DC" w:rsidRPr="00B064C3" w:rsidRDefault="005975DC" w:rsidP="00AA3A5A">
            <w:pPr>
              <w:spacing w:line="232" w:lineRule="auto"/>
              <w:jc w:val="center"/>
              <w:rPr>
                <w:color w:val="000000"/>
                <w:spacing w:val="-2"/>
                <w:sz w:val="20"/>
              </w:rPr>
            </w:pPr>
            <w:r>
              <w:rPr>
                <w:color w:val="000000"/>
                <w:spacing w:val="-2"/>
                <w:sz w:val="20"/>
              </w:rPr>
              <w:t>4,0000</w:t>
            </w:r>
          </w:p>
        </w:tc>
      </w:tr>
    </w:tbl>
    <w:p w:rsidR="005975DC" w:rsidRPr="00E42269" w:rsidRDefault="005975DC" w:rsidP="005975DC">
      <w:pPr>
        <w:rPr>
          <w:sz w:val="20"/>
        </w:rPr>
      </w:pPr>
    </w:p>
    <w:p w:rsidR="005975DC" w:rsidRPr="00E42269" w:rsidRDefault="005975DC" w:rsidP="005975DC">
      <w:pPr>
        <w:pStyle w:val="s1"/>
        <w:shd w:val="clear" w:color="auto" w:fill="FFFFFF"/>
        <w:spacing w:before="0" w:beforeAutospacing="0" w:after="0" w:afterAutospacing="0"/>
        <w:ind w:firstLine="708"/>
        <w:jc w:val="both"/>
        <w:rPr>
          <w:rStyle w:val="s10"/>
          <w:b/>
          <w:bCs/>
          <w:sz w:val="20"/>
          <w:szCs w:val="20"/>
        </w:rPr>
      </w:pPr>
      <w:r w:rsidRPr="00E42269">
        <w:rPr>
          <w:rStyle w:val="s10"/>
          <w:b/>
          <w:bCs/>
          <w:sz w:val="20"/>
          <w:szCs w:val="20"/>
        </w:rPr>
        <w:t>4. Направления финансирования</w:t>
      </w:r>
    </w:p>
    <w:p w:rsidR="005975DC" w:rsidRPr="00E42269" w:rsidRDefault="005975DC" w:rsidP="005975DC">
      <w:pPr>
        <w:pStyle w:val="s1"/>
        <w:shd w:val="clear" w:color="auto" w:fill="FFFFFF"/>
        <w:spacing w:before="0" w:beforeAutospacing="0" w:after="0" w:afterAutospacing="0"/>
        <w:jc w:val="both"/>
        <w:rPr>
          <w:sz w:val="20"/>
          <w:szCs w:val="20"/>
        </w:rPr>
      </w:pPr>
    </w:p>
    <w:p w:rsidR="005975DC" w:rsidRPr="00E42269" w:rsidRDefault="005975DC" w:rsidP="005975DC">
      <w:pPr>
        <w:pStyle w:val="s1"/>
        <w:shd w:val="clear" w:color="auto" w:fill="FFFFFF"/>
        <w:spacing w:before="0" w:beforeAutospacing="0" w:after="0" w:afterAutospacing="0"/>
        <w:ind w:firstLine="708"/>
        <w:jc w:val="both"/>
        <w:rPr>
          <w:rStyle w:val="s10"/>
          <w:b/>
          <w:bCs/>
          <w:sz w:val="20"/>
          <w:szCs w:val="20"/>
        </w:rPr>
      </w:pPr>
      <w:r w:rsidRPr="00E42269">
        <w:rPr>
          <w:rStyle w:val="s10"/>
          <w:b/>
          <w:bCs/>
          <w:sz w:val="20"/>
          <w:szCs w:val="20"/>
        </w:rPr>
        <w:t xml:space="preserve">Направления </w:t>
      </w:r>
      <w:r>
        <w:rPr>
          <w:rStyle w:val="s10"/>
          <w:b/>
          <w:bCs/>
          <w:sz w:val="20"/>
          <w:szCs w:val="20"/>
        </w:rPr>
        <w:t>затрат на возмещение которых</w:t>
      </w:r>
      <w:r w:rsidRPr="00E42269">
        <w:rPr>
          <w:rStyle w:val="s10"/>
          <w:b/>
          <w:bCs/>
          <w:sz w:val="20"/>
          <w:szCs w:val="20"/>
        </w:rPr>
        <w:t xml:space="preserve"> предоставляется субсидия</w:t>
      </w:r>
    </w:p>
    <w:p w:rsidR="005975DC" w:rsidRPr="00E42269" w:rsidRDefault="005975DC" w:rsidP="005975DC">
      <w:pPr>
        <w:pStyle w:val="s1"/>
        <w:shd w:val="clear" w:color="auto" w:fill="FFFFFF"/>
        <w:spacing w:before="0" w:beforeAutospacing="0" w:after="0" w:afterAutospacing="0"/>
        <w:jc w:val="both"/>
        <w:rPr>
          <w:sz w:val="20"/>
          <w:szCs w:val="20"/>
        </w:rPr>
      </w:pPr>
    </w:p>
    <w:tbl>
      <w:tblPr>
        <w:tblStyle w:val="a6"/>
        <w:tblW w:w="14596" w:type="dxa"/>
        <w:shd w:val="clear" w:color="auto" w:fill="FFFF00"/>
        <w:tblLook w:val="04A0" w:firstRow="1" w:lastRow="0" w:firstColumn="1" w:lastColumn="0" w:noHBand="0" w:noVBand="1"/>
      </w:tblPr>
      <w:tblGrid>
        <w:gridCol w:w="4531"/>
        <w:gridCol w:w="8497"/>
        <w:gridCol w:w="1568"/>
      </w:tblGrid>
      <w:tr w:rsidR="005975DC" w:rsidRPr="00E42269" w:rsidTr="00AA3A5A">
        <w:tc>
          <w:tcPr>
            <w:tcW w:w="4531" w:type="dxa"/>
            <w:shd w:val="clear" w:color="auto" w:fill="auto"/>
          </w:tcPr>
          <w:p w:rsidR="005975DC" w:rsidRPr="00E42269" w:rsidRDefault="005975DC" w:rsidP="00AA3A5A">
            <w:pPr>
              <w:pStyle w:val="s1"/>
              <w:spacing w:before="0" w:beforeAutospacing="0" w:after="0" w:afterAutospacing="0"/>
              <w:jc w:val="center"/>
              <w:rPr>
                <w:sz w:val="20"/>
                <w:szCs w:val="20"/>
              </w:rPr>
            </w:pPr>
            <w:r w:rsidRPr="00E42269">
              <w:rPr>
                <w:sz w:val="20"/>
                <w:szCs w:val="20"/>
              </w:rPr>
              <w:t>Наименование направления затрат</w:t>
            </w:r>
          </w:p>
        </w:tc>
        <w:tc>
          <w:tcPr>
            <w:tcW w:w="8497" w:type="dxa"/>
            <w:shd w:val="clear" w:color="auto" w:fill="auto"/>
          </w:tcPr>
          <w:p w:rsidR="005975DC" w:rsidRPr="00E42269" w:rsidRDefault="005975DC" w:rsidP="00AA3A5A">
            <w:pPr>
              <w:pStyle w:val="s1"/>
              <w:spacing w:before="0" w:beforeAutospacing="0" w:after="0" w:afterAutospacing="0"/>
              <w:jc w:val="center"/>
              <w:rPr>
                <w:sz w:val="20"/>
                <w:szCs w:val="20"/>
              </w:rPr>
            </w:pPr>
            <w:r w:rsidRPr="00E42269">
              <w:rPr>
                <w:sz w:val="20"/>
                <w:szCs w:val="20"/>
              </w:rPr>
              <w:t>Подтверждающий документ</w:t>
            </w:r>
          </w:p>
        </w:tc>
        <w:tc>
          <w:tcPr>
            <w:tcW w:w="1568" w:type="dxa"/>
            <w:shd w:val="clear" w:color="auto" w:fill="auto"/>
          </w:tcPr>
          <w:p w:rsidR="005975DC" w:rsidRPr="00E42269" w:rsidRDefault="005975DC" w:rsidP="00AA3A5A">
            <w:pPr>
              <w:pStyle w:val="s1"/>
              <w:spacing w:before="0" w:beforeAutospacing="0" w:after="0" w:afterAutospacing="0"/>
              <w:jc w:val="center"/>
              <w:rPr>
                <w:sz w:val="20"/>
                <w:szCs w:val="20"/>
              </w:rPr>
            </w:pPr>
            <w:r w:rsidRPr="00E42269">
              <w:rPr>
                <w:sz w:val="20"/>
                <w:szCs w:val="20"/>
              </w:rPr>
              <w:t>Срок предоставления</w:t>
            </w:r>
          </w:p>
        </w:tc>
      </w:tr>
      <w:tr w:rsidR="005975DC" w:rsidRPr="00E42269" w:rsidTr="00AA3A5A">
        <w:tc>
          <w:tcPr>
            <w:tcW w:w="4531" w:type="dxa"/>
            <w:shd w:val="clear" w:color="auto" w:fill="auto"/>
          </w:tcPr>
          <w:p w:rsidR="005975DC" w:rsidRPr="00195519" w:rsidRDefault="005975DC" w:rsidP="00AA3A5A">
            <w:r w:rsidRPr="00195519">
              <w:t>Приобретение и доставка имущества</w:t>
            </w:r>
          </w:p>
        </w:tc>
        <w:tc>
          <w:tcPr>
            <w:tcW w:w="8497" w:type="dxa"/>
            <w:shd w:val="clear" w:color="auto" w:fill="auto"/>
          </w:tcPr>
          <w:p w:rsidR="005975DC" w:rsidRPr="00195519" w:rsidRDefault="005975DC" w:rsidP="00AA3A5A">
            <w:pPr>
              <w:jc w:val="both"/>
            </w:pPr>
            <w:r w:rsidRPr="00195519">
              <w:t xml:space="preserve">1. Расчет фактически </w:t>
            </w:r>
            <w:r>
              <w:t>произведенных</w:t>
            </w:r>
            <w:r w:rsidRPr="00195519">
              <w:t xml:space="preserve"> затрат</w:t>
            </w:r>
            <w:r>
              <w:t xml:space="preserve"> за 1 год предшествующий дню подачи заявки на участие в отборе</w:t>
            </w:r>
            <w:r w:rsidRPr="00195519">
              <w:t xml:space="preserve"> (в произвольной форме).</w:t>
            </w:r>
          </w:p>
          <w:p w:rsidR="005975DC" w:rsidRPr="00195519" w:rsidRDefault="005975DC" w:rsidP="00AA3A5A">
            <w:pPr>
              <w:jc w:val="both"/>
            </w:pPr>
            <w:r w:rsidRPr="00195519">
              <w:t>2. Обоснование необходимости приобретения имущества (в произвольной форме). Обоснование должно содержать вид имущества, краткую характеристику его применения и информацию о</w:t>
            </w:r>
            <w:r>
              <w:t xml:space="preserve"> необходимости его приобретения, соответствующее осуществляемому виду деятельности.</w:t>
            </w:r>
          </w:p>
          <w:p w:rsidR="005975DC" w:rsidRPr="00195519" w:rsidRDefault="005975DC" w:rsidP="00AA3A5A">
            <w:pPr>
              <w:jc w:val="both"/>
            </w:pPr>
            <w:r w:rsidRPr="00195519">
              <w:lastRenderedPageBreak/>
              <w:t>3. Копии документов, подтверждающих владение (пользование) объектами недвижимого имущества, расположенными на территории муниципального образования «Город Майкоп», необходимыми для осуществления предпринимательской деятельности по заявленному направлению.</w:t>
            </w:r>
          </w:p>
          <w:p w:rsidR="005975DC" w:rsidRPr="00195519" w:rsidRDefault="005975DC" w:rsidP="00AA3A5A">
            <w:pPr>
              <w:jc w:val="both"/>
            </w:pPr>
            <w:r w:rsidRPr="00195519">
              <w:t>4. Копии документов, подтверждающих приобретение и доставку имущества (договоры, платежные документы, акты приема-перед</w:t>
            </w:r>
            <w:r>
              <w:t>ачи, товарные накладные и т.д.) за 1 год предшествующий дню подачи заявки на участие в отборе.</w:t>
            </w:r>
          </w:p>
          <w:p w:rsidR="005975DC" w:rsidRPr="00195519" w:rsidRDefault="005975DC" w:rsidP="00AA3A5A">
            <w:pPr>
              <w:jc w:val="both"/>
            </w:pPr>
            <w:r w:rsidRPr="00195519">
              <w:t xml:space="preserve">5. Копия лицензии на осуществление образовательной деятельности (для заявителей, осуществляющих лицензируемые виды деятельности, входящих в </w:t>
            </w:r>
            <w:hyperlink r:id="rId11" w:history="1">
              <w:r w:rsidRPr="00195519">
                <w:t>Раздел Р</w:t>
              </w:r>
            </w:hyperlink>
            <w:r w:rsidRPr="00195519">
              <w:t xml:space="preserve"> «Образование» (виды деятельности, входящие в группу </w:t>
            </w:r>
            <w:hyperlink r:id="rId12" w:history="1">
              <w:r w:rsidRPr="00195519">
                <w:t>ОКВЭД 85</w:t>
              </w:r>
            </w:hyperlink>
            <w:r w:rsidRPr="00195519">
              <w:t xml:space="preserve"> «Образование»).</w:t>
            </w:r>
          </w:p>
        </w:tc>
        <w:tc>
          <w:tcPr>
            <w:tcW w:w="1568" w:type="dxa"/>
            <w:vMerge w:val="restart"/>
            <w:shd w:val="clear" w:color="auto" w:fill="auto"/>
          </w:tcPr>
          <w:p w:rsidR="005975DC" w:rsidRPr="00E42269" w:rsidRDefault="005975DC" w:rsidP="00AA3A5A">
            <w:pPr>
              <w:pStyle w:val="s1"/>
              <w:spacing w:before="0" w:beforeAutospacing="0" w:after="0" w:afterAutospacing="0"/>
              <w:jc w:val="both"/>
              <w:rPr>
                <w:sz w:val="20"/>
                <w:szCs w:val="20"/>
              </w:rPr>
            </w:pPr>
            <w:r>
              <w:rPr>
                <w:sz w:val="20"/>
                <w:szCs w:val="20"/>
              </w:rPr>
              <w:lastRenderedPageBreak/>
              <w:t>В день подачи заявки на участие в отборе</w:t>
            </w:r>
          </w:p>
        </w:tc>
      </w:tr>
      <w:tr w:rsidR="005975DC" w:rsidRPr="00E42269" w:rsidTr="00AA3A5A">
        <w:tc>
          <w:tcPr>
            <w:tcW w:w="4531" w:type="dxa"/>
            <w:shd w:val="clear" w:color="auto" w:fill="auto"/>
          </w:tcPr>
          <w:p w:rsidR="005975DC" w:rsidRPr="00195519" w:rsidRDefault="005975DC" w:rsidP="00AA3A5A">
            <w:r w:rsidRPr="00195519">
              <w:lastRenderedPageBreak/>
              <w:t>Подготовка, переподготовка и повышение квалификации кадров</w:t>
            </w:r>
          </w:p>
        </w:tc>
        <w:tc>
          <w:tcPr>
            <w:tcW w:w="8497" w:type="dxa"/>
            <w:shd w:val="clear" w:color="auto" w:fill="auto"/>
          </w:tcPr>
          <w:p w:rsidR="005975DC" w:rsidRPr="00195519" w:rsidRDefault="005975DC" w:rsidP="00AA3A5A">
            <w:pPr>
              <w:jc w:val="both"/>
            </w:pPr>
            <w:r w:rsidRPr="00195519">
              <w:t xml:space="preserve">1. Расчет фактически произведенных затрат </w:t>
            </w:r>
            <w:r>
              <w:t>за 1 год предшествующий дню подачи заявки на участие в отборе</w:t>
            </w:r>
            <w:r w:rsidRPr="00195519">
              <w:t xml:space="preserve"> (в произвольной форме).</w:t>
            </w:r>
          </w:p>
          <w:p w:rsidR="005975DC" w:rsidRPr="00195519" w:rsidRDefault="005975DC" w:rsidP="00AA3A5A">
            <w:pPr>
              <w:jc w:val="both"/>
            </w:pPr>
            <w:r w:rsidRPr="00195519">
              <w:t xml:space="preserve">2. Обоснование необходимости проведения </w:t>
            </w:r>
            <w:r>
              <w:t>обучения (в произвольной форме), соответствующее осуществляемому виду деятельности.</w:t>
            </w:r>
          </w:p>
          <w:p w:rsidR="005975DC" w:rsidRPr="00195519" w:rsidRDefault="005975DC" w:rsidP="00AA3A5A">
            <w:pPr>
              <w:jc w:val="both"/>
            </w:pPr>
            <w:r w:rsidRPr="00195519">
              <w:t xml:space="preserve">3. </w:t>
            </w:r>
            <w:r>
              <w:t>Копии документов</w:t>
            </w:r>
            <w:r w:rsidRPr="00195519">
              <w:t>, подтверждающи</w:t>
            </w:r>
            <w:r>
              <w:t xml:space="preserve">х </w:t>
            </w:r>
            <w:r w:rsidRPr="00195519">
              <w:t xml:space="preserve">расходы на подготовку, переподготовку, повышение квалификации кадров (копии договоров на прохождение подготовки, переподготовки, повышения квалификации кадров), копии документов, подтверждающих оплату услуг по подготовке, переподготовке, повышению квалификации кадров, копии дипломов, сертификатов, свидетельств, удостоверений, документы, подтверждающие транспортные расходы (билеты, посадочные талоны, документы, подтверждающие оплату </w:t>
            </w:r>
            <w:r w:rsidRPr="00195519">
              <w:lastRenderedPageBreak/>
              <w:t>билетов и т.п.)</w:t>
            </w:r>
            <w:r>
              <w:t xml:space="preserve"> за 1 год предшествующий дню подачи заявки на участие в отборе</w:t>
            </w:r>
            <w:r w:rsidRPr="00195519">
              <w:t>.</w:t>
            </w:r>
          </w:p>
          <w:p w:rsidR="005975DC" w:rsidRPr="00195519" w:rsidRDefault="005975DC" w:rsidP="00AA3A5A">
            <w:pPr>
              <w:jc w:val="both"/>
            </w:pPr>
            <w:r w:rsidRPr="00195519">
              <w:t>4. Копия лицензии образовательного учреждения для обучающихся по предпринимательской деятельности «медицинская и стоматологическая практика», для обучающихся по остальным видам деятельности - согласно законодательству Российской Федерации (при осуществлении лицензируемого вида деятельности).</w:t>
            </w:r>
          </w:p>
          <w:p w:rsidR="005975DC" w:rsidRPr="00195519" w:rsidRDefault="005975DC" w:rsidP="00AA3A5A">
            <w:pPr>
              <w:jc w:val="both"/>
            </w:pPr>
            <w:r w:rsidRPr="00195519">
              <w:t>5. Копия документа, подтверждающего наличие трудовых отношений между работником и заявителем, в случае направления на подготовку кадров работника субъекта малого и среднего предпринимательства.</w:t>
            </w:r>
          </w:p>
          <w:p w:rsidR="005975DC" w:rsidRPr="00195519" w:rsidRDefault="005975DC" w:rsidP="00AA3A5A">
            <w:pPr>
              <w:jc w:val="both"/>
            </w:pPr>
            <w:r w:rsidRPr="00195519">
              <w:t xml:space="preserve">6. Копия лицензии на осуществление образовательной деятельности (для заявителей, осуществляющих лицензируемые виды деятельности, входящих в </w:t>
            </w:r>
            <w:hyperlink r:id="rId13" w:history="1">
              <w:r w:rsidRPr="00195519">
                <w:t>Раздел Р</w:t>
              </w:r>
            </w:hyperlink>
            <w:r w:rsidRPr="00195519">
              <w:t xml:space="preserve"> «Образование» (виды деятельности, входящие в группу </w:t>
            </w:r>
            <w:hyperlink r:id="rId14" w:history="1">
              <w:r w:rsidRPr="00195519">
                <w:t>ОКВЭД 85</w:t>
              </w:r>
            </w:hyperlink>
            <w:r w:rsidRPr="00195519">
              <w:t xml:space="preserve"> «Образование»).</w:t>
            </w:r>
          </w:p>
        </w:tc>
        <w:tc>
          <w:tcPr>
            <w:tcW w:w="1568" w:type="dxa"/>
            <w:vMerge/>
            <w:shd w:val="clear" w:color="auto" w:fill="auto"/>
          </w:tcPr>
          <w:p w:rsidR="005975DC" w:rsidRDefault="005975DC" w:rsidP="00AA3A5A">
            <w:pPr>
              <w:pStyle w:val="s1"/>
              <w:spacing w:before="0" w:beforeAutospacing="0" w:after="0" w:afterAutospacing="0"/>
              <w:jc w:val="center"/>
              <w:rPr>
                <w:sz w:val="20"/>
                <w:szCs w:val="20"/>
              </w:rPr>
            </w:pPr>
          </w:p>
        </w:tc>
      </w:tr>
      <w:tr w:rsidR="005975DC" w:rsidRPr="00E42269" w:rsidTr="00AA3A5A">
        <w:tc>
          <w:tcPr>
            <w:tcW w:w="4531" w:type="dxa"/>
            <w:shd w:val="clear" w:color="auto" w:fill="auto"/>
          </w:tcPr>
          <w:p w:rsidR="005975DC" w:rsidRPr="00195519" w:rsidRDefault="005975DC" w:rsidP="00AA3A5A">
            <w:r w:rsidRPr="00195519">
              <w:lastRenderedPageBreak/>
              <w:t>Приобретение и доставка расходных материалов</w:t>
            </w:r>
          </w:p>
        </w:tc>
        <w:tc>
          <w:tcPr>
            <w:tcW w:w="8497" w:type="dxa"/>
            <w:shd w:val="clear" w:color="auto" w:fill="auto"/>
          </w:tcPr>
          <w:p w:rsidR="005975DC" w:rsidRPr="00195519" w:rsidRDefault="005975DC" w:rsidP="00AA3A5A">
            <w:pPr>
              <w:jc w:val="both"/>
            </w:pPr>
            <w:r w:rsidRPr="00195519">
              <w:t>1. Расчет фактически произведенных затрат</w:t>
            </w:r>
            <w:r>
              <w:t xml:space="preserve"> за 1 год предшествующий дню подачи заявки на участие в отборе</w:t>
            </w:r>
            <w:r w:rsidRPr="00195519">
              <w:t xml:space="preserve"> (в произвольной форме).</w:t>
            </w:r>
          </w:p>
          <w:p w:rsidR="005975DC" w:rsidRPr="00195519" w:rsidRDefault="005975DC" w:rsidP="00AA3A5A">
            <w:pPr>
              <w:jc w:val="both"/>
            </w:pPr>
            <w:r w:rsidRPr="00195519">
              <w:t>2. Обоснование необходимости приобретения расходных материалов (в произвольной форме). Обоснование должно содержать вид расходного материала, краткую характеристику его применения и информацию о необходимости его приобретения</w:t>
            </w:r>
            <w:r>
              <w:t>, соответствующее осуществляемому виду деятельности.</w:t>
            </w:r>
          </w:p>
          <w:p w:rsidR="005975DC" w:rsidRPr="00195519" w:rsidRDefault="005975DC" w:rsidP="00AA3A5A">
            <w:pPr>
              <w:jc w:val="both"/>
            </w:pPr>
            <w:r w:rsidRPr="00195519">
              <w:t>3. Копии документов, подтверждающих приобретение и доставку расходных материалов (договоры, платежные документы, акты приема-передачи, товарные накладные и т.д.)</w:t>
            </w:r>
            <w:r>
              <w:t xml:space="preserve"> за 1 год предшествующий дню подачи заявки на участие в отборе</w:t>
            </w:r>
            <w:r w:rsidRPr="00195519">
              <w:t>.</w:t>
            </w:r>
          </w:p>
        </w:tc>
        <w:tc>
          <w:tcPr>
            <w:tcW w:w="1568" w:type="dxa"/>
            <w:vMerge/>
            <w:shd w:val="clear" w:color="auto" w:fill="auto"/>
          </w:tcPr>
          <w:p w:rsidR="005975DC" w:rsidRDefault="005975DC" w:rsidP="00AA3A5A">
            <w:pPr>
              <w:pStyle w:val="s1"/>
              <w:spacing w:before="0" w:beforeAutospacing="0" w:after="0" w:afterAutospacing="0"/>
              <w:jc w:val="center"/>
              <w:rPr>
                <w:sz w:val="20"/>
                <w:szCs w:val="20"/>
              </w:rPr>
            </w:pPr>
          </w:p>
        </w:tc>
      </w:tr>
    </w:tbl>
    <w:p w:rsidR="005975DC" w:rsidRDefault="005975DC" w:rsidP="005975DC">
      <w:pPr>
        <w:pStyle w:val="s1"/>
        <w:shd w:val="clear" w:color="auto" w:fill="FFFFFF"/>
        <w:spacing w:before="0" w:beforeAutospacing="0" w:after="0" w:afterAutospacing="0"/>
        <w:jc w:val="both"/>
        <w:rPr>
          <w:sz w:val="20"/>
          <w:szCs w:val="20"/>
        </w:rPr>
        <w:sectPr w:rsidR="005975DC" w:rsidSect="00A55AAD">
          <w:pgSz w:w="16838" w:h="11906" w:orient="landscape"/>
          <w:pgMar w:top="1701" w:right="1134" w:bottom="851" w:left="1134" w:header="709" w:footer="709" w:gutter="0"/>
          <w:cols w:space="708"/>
          <w:docGrid w:linePitch="360"/>
        </w:sectPr>
      </w:pPr>
    </w:p>
    <w:p w:rsidR="005975DC" w:rsidRPr="00E42269" w:rsidRDefault="005975DC" w:rsidP="005975DC">
      <w:pPr>
        <w:pStyle w:val="s1"/>
        <w:shd w:val="clear" w:color="auto" w:fill="FFFFFF"/>
        <w:spacing w:before="0" w:beforeAutospacing="0" w:after="0" w:afterAutospacing="0"/>
        <w:ind w:firstLine="708"/>
        <w:rPr>
          <w:rStyle w:val="s10"/>
          <w:b/>
          <w:bCs/>
          <w:sz w:val="20"/>
          <w:szCs w:val="20"/>
        </w:rPr>
      </w:pPr>
      <w:r w:rsidRPr="00E42269">
        <w:rPr>
          <w:rStyle w:val="s10"/>
          <w:b/>
          <w:bCs/>
          <w:sz w:val="20"/>
          <w:szCs w:val="20"/>
        </w:rPr>
        <w:lastRenderedPageBreak/>
        <w:t xml:space="preserve">5. </w:t>
      </w:r>
      <w:r>
        <w:rPr>
          <w:rStyle w:val="s10"/>
          <w:b/>
          <w:bCs/>
          <w:sz w:val="20"/>
          <w:szCs w:val="20"/>
        </w:rPr>
        <w:t>У</w:t>
      </w:r>
      <w:r w:rsidRPr="00E42269">
        <w:rPr>
          <w:rStyle w:val="s10"/>
          <w:b/>
          <w:bCs/>
          <w:sz w:val="20"/>
          <w:szCs w:val="20"/>
        </w:rPr>
        <w:t>словия заключения соглашения о предоставлении субсидии</w:t>
      </w:r>
    </w:p>
    <w:p w:rsidR="005975DC" w:rsidRPr="00E42269" w:rsidRDefault="005975DC" w:rsidP="005975DC">
      <w:pPr>
        <w:pStyle w:val="s1"/>
        <w:shd w:val="clear" w:color="auto" w:fill="FFFFFF"/>
        <w:spacing w:before="0" w:beforeAutospacing="0" w:after="0" w:afterAutospacing="0"/>
        <w:jc w:val="both"/>
        <w:rPr>
          <w:sz w:val="20"/>
          <w:szCs w:val="20"/>
        </w:rPr>
      </w:pPr>
    </w:p>
    <w:p w:rsidR="005975DC" w:rsidRDefault="005975DC" w:rsidP="005975DC">
      <w:pPr>
        <w:jc w:val="both"/>
        <w:rPr>
          <w:sz w:val="20"/>
        </w:rPr>
      </w:pP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570"/>
        <w:gridCol w:w="9203"/>
      </w:tblGrid>
      <w:tr w:rsidR="005975DC" w:rsidRPr="00FF4078" w:rsidTr="00AA3A5A">
        <w:tc>
          <w:tcPr>
            <w:tcW w:w="570" w:type="dxa"/>
            <w:tcBorders>
              <w:top w:val="single" w:sz="6" w:space="0" w:color="000000"/>
              <w:left w:val="single" w:sz="6" w:space="0" w:color="000000"/>
              <w:bottom w:val="single" w:sz="6" w:space="0" w:color="000000"/>
            </w:tcBorders>
            <w:shd w:val="clear" w:color="auto" w:fill="FFFFFF"/>
            <w:hideMark/>
          </w:tcPr>
          <w:p w:rsidR="005975DC" w:rsidRPr="00FF4078" w:rsidRDefault="005975DC" w:rsidP="00AA3A5A">
            <w:pPr>
              <w:jc w:val="center"/>
              <w:rPr>
                <w:sz w:val="20"/>
              </w:rPr>
            </w:pPr>
            <w:r>
              <w:rPr>
                <w:sz w:val="20"/>
                <w:lang w:val="en-US"/>
              </w:rPr>
              <w:t>V</w:t>
            </w:r>
          </w:p>
        </w:tc>
        <w:tc>
          <w:tcPr>
            <w:tcW w:w="9203" w:type="dxa"/>
            <w:tcBorders>
              <w:left w:val="single" w:sz="6" w:space="0" w:color="000000"/>
            </w:tcBorders>
            <w:shd w:val="clear" w:color="auto" w:fill="FFFFFF"/>
            <w:vAlign w:val="center"/>
            <w:hideMark/>
          </w:tcPr>
          <w:p w:rsidR="005975DC" w:rsidRPr="00FF4078" w:rsidRDefault="005975DC" w:rsidP="00AA3A5A">
            <w:pPr>
              <w:jc w:val="both"/>
              <w:rPr>
                <w:b/>
                <w:sz w:val="20"/>
              </w:rPr>
            </w:pPr>
            <w:r w:rsidRPr="00FF4078">
              <w:rPr>
                <w:sz w:val="20"/>
              </w:rPr>
              <w:t xml:space="preserve">  </w:t>
            </w:r>
            <w:r>
              <w:rPr>
                <w:sz w:val="20"/>
              </w:rPr>
              <w:t>Не т</w:t>
            </w:r>
            <w:r w:rsidRPr="00FF4078">
              <w:rPr>
                <w:sz w:val="20"/>
              </w:rPr>
              <w:t>ребуется заключение соглашения</w:t>
            </w:r>
          </w:p>
        </w:tc>
      </w:tr>
    </w:tbl>
    <w:p w:rsidR="005975DC" w:rsidRPr="00FF4078" w:rsidRDefault="005975DC" w:rsidP="005975DC">
      <w:pPr>
        <w:jc w:val="both"/>
        <w:rPr>
          <w:sz w:val="20"/>
        </w:rPr>
      </w:pP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570"/>
        <w:gridCol w:w="9203"/>
      </w:tblGrid>
      <w:tr w:rsidR="005975DC" w:rsidRPr="00FF4078" w:rsidTr="00AA3A5A">
        <w:tc>
          <w:tcPr>
            <w:tcW w:w="570" w:type="dxa"/>
            <w:tcBorders>
              <w:top w:val="single" w:sz="6" w:space="0" w:color="000000"/>
              <w:left w:val="single" w:sz="6" w:space="0" w:color="000000"/>
              <w:bottom w:val="single" w:sz="6" w:space="0" w:color="000000"/>
            </w:tcBorders>
            <w:shd w:val="clear" w:color="auto" w:fill="FFFFFF"/>
            <w:hideMark/>
          </w:tcPr>
          <w:p w:rsidR="005975DC" w:rsidRPr="00FF4078" w:rsidRDefault="005975DC" w:rsidP="00AA3A5A">
            <w:pPr>
              <w:jc w:val="center"/>
              <w:rPr>
                <w:sz w:val="20"/>
              </w:rPr>
            </w:pPr>
          </w:p>
        </w:tc>
        <w:tc>
          <w:tcPr>
            <w:tcW w:w="9203" w:type="dxa"/>
            <w:tcBorders>
              <w:left w:val="single" w:sz="6" w:space="0" w:color="000000"/>
            </w:tcBorders>
            <w:shd w:val="clear" w:color="auto" w:fill="FFFFFF"/>
            <w:vAlign w:val="center"/>
            <w:hideMark/>
          </w:tcPr>
          <w:p w:rsidR="005975DC" w:rsidRPr="00FF4078" w:rsidRDefault="005975DC" w:rsidP="00AA3A5A">
            <w:pPr>
              <w:rPr>
                <w:sz w:val="20"/>
              </w:rPr>
            </w:pPr>
            <w:r w:rsidRPr="00FF4078">
              <w:rPr>
                <w:sz w:val="20"/>
              </w:rPr>
              <w:t xml:space="preserve">  Заключение соглашения о предоставлении субсидии с привлечением иного юридического лица (агента)</w:t>
            </w:r>
          </w:p>
        </w:tc>
      </w:tr>
    </w:tbl>
    <w:p w:rsidR="005975DC" w:rsidRPr="00FF4078" w:rsidRDefault="005975DC" w:rsidP="005975DC">
      <w:pPr>
        <w:jc w:val="both"/>
        <w:rPr>
          <w:sz w:val="20"/>
        </w:rPr>
      </w:pPr>
    </w:p>
    <w:p w:rsidR="005975DC" w:rsidRPr="00FF4078" w:rsidRDefault="005975DC" w:rsidP="005975DC">
      <w:pPr>
        <w:shd w:val="clear" w:color="auto" w:fill="FFFFFF"/>
        <w:ind w:firstLine="708"/>
        <w:jc w:val="both"/>
        <w:rPr>
          <w:b/>
          <w:sz w:val="20"/>
        </w:rPr>
      </w:pPr>
      <w:r w:rsidRPr="00FF4078">
        <w:rPr>
          <w:b/>
          <w:sz w:val="20"/>
        </w:rPr>
        <w:t>5.1. Требования к отчетности о предоставлении субсидии, мониторинг достижения результатов предоставления субсидии</w:t>
      </w:r>
    </w:p>
    <w:p w:rsidR="005975DC" w:rsidRPr="00FF4078" w:rsidRDefault="005975DC" w:rsidP="005975DC">
      <w:pPr>
        <w:shd w:val="clear" w:color="auto" w:fill="FFFFFF"/>
        <w:jc w:val="both"/>
        <w:rPr>
          <w:sz w:val="20"/>
        </w:rPr>
      </w:pPr>
    </w:p>
    <w:p w:rsidR="005975DC" w:rsidRPr="00FB7711" w:rsidRDefault="005975DC" w:rsidP="005975DC">
      <w:pPr>
        <w:shd w:val="clear" w:color="auto" w:fill="FFFFFF"/>
        <w:ind w:firstLine="708"/>
        <w:jc w:val="both"/>
        <w:rPr>
          <w:sz w:val="20"/>
        </w:rPr>
      </w:pPr>
      <w:r w:rsidRPr="00FB7711">
        <w:rPr>
          <w:sz w:val="20"/>
        </w:rPr>
        <w:t>Получатель субсидии представляет</w:t>
      </w:r>
      <w:r>
        <w:rPr>
          <w:sz w:val="20"/>
        </w:rPr>
        <w:t xml:space="preserve"> единовременно вместе с заявкой на участие в отборе </w:t>
      </w:r>
      <w:r w:rsidRPr="00FB7711">
        <w:rPr>
          <w:sz w:val="20"/>
        </w:rPr>
        <w:t>отчет о достижении значений результатов предоставления субсидий;</w:t>
      </w:r>
    </w:p>
    <w:p w:rsidR="005975DC" w:rsidRDefault="005975DC" w:rsidP="005975DC">
      <w:pPr>
        <w:shd w:val="clear" w:color="auto" w:fill="FFFFFF"/>
        <w:ind w:firstLine="708"/>
        <w:jc w:val="both"/>
        <w:rPr>
          <w:sz w:val="20"/>
        </w:rPr>
      </w:pPr>
      <w:r>
        <w:rPr>
          <w:sz w:val="20"/>
        </w:rPr>
        <w:t xml:space="preserve"> </w:t>
      </w: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570"/>
        <w:gridCol w:w="9203"/>
      </w:tblGrid>
      <w:tr w:rsidR="005975DC" w:rsidRPr="00E42269" w:rsidTr="00AA3A5A">
        <w:tc>
          <w:tcPr>
            <w:tcW w:w="570" w:type="dxa"/>
            <w:tcBorders>
              <w:top w:val="single" w:sz="6" w:space="0" w:color="000000"/>
              <w:left w:val="single" w:sz="6" w:space="0" w:color="000000"/>
              <w:bottom w:val="single" w:sz="6" w:space="0" w:color="000000"/>
            </w:tcBorders>
            <w:shd w:val="clear" w:color="auto" w:fill="FFFFFF"/>
            <w:hideMark/>
          </w:tcPr>
          <w:p w:rsidR="005975DC" w:rsidRPr="004B04E9" w:rsidRDefault="005975DC" w:rsidP="00AA3A5A">
            <w:pPr>
              <w:jc w:val="center"/>
              <w:rPr>
                <w:sz w:val="20"/>
              </w:rPr>
            </w:pPr>
          </w:p>
        </w:tc>
        <w:tc>
          <w:tcPr>
            <w:tcW w:w="9203" w:type="dxa"/>
            <w:tcBorders>
              <w:left w:val="single" w:sz="6" w:space="0" w:color="000000"/>
            </w:tcBorders>
            <w:shd w:val="clear" w:color="auto" w:fill="FFFFFF"/>
            <w:vAlign w:val="center"/>
            <w:hideMark/>
          </w:tcPr>
          <w:p w:rsidR="005975DC" w:rsidRPr="00E42269" w:rsidRDefault="005975DC" w:rsidP="00AA3A5A">
            <w:pPr>
              <w:rPr>
                <w:sz w:val="20"/>
              </w:rPr>
            </w:pPr>
            <w:r>
              <w:rPr>
                <w:sz w:val="20"/>
              </w:rPr>
              <w:t xml:space="preserve">  </w:t>
            </w:r>
            <w:r w:rsidRPr="00E42269">
              <w:rPr>
                <w:sz w:val="20"/>
              </w:rPr>
              <w:t>Предусматривается проведение мониторинга достижения результатов</w:t>
            </w:r>
          </w:p>
        </w:tc>
      </w:tr>
    </w:tbl>
    <w:p w:rsidR="005975DC" w:rsidRPr="00E42269" w:rsidRDefault="005975DC" w:rsidP="005975DC">
      <w:pPr>
        <w:shd w:val="clear" w:color="auto" w:fill="FFFFFF"/>
        <w:ind w:firstLine="708"/>
        <w:jc w:val="both"/>
        <w:rPr>
          <w:sz w:val="20"/>
        </w:rPr>
      </w:pPr>
    </w:p>
    <w:p w:rsidR="005975DC" w:rsidRPr="00E42269" w:rsidRDefault="005975DC" w:rsidP="005975DC">
      <w:pPr>
        <w:shd w:val="clear" w:color="auto" w:fill="FFFFFF"/>
        <w:ind w:firstLine="708"/>
        <w:jc w:val="both"/>
        <w:rPr>
          <w:b/>
          <w:sz w:val="20"/>
        </w:rPr>
      </w:pPr>
      <w:r>
        <w:rPr>
          <w:b/>
          <w:sz w:val="20"/>
        </w:rPr>
        <w:t>6</w:t>
      </w:r>
      <w:r w:rsidRPr="00E42269">
        <w:rPr>
          <w:b/>
          <w:sz w:val="20"/>
        </w:rPr>
        <w:t>. Порядок расчета размера предоставляемой субсидии.</w:t>
      </w:r>
    </w:p>
    <w:p w:rsidR="005975DC" w:rsidRPr="00E42269" w:rsidRDefault="005975DC" w:rsidP="005975DC">
      <w:pPr>
        <w:shd w:val="clear" w:color="auto" w:fill="FFFFFF"/>
        <w:ind w:firstLine="708"/>
        <w:jc w:val="both"/>
        <w:rPr>
          <w:sz w:val="20"/>
        </w:rPr>
      </w:pPr>
    </w:p>
    <w:p w:rsidR="005975DC" w:rsidRPr="00521847" w:rsidRDefault="005975DC" w:rsidP="005975DC">
      <w:pPr>
        <w:shd w:val="clear" w:color="auto" w:fill="FFFFFF"/>
        <w:ind w:firstLine="708"/>
        <w:jc w:val="both"/>
        <w:rPr>
          <w:sz w:val="20"/>
        </w:rPr>
      </w:pPr>
      <w:r w:rsidRPr="000A11C2">
        <w:rPr>
          <w:sz w:val="20"/>
        </w:rPr>
        <w:t xml:space="preserve">Размер субсидии устанавливается в пределах лимитов бюджетных обязательств, предусмотренных </w:t>
      </w:r>
      <w:r>
        <w:rPr>
          <w:sz w:val="20"/>
        </w:rPr>
        <w:t>ГРБС</w:t>
      </w:r>
      <w:r w:rsidRPr="000A11C2">
        <w:rPr>
          <w:sz w:val="20"/>
        </w:rPr>
        <w:t xml:space="preserve"> в бюджете муниципального образования «Город Майкоп» </w:t>
      </w:r>
      <w:r>
        <w:rPr>
          <w:sz w:val="20"/>
        </w:rPr>
        <w:t>в 2025 году</w:t>
      </w:r>
      <w:r w:rsidRPr="000A11C2">
        <w:rPr>
          <w:sz w:val="20"/>
        </w:rPr>
        <w:t xml:space="preserve"> на цели</w:t>
      </w:r>
      <w:r>
        <w:rPr>
          <w:sz w:val="20"/>
        </w:rPr>
        <w:t>, предусмотренные настоящим Решением.</w:t>
      </w:r>
    </w:p>
    <w:p w:rsidR="005975DC" w:rsidRPr="000A11C2" w:rsidRDefault="005975DC" w:rsidP="005975DC">
      <w:pPr>
        <w:shd w:val="clear" w:color="auto" w:fill="FFFFFF"/>
        <w:ind w:firstLine="708"/>
        <w:jc w:val="both"/>
        <w:rPr>
          <w:sz w:val="20"/>
        </w:rPr>
      </w:pPr>
      <w:r w:rsidRPr="000A11C2">
        <w:rPr>
          <w:sz w:val="20"/>
        </w:rPr>
        <w:t>Субсидия предоставляется получателю субсидии только по одному направлению затрат</w:t>
      </w:r>
      <w:r>
        <w:rPr>
          <w:sz w:val="20"/>
        </w:rPr>
        <w:t xml:space="preserve">, </w:t>
      </w:r>
      <w:r w:rsidRPr="000A11C2">
        <w:rPr>
          <w:sz w:val="20"/>
        </w:rPr>
        <w:t>составляет 80% от фактически произведенных</w:t>
      </w:r>
      <w:r>
        <w:rPr>
          <w:sz w:val="20"/>
        </w:rPr>
        <w:t xml:space="preserve"> и</w:t>
      </w:r>
      <w:r w:rsidRPr="000A11C2">
        <w:rPr>
          <w:sz w:val="20"/>
        </w:rPr>
        <w:t xml:space="preserve"> документально подтвержденных расходов</w:t>
      </w:r>
      <w:r>
        <w:rPr>
          <w:sz w:val="20"/>
        </w:rPr>
        <w:t>,</w:t>
      </w:r>
      <w:r w:rsidRPr="000A11C2">
        <w:rPr>
          <w:sz w:val="20"/>
        </w:rPr>
        <w:t xml:space="preserve"> не может превышать 120 тысяч рублей на одного получателя субсидии и рассчитывается по следующей формуле:</w:t>
      </w:r>
    </w:p>
    <w:p w:rsidR="005975DC" w:rsidRPr="000A11C2" w:rsidRDefault="005975DC" w:rsidP="005975DC">
      <w:pPr>
        <w:shd w:val="clear" w:color="auto" w:fill="FFFFFF"/>
        <w:ind w:firstLine="708"/>
        <w:jc w:val="both"/>
        <w:rPr>
          <w:sz w:val="20"/>
        </w:rPr>
      </w:pPr>
      <w:r w:rsidRPr="000A11C2">
        <w:rPr>
          <w:sz w:val="20"/>
        </w:rPr>
        <w:t xml:space="preserve">                     С= </w:t>
      </w:r>
      <w:r>
        <w:rPr>
          <w:sz w:val="20"/>
          <w:lang w:val="en-US"/>
        </w:rPr>
        <w:t>R</w:t>
      </w:r>
      <w:r w:rsidRPr="000A11C2">
        <w:rPr>
          <w:sz w:val="20"/>
        </w:rPr>
        <w:t xml:space="preserve"> * 80 %,</w:t>
      </w:r>
    </w:p>
    <w:p w:rsidR="005975DC" w:rsidRPr="000A11C2" w:rsidRDefault="005975DC" w:rsidP="005975DC">
      <w:pPr>
        <w:shd w:val="clear" w:color="auto" w:fill="FFFFFF"/>
        <w:ind w:firstLine="708"/>
        <w:jc w:val="both"/>
        <w:rPr>
          <w:sz w:val="20"/>
        </w:rPr>
      </w:pPr>
      <w:r w:rsidRPr="000A11C2">
        <w:rPr>
          <w:sz w:val="20"/>
        </w:rPr>
        <w:t>где</w:t>
      </w:r>
    </w:p>
    <w:p w:rsidR="005975DC" w:rsidRPr="000A11C2" w:rsidRDefault="005975DC" w:rsidP="005975DC">
      <w:pPr>
        <w:shd w:val="clear" w:color="auto" w:fill="FFFFFF"/>
        <w:ind w:firstLine="708"/>
        <w:jc w:val="both"/>
        <w:rPr>
          <w:sz w:val="20"/>
        </w:rPr>
      </w:pPr>
      <w:r w:rsidRPr="000A11C2">
        <w:rPr>
          <w:sz w:val="20"/>
        </w:rPr>
        <w:t>С – размер субсидии, руб.;</w:t>
      </w:r>
    </w:p>
    <w:p w:rsidR="005975DC" w:rsidRPr="000A11C2" w:rsidRDefault="005975DC" w:rsidP="005975DC">
      <w:pPr>
        <w:shd w:val="clear" w:color="auto" w:fill="FFFFFF"/>
        <w:ind w:firstLine="708"/>
        <w:jc w:val="both"/>
        <w:rPr>
          <w:sz w:val="20"/>
        </w:rPr>
      </w:pPr>
      <w:r>
        <w:rPr>
          <w:sz w:val="20"/>
          <w:lang w:val="en-US"/>
        </w:rPr>
        <w:t>R</w:t>
      </w:r>
      <w:r w:rsidRPr="000A11C2">
        <w:rPr>
          <w:sz w:val="20"/>
        </w:rPr>
        <w:t xml:space="preserve"> - фактически произведенные и документально подтвержденные получателем субсидии расходы, руб. </w:t>
      </w:r>
    </w:p>
    <w:p w:rsidR="005975DC" w:rsidRPr="00E42269" w:rsidRDefault="005975DC" w:rsidP="005975DC">
      <w:pPr>
        <w:shd w:val="clear" w:color="auto" w:fill="FFFFFF"/>
        <w:ind w:firstLine="708"/>
        <w:jc w:val="both"/>
        <w:rPr>
          <w:sz w:val="20"/>
        </w:rPr>
      </w:pPr>
    </w:p>
    <w:p w:rsidR="005975DC" w:rsidRPr="00E42269" w:rsidRDefault="005975DC" w:rsidP="005975DC">
      <w:pPr>
        <w:shd w:val="clear" w:color="auto" w:fill="FFFFFF"/>
        <w:ind w:firstLine="708"/>
        <w:jc w:val="both"/>
        <w:rPr>
          <w:b/>
          <w:sz w:val="20"/>
        </w:rPr>
      </w:pPr>
      <w:r w:rsidRPr="006742CC">
        <w:rPr>
          <w:b/>
          <w:sz w:val="20"/>
        </w:rPr>
        <w:t>7</w:t>
      </w:r>
      <w:r w:rsidRPr="00E42269">
        <w:rPr>
          <w:b/>
          <w:sz w:val="20"/>
        </w:rPr>
        <w:t>. Контроль за соблюдением целей, условий и порядка предоставления субсидий и ответственность за их несоблюдение</w:t>
      </w:r>
    </w:p>
    <w:p w:rsidR="005975DC" w:rsidRDefault="005975DC" w:rsidP="005975DC">
      <w:pPr>
        <w:shd w:val="clear" w:color="auto" w:fill="FFFFFF"/>
        <w:ind w:firstLine="708"/>
        <w:jc w:val="both"/>
        <w:rPr>
          <w:sz w:val="20"/>
        </w:rPr>
      </w:pPr>
    </w:p>
    <w:p w:rsidR="005975DC" w:rsidRPr="008920E8" w:rsidRDefault="005975DC" w:rsidP="005975DC">
      <w:pPr>
        <w:shd w:val="clear" w:color="auto" w:fill="FFFFFF"/>
        <w:ind w:firstLine="708"/>
        <w:jc w:val="both"/>
        <w:rPr>
          <w:sz w:val="20"/>
        </w:rPr>
      </w:pPr>
      <w:r w:rsidRPr="008920E8">
        <w:rPr>
          <w:sz w:val="20"/>
        </w:rPr>
        <w:t xml:space="preserve">Расчет объема средств, подлежащих возврату в бюджет, осуществляется в соответствии с разделом VIII Правил 1780. </w:t>
      </w:r>
    </w:p>
    <w:p w:rsidR="005975DC" w:rsidRPr="008920E8" w:rsidRDefault="005975DC" w:rsidP="005975DC">
      <w:pPr>
        <w:shd w:val="clear" w:color="auto" w:fill="FFFFFF"/>
        <w:ind w:firstLine="708"/>
        <w:jc w:val="both"/>
        <w:rPr>
          <w:sz w:val="20"/>
        </w:rPr>
      </w:pPr>
      <w:r w:rsidRPr="008920E8">
        <w:rPr>
          <w:sz w:val="20"/>
        </w:rPr>
        <w:t>В случае нарушения получателем субсидии условий и порядка предоставления субсидии, выявленного, в том числе по фактам проверок, проведенных ГРБС, а также органами государственного (муниципального) финансового контроля, фактов, а также в случае недостижения значений результата предоставления субсид</w:t>
      </w:r>
      <w:r>
        <w:rPr>
          <w:sz w:val="20"/>
        </w:rPr>
        <w:t>ии, предусмотренного настоящим Р</w:t>
      </w:r>
      <w:r w:rsidRPr="008920E8">
        <w:rPr>
          <w:sz w:val="20"/>
        </w:rPr>
        <w:t>ешением, соответствующие средства в объеме выявленных нарушений подлежат возврату в бюджет муниципального образования «Город Майкоп»:</w:t>
      </w:r>
    </w:p>
    <w:p w:rsidR="005975DC" w:rsidRPr="008920E8" w:rsidRDefault="005975DC" w:rsidP="005975DC">
      <w:pPr>
        <w:shd w:val="clear" w:color="auto" w:fill="FFFFFF"/>
        <w:ind w:firstLine="708"/>
        <w:jc w:val="both"/>
        <w:rPr>
          <w:sz w:val="20"/>
        </w:rPr>
      </w:pPr>
      <w:r w:rsidRPr="008920E8">
        <w:rPr>
          <w:sz w:val="20"/>
        </w:rPr>
        <w:t>а) на основании представления и (или) предписания органа государственного (муниципального) финансового контроля в сроки, установленные в соответствии с бюджетным законодательством Российской Федерации;</w:t>
      </w:r>
    </w:p>
    <w:p w:rsidR="005975DC" w:rsidRPr="008920E8" w:rsidRDefault="005975DC" w:rsidP="005975DC">
      <w:pPr>
        <w:shd w:val="clear" w:color="auto" w:fill="FFFFFF"/>
        <w:ind w:firstLine="708"/>
        <w:jc w:val="both"/>
        <w:rPr>
          <w:sz w:val="20"/>
        </w:rPr>
      </w:pPr>
      <w:r w:rsidRPr="008920E8">
        <w:rPr>
          <w:sz w:val="20"/>
        </w:rPr>
        <w:t>б) на основании требования ГРБС в следующем порядке:</w:t>
      </w:r>
    </w:p>
    <w:p w:rsidR="005975DC" w:rsidRPr="008920E8" w:rsidRDefault="005975DC" w:rsidP="005975DC">
      <w:pPr>
        <w:shd w:val="clear" w:color="auto" w:fill="FFFFFF"/>
        <w:ind w:firstLine="708"/>
        <w:jc w:val="both"/>
        <w:rPr>
          <w:sz w:val="20"/>
        </w:rPr>
      </w:pPr>
      <w:r w:rsidRPr="008920E8">
        <w:rPr>
          <w:sz w:val="20"/>
        </w:rPr>
        <w:t>- решение о необходимости возврата субсидии принимается ГРБС в течение 30 календарных дней со дня окончания проведения проверки или со дня выявления нарушения;</w:t>
      </w:r>
    </w:p>
    <w:p w:rsidR="005975DC" w:rsidRPr="008920E8" w:rsidRDefault="005975DC" w:rsidP="005975DC">
      <w:pPr>
        <w:shd w:val="clear" w:color="auto" w:fill="FFFFFF"/>
        <w:ind w:firstLine="708"/>
        <w:jc w:val="both"/>
        <w:rPr>
          <w:sz w:val="20"/>
        </w:rPr>
      </w:pPr>
      <w:r w:rsidRPr="008920E8">
        <w:rPr>
          <w:sz w:val="20"/>
        </w:rPr>
        <w:t>- в течение 10 рабочих дней со дня принятия ГРБС решения о необходимости возврата субсидии получателю субсидии направляется соответствующее письменное требование;</w:t>
      </w:r>
    </w:p>
    <w:p w:rsidR="005975DC" w:rsidRPr="008920E8" w:rsidRDefault="005975DC" w:rsidP="005975DC">
      <w:pPr>
        <w:shd w:val="clear" w:color="auto" w:fill="FFFFFF"/>
        <w:ind w:firstLine="708"/>
        <w:jc w:val="both"/>
        <w:rPr>
          <w:sz w:val="20"/>
        </w:rPr>
      </w:pPr>
      <w:r w:rsidRPr="008920E8">
        <w:rPr>
          <w:sz w:val="20"/>
        </w:rPr>
        <w:t>- получатель субсидии в течение 14 календарных дней со дня получения письменного требования обязан перечислить на лицевой счет ГРБС сумму субсидии, указанную в требовании.</w:t>
      </w:r>
    </w:p>
    <w:p w:rsidR="005975DC" w:rsidRDefault="005975DC" w:rsidP="005975DC">
      <w:pPr>
        <w:shd w:val="clear" w:color="auto" w:fill="FFFFFF"/>
        <w:ind w:firstLine="708"/>
        <w:jc w:val="both"/>
        <w:rPr>
          <w:sz w:val="20"/>
        </w:rPr>
      </w:pPr>
      <w:r w:rsidRPr="008920E8">
        <w:rPr>
          <w:sz w:val="20"/>
        </w:rPr>
        <w:t>В случае отказа получателя субсидии от добровольного возврата субсидии в установленные сроки субсидия взыскивается в судебном порядке.</w:t>
      </w:r>
    </w:p>
    <w:p w:rsidR="005975DC" w:rsidRDefault="005975DC" w:rsidP="005975DC">
      <w:pPr>
        <w:shd w:val="clear" w:color="auto" w:fill="FFFFFF"/>
        <w:ind w:firstLine="708"/>
        <w:jc w:val="both"/>
        <w:rPr>
          <w:sz w:val="20"/>
        </w:rPr>
      </w:pPr>
    </w:p>
    <w:p w:rsidR="005975DC" w:rsidRPr="0030647A" w:rsidRDefault="005975DC" w:rsidP="005975DC">
      <w:pPr>
        <w:shd w:val="clear" w:color="auto" w:fill="FFFFFF"/>
        <w:ind w:firstLine="708"/>
        <w:jc w:val="both"/>
        <w:rPr>
          <w:b/>
          <w:sz w:val="20"/>
        </w:rPr>
      </w:pPr>
      <w:r w:rsidRPr="0030647A">
        <w:rPr>
          <w:b/>
          <w:sz w:val="20"/>
        </w:rPr>
        <w:t>8. Иные условия</w:t>
      </w:r>
    </w:p>
    <w:p w:rsidR="005975DC" w:rsidRDefault="005975DC" w:rsidP="005975DC">
      <w:pPr>
        <w:shd w:val="clear" w:color="auto" w:fill="FFFFFF"/>
        <w:ind w:firstLine="708"/>
        <w:jc w:val="both"/>
        <w:rPr>
          <w:sz w:val="20"/>
        </w:rPr>
      </w:pPr>
    </w:p>
    <w:p w:rsidR="005975DC" w:rsidRDefault="005975DC" w:rsidP="005975DC">
      <w:pPr>
        <w:shd w:val="clear" w:color="auto" w:fill="FFFFFF"/>
        <w:ind w:firstLine="708"/>
        <w:jc w:val="both"/>
        <w:rPr>
          <w:sz w:val="20"/>
        </w:rPr>
      </w:pPr>
      <w:r w:rsidRPr="00D565B5">
        <w:rPr>
          <w:sz w:val="20"/>
        </w:rPr>
        <w:t>Проведение отбора осуществляется в соответствии с положениями, установленными Правилами</w:t>
      </w:r>
      <w:r w:rsidRPr="009F0575">
        <w:rPr>
          <w:sz w:val="20"/>
        </w:rPr>
        <w:t xml:space="preserve"> 1781</w:t>
      </w:r>
      <w:r>
        <w:rPr>
          <w:sz w:val="20"/>
        </w:rPr>
        <w:t xml:space="preserve">. </w:t>
      </w:r>
    </w:p>
    <w:p w:rsidR="005975DC" w:rsidRDefault="005975DC" w:rsidP="005975DC">
      <w:pPr>
        <w:shd w:val="clear" w:color="auto" w:fill="FFFFFF"/>
        <w:ind w:firstLine="708"/>
        <w:jc w:val="both"/>
        <w:rPr>
          <w:sz w:val="20"/>
        </w:rPr>
      </w:pPr>
      <w:r w:rsidRPr="00164BFD">
        <w:rPr>
          <w:sz w:val="20"/>
        </w:rPr>
        <w:t>Субсиди</w:t>
      </w:r>
      <w:r>
        <w:rPr>
          <w:sz w:val="20"/>
        </w:rPr>
        <w:t>я</w:t>
      </w:r>
      <w:r w:rsidRPr="00164BFD">
        <w:rPr>
          <w:sz w:val="20"/>
        </w:rPr>
        <w:t xml:space="preserve"> предоставл</w:t>
      </w:r>
      <w:r>
        <w:rPr>
          <w:sz w:val="20"/>
        </w:rPr>
        <w:t>яется без заключения соглашения</w:t>
      </w:r>
      <w:r w:rsidRPr="00164BFD">
        <w:rPr>
          <w:sz w:val="20"/>
        </w:rPr>
        <w:t>.</w:t>
      </w:r>
    </w:p>
    <w:p w:rsidR="005975DC" w:rsidRDefault="005975DC" w:rsidP="005975DC">
      <w:pPr>
        <w:shd w:val="clear" w:color="auto" w:fill="FFFFFF"/>
        <w:ind w:firstLine="708"/>
        <w:jc w:val="both"/>
        <w:rPr>
          <w:sz w:val="20"/>
        </w:rPr>
      </w:pPr>
      <w:r w:rsidRPr="00164BFD">
        <w:rPr>
          <w:sz w:val="20"/>
        </w:rPr>
        <w:t xml:space="preserve">ГРБС перечисляет субсидию на расчетный счет Получателя субсидии, открытый в кредитной организации </w:t>
      </w:r>
      <w:r>
        <w:rPr>
          <w:sz w:val="20"/>
        </w:rPr>
        <w:t xml:space="preserve">и указанный в заявке на участие в отборе </w:t>
      </w:r>
      <w:r w:rsidRPr="00164BFD">
        <w:rPr>
          <w:sz w:val="20"/>
        </w:rPr>
        <w:t xml:space="preserve">в течение </w:t>
      </w:r>
      <w:r>
        <w:rPr>
          <w:sz w:val="20"/>
        </w:rPr>
        <w:t>4</w:t>
      </w:r>
      <w:r w:rsidRPr="00164BFD">
        <w:rPr>
          <w:sz w:val="20"/>
        </w:rPr>
        <w:t xml:space="preserve"> рабочих дней с даты</w:t>
      </w:r>
      <w:r>
        <w:rPr>
          <w:sz w:val="20"/>
        </w:rPr>
        <w:t xml:space="preserve"> утверждения </w:t>
      </w:r>
      <w:r w:rsidRPr="008D031B">
        <w:rPr>
          <w:sz w:val="20"/>
        </w:rPr>
        <w:t xml:space="preserve">протокола </w:t>
      </w:r>
      <w:r>
        <w:rPr>
          <w:sz w:val="20"/>
        </w:rPr>
        <w:t>з</w:t>
      </w:r>
      <w:r w:rsidRPr="008D031B">
        <w:rPr>
          <w:sz w:val="20"/>
        </w:rPr>
        <w:t>аседания комиссии по отбору получателей субсидии на возмещение затрат в связи с производством товаров, выполнение работ, оказанием услуг в сфере поддержки малого и среднего предпринимательства</w:t>
      </w:r>
      <w:r>
        <w:rPr>
          <w:sz w:val="20"/>
        </w:rPr>
        <w:t>.</w:t>
      </w:r>
    </w:p>
    <w:p w:rsidR="005975DC" w:rsidRDefault="005975DC" w:rsidP="005975DC">
      <w:pPr>
        <w:shd w:val="clear" w:color="auto" w:fill="FFFFFF"/>
        <w:ind w:firstLine="708"/>
        <w:jc w:val="both"/>
      </w:pPr>
      <w:r>
        <w:rPr>
          <w:sz w:val="20"/>
        </w:rPr>
        <w:t xml:space="preserve">                                                       _________________</w:t>
      </w:r>
    </w:p>
    <w:sectPr w:rsidR="005975DC" w:rsidSect="005975DC">
      <w:pgSz w:w="11906" w:h="16838"/>
      <w:pgMar w:top="851" w:right="1134" w:bottom="709"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1BF" w:rsidRDefault="002101BF">
      <w:r>
        <w:separator/>
      </w:r>
    </w:p>
  </w:endnote>
  <w:endnote w:type="continuationSeparator" w:id="0">
    <w:p w:rsidR="002101BF" w:rsidRDefault="0021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1BF" w:rsidRDefault="002101BF">
      <w:r>
        <w:separator/>
      </w:r>
    </w:p>
  </w:footnote>
  <w:footnote w:type="continuationSeparator" w:id="0">
    <w:p w:rsidR="002101BF" w:rsidRDefault="00210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493877"/>
      <w:docPartObj>
        <w:docPartGallery w:val="Page Numbers (Top of Page)"/>
        <w:docPartUnique/>
      </w:docPartObj>
    </w:sdtPr>
    <w:sdtEndPr>
      <w:rPr>
        <w:rFonts w:ascii="Times New Roman" w:hAnsi="Times New Roman" w:cs="Times New Roman"/>
      </w:rPr>
    </w:sdtEndPr>
    <w:sdtContent>
      <w:p w:rsidR="00CE665E" w:rsidRPr="00E70E5D" w:rsidRDefault="005975DC">
        <w:pPr>
          <w:pStyle w:val="a8"/>
          <w:jc w:val="center"/>
          <w:rPr>
            <w:rFonts w:ascii="Times New Roman" w:hAnsi="Times New Roman" w:cs="Times New Roman"/>
          </w:rPr>
        </w:pPr>
        <w:r w:rsidRPr="00E70E5D">
          <w:rPr>
            <w:rFonts w:ascii="Times New Roman" w:hAnsi="Times New Roman" w:cs="Times New Roman"/>
          </w:rPr>
          <w:fldChar w:fldCharType="begin"/>
        </w:r>
        <w:r w:rsidRPr="00E70E5D">
          <w:rPr>
            <w:rFonts w:ascii="Times New Roman" w:hAnsi="Times New Roman" w:cs="Times New Roman"/>
          </w:rPr>
          <w:instrText>PAGE   \* MERGEFORMAT</w:instrText>
        </w:r>
        <w:r w:rsidRPr="00E70E5D">
          <w:rPr>
            <w:rFonts w:ascii="Times New Roman" w:hAnsi="Times New Roman" w:cs="Times New Roman"/>
          </w:rPr>
          <w:fldChar w:fldCharType="separate"/>
        </w:r>
        <w:r w:rsidR="004479C0">
          <w:rPr>
            <w:rFonts w:ascii="Times New Roman" w:hAnsi="Times New Roman" w:cs="Times New Roman"/>
            <w:noProof/>
          </w:rPr>
          <w:t>2</w:t>
        </w:r>
        <w:r w:rsidRPr="00E70E5D">
          <w:rPr>
            <w:rFonts w:ascii="Times New Roman" w:hAnsi="Times New Roman" w:cs="Times New Roman"/>
          </w:rPr>
          <w:fldChar w:fldCharType="end"/>
        </w:r>
      </w:p>
    </w:sdtContent>
  </w:sdt>
  <w:p w:rsidR="00CE665E" w:rsidRDefault="002101B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64B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8DA3BD9"/>
    <w:multiLevelType w:val="hybridMultilevel"/>
    <w:tmpl w:val="29761002"/>
    <w:lvl w:ilvl="0" w:tplc="6BF27EF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36B5A58"/>
    <w:multiLevelType w:val="hybridMultilevel"/>
    <w:tmpl w:val="9A7E4A50"/>
    <w:lvl w:ilvl="0" w:tplc="A426B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D0101B9"/>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A1"/>
    <w:rsid w:val="0011771C"/>
    <w:rsid w:val="001371FB"/>
    <w:rsid w:val="002101BF"/>
    <w:rsid w:val="00237647"/>
    <w:rsid w:val="002C1B88"/>
    <w:rsid w:val="00335751"/>
    <w:rsid w:val="00341164"/>
    <w:rsid w:val="003E1B58"/>
    <w:rsid w:val="0043293B"/>
    <w:rsid w:val="00437956"/>
    <w:rsid w:val="004479C0"/>
    <w:rsid w:val="004B2F7F"/>
    <w:rsid w:val="005076EE"/>
    <w:rsid w:val="00507CA1"/>
    <w:rsid w:val="005719A2"/>
    <w:rsid w:val="005975DC"/>
    <w:rsid w:val="005C17BA"/>
    <w:rsid w:val="005E3973"/>
    <w:rsid w:val="00616E70"/>
    <w:rsid w:val="006512D7"/>
    <w:rsid w:val="00667273"/>
    <w:rsid w:val="006B7155"/>
    <w:rsid w:val="00735C2A"/>
    <w:rsid w:val="00756A7E"/>
    <w:rsid w:val="0078102F"/>
    <w:rsid w:val="007C7EA7"/>
    <w:rsid w:val="007F5B7F"/>
    <w:rsid w:val="00800B74"/>
    <w:rsid w:val="008148B8"/>
    <w:rsid w:val="00832DD7"/>
    <w:rsid w:val="008D57C0"/>
    <w:rsid w:val="009173C9"/>
    <w:rsid w:val="009C4ABA"/>
    <w:rsid w:val="00A032A9"/>
    <w:rsid w:val="00A71D16"/>
    <w:rsid w:val="00A81766"/>
    <w:rsid w:val="00A9728C"/>
    <w:rsid w:val="00AB70EF"/>
    <w:rsid w:val="00AD2D0D"/>
    <w:rsid w:val="00AF344E"/>
    <w:rsid w:val="00B177EC"/>
    <w:rsid w:val="00B437C0"/>
    <w:rsid w:val="00B46261"/>
    <w:rsid w:val="00C944BD"/>
    <w:rsid w:val="00CE1DF4"/>
    <w:rsid w:val="00D15363"/>
    <w:rsid w:val="00D32145"/>
    <w:rsid w:val="00D51941"/>
    <w:rsid w:val="00D56C41"/>
    <w:rsid w:val="00D73CC9"/>
    <w:rsid w:val="00D8749F"/>
    <w:rsid w:val="00D96DD7"/>
    <w:rsid w:val="00E001C3"/>
    <w:rsid w:val="00E230AD"/>
    <w:rsid w:val="00E5229D"/>
    <w:rsid w:val="00E72377"/>
    <w:rsid w:val="00E741CB"/>
    <w:rsid w:val="00E94236"/>
    <w:rsid w:val="00EA3C5E"/>
    <w:rsid w:val="00F34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24DB8E-12D7-4ADB-A6F7-3B5B7AE1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right="-201"/>
      <w:jc w:val="center"/>
      <w:outlineLvl w:val="0"/>
    </w:pPr>
    <w:rPr>
      <w:rFonts w:ascii="Arial" w:hAnsi="Arial"/>
      <w:b/>
      <w:sz w:val="18"/>
    </w:rPr>
  </w:style>
  <w:style w:type="paragraph" w:styleId="2">
    <w:name w:val="heading 2"/>
    <w:basedOn w:val="a"/>
    <w:next w:val="a"/>
    <w:link w:val="20"/>
    <w:qFormat/>
    <w:pPr>
      <w:keepNext/>
      <w:jc w:val="center"/>
      <w:outlineLvl w:val="1"/>
    </w:pPr>
    <w:rPr>
      <w:rFonts w:ascii="Arial" w:hAnsi="Arial"/>
      <w:b/>
      <w:sz w:val="18"/>
    </w:rPr>
  </w:style>
  <w:style w:type="paragraph" w:styleId="3">
    <w:name w:val="heading 3"/>
    <w:basedOn w:val="a"/>
    <w:next w:val="a"/>
    <w:qFormat/>
    <w:pPr>
      <w:keepNext/>
      <w:jc w:val="center"/>
      <w:outlineLvl w:val="2"/>
    </w:pPr>
    <w:rPr>
      <w:b/>
      <w:sz w:val="36"/>
    </w:rPr>
  </w:style>
  <w:style w:type="paragraph" w:styleId="4">
    <w:name w:val="heading 4"/>
    <w:basedOn w:val="a"/>
    <w:next w:val="a"/>
    <w:qFormat/>
    <w:pPr>
      <w:keepNext/>
      <w:jc w:val="center"/>
      <w:outlineLvl w:val="3"/>
    </w:pPr>
    <w:rPr>
      <w:b/>
    </w:rPr>
  </w:style>
  <w:style w:type="paragraph" w:styleId="5">
    <w:name w:val="heading 5"/>
    <w:basedOn w:val="a"/>
    <w:next w:val="a"/>
    <w:qFormat/>
    <w:pPr>
      <w:keepNext/>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style>
  <w:style w:type="paragraph" w:styleId="a4">
    <w:name w:val="Body Text"/>
    <w:basedOn w:val="a"/>
    <w:rPr>
      <w:b/>
    </w:rPr>
  </w:style>
  <w:style w:type="paragraph" w:styleId="a5">
    <w:name w:val="Balloon Text"/>
    <w:basedOn w:val="a"/>
    <w:semiHidden/>
    <w:rsid w:val="00507CA1"/>
    <w:rPr>
      <w:rFonts w:ascii="Tahoma" w:hAnsi="Tahoma" w:cs="Tahoma"/>
      <w:sz w:val="16"/>
      <w:szCs w:val="16"/>
    </w:rPr>
  </w:style>
  <w:style w:type="table" w:styleId="a6">
    <w:name w:val="Table Grid"/>
    <w:basedOn w:val="a1"/>
    <w:uiPriority w:val="39"/>
    <w:rsid w:val="002C1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32DD7"/>
    <w:rPr>
      <w:rFonts w:ascii="Arial" w:hAnsi="Arial"/>
      <w:b/>
      <w:sz w:val="18"/>
    </w:rPr>
  </w:style>
  <w:style w:type="paragraph" w:customStyle="1" w:styleId="s1">
    <w:name w:val="s_1"/>
    <w:basedOn w:val="a"/>
    <w:rsid w:val="005975DC"/>
    <w:pPr>
      <w:spacing w:before="100" w:beforeAutospacing="1" w:after="100" w:afterAutospacing="1"/>
    </w:pPr>
    <w:rPr>
      <w:sz w:val="24"/>
      <w:szCs w:val="24"/>
    </w:rPr>
  </w:style>
  <w:style w:type="character" w:styleId="a7">
    <w:name w:val="Hyperlink"/>
    <w:basedOn w:val="a0"/>
    <w:uiPriority w:val="99"/>
    <w:unhideWhenUsed/>
    <w:rsid w:val="005975DC"/>
    <w:rPr>
      <w:color w:val="0000FF"/>
      <w:u w:val="single"/>
    </w:rPr>
  </w:style>
  <w:style w:type="character" w:customStyle="1" w:styleId="s10">
    <w:name w:val="s_10"/>
    <w:basedOn w:val="a0"/>
    <w:rsid w:val="005975DC"/>
  </w:style>
  <w:style w:type="paragraph" w:styleId="a8">
    <w:name w:val="header"/>
    <w:basedOn w:val="a"/>
    <w:link w:val="a9"/>
    <w:uiPriority w:val="99"/>
    <w:unhideWhenUsed/>
    <w:rsid w:val="005975DC"/>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975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900200/473" TargetMode="External"/><Relationship Id="rId13" Type="http://schemas.openxmlformats.org/officeDocument/2006/relationships/hyperlink" Target="garantF1://70550726.16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70550726.8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550726.16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garantF1://7055072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3038</Words>
  <Characters>17322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20320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Емиж Бэла Хазретовна</dc:creator>
  <cp:keywords/>
  <cp:lastModifiedBy>Паранук Аскер Казбекович</cp:lastModifiedBy>
  <cp:revision>2</cp:revision>
  <cp:lastPrinted>2025-02-06T12:30:00Z</cp:lastPrinted>
  <dcterms:created xsi:type="dcterms:W3CDTF">2025-11-05T07:25:00Z</dcterms:created>
  <dcterms:modified xsi:type="dcterms:W3CDTF">2025-11-05T07:25:00Z</dcterms:modified>
</cp:coreProperties>
</file>