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6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6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66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5665" w:rsidRPr="008C5665" w:rsidRDefault="008C5665" w:rsidP="00D02769">
      <w:pPr>
        <w:suppressAutoHyphens/>
        <w:ind w:left="411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Майкоп»</w:t>
      </w:r>
    </w:p>
    <w:p w:rsidR="004B7077" w:rsidRPr="004B7077" w:rsidRDefault="008C5665" w:rsidP="00D02769">
      <w:pPr>
        <w:ind w:left="4111"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235D95" w:rsidRPr="00235D95">
        <w:rPr>
          <w:rFonts w:ascii="Times New Roman" w:hAnsi="Times New Roman" w:cs="Times New Roman"/>
          <w:i/>
          <w:sz w:val="28"/>
          <w:szCs w:val="28"/>
          <w:u w:val="single"/>
        </w:rPr>
        <w:t>27.11.2023   № 1029</w:t>
      </w:r>
      <w:bookmarkEnd w:id="0"/>
    </w:p>
    <w:p w:rsidR="008C5665" w:rsidRDefault="008C5665" w:rsidP="004B4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BF" w:rsidRPr="008C5665" w:rsidRDefault="00ED20BF" w:rsidP="004B4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D5E" w:rsidRDefault="00C35D5E" w:rsidP="00ED20B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35D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C35D5E" w:rsidRPr="00290A1B" w:rsidRDefault="00C35D5E" w:rsidP="00ED20B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35D5E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муниципальных программ муниципального образования «Город Майкоп» </w:t>
      </w:r>
      <w:r w:rsidR="00DA1DBE" w:rsidRPr="00DA1DBE">
        <w:rPr>
          <w:rFonts w:ascii="Times New Roman" w:hAnsi="Times New Roman" w:cs="Times New Roman"/>
          <w:sz w:val="28"/>
          <w:szCs w:val="28"/>
        </w:rPr>
        <w:t>и формирования сводного годового доклада о ходе реализации и оценке эффективности реализации муниципальных программ муниципального образования «Город Майкоп»</w:t>
      </w:r>
    </w:p>
    <w:p w:rsidR="00FF6367" w:rsidRDefault="00FF6367" w:rsidP="00ED20B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0A1B">
        <w:rPr>
          <w:rFonts w:ascii="Times New Roman" w:hAnsi="Times New Roman" w:cs="Times New Roman"/>
          <w:sz w:val="28"/>
          <w:szCs w:val="28"/>
        </w:rPr>
        <w:br/>
      </w:r>
      <w:bookmarkStart w:id="1" w:name="sub_100"/>
      <w:r w:rsidR="00AC3D49">
        <w:rPr>
          <w:rFonts w:ascii="Times New Roman" w:hAnsi="Times New Roman" w:cs="Times New Roman"/>
          <w:sz w:val="28"/>
          <w:szCs w:val="28"/>
        </w:rPr>
        <w:t xml:space="preserve">1. </w:t>
      </w:r>
      <w:r w:rsidRPr="00290A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3688" w:rsidRPr="000A3688" w:rsidRDefault="000A3688" w:rsidP="000A3688"/>
    <w:p w:rsidR="00774607" w:rsidRDefault="00FF6367" w:rsidP="004B4E3F">
      <w:pPr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 w:rsidRPr="00290A1B">
        <w:rPr>
          <w:rFonts w:ascii="Times New Roman" w:hAnsi="Times New Roman" w:cs="Times New Roman"/>
          <w:sz w:val="28"/>
          <w:szCs w:val="28"/>
        </w:rPr>
        <w:t xml:space="preserve">1.1. </w:t>
      </w:r>
      <w:r w:rsidR="00C35D5E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D113F5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</w:t>
      </w:r>
      <w:r w:rsidRPr="00290A1B">
        <w:rPr>
          <w:rFonts w:ascii="Times New Roman" w:hAnsi="Times New Roman" w:cs="Times New Roman"/>
          <w:sz w:val="28"/>
          <w:szCs w:val="28"/>
        </w:rPr>
        <w:t xml:space="preserve"> </w:t>
      </w:r>
      <w:r w:rsidR="00C35D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и формирования </w:t>
      </w:r>
      <w:r w:rsidR="00C35D5E" w:rsidRPr="00C35D5E">
        <w:rPr>
          <w:rFonts w:ascii="Times New Roman" w:hAnsi="Times New Roman" w:cs="Times New Roman"/>
          <w:sz w:val="28"/>
          <w:szCs w:val="28"/>
        </w:rPr>
        <w:t xml:space="preserve">сводного годового доклада о ходе реализации и оценке эффективности реализации муниципальных программ муниципального образования «Город Майкоп» </w:t>
      </w:r>
      <w:r w:rsidR="00D113F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5D5E">
        <w:rPr>
          <w:rFonts w:ascii="Times New Roman" w:hAnsi="Times New Roman" w:cs="Times New Roman"/>
          <w:sz w:val="28"/>
          <w:szCs w:val="28"/>
        </w:rPr>
        <w:t>Порядок</w:t>
      </w:r>
      <w:r w:rsidR="00EE0D6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A6D9B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EE0D65">
        <w:rPr>
          <w:rFonts w:ascii="Times New Roman" w:hAnsi="Times New Roman" w:cs="Times New Roman"/>
          <w:sz w:val="28"/>
          <w:szCs w:val="28"/>
        </w:rPr>
        <w:t xml:space="preserve"> и формирования сводного годового доклада</w:t>
      </w:r>
      <w:r w:rsidR="00D113F5">
        <w:rPr>
          <w:rFonts w:ascii="Times New Roman" w:hAnsi="Times New Roman" w:cs="Times New Roman"/>
          <w:sz w:val="28"/>
          <w:szCs w:val="28"/>
        </w:rPr>
        <w:t xml:space="preserve">) </w:t>
      </w:r>
      <w:r w:rsidRPr="00290A1B">
        <w:rPr>
          <w:rFonts w:ascii="Times New Roman" w:hAnsi="Times New Roman" w:cs="Times New Roman"/>
          <w:sz w:val="28"/>
          <w:szCs w:val="28"/>
        </w:rPr>
        <w:t>определяет</w:t>
      </w:r>
      <w:r w:rsidR="00774607">
        <w:rPr>
          <w:rFonts w:ascii="Times New Roman" w:hAnsi="Times New Roman" w:cs="Times New Roman"/>
          <w:sz w:val="28"/>
          <w:szCs w:val="28"/>
        </w:rPr>
        <w:t>:</w:t>
      </w:r>
    </w:p>
    <w:p w:rsidR="00FF6367" w:rsidRPr="001F508E" w:rsidRDefault="00774607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367" w:rsidRPr="00290A1B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D113F5">
        <w:rPr>
          <w:rFonts w:ascii="Times New Roman" w:hAnsi="Times New Roman" w:cs="Times New Roman"/>
          <w:sz w:val="28"/>
          <w:szCs w:val="28"/>
        </w:rPr>
        <w:t>проведения</w:t>
      </w:r>
      <w:r w:rsidR="00FF6367" w:rsidRPr="00290A1B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D3499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F6367" w:rsidRPr="00290A1B">
        <w:rPr>
          <w:rFonts w:ascii="Times New Roman" w:hAnsi="Times New Roman" w:cs="Times New Roman"/>
          <w:sz w:val="28"/>
          <w:szCs w:val="28"/>
        </w:rPr>
        <w:t>муниципальных прогр</w:t>
      </w:r>
      <w:r w:rsidR="008C5665">
        <w:rPr>
          <w:rFonts w:ascii="Times New Roman" w:hAnsi="Times New Roman" w:cs="Times New Roman"/>
          <w:sz w:val="28"/>
          <w:szCs w:val="28"/>
        </w:rPr>
        <w:t>амм муниципального образования «Город Майкоп»</w:t>
      </w:r>
      <w:r w:rsidR="00FF6367" w:rsidRPr="00290A1B">
        <w:rPr>
          <w:rFonts w:ascii="Times New Roman" w:hAnsi="Times New Roman" w:cs="Times New Roman"/>
          <w:sz w:val="28"/>
          <w:szCs w:val="28"/>
        </w:rPr>
        <w:t xml:space="preserve">, </w:t>
      </w:r>
      <w:r w:rsidR="00D113F5">
        <w:rPr>
          <w:rFonts w:ascii="Times New Roman" w:hAnsi="Times New Roman" w:cs="Times New Roman"/>
          <w:sz w:val="28"/>
          <w:szCs w:val="28"/>
        </w:rPr>
        <w:t>позволяющ</w:t>
      </w:r>
      <w:r w:rsidR="005E15E1">
        <w:rPr>
          <w:rFonts w:ascii="Times New Roman" w:hAnsi="Times New Roman" w:cs="Times New Roman"/>
          <w:sz w:val="28"/>
          <w:szCs w:val="28"/>
        </w:rPr>
        <w:t>ие</w:t>
      </w:r>
      <w:r w:rsidR="00D113F5">
        <w:rPr>
          <w:rFonts w:ascii="Times New Roman" w:hAnsi="Times New Roman" w:cs="Times New Roman"/>
          <w:sz w:val="28"/>
          <w:szCs w:val="28"/>
        </w:rPr>
        <w:t xml:space="preserve"> определить степень достижения цел</w:t>
      </w:r>
      <w:r w:rsidR="005258EF">
        <w:rPr>
          <w:rFonts w:ascii="Times New Roman" w:hAnsi="Times New Roman" w:cs="Times New Roman"/>
          <w:sz w:val="28"/>
          <w:szCs w:val="28"/>
        </w:rPr>
        <w:t>и</w:t>
      </w:r>
      <w:r w:rsidR="00D113F5">
        <w:rPr>
          <w:rFonts w:ascii="Times New Roman" w:hAnsi="Times New Roman" w:cs="Times New Roman"/>
          <w:sz w:val="28"/>
          <w:szCs w:val="28"/>
        </w:rPr>
        <w:t xml:space="preserve"> и </w:t>
      </w:r>
      <w:r w:rsidR="005258E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113F5">
        <w:rPr>
          <w:rFonts w:ascii="Times New Roman" w:hAnsi="Times New Roman" w:cs="Times New Roman"/>
          <w:sz w:val="28"/>
          <w:szCs w:val="28"/>
        </w:rPr>
        <w:t>задач муниципальных программ в зависимости от конечных результатов</w:t>
      </w:r>
      <w:r w:rsidR="001F508E">
        <w:rPr>
          <w:rFonts w:ascii="Times New Roman" w:hAnsi="Times New Roman" w:cs="Times New Roman"/>
          <w:sz w:val="28"/>
          <w:szCs w:val="28"/>
        </w:rPr>
        <w:t>;</w:t>
      </w:r>
      <w:r w:rsidR="00D113F5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181F14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C6398F">
        <w:rPr>
          <w:rFonts w:ascii="Times New Roman" w:hAnsi="Times New Roman" w:cs="Times New Roman"/>
          <w:sz w:val="28"/>
          <w:szCs w:val="28"/>
        </w:rPr>
        <w:t xml:space="preserve">, </w:t>
      </w:r>
      <w:r w:rsidR="00181F14">
        <w:rPr>
          <w:rFonts w:ascii="Times New Roman" w:hAnsi="Times New Roman" w:cs="Times New Roman"/>
          <w:sz w:val="28"/>
          <w:szCs w:val="28"/>
        </w:rPr>
        <w:t>результаты оценки эффективности,</w:t>
      </w:r>
      <w:r w:rsidR="00181F14" w:rsidRPr="00181F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6398F" w:rsidRPr="001F508E">
        <w:rPr>
          <w:rFonts w:ascii="Times New Roman" w:hAnsi="Times New Roman" w:cs="Times New Roman"/>
          <w:sz w:val="28"/>
          <w:szCs w:val="28"/>
        </w:rPr>
        <w:t>а также правила осуществления контроля за ходом их реализации</w:t>
      </w:r>
      <w:r w:rsidRPr="001F508E">
        <w:rPr>
          <w:rFonts w:ascii="Times New Roman" w:hAnsi="Times New Roman" w:cs="Times New Roman"/>
          <w:sz w:val="28"/>
          <w:szCs w:val="28"/>
        </w:rPr>
        <w:t>;</w:t>
      </w:r>
    </w:p>
    <w:p w:rsidR="00774607" w:rsidRDefault="00774607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формирования </w:t>
      </w:r>
      <w:r w:rsidRPr="00C35D5E">
        <w:rPr>
          <w:rFonts w:ascii="Times New Roman" w:hAnsi="Times New Roman" w:cs="Times New Roman"/>
          <w:sz w:val="28"/>
          <w:szCs w:val="28"/>
        </w:rPr>
        <w:t>сводного годового доклада о ходе реализации и оценке эффективности реализации муниципальных программ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позволяющие обобщить результаты оценки</w:t>
      </w:r>
      <w:r w:rsidR="00803C3F">
        <w:rPr>
          <w:rFonts w:ascii="Times New Roman" w:hAnsi="Times New Roman" w:cs="Times New Roman"/>
          <w:sz w:val="28"/>
          <w:szCs w:val="28"/>
        </w:rPr>
        <w:t xml:space="preserve">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в целях принятия решения по их дальнейшей реализации. </w:t>
      </w:r>
    </w:p>
    <w:p w:rsidR="004A6D9B" w:rsidRPr="00290A1B" w:rsidRDefault="004A6D9B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Порядке </w:t>
      </w:r>
      <w:r w:rsidR="00C152BD">
        <w:rPr>
          <w:rFonts w:ascii="Times New Roman" w:hAnsi="Times New Roman" w:cs="Times New Roman"/>
          <w:sz w:val="28"/>
          <w:szCs w:val="28"/>
        </w:rPr>
        <w:t>проведения оценки эффективности и формирования сводного годового доклада</w:t>
      </w:r>
      <w:r>
        <w:rPr>
          <w:rFonts w:ascii="Times New Roman" w:hAnsi="Times New Roman" w:cs="Times New Roman"/>
          <w:sz w:val="28"/>
          <w:szCs w:val="28"/>
        </w:rPr>
        <w:t>, применяются в значениях, определенных Порядком разработки муниципальных программ муниципального образования «Город Майкоп», их формирования и реализации, корректировки, мониторинга и контроля, подготовки годовых отч</w:t>
      </w:r>
      <w:r w:rsidR="007A67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по реализации муниципальных программ</w:t>
      </w:r>
      <w:r w:rsidRPr="004A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Майкоп», утвержденн</w:t>
      </w:r>
      <w:r w:rsidR="007A674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муниципального образования «Город Майкоп» от 05.08.2021 № 863</w:t>
      </w:r>
      <w:r w:rsidR="007A674F" w:rsidRPr="007A674F">
        <w:rPr>
          <w:rFonts w:ascii="Times New Roman" w:hAnsi="Times New Roman" w:cs="Times New Roman"/>
          <w:sz w:val="28"/>
          <w:szCs w:val="28"/>
        </w:rPr>
        <w:t xml:space="preserve"> </w:t>
      </w:r>
      <w:r w:rsidR="007A674F">
        <w:rPr>
          <w:rFonts w:ascii="Times New Roman" w:hAnsi="Times New Roman" w:cs="Times New Roman"/>
          <w:sz w:val="28"/>
          <w:szCs w:val="28"/>
        </w:rPr>
        <w:t>«Об утверждении Порядка разработки муниципальных программ муниципального образования «Город Майкоп», их формирования и реализации, корректировки, мониторинга и контроля, подготовки годовых отчётов по реализации муниципальных программ</w:t>
      </w:r>
      <w:r w:rsidR="007A674F" w:rsidRPr="004A6D9B">
        <w:rPr>
          <w:rFonts w:ascii="Times New Roman" w:hAnsi="Times New Roman" w:cs="Times New Roman"/>
          <w:sz w:val="28"/>
          <w:szCs w:val="28"/>
        </w:rPr>
        <w:t xml:space="preserve"> </w:t>
      </w:r>
      <w:r w:rsidR="007A67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674F">
        <w:rPr>
          <w:rFonts w:ascii="Times New Roman" w:hAnsi="Times New Roman" w:cs="Times New Roman"/>
          <w:sz w:val="28"/>
          <w:szCs w:val="28"/>
        </w:rPr>
        <w:lastRenderedPageBreak/>
        <w:t>образования «Город Майкоп»</w:t>
      </w:r>
      <w:r w:rsidR="00AC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(далее-Порядок разработки муниципальных программ). </w:t>
      </w:r>
    </w:p>
    <w:bookmarkEnd w:id="2"/>
    <w:p w:rsidR="00832BE4" w:rsidRDefault="00832BE4" w:rsidP="00113390">
      <w:pPr>
        <w:rPr>
          <w:rFonts w:ascii="Times New Roman" w:hAnsi="Times New Roman" w:cs="Times New Roman"/>
          <w:sz w:val="28"/>
          <w:szCs w:val="28"/>
        </w:rPr>
      </w:pPr>
    </w:p>
    <w:p w:rsidR="00647CA4" w:rsidRPr="00155917" w:rsidRDefault="00647CA4" w:rsidP="006D5ED0">
      <w:pPr>
        <w:pStyle w:val="affffd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17">
        <w:rPr>
          <w:rFonts w:ascii="Times New Roman" w:hAnsi="Times New Roman" w:cs="Times New Roman"/>
          <w:b/>
          <w:sz w:val="28"/>
          <w:szCs w:val="28"/>
        </w:rPr>
        <w:t>Проведение оценки эффективности реализации муниципальных программ</w:t>
      </w:r>
    </w:p>
    <w:p w:rsidR="000A3688" w:rsidRPr="000A3688" w:rsidRDefault="000A3688" w:rsidP="000A3688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6D" w:rsidRDefault="00647CA4" w:rsidP="00843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4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</w:t>
      </w:r>
      <w:r w:rsidRPr="003808B1">
        <w:rPr>
          <w:rFonts w:ascii="Times New Roman" w:hAnsi="Times New Roman" w:cs="Times New Roman"/>
          <w:sz w:val="28"/>
          <w:szCs w:val="28"/>
        </w:rPr>
        <w:t>униципальн</w:t>
      </w:r>
      <w:r w:rsidR="004619A3">
        <w:rPr>
          <w:rFonts w:ascii="Times New Roman" w:hAnsi="Times New Roman" w:cs="Times New Roman"/>
          <w:sz w:val="28"/>
          <w:szCs w:val="28"/>
        </w:rPr>
        <w:t>ых</w:t>
      </w:r>
      <w:r w:rsidRPr="003808B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F959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оценка эффективности) проводится Комитетом по экономике Администрации муниципального образования «Город Майкоп» (далее</w:t>
      </w:r>
      <w:r w:rsidR="00F959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Комитет по экономике)</w:t>
      </w:r>
      <w:r w:rsidR="00773E1D">
        <w:rPr>
          <w:rFonts w:ascii="Times New Roman" w:hAnsi="Times New Roman" w:cs="Times New Roman"/>
          <w:sz w:val="28"/>
          <w:szCs w:val="28"/>
        </w:rPr>
        <w:t xml:space="preserve"> по каждой муниципальной программе</w:t>
      </w:r>
      <w:r w:rsidR="00773E1D" w:rsidRPr="00773E1D">
        <w:rPr>
          <w:rFonts w:ascii="Times New Roman" w:hAnsi="Times New Roman" w:cs="Times New Roman"/>
          <w:sz w:val="28"/>
          <w:szCs w:val="28"/>
        </w:rPr>
        <w:t xml:space="preserve"> </w:t>
      </w:r>
      <w:r w:rsidR="00773E1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(далее</w:t>
      </w:r>
      <w:r w:rsidR="00F959A1">
        <w:rPr>
          <w:rFonts w:ascii="Times New Roman" w:hAnsi="Times New Roman" w:cs="Times New Roman"/>
          <w:sz w:val="28"/>
          <w:szCs w:val="28"/>
        </w:rPr>
        <w:t xml:space="preserve"> – </w:t>
      </w:r>
      <w:r w:rsidR="00773E1D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843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6D">
        <w:rPr>
          <w:rFonts w:ascii="Times New Roman" w:hAnsi="Times New Roman" w:cs="Times New Roman"/>
          <w:sz w:val="28"/>
          <w:szCs w:val="28"/>
        </w:rPr>
        <w:t>в течение 15 календарных дней со дня предоставления годового отч</w:t>
      </w:r>
      <w:r w:rsidR="00F959A1">
        <w:rPr>
          <w:rFonts w:ascii="Times New Roman" w:hAnsi="Times New Roman" w:cs="Times New Roman"/>
          <w:sz w:val="28"/>
          <w:szCs w:val="28"/>
        </w:rPr>
        <w:t>е</w:t>
      </w:r>
      <w:r w:rsidR="0084386D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="0084386D" w:rsidRPr="00BF1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86D" w:rsidRPr="007E4C47">
        <w:rPr>
          <w:rFonts w:ascii="Times New Roman" w:hAnsi="Times New Roman" w:cs="Times New Roman"/>
          <w:sz w:val="28"/>
          <w:szCs w:val="28"/>
        </w:rPr>
        <w:t>(далее</w:t>
      </w:r>
      <w:r w:rsidR="002C2876">
        <w:rPr>
          <w:rFonts w:ascii="Times New Roman" w:hAnsi="Times New Roman" w:cs="Times New Roman"/>
          <w:sz w:val="28"/>
          <w:szCs w:val="28"/>
        </w:rPr>
        <w:t xml:space="preserve"> – </w:t>
      </w:r>
      <w:r w:rsidR="0084386D" w:rsidRPr="007E4C47">
        <w:rPr>
          <w:rFonts w:ascii="Times New Roman" w:hAnsi="Times New Roman" w:cs="Times New Roman"/>
          <w:sz w:val="28"/>
          <w:szCs w:val="28"/>
        </w:rPr>
        <w:t>годовой отч</w:t>
      </w:r>
      <w:r w:rsidR="00F959A1">
        <w:rPr>
          <w:rFonts w:ascii="Times New Roman" w:hAnsi="Times New Roman" w:cs="Times New Roman"/>
          <w:sz w:val="28"/>
          <w:szCs w:val="28"/>
        </w:rPr>
        <w:t>е</w:t>
      </w:r>
      <w:r w:rsidR="0084386D" w:rsidRPr="007E4C47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86D">
        <w:rPr>
          <w:rFonts w:ascii="Times New Roman" w:hAnsi="Times New Roman" w:cs="Times New Roman"/>
          <w:sz w:val="28"/>
          <w:szCs w:val="28"/>
        </w:rPr>
        <w:t>подготовленного ответственным исполнителем муниципальной программы</w:t>
      </w:r>
      <w:r w:rsidR="0084386D" w:rsidRPr="0084386D">
        <w:rPr>
          <w:rFonts w:ascii="Times New Roman" w:hAnsi="Times New Roman" w:cs="Times New Roman"/>
          <w:sz w:val="28"/>
          <w:szCs w:val="28"/>
        </w:rPr>
        <w:t xml:space="preserve"> </w:t>
      </w:r>
      <w:r w:rsidR="003C60D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(далее</w:t>
      </w:r>
      <w:r w:rsidR="002C2876">
        <w:rPr>
          <w:rFonts w:ascii="Times New Roman" w:hAnsi="Times New Roman" w:cs="Times New Roman"/>
          <w:sz w:val="28"/>
          <w:szCs w:val="28"/>
        </w:rPr>
        <w:t xml:space="preserve"> – </w:t>
      </w:r>
      <w:r w:rsidR="003C60D9">
        <w:rPr>
          <w:rFonts w:ascii="Times New Roman" w:hAnsi="Times New Roman" w:cs="Times New Roman"/>
          <w:sz w:val="28"/>
          <w:szCs w:val="28"/>
        </w:rPr>
        <w:t xml:space="preserve">ответственный исполнитель) </w:t>
      </w:r>
      <w:r w:rsidR="0084386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разработки муниципальных программ.  </w:t>
      </w:r>
      <w:r w:rsidR="0084386D" w:rsidRPr="0029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A4" w:rsidRDefault="0084386D" w:rsidP="006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FB3115">
        <w:rPr>
          <w:rFonts w:ascii="Times New Roman" w:hAnsi="Times New Roman" w:cs="Times New Roman"/>
          <w:sz w:val="28"/>
          <w:szCs w:val="28"/>
        </w:rPr>
        <w:t>включает в себя результаты оц</w:t>
      </w:r>
      <w:r w:rsidR="00F67742">
        <w:rPr>
          <w:rFonts w:ascii="Times New Roman" w:hAnsi="Times New Roman" w:cs="Times New Roman"/>
          <w:sz w:val="28"/>
          <w:szCs w:val="28"/>
        </w:rPr>
        <w:t>енк</w:t>
      </w:r>
      <w:r w:rsidR="00FB3115">
        <w:rPr>
          <w:rFonts w:ascii="Times New Roman" w:hAnsi="Times New Roman" w:cs="Times New Roman"/>
          <w:sz w:val="28"/>
          <w:szCs w:val="28"/>
        </w:rPr>
        <w:t>и</w:t>
      </w:r>
      <w:r w:rsidR="00F67742">
        <w:rPr>
          <w:rFonts w:ascii="Times New Roman" w:hAnsi="Times New Roman" w:cs="Times New Roman"/>
          <w:sz w:val="28"/>
          <w:szCs w:val="28"/>
        </w:rPr>
        <w:t xml:space="preserve"> </w:t>
      </w:r>
      <w:r w:rsidR="00FB311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67742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FA36A4">
        <w:rPr>
          <w:rFonts w:ascii="Times New Roman" w:hAnsi="Times New Roman" w:cs="Times New Roman"/>
          <w:sz w:val="28"/>
          <w:szCs w:val="28"/>
        </w:rPr>
        <w:t>ой</w:t>
      </w:r>
      <w:r w:rsidR="00F677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36A4">
        <w:rPr>
          <w:rFonts w:ascii="Times New Roman" w:hAnsi="Times New Roman" w:cs="Times New Roman"/>
          <w:sz w:val="28"/>
          <w:szCs w:val="28"/>
        </w:rPr>
        <w:t>ы</w:t>
      </w:r>
      <w:r w:rsidR="00F67742">
        <w:rPr>
          <w:rFonts w:ascii="Times New Roman" w:hAnsi="Times New Roman" w:cs="Times New Roman"/>
          <w:sz w:val="28"/>
          <w:szCs w:val="28"/>
        </w:rPr>
        <w:t xml:space="preserve"> </w:t>
      </w:r>
      <w:r w:rsidR="00E92812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 муниципального образования «Город Майкоп» </w:t>
      </w:r>
      <w:r w:rsidR="00F67742">
        <w:rPr>
          <w:rFonts w:ascii="Times New Roman" w:hAnsi="Times New Roman" w:cs="Times New Roman"/>
          <w:sz w:val="28"/>
          <w:szCs w:val="28"/>
        </w:rPr>
        <w:t>и оценк</w:t>
      </w:r>
      <w:r w:rsidR="00FB3115">
        <w:rPr>
          <w:rFonts w:ascii="Times New Roman" w:hAnsi="Times New Roman" w:cs="Times New Roman"/>
          <w:sz w:val="28"/>
          <w:szCs w:val="28"/>
        </w:rPr>
        <w:t>у</w:t>
      </w:r>
      <w:r w:rsidR="00F67742">
        <w:rPr>
          <w:rFonts w:ascii="Times New Roman" w:hAnsi="Times New Roman" w:cs="Times New Roman"/>
          <w:sz w:val="28"/>
          <w:szCs w:val="28"/>
        </w:rPr>
        <w:t xml:space="preserve"> деятельности ответственн</w:t>
      </w:r>
      <w:r w:rsidR="00FA36A4">
        <w:rPr>
          <w:rFonts w:ascii="Times New Roman" w:hAnsi="Times New Roman" w:cs="Times New Roman"/>
          <w:sz w:val="28"/>
          <w:szCs w:val="28"/>
        </w:rPr>
        <w:t>ого</w:t>
      </w:r>
      <w:r w:rsidR="00F6774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A36A4">
        <w:rPr>
          <w:rFonts w:ascii="Times New Roman" w:hAnsi="Times New Roman" w:cs="Times New Roman"/>
          <w:sz w:val="28"/>
          <w:szCs w:val="28"/>
        </w:rPr>
        <w:t>я</w:t>
      </w:r>
      <w:r w:rsidR="00071F4A">
        <w:rPr>
          <w:rFonts w:ascii="Times New Roman" w:hAnsi="Times New Roman" w:cs="Times New Roman"/>
          <w:sz w:val="28"/>
          <w:szCs w:val="28"/>
        </w:rPr>
        <w:t xml:space="preserve"> </w:t>
      </w:r>
      <w:r w:rsidR="00F67742">
        <w:rPr>
          <w:rFonts w:ascii="Times New Roman" w:hAnsi="Times New Roman" w:cs="Times New Roman"/>
          <w:sz w:val="28"/>
          <w:szCs w:val="28"/>
        </w:rPr>
        <w:t>по выполнению задач и достижению запланированных результатов по итогам отч</w:t>
      </w:r>
      <w:r w:rsidR="00D95209">
        <w:rPr>
          <w:rFonts w:ascii="Times New Roman" w:hAnsi="Times New Roman" w:cs="Times New Roman"/>
          <w:sz w:val="28"/>
          <w:szCs w:val="28"/>
        </w:rPr>
        <w:t>ё</w:t>
      </w:r>
      <w:r w:rsidR="00F67742">
        <w:rPr>
          <w:rFonts w:ascii="Times New Roman" w:hAnsi="Times New Roman" w:cs="Times New Roman"/>
          <w:sz w:val="28"/>
          <w:szCs w:val="28"/>
        </w:rPr>
        <w:t>тного года</w:t>
      </w:r>
      <w:r w:rsidR="00647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6E5" w:rsidRDefault="005D36E5" w:rsidP="005D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позволяет определить степень достижения стратегической цели (подцели), решения стратегических задач, достижение цели и решение задач </w:t>
      </w:r>
      <w:r w:rsidR="00FA5D51">
        <w:rPr>
          <w:rFonts w:ascii="Times New Roman" w:hAnsi="Times New Roman" w:cs="Times New Roman"/>
          <w:sz w:val="28"/>
          <w:szCs w:val="28"/>
        </w:rPr>
        <w:t xml:space="preserve">по каждой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A5D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5D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конечных результатов</w:t>
      </w:r>
      <w:r w:rsidR="00FA5D51">
        <w:rPr>
          <w:rFonts w:ascii="Times New Roman" w:hAnsi="Times New Roman" w:cs="Times New Roman"/>
          <w:sz w:val="28"/>
          <w:szCs w:val="28"/>
        </w:rPr>
        <w:t xml:space="preserve"> ее реализации по итогам отчетного года</w:t>
      </w:r>
      <w:r w:rsidRPr="00290A1B">
        <w:rPr>
          <w:rFonts w:ascii="Times New Roman" w:hAnsi="Times New Roman" w:cs="Times New Roman"/>
          <w:sz w:val="28"/>
          <w:szCs w:val="28"/>
        </w:rPr>
        <w:t>.</w:t>
      </w:r>
    </w:p>
    <w:p w:rsidR="00071F4A" w:rsidRDefault="00071F4A" w:rsidP="00071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эффективности</w:t>
      </w:r>
      <w:r w:rsidR="005C78D0">
        <w:rPr>
          <w:rFonts w:ascii="Times New Roman" w:hAnsi="Times New Roman" w:cs="Times New Roman"/>
          <w:sz w:val="28"/>
          <w:szCs w:val="28"/>
        </w:rPr>
        <w:t xml:space="preserve"> </w:t>
      </w:r>
      <w:r w:rsidR="002C119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6B134B"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муниципальных программ муниципального образования «Город Майкоп»</w:t>
      </w:r>
      <w:r w:rsidR="006B134B" w:rsidRPr="006B134B">
        <w:rPr>
          <w:rFonts w:ascii="Times New Roman" w:hAnsi="Times New Roman" w:cs="Times New Roman"/>
          <w:sz w:val="28"/>
          <w:szCs w:val="28"/>
        </w:rPr>
        <w:t xml:space="preserve"> </w:t>
      </w:r>
      <w:r w:rsidR="00F75315">
        <w:rPr>
          <w:rFonts w:ascii="Times New Roman" w:hAnsi="Times New Roman" w:cs="Times New Roman"/>
          <w:sz w:val="28"/>
          <w:szCs w:val="28"/>
        </w:rPr>
        <w:t>(</w:t>
      </w:r>
      <w:r w:rsidR="006B1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75315">
        <w:rPr>
          <w:rFonts w:ascii="Times New Roman" w:hAnsi="Times New Roman" w:cs="Times New Roman"/>
          <w:sz w:val="28"/>
          <w:szCs w:val="28"/>
        </w:rPr>
        <w:t>)</w:t>
      </w:r>
      <w:r w:rsidR="006B134B">
        <w:rPr>
          <w:rFonts w:ascii="Times New Roman" w:hAnsi="Times New Roman" w:cs="Times New Roman"/>
          <w:sz w:val="28"/>
          <w:szCs w:val="28"/>
        </w:rPr>
        <w:t xml:space="preserve"> </w:t>
      </w:r>
      <w:r w:rsidR="00F7531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C78D0">
        <w:rPr>
          <w:rFonts w:ascii="Times New Roman" w:hAnsi="Times New Roman" w:cs="Times New Roman"/>
          <w:sz w:val="28"/>
          <w:szCs w:val="28"/>
        </w:rPr>
        <w:t>в целях определения степени эффективности реализации муниципальной программы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22F" w:rsidRPr="006D0652" w:rsidRDefault="00E8522F" w:rsidP="00E8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0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ходе оценки эффективности реализации муниципальной программы проводится также о</w:t>
      </w:r>
      <w:r w:rsidRPr="006D0652">
        <w:rPr>
          <w:rFonts w:ascii="Times New Roman" w:hAnsi="Times New Roman" w:cs="Times New Roman"/>
          <w:sz w:val="28"/>
          <w:szCs w:val="28"/>
        </w:rPr>
        <w:t xml:space="preserve">ценка деятельности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по итогам достижения запланированных результатов </w:t>
      </w:r>
      <w:r w:rsidRPr="006D065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652">
        <w:rPr>
          <w:rFonts w:ascii="Times New Roman" w:hAnsi="Times New Roman" w:cs="Times New Roman"/>
          <w:sz w:val="28"/>
          <w:szCs w:val="28"/>
        </w:rPr>
        <w:t xml:space="preserve"> касающейся разработки 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которая определяется по следующим критериям:</w:t>
      </w:r>
    </w:p>
    <w:p w:rsidR="00E8522F" w:rsidRDefault="00E8522F" w:rsidP="00E8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управления рисками (своевременность принятия мер по профилактике наступления рисков и минимизации негативных последствий наступления рисков);</w:t>
      </w:r>
    </w:p>
    <w:p w:rsidR="00E8522F" w:rsidRDefault="00E8522F" w:rsidP="00E8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качества управления муниципальной программой (своевременность внесения изменений в муниципальную программу,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и качество подготовки материалов для осуществления мониторинга реализации муниципальной программы и подготовки годового отчета ответственным исполнителем).</w:t>
      </w:r>
    </w:p>
    <w:p w:rsidR="00FA5D51" w:rsidRPr="00EF7CE1" w:rsidRDefault="00FA5D51" w:rsidP="00FA5D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2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муниципальной программы за отчетный год направляются ответственному исполнителю для принятия </w:t>
      </w:r>
      <w:r w:rsidRPr="00EF7C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7CE1">
        <w:rPr>
          <w:rFonts w:ascii="Times New Roman" w:hAnsi="Times New Roman" w:cs="Times New Roman"/>
          <w:sz w:val="28"/>
          <w:szCs w:val="28"/>
        </w:rPr>
        <w:t xml:space="preserve"> о дальнейшей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 муниципальной программы)</w:t>
      </w:r>
      <w:r w:rsidRPr="00EF7CE1">
        <w:rPr>
          <w:rFonts w:ascii="Times New Roman" w:hAnsi="Times New Roman" w:cs="Times New Roman"/>
          <w:sz w:val="28"/>
          <w:szCs w:val="28"/>
        </w:rPr>
        <w:t xml:space="preserve">, </w:t>
      </w:r>
      <w:r w:rsidR="005849BF">
        <w:rPr>
          <w:rFonts w:ascii="Times New Roman" w:hAnsi="Times New Roman" w:cs="Times New Roman"/>
          <w:sz w:val="28"/>
          <w:szCs w:val="28"/>
        </w:rPr>
        <w:t>в части п</w:t>
      </w:r>
      <w:r w:rsidRPr="00EF7CE1">
        <w:rPr>
          <w:rFonts w:ascii="Times New Roman" w:hAnsi="Times New Roman" w:cs="Times New Roman"/>
          <w:sz w:val="28"/>
          <w:szCs w:val="28"/>
        </w:rPr>
        <w:t>одготовк</w:t>
      </w:r>
      <w:r w:rsidR="005849BF">
        <w:rPr>
          <w:rFonts w:ascii="Times New Roman" w:hAnsi="Times New Roman" w:cs="Times New Roman"/>
          <w:sz w:val="28"/>
          <w:szCs w:val="28"/>
        </w:rPr>
        <w:t>и</w:t>
      </w:r>
      <w:r w:rsidRPr="00EF7CE1">
        <w:rPr>
          <w:rFonts w:ascii="Times New Roman" w:hAnsi="Times New Roman" w:cs="Times New Roman"/>
          <w:sz w:val="28"/>
          <w:szCs w:val="28"/>
        </w:rPr>
        <w:t xml:space="preserve"> изменений в муниципальную</w:t>
      </w:r>
      <w:r w:rsidR="005B576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EF7CE1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её реализации.</w:t>
      </w:r>
      <w:r w:rsidRPr="00EF7CE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5B5761" w:rsidRDefault="005B5761" w:rsidP="005B5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оценки эффективности реализации муниципальной программы должны учитываться при обсуждении дальнейших действий в части планирования бюджетных ассигнований на реализацию муниципальной программы.</w:t>
      </w:r>
    </w:p>
    <w:p w:rsidR="00FA5D51" w:rsidRDefault="00FA5D51" w:rsidP="00F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Результаты оценки эффективности реализации муниципальных программ включаются в состав сводного годового доклада о ходе реализации и оценке эффективности реализации муниципальных программ муниципального образования «Город Майкоп».</w:t>
      </w:r>
    </w:p>
    <w:p w:rsidR="00E6205D" w:rsidRDefault="00E6205D" w:rsidP="00FA5D51">
      <w:pPr>
        <w:rPr>
          <w:rFonts w:ascii="Times New Roman" w:hAnsi="Times New Roman" w:cs="Times New Roman"/>
          <w:sz w:val="28"/>
          <w:szCs w:val="28"/>
        </w:rPr>
      </w:pPr>
    </w:p>
    <w:p w:rsidR="00832BE4" w:rsidRPr="00155917" w:rsidRDefault="00832BE4" w:rsidP="006D5ED0">
      <w:pPr>
        <w:pStyle w:val="affffd"/>
        <w:numPr>
          <w:ilvl w:val="0"/>
          <w:numId w:val="5"/>
        </w:numPr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17">
        <w:rPr>
          <w:rFonts w:ascii="Times New Roman" w:hAnsi="Times New Roman" w:cs="Times New Roman"/>
          <w:b/>
          <w:sz w:val="28"/>
          <w:szCs w:val="28"/>
        </w:rPr>
        <w:t>Подготовка сводного годового доклада о ходе реализации и оценке эффективности реализации муниципальных программ</w:t>
      </w:r>
    </w:p>
    <w:p w:rsidR="000A3688" w:rsidRPr="000A3688" w:rsidRDefault="000A3688" w:rsidP="000A3688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69" w:rsidRDefault="005D36E5" w:rsidP="00A7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367" w:rsidRPr="00290A1B">
        <w:rPr>
          <w:rFonts w:ascii="Times New Roman" w:hAnsi="Times New Roman" w:cs="Times New Roman"/>
          <w:sz w:val="28"/>
          <w:szCs w:val="28"/>
        </w:rPr>
        <w:t>.</w:t>
      </w:r>
      <w:r w:rsidR="00832BE4">
        <w:rPr>
          <w:rFonts w:ascii="Times New Roman" w:hAnsi="Times New Roman" w:cs="Times New Roman"/>
          <w:sz w:val="28"/>
          <w:szCs w:val="28"/>
        </w:rPr>
        <w:t>1.</w:t>
      </w:r>
      <w:r w:rsidR="00832BE4" w:rsidRPr="00832BE4">
        <w:rPr>
          <w:rFonts w:ascii="Times New Roman" w:hAnsi="Times New Roman" w:cs="Times New Roman"/>
          <w:sz w:val="28"/>
          <w:szCs w:val="28"/>
        </w:rPr>
        <w:t xml:space="preserve"> </w:t>
      </w:r>
      <w:r w:rsidR="00832BE4">
        <w:rPr>
          <w:rFonts w:ascii="Times New Roman" w:hAnsi="Times New Roman" w:cs="Times New Roman"/>
          <w:sz w:val="28"/>
          <w:szCs w:val="28"/>
        </w:rPr>
        <w:t xml:space="preserve">Комитет по экономике ежегодно до 1 мая года, следующего за отчетным, </w:t>
      </w:r>
      <w:r w:rsidR="009F18B2">
        <w:rPr>
          <w:rFonts w:ascii="Times New Roman" w:hAnsi="Times New Roman" w:cs="Times New Roman"/>
          <w:sz w:val="28"/>
          <w:szCs w:val="28"/>
        </w:rPr>
        <w:t>формирует сводный годовой доклад о ходе реализации и оценке эффективности реализации муниципальных программ муниципального образования «Город Майкоп»</w:t>
      </w:r>
      <w:r w:rsidR="002A78F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C2876">
        <w:rPr>
          <w:rFonts w:ascii="Times New Roman" w:hAnsi="Times New Roman" w:cs="Times New Roman"/>
          <w:sz w:val="28"/>
          <w:szCs w:val="28"/>
        </w:rPr>
        <w:t xml:space="preserve"> – </w:t>
      </w:r>
      <w:r w:rsidR="002A78F5">
        <w:rPr>
          <w:rFonts w:ascii="Times New Roman" w:hAnsi="Times New Roman" w:cs="Times New Roman"/>
          <w:sz w:val="28"/>
          <w:szCs w:val="28"/>
        </w:rPr>
        <w:t>Сводный годовой доклад)</w:t>
      </w:r>
      <w:r w:rsidR="001E1CBA">
        <w:rPr>
          <w:rFonts w:ascii="Times New Roman" w:hAnsi="Times New Roman" w:cs="Times New Roman"/>
          <w:sz w:val="28"/>
          <w:szCs w:val="28"/>
        </w:rPr>
        <w:t xml:space="preserve"> и</w:t>
      </w:r>
      <w:r w:rsidR="00092345" w:rsidRPr="00092345">
        <w:rPr>
          <w:rFonts w:ascii="Times New Roman" w:hAnsi="Times New Roman" w:cs="Times New Roman"/>
          <w:sz w:val="28"/>
          <w:szCs w:val="28"/>
        </w:rPr>
        <w:t xml:space="preserve"> </w:t>
      </w:r>
      <w:r w:rsidR="00092345">
        <w:rPr>
          <w:rFonts w:ascii="Times New Roman" w:hAnsi="Times New Roman" w:cs="Times New Roman"/>
          <w:sz w:val="28"/>
          <w:szCs w:val="28"/>
        </w:rPr>
        <w:t>направляет на рассмотрение Главе муниципального образования «Город Майкоп»</w:t>
      </w:r>
      <w:r w:rsidR="00A71769">
        <w:rPr>
          <w:rFonts w:ascii="Times New Roman" w:hAnsi="Times New Roman" w:cs="Times New Roman"/>
          <w:sz w:val="28"/>
          <w:szCs w:val="28"/>
        </w:rPr>
        <w:t xml:space="preserve"> с целью обеспечения</w:t>
      </w:r>
      <w:r w:rsidR="00A71769" w:rsidRPr="00A71769">
        <w:rPr>
          <w:rFonts w:ascii="Times New Roman" w:hAnsi="Times New Roman" w:cs="Times New Roman"/>
          <w:sz w:val="28"/>
          <w:szCs w:val="28"/>
        </w:rPr>
        <w:t xml:space="preserve"> </w:t>
      </w:r>
      <w:r w:rsidR="009E5F8A">
        <w:rPr>
          <w:rFonts w:ascii="Times New Roman" w:hAnsi="Times New Roman" w:cs="Times New Roman"/>
          <w:sz w:val="28"/>
          <w:szCs w:val="28"/>
        </w:rPr>
        <w:t xml:space="preserve">его </w:t>
      </w:r>
      <w:r w:rsidR="00A71769">
        <w:rPr>
          <w:rFonts w:ascii="Times New Roman" w:hAnsi="Times New Roman" w:cs="Times New Roman"/>
          <w:sz w:val="28"/>
          <w:szCs w:val="28"/>
        </w:rPr>
        <w:t>аналитической информацией, необходимой для принятия управленческих решений о дальнейшей реализации муниципальных программ.</w:t>
      </w:r>
    </w:p>
    <w:p w:rsidR="00A71769" w:rsidRDefault="00A71769" w:rsidP="00A7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включает в себя результаты оценки эффективности реализации муниципальных программ и оценки деятельности ответственных исполнителей по выполнению поставленных задач и достижению запланированных результатов (достижение значений целевых показателей) по итогам отчетного года и позволяет обобщить результаты мониторинга реализации</w:t>
      </w:r>
      <w:r w:rsidRPr="004F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в целях повышения эффективности дальнейшей реализации муниципальных программ. </w:t>
      </w:r>
    </w:p>
    <w:p w:rsidR="001E1CBA" w:rsidRDefault="004C66ED" w:rsidP="001E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годовой доклад утверждается правовым актом Администрации муниципального образования «Город Майкоп» </w:t>
      </w:r>
      <w:r w:rsidR="001E1CB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1E1CBA" w:rsidRPr="00CA69EE">
        <w:rPr>
          <w:rFonts w:ascii="Times New Roman" w:hAnsi="Times New Roman" w:cs="Times New Roman"/>
          <w:sz w:val="28"/>
          <w:szCs w:val="28"/>
        </w:rPr>
        <w:t xml:space="preserve"> </w:t>
      </w:r>
      <w:r w:rsidR="001E1CB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Майкоп». </w:t>
      </w:r>
    </w:p>
    <w:p w:rsidR="001961E9" w:rsidRPr="001E1CBA" w:rsidRDefault="005D36E5" w:rsidP="004B4E3F">
      <w:pPr>
        <w:rPr>
          <w:rFonts w:ascii="Times New Roman" w:hAnsi="Times New Roman" w:cs="Times New Roman"/>
          <w:sz w:val="28"/>
          <w:szCs w:val="28"/>
        </w:rPr>
      </w:pPr>
      <w:r w:rsidRPr="001E1CBA">
        <w:rPr>
          <w:rFonts w:ascii="Times New Roman" w:hAnsi="Times New Roman" w:cs="Times New Roman"/>
          <w:sz w:val="28"/>
          <w:szCs w:val="28"/>
        </w:rPr>
        <w:t>3</w:t>
      </w:r>
      <w:r w:rsidR="001961E9" w:rsidRPr="001E1CBA">
        <w:rPr>
          <w:rFonts w:ascii="Times New Roman" w:hAnsi="Times New Roman" w:cs="Times New Roman"/>
          <w:sz w:val="28"/>
          <w:szCs w:val="28"/>
        </w:rPr>
        <w:t xml:space="preserve">.2. </w:t>
      </w:r>
      <w:r w:rsidR="008C1FB4" w:rsidRPr="001E1CBA">
        <w:rPr>
          <w:rFonts w:ascii="Times New Roman" w:hAnsi="Times New Roman" w:cs="Times New Roman"/>
          <w:sz w:val="28"/>
          <w:szCs w:val="28"/>
        </w:rPr>
        <w:t>Сводный годовой доклад содержит</w:t>
      </w:r>
      <w:r w:rsidR="00360BF6">
        <w:rPr>
          <w:rFonts w:ascii="Times New Roman" w:hAnsi="Times New Roman" w:cs="Times New Roman"/>
          <w:sz w:val="28"/>
          <w:szCs w:val="28"/>
        </w:rPr>
        <w:t xml:space="preserve"> информацию по каждой муниципальной программе и сводную информацию по всем муниципальным программам по следующим направлениям</w:t>
      </w:r>
      <w:r w:rsidR="008C1FB4" w:rsidRPr="001E1CBA">
        <w:rPr>
          <w:rFonts w:ascii="Times New Roman" w:hAnsi="Times New Roman" w:cs="Times New Roman"/>
          <w:sz w:val="28"/>
          <w:szCs w:val="28"/>
        </w:rPr>
        <w:t>:</w:t>
      </w:r>
    </w:p>
    <w:p w:rsidR="005D36E5" w:rsidRPr="005D36E5" w:rsidRDefault="005D36E5" w:rsidP="005D36E5">
      <w:pPr>
        <w:rPr>
          <w:rFonts w:ascii="Times New Roman" w:hAnsi="Times New Roman" w:cs="Times New Roman"/>
          <w:sz w:val="28"/>
          <w:szCs w:val="28"/>
        </w:rPr>
      </w:pPr>
      <w:r w:rsidRPr="005D36E5">
        <w:rPr>
          <w:rFonts w:ascii="Times New Roman" w:hAnsi="Times New Roman" w:cs="Times New Roman"/>
          <w:sz w:val="28"/>
          <w:szCs w:val="28"/>
        </w:rPr>
        <w:lastRenderedPageBreak/>
        <w:t>- сведения об основных результатах реализации муниципальных программ за отчетный период</w:t>
      </w:r>
      <w:r w:rsidR="00E41A8A">
        <w:rPr>
          <w:rFonts w:ascii="Times New Roman" w:hAnsi="Times New Roman" w:cs="Times New Roman"/>
          <w:sz w:val="28"/>
          <w:szCs w:val="28"/>
        </w:rPr>
        <w:t xml:space="preserve"> (достижение конкретных результатов реализации муниципальных программ</w:t>
      </w:r>
      <w:r w:rsidR="00567A2F">
        <w:rPr>
          <w:rFonts w:ascii="Times New Roman" w:hAnsi="Times New Roman" w:cs="Times New Roman"/>
          <w:sz w:val="28"/>
          <w:szCs w:val="28"/>
        </w:rPr>
        <w:t>, степень достижения цели и решения задач</w:t>
      </w:r>
      <w:r w:rsidR="00E41A8A">
        <w:rPr>
          <w:rFonts w:ascii="Times New Roman" w:hAnsi="Times New Roman" w:cs="Times New Roman"/>
          <w:sz w:val="28"/>
          <w:szCs w:val="28"/>
        </w:rPr>
        <w:t>)</w:t>
      </w:r>
      <w:r w:rsidRPr="005D36E5">
        <w:rPr>
          <w:rFonts w:ascii="Times New Roman" w:hAnsi="Times New Roman" w:cs="Times New Roman"/>
          <w:sz w:val="28"/>
          <w:szCs w:val="28"/>
        </w:rPr>
        <w:t>;</w:t>
      </w:r>
    </w:p>
    <w:p w:rsidR="005D36E5" w:rsidRDefault="005D36E5" w:rsidP="005D36E5">
      <w:pPr>
        <w:rPr>
          <w:rFonts w:ascii="Times New Roman" w:hAnsi="Times New Roman" w:cs="Times New Roman"/>
          <w:sz w:val="28"/>
          <w:szCs w:val="28"/>
        </w:rPr>
      </w:pPr>
      <w:r w:rsidRPr="005D36E5">
        <w:rPr>
          <w:rFonts w:ascii="Times New Roman" w:hAnsi="Times New Roman" w:cs="Times New Roman"/>
          <w:sz w:val="28"/>
          <w:szCs w:val="28"/>
        </w:rPr>
        <w:t xml:space="preserve">- сведения о степени соответствия установленных и достигнутых </w:t>
      </w:r>
      <w:r w:rsidR="007778BD" w:rsidRPr="001E1CBA">
        <w:rPr>
          <w:rFonts w:ascii="Times New Roman" w:hAnsi="Times New Roman" w:cs="Times New Roman"/>
          <w:sz w:val="28"/>
          <w:szCs w:val="28"/>
        </w:rPr>
        <w:t>значени</w:t>
      </w:r>
      <w:r w:rsidR="00C57465">
        <w:rPr>
          <w:rFonts w:ascii="Times New Roman" w:hAnsi="Times New Roman" w:cs="Times New Roman"/>
          <w:sz w:val="28"/>
          <w:szCs w:val="28"/>
        </w:rPr>
        <w:t>й</w:t>
      </w:r>
      <w:r w:rsidR="007778BD" w:rsidRPr="001E1CBA">
        <w:rPr>
          <w:rFonts w:ascii="Times New Roman" w:hAnsi="Times New Roman" w:cs="Times New Roman"/>
          <w:sz w:val="28"/>
          <w:szCs w:val="28"/>
        </w:rPr>
        <w:t xml:space="preserve"> </w:t>
      </w:r>
      <w:r w:rsidRPr="005D36E5">
        <w:rPr>
          <w:rFonts w:ascii="Times New Roman" w:hAnsi="Times New Roman" w:cs="Times New Roman"/>
          <w:sz w:val="28"/>
          <w:szCs w:val="28"/>
        </w:rPr>
        <w:t>целевых показателей (индикаторов) муниципальных программ</w:t>
      </w:r>
      <w:r w:rsidR="00757DF5">
        <w:rPr>
          <w:rFonts w:ascii="Times New Roman" w:hAnsi="Times New Roman" w:cs="Times New Roman"/>
          <w:sz w:val="28"/>
          <w:szCs w:val="28"/>
        </w:rPr>
        <w:t xml:space="preserve"> за отчетный год</w:t>
      </w:r>
      <w:r w:rsidRPr="005D36E5">
        <w:rPr>
          <w:rFonts w:ascii="Times New Roman" w:hAnsi="Times New Roman" w:cs="Times New Roman"/>
          <w:sz w:val="28"/>
          <w:szCs w:val="28"/>
        </w:rPr>
        <w:t>;</w:t>
      </w:r>
    </w:p>
    <w:p w:rsidR="000D22B4" w:rsidRPr="005D36E5" w:rsidRDefault="000D22B4" w:rsidP="005D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E5">
        <w:rPr>
          <w:rFonts w:ascii="Times New Roman" w:hAnsi="Times New Roman" w:cs="Times New Roman"/>
          <w:sz w:val="28"/>
          <w:szCs w:val="28"/>
        </w:rPr>
        <w:t>сведения о степени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основных мероприятий, мероприятий (направлений расходов), контрольных событий муниципальных программ;</w:t>
      </w:r>
    </w:p>
    <w:p w:rsidR="005D36E5" w:rsidRDefault="005D36E5" w:rsidP="005D36E5">
      <w:pPr>
        <w:rPr>
          <w:rFonts w:ascii="Times New Roman" w:hAnsi="Times New Roman" w:cs="Times New Roman"/>
          <w:sz w:val="28"/>
          <w:szCs w:val="28"/>
        </w:rPr>
      </w:pPr>
      <w:r w:rsidRPr="005D36E5">
        <w:rPr>
          <w:rFonts w:ascii="Times New Roman" w:hAnsi="Times New Roman" w:cs="Times New Roman"/>
          <w:sz w:val="28"/>
          <w:szCs w:val="28"/>
        </w:rPr>
        <w:t>- сведения о выполнении расходных обязательств муниципального образования «Город Майкоп», связанных с реализацией муниципальных программ</w:t>
      </w:r>
      <w:r w:rsidR="00092345" w:rsidRPr="001E1CBA">
        <w:rPr>
          <w:rFonts w:ascii="Times New Roman" w:hAnsi="Times New Roman" w:cs="Times New Roman"/>
          <w:sz w:val="28"/>
          <w:szCs w:val="28"/>
        </w:rPr>
        <w:t>;</w:t>
      </w:r>
    </w:p>
    <w:p w:rsidR="00BF1BDE" w:rsidRPr="001E1CBA" w:rsidRDefault="00BF1BDE" w:rsidP="005D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CB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1CBA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</w:t>
      </w:r>
      <w:r w:rsidRPr="00BF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муниципальных программ муниципального образования «Город Майкоп»;</w:t>
      </w:r>
    </w:p>
    <w:p w:rsidR="00092345" w:rsidRPr="001E1CBA" w:rsidRDefault="00092345" w:rsidP="005D36E5">
      <w:pPr>
        <w:rPr>
          <w:rFonts w:ascii="Times New Roman" w:hAnsi="Times New Roman" w:cs="Times New Roman"/>
          <w:sz w:val="28"/>
          <w:szCs w:val="28"/>
        </w:rPr>
      </w:pPr>
      <w:r w:rsidRPr="001E1CBA">
        <w:rPr>
          <w:rFonts w:ascii="Times New Roman" w:hAnsi="Times New Roman" w:cs="Times New Roman"/>
          <w:sz w:val="28"/>
          <w:szCs w:val="28"/>
        </w:rPr>
        <w:t>- оценк</w:t>
      </w:r>
      <w:r w:rsidR="00567A2F">
        <w:rPr>
          <w:rFonts w:ascii="Times New Roman" w:hAnsi="Times New Roman" w:cs="Times New Roman"/>
          <w:sz w:val="28"/>
          <w:szCs w:val="28"/>
        </w:rPr>
        <w:t>у</w:t>
      </w:r>
      <w:r w:rsidRPr="001E1CBA">
        <w:rPr>
          <w:rFonts w:ascii="Times New Roman" w:hAnsi="Times New Roman" w:cs="Times New Roman"/>
          <w:sz w:val="28"/>
          <w:szCs w:val="28"/>
        </w:rPr>
        <w:t xml:space="preserve"> деятельности ответственных исполнителей в части</w:t>
      </w:r>
      <w:r w:rsidR="00E41A8A">
        <w:rPr>
          <w:rFonts w:ascii="Times New Roman" w:hAnsi="Times New Roman" w:cs="Times New Roman"/>
          <w:sz w:val="28"/>
          <w:szCs w:val="28"/>
        </w:rPr>
        <w:t>,</w:t>
      </w:r>
      <w:r w:rsidRPr="001E1CBA">
        <w:rPr>
          <w:rFonts w:ascii="Times New Roman" w:hAnsi="Times New Roman" w:cs="Times New Roman"/>
          <w:sz w:val="28"/>
          <w:szCs w:val="28"/>
        </w:rPr>
        <w:t xml:space="preserve"> касающейся реализации муниципальных программ</w:t>
      </w:r>
      <w:r w:rsidR="00567A2F">
        <w:rPr>
          <w:rFonts w:ascii="Times New Roman" w:hAnsi="Times New Roman" w:cs="Times New Roman"/>
          <w:sz w:val="28"/>
          <w:szCs w:val="28"/>
        </w:rPr>
        <w:t>, в том числе оценку управления ходом реализации муниципальных программ</w:t>
      </w:r>
      <w:r w:rsidRPr="001E1CBA">
        <w:rPr>
          <w:rFonts w:ascii="Times New Roman" w:hAnsi="Times New Roman" w:cs="Times New Roman"/>
          <w:sz w:val="28"/>
          <w:szCs w:val="28"/>
        </w:rPr>
        <w:t>;</w:t>
      </w:r>
    </w:p>
    <w:p w:rsidR="00092345" w:rsidRPr="005D36E5" w:rsidRDefault="00092345" w:rsidP="005D36E5">
      <w:pPr>
        <w:rPr>
          <w:rFonts w:ascii="Times New Roman" w:hAnsi="Times New Roman" w:cs="Times New Roman"/>
          <w:sz w:val="28"/>
          <w:szCs w:val="28"/>
        </w:rPr>
      </w:pPr>
      <w:r w:rsidRPr="001E1CBA">
        <w:rPr>
          <w:rFonts w:ascii="Times New Roman" w:hAnsi="Times New Roman" w:cs="Times New Roman"/>
          <w:sz w:val="28"/>
          <w:szCs w:val="28"/>
        </w:rPr>
        <w:t xml:space="preserve">- </w:t>
      </w:r>
      <w:r w:rsidR="00360BF6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Pr="001E1CBA">
        <w:rPr>
          <w:rFonts w:ascii="Times New Roman" w:hAnsi="Times New Roman" w:cs="Times New Roman"/>
          <w:sz w:val="28"/>
          <w:szCs w:val="28"/>
        </w:rPr>
        <w:t>результат</w:t>
      </w:r>
      <w:r w:rsidR="00360BF6">
        <w:rPr>
          <w:rFonts w:ascii="Times New Roman" w:hAnsi="Times New Roman" w:cs="Times New Roman"/>
          <w:sz w:val="28"/>
          <w:szCs w:val="28"/>
        </w:rPr>
        <w:t>ам</w:t>
      </w:r>
      <w:r w:rsidRPr="001E1CBA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программ.</w:t>
      </w:r>
    </w:p>
    <w:p w:rsidR="00B96CC2" w:rsidRDefault="001E1CBA" w:rsidP="001E1CBA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>3.3</w:t>
      </w:r>
      <w:r w:rsidRPr="005D36E5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Pr="001744D9">
        <w:rPr>
          <w:rFonts w:ascii="Times New Roman" w:hAnsi="Times New Roman" w:cs="Times New Roman"/>
          <w:sz w:val="28"/>
          <w:szCs w:val="28"/>
        </w:rPr>
        <w:t>С</w:t>
      </w:r>
      <w:r w:rsidRPr="005D36E5">
        <w:rPr>
          <w:rFonts w:ascii="Times New Roman" w:hAnsi="Times New Roman" w:cs="Times New Roman"/>
          <w:sz w:val="28"/>
          <w:szCs w:val="28"/>
        </w:rPr>
        <w:t>водного годового доклада Глава муниципального образования «Город Майкоп» принимает решение</w:t>
      </w:r>
      <w:r w:rsidRPr="001744D9">
        <w:rPr>
          <w:rFonts w:ascii="Times New Roman" w:hAnsi="Times New Roman" w:cs="Times New Roman"/>
          <w:sz w:val="28"/>
          <w:szCs w:val="28"/>
        </w:rPr>
        <w:t xml:space="preserve"> по каждой муниципальной программе</w:t>
      </w:r>
      <w:r w:rsidR="00AB3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CBA" w:rsidRPr="001744D9" w:rsidRDefault="00B96CC2" w:rsidP="001E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F03635">
        <w:rPr>
          <w:rFonts w:ascii="Times New Roman" w:hAnsi="Times New Roman" w:cs="Times New Roman"/>
          <w:sz w:val="28"/>
          <w:szCs w:val="28"/>
        </w:rPr>
        <w:t>П</w:t>
      </w:r>
      <w:r w:rsidR="00AB3936">
        <w:rPr>
          <w:rFonts w:ascii="Times New Roman" w:hAnsi="Times New Roman" w:cs="Times New Roman"/>
          <w:sz w:val="28"/>
          <w:szCs w:val="28"/>
        </w:rPr>
        <w:t>риняти</w:t>
      </w:r>
      <w:r w:rsidR="00F03635">
        <w:rPr>
          <w:rFonts w:ascii="Times New Roman" w:hAnsi="Times New Roman" w:cs="Times New Roman"/>
          <w:sz w:val="28"/>
          <w:szCs w:val="28"/>
        </w:rPr>
        <w:t>е</w:t>
      </w:r>
      <w:r w:rsidR="00AB3936">
        <w:rPr>
          <w:rFonts w:ascii="Times New Roman" w:hAnsi="Times New Roman" w:cs="Times New Roman"/>
          <w:sz w:val="28"/>
          <w:szCs w:val="28"/>
        </w:rPr>
        <w:t xml:space="preserve"> решения в отношении </w:t>
      </w:r>
      <w:r w:rsidR="00F03635">
        <w:rPr>
          <w:rFonts w:ascii="Times New Roman" w:hAnsi="Times New Roman" w:cs="Times New Roman"/>
          <w:sz w:val="28"/>
          <w:szCs w:val="28"/>
        </w:rPr>
        <w:t>д</w:t>
      </w:r>
      <w:r w:rsidR="00AB3936">
        <w:rPr>
          <w:rFonts w:ascii="Times New Roman" w:hAnsi="Times New Roman" w:cs="Times New Roman"/>
          <w:sz w:val="28"/>
          <w:szCs w:val="28"/>
        </w:rPr>
        <w:t>альнейш</w:t>
      </w:r>
      <w:r w:rsidR="00F03635">
        <w:rPr>
          <w:rFonts w:ascii="Times New Roman" w:hAnsi="Times New Roman" w:cs="Times New Roman"/>
          <w:sz w:val="28"/>
          <w:szCs w:val="28"/>
        </w:rPr>
        <w:t>ей</w:t>
      </w:r>
      <w:r w:rsidR="00AB393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03635">
        <w:rPr>
          <w:rFonts w:ascii="Times New Roman" w:hAnsi="Times New Roman" w:cs="Times New Roman"/>
          <w:sz w:val="28"/>
          <w:szCs w:val="28"/>
        </w:rPr>
        <w:t>и</w:t>
      </w:r>
      <w:r w:rsidR="00AB39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4EA6">
        <w:rPr>
          <w:rFonts w:ascii="Times New Roman" w:hAnsi="Times New Roman" w:cs="Times New Roman"/>
          <w:sz w:val="28"/>
          <w:szCs w:val="28"/>
        </w:rPr>
        <w:t>ой</w:t>
      </w:r>
      <w:r w:rsidR="00AB39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4EA6">
        <w:rPr>
          <w:rFonts w:ascii="Times New Roman" w:hAnsi="Times New Roman" w:cs="Times New Roman"/>
          <w:sz w:val="28"/>
          <w:szCs w:val="28"/>
        </w:rPr>
        <w:t>ы</w:t>
      </w:r>
      <w:r w:rsidR="00AB393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AB3936" w:rsidRPr="007C3543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муниципальной программы, подпрограмм муниципальной программы </w:t>
      </w:r>
      <w:r w:rsidR="00F03635">
        <w:rPr>
          <w:rFonts w:ascii="Times New Roman" w:hAnsi="Times New Roman" w:cs="Times New Roman"/>
          <w:sz w:val="28"/>
          <w:szCs w:val="28"/>
        </w:rPr>
        <w:t>осуществляется по следующим критериям</w:t>
      </w:r>
      <w:r w:rsidR="001E1CBA" w:rsidRPr="001744D9">
        <w:rPr>
          <w:rFonts w:ascii="Times New Roman" w:hAnsi="Times New Roman" w:cs="Times New Roman"/>
          <w:sz w:val="28"/>
          <w:szCs w:val="28"/>
        </w:rPr>
        <w:t>:</w:t>
      </w:r>
    </w:p>
    <w:p w:rsidR="001E1CBA" w:rsidRPr="001744D9" w:rsidRDefault="001E1CBA" w:rsidP="001E1CBA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>-</w:t>
      </w:r>
      <w:r w:rsidRPr="005D36E5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B27D4D" w:rsidRPr="001744D9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0419DB">
        <w:rPr>
          <w:rFonts w:ascii="Times New Roman" w:hAnsi="Times New Roman" w:cs="Times New Roman"/>
          <w:sz w:val="28"/>
          <w:szCs w:val="28"/>
        </w:rPr>
        <w:t>эффективной (</w:t>
      </w:r>
      <w:r w:rsidRPr="005D36E5">
        <w:rPr>
          <w:rFonts w:ascii="Times New Roman" w:hAnsi="Times New Roman" w:cs="Times New Roman"/>
          <w:sz w:val="28"/>
          <w:szCs w:val="28"/>
        </w:rPr>
        <w:t>высокоэффективн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CA66F9" w:rsidRPr="001744D9">
        <w:rPr>
          <w:rFonts w:ascii="Times New Roman" w:hAnsi="Times New Roman" w:cs="Times New Roman"/>
          <w:sz w:val="28"/>
          <w:szCs w:val="28"/>
        </w:rPr>
        <w:t>,</w:t>
      </w:r>
      <w:r w:rsidRPr="005D36E5">
        <w:rPr>
          <w:rFonts w:ascii="Times New Roman" w:hAnsi="Times New Roman" w:cs="Times New Roman"/>
          <w:sz w:val="28"/>
          <w:szCs w:val="28"/>
        </w:rPr>
        <w:t xml:space="preserve"> умеренно 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CA66F9" w:rsidRPr="001744D9">
        <w:rPr>
          <w:rFonts w:ascii="Times New Roman" w:hAnsi="Times New Roman" w:cs="Times New Roman"/>
          <w:sz w:val="28"/>
          <w:szCs w:val="28"/>
        </w:rPr>
        <w:t>, либо низкоэффективн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0419DB">
        <w:rPr>
          <w:rFonts w:ascii="Times New Roman" w:hAnsi="Times New Roman" w:cs="Times New Roman"/>
          <w:sz w:val="28"/>
          <w:szCs w:val="28"/>
        </w:rPr>
        <w:t>)</w:t>
      </w:r>
      <w:r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Pr="001744D9">
        <w:rPr>
          <w:rFonts w:ascii="Times New Roman" w:hAnsi="Times New Roman" w:cs="Times New Roman"/>
          <w:sz w:val="28"/>
          <w:szCs w:val="28"/>
        </w:rPr>
        <w:t>и</w:t>
      </w:r>
      <w:r w:rsidRPr="005D36E5">
        <w:rPr>
          <w:rFonts w:ascii="Times New Roman" w:hAnsi="Times New Roman" w:cs="Times New Roman"/>
          <w:sz w:val="28"/>
          <w:szCs w:val="28"/>
        </w:rPr>
        <w:t xml:space="preserve"> ее </w:t>
      </w:r>
      <w:r w:rsidRPr="001744D9">
        <w:rPr>
          <w:rFonts w:ascii="Times New Roman" w:hAnsi="Times New Roman" w:cs="Times New Roman"/>
          <w:sz w:val="28"/>
          <w:szCs w:val="28"/>
        </w:rPr>
        <w:t>реализация</w:t>
      </w:r>
      <w:r w:rsidRPr="005D36E5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 w:rsidRPr="001744D9">
        <w:rPr>
          <w:rFonts w:ascii="Times New Roman" w:hAnsi="Times New Roman" w:cs="Times New Roman"/>
          <w:sz w:val="28"/>
          <w:szCs w:val="28"/>
        </w:rPr>
        <w:t>а – продолжить реализацию</w:t>
      </w:r>
      <w:r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Pr="001744D9">
        <w:rPr>
          <w:rFonts w:ascii="Times New Roman" w:hAnsi="Times New Roman" w:cs="Times New Roman"/>
          <w:sz w:val="28"/>
          <w:szCs w:val="28"/>
        </w:rPr>
        <w:t>муниципальной программы в очередном финансовом году и плановом периоде</w:t>
      </w:r>
      <w:r w:rsidR="006375EE">
        <w:rPr>
          <w:rFonts w:ascii="Times New Roman" w:hAnsi="Times New Roman" w:cs="Times New Roman"/>
          <w:sz w:val="28"/>
          <w:szCs w:val="28"/>
        </w:rPr>
        <w:t xml:space="preserve"> (</w:t>
      </w:r>
      <w:r w:rsidR="00F1216F">
        <w:rPr>
          <w:rFonts w:ascii="Times New Roman" w:hAnsi="Times New Roman" w:cs="Times New Roman"/>
          <w:sz w:val="28"/>
          <w:szCs w:val="28"/>
        </w:rPr>
        <w:t>дополнительно может содержаться следующая информация: увеличение объемов финансового обеспечения; поощрительные меры; расширение полномочий ответственного исполнителя)</w:t>
      </w:r>
      <w:r w:rsidRPr="001744D9">
        <w:rPr>
          <w:rFonts w:ascii="Times New Roman" w:hAnsi="Times New Roman" w:cs="Times New Roman"/>
          <w:sz w:val="28"/>
          <w:szCs w:val="28"/>
        </w:rPr>
        <w:t>;</w:t>
      </w:r>
    </w:p>
    <w:p w:rsidR="00CA66F9" w:rsidRPr="001744D9" w:rsidRDefault="001E1CBA" w:rsidP="00CA66F9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 xml:space="preserve">- </w:t>
      </w:r>
      <w:r w:rsidRPr="005D36E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27D4D" w:rsidRPr="001744D9">
        <w:rPr>
          <w:rFonts w:ascii="Times New Roman" w:hAnsi="Times New Roman" w:cs="Times New Roman"/>
          <w:sz w:val="28"/>
          <w:szCs w:val="28"/>
        </w:rPr>
        <w:t xml:space="preserve"> признана</w:t>
      </w:r>
      <w:r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="000419DB">
        <w:rPr>
          <w:rFonts w:ascii="Times New Roman" w:hAnsi="Times New Roman" w:cs="Times New Roman"/>
          <w:sz w:val="28"/>
          <w:szCs w:val="28"/>
        </w:rPr>
        <w:t>эффективной (</w:t>
      </w:r>
      <w:r w:rsidR="00CA66F9" w:rsidRPr="005D36E5">
        <w:rPr>
          <w:rFonts w:ascii="Times New Roman" w:hAnsi="Times New Roman" w:cs="Times New Roman"/>
          <w:sz w:val="28"/>
          <w:szCs w:val="28"/>
        </w:rPr>
        <w:t>высокоэффективн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CA66F9" w:rsidRPr="001744D9">
        <w:rPr>
          <w:rFonts w:ascii="Times New Roman" w:hAnsi="Times New Roman" w:cs="Times New Roman"/>
          <w:sz w:val="28"/>
          <w:szCs w:val="28"/>
        </w:rPr>
        <w:t>,</w:t>
      </w:r>
      <w:r w:rsidR="00CA66F9" w:rsidRPr="005D36E5">
        <w:rPr>
          <w:rFonts w:ascii="Times New Roman" w:hAnsi="Times New Roman" w:cs="Times New Roman"/>
          <w:sz w:val="28"/>
          <w:szCs w:val="28"/>
        </w:rPr>
        <w:t xml:space="preserve"> умеренно 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CA66F9" w:rsidRPr="001744D9">
        <w:rPr>
          <w:rFonts w:ascii="Times New Roman" w:hAnsi="Times New Roman" w:cs="Times New Roman"/>
          <w:sz w:val="28"/>
          <w:szCs w:val="28"/>
        </w:rPr>
        <w:t>, либо низкоэффективн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="000419DB">
        <w:rPr>
          <w:rFonts w:ascii="Times New Roman" w:hAnsi="Times New Roman" w:cs="Times New Roman"/>
          <w:sz w:val="28"/>
          <w:szCs w:val="28"/>
        </w:rPr>
        <w:t>)</w:t>
      </w:r>
      <w:r w:rsidRPr="001744D9">
        <w:rPr>
          <w:rFonts w:ascii="Times New Roman" w:hAnsi="Times New Roman" w:cs="Times New Roman"/>
          <w:sz w:val="28"/>
          <w:szCs w:val="28"/>
        </w:rPr>
        <w:t>, но</w:t>
      </w:r>
      <w:r w:rsidRPr="005D36E5">
        <w:rPr>
          <w:rFonts w:ascii="Times New Roman" w:hAnsi="Times New Roman" w:cs="Times New Roman"/>
          <w:sz w:val="28"/>
          <w:szCs w:val="28"/>
        </w:rPr>
        <w:t xml:space="preserve"> ее </w:t>
      </w:r>
      <w:r w:rsidRPr="001744D9">
        <w:rPr>
          <w:rFonts w:ascii="Times New Roman" w:hAnsi="Times New Roman" w:cs="Times New Roman"/>
          <w:sz w:val="28"/>
          <w:szCs w:val="28"/>
        </w:rPr>
        <w:t>реализация</w:t>
      </w:r>
      <w:r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Pr="001744D9">
        <w:rPr>
          <w:rFonts w:ascii="Times New Roman" w:hAnsi="Times New Roman" w:cs="Times New Roman"/>
          <w:sz w:val="28"/>
          <w:szCs w:val="28"/>
        </w:rPr>
        <w:t>не</w:t>
      </w:r>
      <w:r w:rsidRPr="005D36E5">
        <w:rPr>
          <w:rFonts w:ascii="Times New Roman" w:hAnsi="Times New Roman" w:cs="Times New Roman"/>
          <w:sz w:val="28"/>
          <w:szCs w:val="28"/>
        </w:rPr>
        <w:t>целесообразн</w:t>
      </w:r>
      <w:r w:rsidRPr="001744D9">
        <w:rPr>
          <w:rFonts w:ascii="Times New Roman" w:hAnsi="Times New Roman" w:cs="Times New Roman"/>
          <w:sz w:val="28"/>
          <w:szCs w:val="28"/>
        </w:rPr>
        <w:t xml:space="preserve">а </w:t>
      </w:r>
      <w:r w:rsidR="00CA66F9" w:rsidRPr="001744D9">
        <w:rPr>
          <w:rFonts w:ascii="Times New Roman" w:hAnsi="Times New Roman" w:cs="Times New Roman"/>
          <w:sz w:val="28"/>
          <w:szCs w:val="28"/>
        </w:rPr>
        <w:t>–</w:t>
      </w:r>
      <w:r w:rsidRPr="001744D9">
        <w:rPr>
          <w:rFonts w:ascii="Times New Roman" w:hAnsi="Times New Roman" w:cs="Times New Roman"/>
          <w:sz w:val="28"/>
          <w:szCs w:val="28"/>
        </w:rPr>
        <w:t xml:space="preserve"> </w:t>
      </w:r>
      <w:r w:rsidR="00CA66F9" w:rsidRPr="001744D9">
        <w:rPr>
          <w:rFonts w:ascii="Times New Roman" w:hAnsi="Times New Roman" w:cs="Times New Roman"/>
          <w:sz w:val="28"/>
          <w:szCs w:val="28"/>
        </w:rPr>
        <w:t>завершить реализацию</w:t>
      </w:r>
      <w:r w:rsidR="00CA66F9"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="00CA66F9" w:rsidRPr="001744D9">
        <w:rPr>
          <w:rFonts w:ascii="Times New Roman" w:hAnsi="Times New Roman" w:cs="Times New Roman"/>
          <w:sz w:val="28"/>
          <w:szCs w:val="28"/>
        </w:rPr>
        <w:t>муниципальной программы в текущем финансовом году</w:t>
      </w:r>
      <w:r w:rsidR="00A169D9">
        <w:rPr>
          <w:rFonts w:ascii="Times New Roman" w:hAnsi="Times New Roman" w:cs="Times New Roman"/>
          <w:sz w:val="28"/>
          <w:szCs w:val="28"/>
        </w:rPr>
        <w:t xml:space="preserve"> (достижение поставленной цели и выполнение всех задач муниципальной программы)</w:t>
      </w:r>
      <w:r w:rsidR="00CA66F9" w:rsidRPr="001744D9">
        <w:rPr>
          <w:rFonts w:ascii="Times New Roman" w:hAnsi="Times New Roman" w:cs="Times New Roman"/>
          <w:sz w:val="28"/>
          <w:szCs w:val="28"/>
        </w:rPr>
        <w:t>;</w:t>
      </w:r>
    </w:p>
    <w:p w:rsidR="00B27D4D" w:rsidRPr="001744D9" w:rsidRDefault="00CA66F9" w:rsidP="001E1CBA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 xml:space="preserve">- </w:t>
      </w:r>
      <w:r w:rsidRPr="005D36E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27D4D" w:rsidRPr="001744D9">
        <w:rPr>
          <w:rFonts w:ascii="Times New Roman" w:hAnsi="Times New Roman" w:cs="Times New Roman"/>
          <w:sz w:val="28"/>
          <w:szCs w:val="28"/>
        </w:rPr>
        <w:t xml:space="preserve"> признана</w:t>
      </w:r>
      <w:r w:rsidRPr="005D36E5">
        <w:rPr>
          <w:rFonts w:ascii="Times New Roman" w:hAnsi="Times New Roman" w:cs="Times New Roman"/>
          <w:sz w:val="28"/>
          <w:szCs w:val="28"/>
        </w:rPr>
        <w:t xml:space="preserve"> </w:t>
      </w:r>
      <w:r w:rsidRPr="001744D9">
        <w:rPr>
          <w:rFonts w:ascii="Times New Roman" w:hAnsi="Times New Roman" w:cs="Times New Roman"/>
          <w:sz w:val="28"/>
          <w:szCs w:val="28"/>
        </w:rPr>
        <w:t>не</w:t>
      </w:r>
      <w:r w:rsidRPr="005D36E5">
        <w:rPr>
          <w:rFonts w:ascii="Times New Roman" w:hAnsi="Times New Roman" w:cs="Times New Roman"/>
          <w:sz w:val="28"/>
          <w:szCs w:val="28"/>
        </w:rPr>
        <w:t>эффективн</w:t>
      </w:r>
      <w:r w:rsidR="00B27D4D" w:rsidRPr="001744D9">
        <w:rPr>
          <w:rFonts w:ascii="Times New Roman" w:hAnsi="Times New Roman" w:cs="Times New Roman"/>
          <w:sz w:val="28"/>
          <w:szCs w:val="28"/>
        </w:rPr>
        <w:t>ой</w:t>
      </w:r>
      <w:r w:rsidRPr="001744D9">
        <w:rPr>
          <w:rFonts w:ascii="Times New Roman" w:hAnsi="Times New Roman" w:cs="Times New Roman"/>
          <w:sz w:val="28"/>
          <w:szCs w:val="28"/>
        </w:rPr>
        <w:t xml:space="preserve"> </w:t>
      </w:r>
      <w:r w:rsidR="001744D9" w:rsidRPr="001744D9">
        <w:rPr>
          <w:rFonts w:ascii="Times New Roman" w:hAnsi="Times New Roman" w:cs="Times New Roman"/>
          <w:sz w:val="28"/>
          <w:szCs w:val="28"/>
        </w:rPr>
        <w:t>(</w:t>
      </w:r>
      <w:r w:rsidRPr="001744D9">
        <w:rPr>
          <w:rFonts w:ascii="Times New Roman" w:hAnsi="Times New Roman" w:cs="Times New Roman"/>
          <w:sz w:val="28"/>
          <w:szCs w:val="28"/>
        </w:rPr>
        <w:t xml:space="preserve">по причине наличия </w:t>
      </w:r>
      <w:r w:rsidR="00B27D4D" w:rsidRPr="001744D9">
        <w:rPr>
          <w:rFonts w:ascii="Times New Roman" w:hAnsi="Times New Roman" w:cs="Times New Roman"/>
          <w:sz w:val="28"/>
          <w:szCs w:val="28"/>
        </w:rPr>
        <w:t>структурных недостатков</w:t>
      </w:r>
      <w:r w:rsidRPr="001744D9">
        <w:rPr>
          <w:rFonts w:ascii="Times New Roman" w:hAnsi="Times New Roman" w:cs="Times New Roman"/>
          <w:sz w:val="28"/>
          <w:szCs w:val="28"/>
        </w:rPr>
        <w:t>,</w:t>
      </w:r>
      <w:r w:rsidR="00B27D4D" w:rsidRPr="001744D9">
        <w:rPr>
          <w:rFonts w:ascii="Times New Roman" w:hAnsi="Times New Roman" w:cs="Times New Roman"/>
          <w:sz w:val="28"/>
          <w:szCs w:val="28"/>
        </w:rPr>
        <w:t xml:space="preserve"> в частности состава подпрограмм, основных мероприятий, мероприятий, целевых показателей (индикаторов), недостатка ресурсного обеспечения</w:t>
      </w:r>
      <w:r w:rsidR="001744D9" w:rsidRPr="001744D9">
        <w:rPr>
          <w:rFonts w:ascii="Times New Roman" w:hAnsi="Times New Roman" w:cs="Times New Roman"/>
          <w:sz w:val="28"/>
          <w:szCs w:val="28"/>
        </w:rPr>
        <w:t>)</w:t>
      </w:r>
      <w:r w:rsidR="00B27D4D" w:rsidRPr="001744D9">
        <w:rPr>
          <w:rFonts w:ascii="Times New Roman" w:hAnsi="Times New Roman" w:cs="Times New Roman"/>
          <w:sz w:val="28"/>
          <w:szCs w:val="28"/>
        </w:rPr>
        <w:t xml:space="preserve">, а продолжение ее реализации </w:t>
      </w:r>
      <w:r w:rsidR="00B27D4D" w:rsidRPr="001744D9">
        <w:rPr>
          <w:rFonts w:ascii="Times New Roman" w:hAnsi="Times New Roman" w:cs="Times New Roman"/>
          <w:sz w:val="28"/>
          <w:szCs w:val="28"/>
        </w:rPr>
        <w:lastRenderedPageBreak/>
        <w:t>целесообразно – внести изменения в муниципальную программу, начиная с очередного финансового года</w:t>
      </w:r>
      <w:r w:rsidR="00F1216F">
        <w:rPr>
          <w:rFonts w:ascii="Times New Roman" w:hAnsi="Times New Roman" w:cs="Times New Roman"/>
          <w:sz w:val="28"/>
          <w:szCs w:val="28"/>
        </w:rPr>
        <w:t xml:space="preserve"> (внесение изменений в части корректировк</w:t>
      </w:r>
      <w:r w:rsidR="00812CCD">
        <w:rPr>
          <w:rFonts w:ascii="Times New Roman" w:hAnsi="Times New Roman" w:cs="Times New Roman"/>
          <w:sz w:val="28"/>
          <w:szCs w:val="28"/>
        </w:rPr>
        <w:t>и</w:t>
      </w:r>
      <w:r w:rsidR="00F1216F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</w:t>
      </w:r>
      <w:r w:rsidR="000D3C96">
        <w:rPr>
          <w:rFonts w:ascii="Times New Roman" w:hAnsi="Times New Roman" w:cs="Times New Roman"/>
          <w:sz w:val="28"/>
          <w:szCs w:val="28"/>
        </w:rPr>
        <w:t>;</w:t>
      </w:r>
      <w:r w:rsidR="00F1216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D3C96">
        <w:rPr>
          <w:rFonts w:ascii="Times New Roman" w:hAnsi="Times New Roman" w:cs="Times New Roman"/>
          <w:sz w:val="28"/>
          <w:szCs w:val="28"/>
        </w:rPr>
        <w:t>;</w:t>
      </w:r>
      <w:r w:rsidR="00F1216F">
        <w:rPr>
          <w:rFonts w:ascii="Times New Roman" w:hAnsi="Times New Roman" w:cs="Times New Roman"/>
          <w:sz w:val="28"/>
          <w:szCs w:val="28"/>
        </w:rPr>
        <w:t xml:space="preserve"> </w:t>
      </w:r>
      <w:r w:rsidR="000D3C96">
        <w:rPr>
          <w:rFonts w:ascii="Times New Roman" w:hAnsi="Times New Roman" w:cs="Times New Roman"/>
          <w:sz w:val="28"/>
          <w:szCs w:val="28"/>
        </w:rPr>
        <w:t xml:space="preserve">состава подпрограмм, </w:t>
      </w:r>
      <w:r w:rsidR="00F1216F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C57465">
        <w:rPr>
          <w:rFonts w:ascii="Times New Roman" w:hAnsi="Times New Roman" w:cs="Times New Roman"/>
          <w:sz w:val="28"/>
          <w:szCs w:val="28"/>
        </w:rPr>
        <w:t>,</w:t>
      </w:r>
      <w:r w:rsidR="00F1216F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="000D3C96">
        <w:rPr>
          <w:rFonts w:ascii="Times New Roman" w:hAnsi="Times New Roman" w:cs="Times New Roman"/>
          <w:sz w:val="28"/>
          <w:szCs w:val="28"/>
        </w:rPr>
        <w:t>; наличия целевых показателей</w:t>
      </w:r>
      <w:r w:rsidR="00F1216F">
        <w:rPr>
          <w:rFonts w:ascii="Times New Roman" w:hAnsi="Times New Roman" w:cs="Times New Roman"/>
          <w:sz w:val="28"/>
          <w:szCs w:val="28"/>
        </w:rPr>
        <w:t>)</w:t>
      </w:r>
      <w:r w:rsidR="00B27D4D" w:rsidRPr="001744D9">
        <w:rPr>
          <w:rFonts w:ascii="Times New Roman" w:hAnsi="Times New Roman" w:cs="Times New Roman"/>
          <w:sz w:val="28"/>
          <w:szCs w:val="28"/>
        </w:rPr>
        <w:t>;</w:t>
      </w:r>
    </w:p>
    <w:p w:rsidR="00B27D4D" w:rsidRPr="001744D9" w:rsidRDefault="00B27D4D" w:rsidP="001E1CBA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 xml:space="preserve">- </w:t>
      </w:r>
      <w:r w:rsidRPr="005D36E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744D9">
        <w:rPr>
          <w:rFonts w:ascii="Times New Roman" w:hAnsi="Times New Roman" w:cs="Times New Roman"/>
          <w:sz w:val="28"/>
          <w:szCs w:val="28"/>
        </w:rPr>
        <w:t>признана не</w:t>
      </w:r>
      <w:r w:rsidRPr="005D36E5">
        <w:rPr>
          <w:rFonts w:ascii="Times New Roman" w:hAnsi="Times New Roman" w:cs="Times New Roman"/>
          <w:sz w:val="28"/>
          <w:szCs w:val="28"/>
        </w:rPr>
        <w:t>эффективн</w:t>
      </w:r>
      <w:r w:rsidRPr="001744D9">
        <w:rPr>
          <w:rFonts w:ascii="Times New Roman" w:hAnsi="Times New Roman" w:cs="Times New Roman"/>
          <w:sz w:val="28"/>
          <w:szCs w:val="28"/>
        </w:rPr>
        <w:t>ой (по причине наличия недостатков в управлении), а продолжение ее реализации целесообразно –</w:t>
      </w:r>
      <w:r w:rsidR="004F6A7C">
        <w:rPr>
          <w:rFonts w:ascii="Times New Roman" w:hAnsi="Times New Roman" w:cs="Times New Roman"/>
          <w:sz w:val="28"/>
          <w:szCs w:val="28"/>
        </w:rPr>
        <w:t xml:space="preserve"> </w:t>
      </w:r>
      <w:r w:rsidRPr="001744D9">
        <w:rPr>
          <w:rFonts w:ascii="Times New Roman" w:hAnsi="Times New Roman" w:cs="Times New Roman"/>
          <w:sz w:val="28"/>
          <w:szCs w:val="28"/>
        </w:rPr>
        <w:t>пересмотреть полномочия ответственного исполнителя</w:t>
      </w:r>
      <w:r w:rsidR="004F6A7C">
        <w:rPr>
          <w:rFonts w:ascii="Times New Roman" w:hAnsi="Times New Roman" w:cs="Times New Roman"/>
          <w:sz w:val="28"/>
          <w:szCs w:val="28"/>
        </w:rPr>
        <w:t xml:space="preserve"> (</w:t>
      </w:r>
      <w:r w:rsidR="00812CCD">
        <w:rPr>
          <w:rFonts w:ascii="Times New Roman" w:hAnsi="Times New Roman" w:cs="Times New Roman"/>
          <w:sz w:val="28"/>
          <w:szCs w:val="28"/>
        </w:rPr>
        <w:t xml:space="preserve">применение мер по повышению качества управления муниципальной программой </w:t>
      </w:r>
      <w:r w:rsidR="00604ADC">
        <w:rPr>
          <w:rFonts w:ascii="Times New Roman" w:hAnsi="Times New Roman" w:cs="Times New Roman"/>
          <w:sz w:val="28"/>
          <w:szCs w:val="28"/>
        </w:rPr>
        <w:t>(по причине некорректного распределения функций и полномочий между структурными подразделениями)</w:t>
      </w:r>
      <w:r w:rsidR="007E5FF6">
        <w:rPr>
          <w:rFonts w:ascii="Times New Roman" w:hAnsi="Times New Roman" w:cs="Times New Roman"/>
          <w:sz w:val="28"/>
          <w:szCs w:val="28"/>
        </w:rPr>
        <w:t>)</w:t>
      </w:r>
      <w:r w:rsidR="00604ADC">
        <w:rPr>
          <w:rFonts w:ascii="Times New Roman" w:hAnsi="Times New Roman" w:cs="Times New Roman"/>
          <w:sz w:val="28"/>
          <w:szCs w:val="28"/>
        </w:rPr>
        <w:t xml:space="preserve"> </w:t>
      </w:r>
      <w:r w:rsidR="00812CCD">
        <w:rPr>
          <w:rFonts w:ascii="Times New Roman" w:hAnsi="Times New Roman" w:cs="Times New Roman"/>
          <w:sz w:val="28"/>
          <w:szCs w:val="28"/>
        </w:rPr>
        <w:t xml:space="preserve">в части: оптимизации </w:t>
      </w:r>
      <w:r w:rsidR="00604ADC">
        <w:rPr>
          <w:rFonts w:ascii="Times New Roman" w:hAnsi="Times New Roman" w:cs="Times New Roman"/>
          <w:sz w:val="28"/>
          <w:szCs w:val="28"/>
        </w:rPr>
        <w:t>состава исполнителей; применения мер дисциплинарного характера; сокращения полномочий ответственного исполнителя</w:t>
      </w:r>
      <w:r w:rsidRPr="001744D9">
        <w:rPr>
          <w:rFonts w:ascii="Times New Roman" w:hAnsi="Times New Roman" w:cs="Times New Roman"/>
          <w:sz w:val="28"/>
          <w:szCs w:val="28"/>
        </w:rPr>
        <w:t>;</w:t>
      </w:r>
    </w:p>
    <w:p w:rsidR="001E1CBA" w:rsidRDefault="00B27D4D" w:rsidP="001E1CBA">
      <w:pPr>
        <w:rPr>
          <w:rFonts w:ascii="Times New Roman" w:hAnsi="Times New Roman" w:cs="Times New Roman"/>
          <w:sz w:val="28"/>
          <w:szCs w:val="28"/>
        </w:rPr>
      </w:pPr>
      <w:r w:rsidRPr="001744D9">
        <w:rPr>
          <w:rFonts w:ascii="Times New Roman" w:hAnsi="Times New Roman" w:cs="Times New Roman"/>
          <w:sz w:val="28"/>
          <w:szCs w:val="28"/>
        </w:rPr>
        <w:t xml:space="preserve">- </w:t>
      </w:r>
      <w:r w:rsidRPr="005D36E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744D9">
        <w:rPr>
          <w:rFonts w:ascii="Times New Roman" w:hAnsi="Times New Roman" w:cs="Times New Roman"/>
          <w:sz w:val="28"/>
          <w:szCs w:val="28"/>
        </w:rPr>
        <w:t>признана не</w:t>
      </w:r>
      <w:r w:rsidRPr="005D36E5">
        <w:rPr>
          <w:rFonts w:ascii="Times New Roman" w:hAnsi="Times New Roman" w:cs="Times New Roman"/>
          <w:sz w:val="28"/>
          <w:szCs w:val="28"/>
        </w:rPr>
        <w:t>эффективн</w:t>
      </w:r>
      <w:r w:rsidRPr="001744D9">
        <w:rPr>
          <w:rFonts w:ascii="Times New Roman" w:hAnsi="Times New Roman" w:cs="Times New Roman"/>
          <w:sz w:val="28"/>
          <w:szCs w:val="28"/>
        </w:rPr>
        <w:t>ой и нецелесообразной – досрочно завершить реализацию муниципальной программы в текущем финансовом году</w:t>
      </w:r>
      <w:r w:rsidR="00502AFE">
        <w:rPr>
          <w:rFonts w:ascii="Times New Roman" w:hAnsi="Times New Roman" w:cs="Times New Roman"/>
          <w:sz w:val="28"/>
          <w:szCs w:val="28"/>
        </w:rPr>
        <w:t xml:space="preserve"> (</w:t>
      </w:r>
      <w:r w:rsidR="00AD635E">
        <w:rPr>
          <w:rFonts w:ascii="Times New Roman" w:hAnsi="Times New Roman" w:cs="Times New Roman"/>
          <w:sz w:val="28"/>
          <w:szCs w:val="28"/>
        </w:rPr>
        <w:t>основные мероприятия (мероприятия), прекращение которых невозможно, подлежат включению в состав иных муниципальных программ</w:t>
      </w:r>
      <w:r w:rsidR="005E2269">
        <w:rPr>
          <w:rFonts w:ascii="Times New Roman" w:hAnsi="Times New Roman" w:cs="Times New Roman"/>
          <w:sz w:val="28"/>
          <w:szCs w:val="28"/>
        </w:rPr>
        <w:t xml:space="preserve">: </w:t>
      </w:r>
      <w:r w:rsidR="00AD635E">
        <w:rPr>
          <w:rFonts w:ascii="Times New Roman" w:hAnsi="Times New Roman" w:cs="Times New Roman"/>
          <w:sz w:val="28"/>
          <w:szCs w:val="28"/>
        </w:rPr>
        <w:t xml:space="preserve">мероприятия по исполнению публичных </w:t>
      </w:r>
      <w:r w:rsidR="000500E5">
        <w:rPr>
          <w:rFonts w:ascii="Times New Roman" w:hAnsi="Times New Roman" w:cs="Times New Roman"/>
          <w:sz w:val="28"/>
          <w:szCs w:val="28"/>
        </w:rPr>
        <w:t xml:space="preserve">нормативных и приравненных к ним </w:t>
      </w:r>
      <w:r w:rsidR="00AD635E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D76595">
        <w:rPr>
          <w:rFonts w:ascii="Times New Roman" w:hAnsi="Times New Roman" w:cs="Times New Roman"/>
          <w:sz w:val="28"/>
          <w:szCs w:val="28"/>
        </w:rPr>
        <w:t>без соответствующих изменений законодательства; реализаци</w:t>
      </w:r>
      <w:r w:rsidR="00FE710F">
        <w:rPr>
          <w:rFonts w:ascii="Times New Roman" w:hAnsi="Times New Roman" w:cs="Times New Roman"/>
          <w:sz w:val="28"/>
          <w:szCs w:val="28"/>
        </w:rPr>
        <w:t>я</w:t>
      </w:r>
      <w:r w:rsidR="00D76595">
        <w:rPr>
          <w:rFonts w:ascii="Times New Roman" w:hAnsi="Times New Roman" w:cs="Times New Roman"/>
          <w:sz w:val="28"/>
          <w:szCs w:val="28"/>
        </w:rPr>
        <w:t xml:space="preserve"> мероприятий, обусловленных действующими расходными обязательствами (договорами, соглашениями), завершение которых может повлечь негативные последствия)</w:t>
      </w:r>
      <w:r w:rsidRPr="0017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CBA" w:rsidRPr="004E7BF7" w:rsidRDefault="001744D9" w:rsidP="001E1CBA">
      <w:pPr>
        <w:rPr>
          <w:rFonts w:ascii="Times New Roman" w:hAnsi="Times New Roman" w:cs="Times New Roman"/>
          <w:sz w:val="28"/>
          <w:szCs w:val="28"/>
        </w:rPr>
      </w:pPr>
      <w:r w:rsidRPr="004E7BF7">
        <w:rPr>
          <w:rFonts w:ascii="Times New Roman" w:hAnsi="Times New Roman" w:cs="Times New Roman"/>
          <w:sz w:val="28"/>
          <w:szCs w:val="28"/>
        </w:rPr>
        <w:t>3.</w:t>
      </w:r>
      <w:r w:rsidR="00B96CC2">
        <w:rPr>
          <w:rFonts w:ascii="Times New Roman" w:hAnsi="Times New Roman" w:cs="Times New Roman"/>
          <w:sz w:val="28"/>
          <w:szCs w:val="28"/>
        </w:rPr>
        <w:t>3</w:t>
      </w:r>
      <w:r w:rsidRPr="004E7BF7">
        <w:rPr>
          <w:rFonts w:ascii="Times New Roman" w:hAnsi="Times New Roman" w:cs="Times New Roman"/>
          <w:sz w:val="28"/>
          <w:szCs w:val="28"/>
        </w:rPr>
        <w:t>.</w:t>
      </w:r>
      <w:r w:rsidR="00B96CC2">
        <w:rPr>
          <w:rFonts w:ascii="Times New Roman" w:hAnsi="Times New Roman" w:cs="Times New Roman"/>
          <w:sz w:val="28"/>
          <w:szCs w:val="28"/>
        </w:rPr>
        <w:t>2.</w:t>
      </w:r>
      <w:r w:rsidRPr="004E7BF7">
        <w:rPr>
          <w:rFonts w:ascii="Times New Roman" w:hAnsi="Times New Roman" w:cs="Times New Roman"/>
          <w:sz w:val="28"/>
          <w:szCs w:val="28"/>
        </w:rPr>
        <w:t xml:space="preserve"> Досрочное завершение муниципальной программы обязательно в следующих случаях:</w:t>
      </w:r>
    </w:p>
    <w:p w:rsidR="001744D9" w:rsidRPr="004E7BF7" w:rsidRDefault="001744D9" w:rsidP="001E1CBA">
      <w:pPr>
        <w:rPr>
          <w:rFonts w:ascii="Times New Roman" w:hAnsi="Times New Roman" w:cs="Times New Roman"/>
          <w:sz w:val="28"/>
          <w:szCs w:val="28"/>
        </w:rPr>
      </w:pPr>
      <w:r w:rsidRPr="004E7BF7">
        <w:rPr>
          <w:rFonts w:ascii="Times New Roman" w:hAnsi="Times New Roman" w:cs="Times New Roman"/>
          <w:sz w:val="28"/>
          <w:szCs w:val="28"/>
        </w:rPr>
        <w:t>- исключение всех полномочий, которые реализуются в рамках муниципальной программы, из состава полномочий муниципального образования;</w:t>
      </w:r>
    </w:p>
    <w:p w:rsidR="001E1CBA" w:rsidRPr="005D36E5" w:rsidRDefault="001744D9" w:rsidP="001E1CBA">
      <w:pPr>
        <w:rPr>
          <w:rFonts w:ascii="Times New Roman" w:hAnsi="Times New Roman" w:cs="Times New Roman"/>
          <w:sz w:val="28"/>
          <w:szCs w:val="28"/>
        </w:rPr>
      </w:pPr>
      <w:r w:rsidRPr="004E7BF7">
        <w:rPr>
          <w:rFonts w:ascii="Times New Roman" w:hAnsi="Times New Roman" w:cs="Times New Roman"/>
          <w:sz w:val="28"/>
          <w:szCs w:val="28"/>
        </w:rPr>
        <w:t>- ликвидация ответственного исполнителя и невозможность возложения его обязанностей на другого ответственного исполнителя.</w:t>
      </w:r>
      <w:r w:rsidR="001E1CBA" w:rsidRPr="005D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18" w:rsidRPr="00CA64C3" w:rsidRDefault="00B96CC2" w:rsidP="005A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5A4A18" w:rsidRPr="00CA64C3">
        <w:rPr>
          <w:rFonts w:ascii="Times New Roman" w:hAnsi="Times New Roman" w:cs="Times New Roman"/>
          <w:sz w:val="28"/>
          <w:szCs w:val="28"/>
        </w:rPr>
        <w:t>В случае досрочного прекращения реализации муниципальной программы ответственный исполнитель разрабатывает проект правового акта о досрочном завершении муниципальной программы, предусматривающий порядок пересмотра положений всех заключенных в рамках муниципальной программы муниципальных контрактов (договоров), в том числе относительно всех незавершенных объектов строительства (реконструкции), и представляет его в установленном порядке на утверждение.</w:t>
      </w:r>
    </w:p>
    <w:p w:rsidR="005D36E5" w:rsidRDefault="005D36E5" w:rsidP="005D36E5">
      <w:pPr>
        <w:rPr>
          <w:rFonts w:ascii="Times New Roman" w:hAnsi="Times New Roman" w:cs="Times New Roman"/>
          <w:sz w:val="28"/>
          <w:szCs w:val="28"/>
        </w:rPr>
      </w:pPr>
      <w:r w:rsidRPr="00042EEB">
        <w:rPr>
          <w:rFonts w:ascii="Times New Roman" w:hAnsi="Times New Roman" w:cs="Times New Roman"/>
          <w:sz w:val="28"/>
          <w:szCs w:val="28"/>
        </w:rPr>
        <w:t>Решение о досрочном прекращении реализации муниципальной программы, начиная с очередного финансового года,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ним.</w:t>
      </w:r>
    </w:p>
    <w:p w:rsidR="006D5ED0" w:rsidRDefault="006D5ED0" w:rsidP="005D36E5">
      <w:pPr>
        <w:rPr>
          <w:rFonts w:ascii="Times New Roman" w:hAnsi="Times New Roman" w:cs="Times New Roman"/>
          <w:sz w:val="28"/>
          <w:szCs w:val="28"/>
        </w:rPr>
      </w:pPr>
    </w:p>
    <w:p w:rsidR="00B35100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>к Порядку</w:t>
      </w:r>
      <w:r w:rsidRPr="00A169D9">
        <w:rPr>
          <w:sz w:val="26"/>
          <w:szCs w:val="26"/>
        </w:rPr>
        <w:t xml:space="preserve"> </w:t>
      </w:r>
      <w:r w:rsidRPr="00A169D9">
        <w:rPr>
          <w:rFonts w:ascii="Times New Roman" w:hAnsi="Times New Roman" w:cs="Times New Roman"/>
          <w:sz w:val="26"/>
          <w:szCs w:val="26"/>
        </w:rPr>
        <w:t xml:space="preserve">проведения оценки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эффективности реализации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«Город Майкоп» и формирования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сводного годового доклада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и оценке эффективности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реализации муниципальных программ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778BD" w:rsidRPr="00A169D9" w:rsidRDefault="007778BD" w:rsidP="007778BD">
      <w:pPr>
        <w:jc w:val="right"/>
        <w:rPr>
          <w:rFonts w:ascii="Times New Roman" w:hAnsi="Times New Roman" w:cs="Times New Roman"/>
          <w:sz w:val="26"/>
          <w:szCs w:val="26"/>
        </w:rPr>
      </w:pPr>
      <w:r w:rsidRPr="00A169D9">
        <w:rPr>
          <w:rFonts w:ascii="Times New Roman" w:hAnsi="Times New Roman" w:cs="Times New Roman"/>
          <w:sz w:val="26"/>
          <w:szCs w:val="26"/>
        </w:rPr>
        <w:t>«Город Майкоп»</w:t>
      </w:r>
    </w:p>
    <w:p w:rsidR="00B35100" w:rsidRDefault="00B35100" w:rsidP="004B4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8BD" w:rsidRDefault="007778BD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7778BD" w:rsidRDefault="007778BD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 w:rsidRPr="007778BD">
        <w:rPr>
          <w:rFonts w:ascii="Times New Roman" w:hAnsi="Times New Roman" w:cs="Times New Roman"/>
          <w:sz w:val="28"/>
          <w:szCs w:val="28"/>
        </w:rPr>
        <w:t xml:space="preserve"> </w:t>
      </w:r>
      <w:r w:rsidRPr="007778BD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муниципального образования «Город Майкоп»</w:t>
      </w:r>
    </w:p>
    <w:p w:rsidR="007778BD" w:rsidRDefault="007778BD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4F" w:rsidRDefault="00A0384F" w:rsidP="00ED20BF">
      <w:pPr>
        <w:pStyle w:val="affffd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0933" w:rsidRPr="00A0384F" w:rsidRDefault="00AE0933" w:rsidP="00ED20BF">
      <w:pPr>
        <w:pStyle w:val="affffd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C12E4D" w:rsidRPr="00C12E4D" w:rsidRDefault="00DC5DD3" w:rsidP="00C12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Методика оценки эффективности реализации муниципальных программ муниципального образования «Город Майкоп» (далее</w:t>
      </w:r>
      <w:r w:rsidR="002C28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Методика оценки эффективности) определяет правила проведения оценки</w:t>
      </w:r>
      <w:r w:rsidR="00D66493">
        <w:rPr>
          <w:rFonts w:ascii="Times New Roman" w:hAnsi="Times New Roman" w:cs="Times New Roman"/>
          <w:sz w:val="28"/>
          <w:szCs w:val="28"/>
        </w:rPr>
        <w:t xml:space="preserve"> </w:t>
      </w:r>
      <w:r w:rsidR="00C12E4D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C12E4D" w:rsidRPr="00C12E4D">
        <w:rPr>
          <w:rFonts w:ascii="Times New Roman" w:hAnsi="Times New Roman" w:cs="Times New Roman"/>
          <w:sz w:val="28"/>
          <w:szCs w:val="28"/>
        </w:rPr>
        <w:t xml:space="preserve"> </w:t>
      </w:r>
      <w:r w:rsidR="00C12E4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Майкоп», позволяющ</w:t>
      </w:r>
      <w:r w:rsidR="004619A3">
        <w:rPr>
          <w:rFonts w:ascii="Times New Roman" w:hAnsi="Times New Roman" w:cs="Times New Roman"/>
          <w:sz w:val="28"/>
          <w:szCs w:val="28"/>
        </w:rPr>
        <w:t>ие</w:t>
      </w:r>
      <w:r w:rsidR="00C12E4D">
        <w:rPr>
          <w:rFonts w:ascii="Times New Roman" w:hAnsi="Times New Roman" w:cs="Times New Roman"/>
          <w:sz w:val="28"/>
          <w:szCs w:val="28"/>
        </w:rPr>
        <w:t xml:space="preserve"> </w:t>
      </w:r>
      <w:r w:rsidR="005155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2E4D" w:rsidRPr="00C12E4D">
        <w:rPr>
          <w:rFonts w:ascii="Times New Roman" w:hAnsi="Times New Roman" w:cs="Times New Roman"/>
          <w:sz w:val="28"/>
          <w:szCs w:val="28"/>
        </w:rPr>
        <w:t>критери</w:t>
      </w:r>
      <w:r w:rsidR="0051556B">
        <w:rPr>
          <w:rFonts w:ascii="Times New Roman" w:hAnsi="Times New Roman" w:cs="Times New Roman"/>
          <w:sz w:val="28"/>
          <w:szCs w:val="28"/>
        </w:rPr>
        <w:t>ям</w:t>
      </w:r>
      <w:r w:rsidR="00C12E4D" w:rsidRPr="00C12E4D">
        <w:rPr>
          <w:rFonts w:ascii="Times New Roman" w:hAnsi="Times New Roman" w:cs="Times New Roman"/>
          <w:sz w:val="28"/>
          <w:szCs w:val="28"/>
        </w:rPr>
        <w:t>и оценки</w:t>
      </w:r>
      <w:r w:rsidR="001F508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710FCF">
        <w:rPr>
          <w:rFonts w:ascii="Times New Roman" w:hAnsi="Times New Roman" w:cs="Times New Roman"/>
          <w:sz w:val="28"/>
          <w:szCs w:val="28"/>
        </w:rPr>
        <w:t xml:space="preserve"> </w:t>
      </w:r>
      <w:r w:rsidR="0051556B">
        <w:rPr>
          <w:rFonts w:ascii="Times New Roman" w:hAnsi="Times New Roman" w:cs="Times New Roman"/>
          <w:sz w:val="28"/>
          <w:szCs w:val="28"/>
        </w:rPr>
        <w:t>определить</w:t>
      </w:r>
      <w:r w:rsidR="00C12E4D" w:rsidRPr="00C12E4D">
        <w:rPr>
          <w:rFonts w:ascii="Times New Roman" w:hAnsi="Times New Roman" w:cs="Times New Roman"/>
          <w:sz w:val="28"/>
          <w:szCs w:val="28"/>
        </w:rPr>
        <w:t xml:space="preserve"> </w:t>
      </w:r>
      <w:r w:rsidR="001F508E">
        <w:rPr>
          <w:rFonts w:ascii="Times New Roman" w:hAnsi="Times New Roman" w:cs="Times New Roman"/>
          <w:sz w:val="28"/>
          <w:szCs w:val="28"/>
        </w:rPr>
        <w:t>результаты оценки эффективности</w:t>
      </w:r>
      <w:r w:rsidR="00710FC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12E4D" w:rsidRPr="00C12E4D">
        <w:rPr>
          <w:rFonts w:ascii="Times New Roman" w:hAnsi="Times New Roman" w:cs="Times New Roman"/>
          <w:sz w:val="28"/>
          <w:szCs w:val="28"/>
        </w:rPr>
        <w:t>.</w:t>
      </w:r>
    </w:p>
    <w:p w:rsidR="003F0EE2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290A1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Оценка эффективности проводится Комитетом по экономике</w:t>
      </w:r>
      <w:r w:rsidR="00CC4F5C">
        <w:rPr>
          <w:rFonts w:ascii="Times New Roman" w:hAnsi="Times New Roman" w:cs="Times New Roman"/>
          <w:sz w:val="28"/>
          <w:szCs w:val="28"/>
        </w:rPr>
        <w:t xml:space="preserve"> по каждой муниципальной программе </w:t>
      </w:r>
      <w:r w:rsidR="00B60AD2">
        <w:rPr>
          <w:rFonts w:ascii="Times New Roman" w:hAnsi="Times New Roman" w:cs="Times New Roman"/>
          <w:sz w:val="28"/>
          <w:szCs w:val="28"/>
        </w:rPr>
        <w:t>на основе годового отчета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D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соответствии с Методикой оценки</w:t>
      </w:r>
      <w:r w:rsidR="004619A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EE2" w:rsidRPr="007C3543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 xml:space="preserve">1.3. Критериями оценки эффективности реализации муниципальной программы, подпрограмм муниципальной программы </w:t>
      </w:r>
      <w:r w:rsidR="00654E86">
        <w:rPr>
          <w:rFonts w:ascii="Times New Roman" w:hAnsi="Times New Roman" w:cs="Times New Roman"/>
          <w:sz w:val="28"/>
          <w:szCs w:val="28"/>
        </w:rPr>
        <w:t xml:space="preserve">в части оценки достижения результатов реализации </w:t>
      </w:r>
      <w:r w:rsidR="00A945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4E86">
        <w:rPr>
          <w:rFonts w:ascii="Times New Roman" w:hAnsi="Times New Roman" w:cs="Times New Roman"/>
          <w:sz w:val="28"/>
          <w:szCs w:val="28"/>
        </w:rPr>
        <w:t>программы я</w:t>
      </w:r>
      <w:r w:rsidRPr="007C3543">
        <w:rPr>
          <w:rFonts w:ascii="Times New Roman" w:hAnsi="Times New Roman" w:cs="Times New Roman"/>
          <w:sz w:val="28"/>
          <w:szCs w:val="28"/>
        </w:rPr>
        <w:t>вляются:</w:t>
      </w:r>
    </w:p>
    <w:p w:rsidR="003F0EE2" w:rsidRPr="007C3543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1.3.1. Оценка степени достижения целевых показателей (индикаторов) муниципальной программы, подпрограмм муниципальной программы.</w:t>
      </w:r>
    </w:p>
    <w:p w:rsidR="00AE0933" w:rsidRDefault="00AE0933" w:rsidP="003F0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AE0933">
        <w:rPr>
          <w:rFonts w:ascii="Times New Roman" w:hAnsi="Times New Roman" w:cs="Times New Roman"/>
          <w:sz w:val="28"/>
          <w:szCs w:val="28"/>
        </w:rPr>
        <w:t>Оценка выполнения (фактического достижения значений) контрольных событий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EE2" w:rsidRPr="007C3543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</w:t>
      </w:r>
      <w:r w:rsidR="00AE0933">
        <w:rPr>
          <w:rFonts w:ascii="Times New Roman" w:hAnsi="Times New Roman" w:cs="Times New Roman"/>
          <w:sz w:val="28"/>
          <w:szCs w:val="28"/>
        </w:rPr>
        <w:t>3</w:t>
      </w:r>
      <w:r w:rsidRPr="007C3543">
        <w:rPr>
          <w:rFonts w:ascii="Times New Roman" w:hAnsi="Times New Roman" w:cs="Times New Roman"/>
          <w:sz w:val="28"/>
          <w:szCs w:val="28"/>
        </w:rPr>
        <w:t>. Оценка степени реализации основных мероприятий муниципальной программы, подпрограмм муниципальной программы.</w:t>
      </w:r>
    </w:p>
    <w:p w:rsidR="003F0EE2" w:rsidRPr="007C3543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1.3.3. Оценка степени соответствия запланированному уровню затрат.</w:t>
      </w:r>
    </w:p>
    <w:p w:rsidR="003F0EE2" w:rsidRDefault="003F0EE2" w:rsidP="003F0EE2">
      <w:pPr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sz w:val="28"/>
          <w:szCs w:val="28"/>
        </w:rPr>
        <w:t>1.3.4. Оценка эффективности использования финансовых ресурсов на реализацию муниципальной программы, подпрограмм муниципальной программы.</w:t>
      </w:r>
    </w:p>
    <w:p w:rsidR="007331C8" w:rsidRDefault="007331C8" w:rsidP="0073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556CDD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556CDD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56CD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556C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BA">
        <w:rPr>
          <w:rFonts w:ascii="Times New Roman" w:hAnsi="Times New Roman" w:cs="Times New Roman"/>
          <w:sz w:val="28"/>
          <w:szCs w:val="28"/>
        </w:rPr>
        <w:t>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1C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эффективности.</w:t>
      </w:r>
    </w:p>
    <w:p w:rsidR="00AE0933" w:rsidRPr="001E1CBA" w:rsidRDefault="00AE0933" w:rsidP="00ED2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20BF" w:rsidRDefault="009E4731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03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543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целевых показателей </w:t>
      </w:r>
    </w:p>
    <w:p w:rsidR="009E4731" w:rsidRPr="007C3543" w:rsidRDefault="009E4731" w:rsidP="00ED2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543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  <w:r w:rsidR="005B4824" w:rsidRPr="007C3543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9E4731" w:rsidRPr="007C3543" w:rsidRDefault="009E4731" w:rsidP="004B4E3F">
      <w:pPr>
        <w:rPr>
          <w:rFonts w:ascii="Times New Roman" w:hAnsi="Times New Roman" w:cs="Times New Roman"/>
          <w:sz w:val="28"/>
          <w:szCs w:val="28"/>
        </w:rPr>
      </w:pPr>
    </w:p>
    <w:p w:rsidR="009E4731" w:rsidRDefault="00C273D3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 xml:space="preserve">.1. Для определения </w:t>
      </w:r>
      <w:r w:rsidR="006A0FF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E4731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E4731">
        <w:rPr>
          <w:rFonts w:ascii="Times New Roman" w:hAnsi="Times New Roman" w:cs="Times New Roman"/>
          <w:sz w:val="28"/>
          <w:szCs w:val="28"/>
        </w:rPr>
        <w:t xml:space="preserve">значений целевых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</w:t>
      </w:r>
      <w:r w:rsidR="009E4731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9E4731">
        <w:rPr>
          <w:rFonts w:ascii="Times New Roman" w:hAnsi="Times New Roman" w:cs="Times New Roman"/>
          <w:sz w:val="28"/>
          <w:szCs w:val="28"/>
        </w:rPr>
        <w:t>ов</w:t>
      </w:r>
      <w:r w:rsidR="009E4731" w:rsidRPr="00727D39">
        <w:rPr>
          <w:rFonts w:ascii="Times New Roman" w:hAnsi="Times New Roman" w:cs="Times New Roman"/>
          <w:sz w:val="28"/>
          <w:szCs w:val="28"/>
        </w:rPr>
        <w:t>)</w:t>
      </w:r>
      <w:r w:rsidR="006A0FFE">
        <w:rPr>
          <w:rFonts w:ascii="Times New Roman" w:hAnsi="Times New Roman" w:cs="Times New Roman"/>
          <w:sz w:val="28"/>
          <w:szCs w:val="28"/>
        </w:rPr>
        <w:t xml:space="preserve"> </w:t>
      </w:r>
      <w:r w:rsidR="009E4731">
        <w:rPr>
          <w:rFonts w:ascii="Times New Roman" w:hAnsi="Times New Roman" w:cs="Times New Roman"/>
          <w:sz w:val="28"/>
          <w:szCs w:val="28"/>
        </w:rPr>
        <w:t>фактически достигнутые значения целевых показателей (индикаторов) сопоставляются с их плановыми значениями по каждому целевому показателю (индикатору).</w:t>
      </w:r>
    </w:p>
    <w:p w:rsidR="00EC2FA0" w:rsidRDefault="00EC2FA0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0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значений целевых показателей (индикаторов) муниципальной программы</w:t>
      </w:r>
      <w:r w:rsidRPr="000B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в составе муниципальной программы подпрограммы (подпрограмм).</w:t>
      </w:r>
    </w:p>
    <w:p w:rsidR="00EC2FA0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</w:t>
      </w:r>
      <w:r w:rsidRPr="00727D39">
        <w:rPr>
          <w:rFonts w:ascii="Times New Roman" w:hAnsi="Times New Roman" w:cs="Times New Roman"/>
          <w:sz w:val="28"/>
          <w:szCs w:val="28"/>
        </w:rPr>
        <w:t xml:space="preserve">тепень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27D39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7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727D39">
        <w:rPr>
          <w:rFonts w:ascii="Times New Roman" w:hAnsi="Times New Roman" w:cs="Times New Roman"/>
          <w:sz w:val="28"/>
          <w:szCs w:val="28"/>
        </w:rPr>
        <w:t>рассчитывается по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D39">
        <w:rPr>
          <w:rFonts w:ascii="Times New Roman" w:hAnsi="Times New Roman" w:cs="Times New Roman"/>
          <w:sz w:val="28"/>
          <w:szCs w:val="28"/>
        </w:rPr>
        <w:t>: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увеличение значений:</w:t>
      </w:r>
    </w:p>
    <w:p w:rsidR="00EC2FA0" w:rsidRDefault="00EC2FA0" w:rsidP="00EC2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снижение значений:</w:t>
      </w:r>
    </w:p>
    <w:p w:rsidR="00EC2FA0" w:rsidRPr="00727D39" w:rsidRDefault="00EC2FA0" w:rsidP="00EC2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25AF3" w:rsidRPr="008E589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2FA0" w:rsidRPr="00727D39" w:rsidRDefault="00EC2FA0" w:rsidP="00EC2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B61997">
        <w:rPr>
          <w:rFonts w:ascii="Times New Roman" w:hAnsi="Times New Roman" w:cs="Times New Roman"/>
        </w:rPr>
        <w:t>мппз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(индикатора), характеризующего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B61997">
        <w:rPr>
          <w:rFonts w:ascii="Times New Roman" w:hAnsi="Times New Roman" w:cs="Times New Roman"/>
        </w:rPr>
        <w:t>мпф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показателя (индикатора), </w:t>
      </w:r>
      <w:r w:rsidR="00B60AD2">
        <w:rPr>
          <w:rFonts w:ascii="Times New Roman" w:hAnsi="Times New Roman" w:cs="Times New Roman"/>
          <w:sz w:val="28"/>
          <w:szCs w:val="28"/>
        </w:rPr>
        <w:t>х</w:t>
      </w:r>
      <w:r w:rsidRPr="00727D39">
        <w:rPr>
          <w:rFonts w:ascii="Times New Roman" w:hAnsi="Times New Roman" w:cs="Times New Roman"/>
          <w:sz w:val="28"/>
          <w:szCs w:val="28"/>
        </w:rPr>
        <w:t>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программы, фактически достигнутое на конец отчетного периода;</w:t>
      </w:r>
      <w:r w:rsidRPr="00E0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B61997">
        <w:rPr>
          <w:rFonts w:ascii="Times New Roman" w:hAnsi="Times New Roman" w:cs="Times New Roman"/>
        </w:rPr>
        <w:t>мпп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плановое значение</w:t>
      </w:r>
      <w:r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7D39"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E60BE" w:rsidRDefault="008E60BE" w:rsidP="008E60B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При использовании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0BE" w:rsidRPr="00727D39" w:rsidRDefault="008E60BE" w:rsidP="008E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</w:t>
      </w:r>
      <w:r w:rsidRPr="00E3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 больше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1, значение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727D39">
        <w:rPr>
          <w:rFonts w:ascii="Times New Roman" w:hAnsi="Times New Roman" w:cs="Times New Roman"/>
          <w:sz w:val="28"/>
          <w:szCs w:val="28"/>
        </w:rPr>
        <w:t>принимается равным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0BE" w:rsidRPr="0051556B" w:rsidRDefault="008E60BE" w:rsidP="008E60BE">
      <w:pPr>
        <w:rPr>
          <w:rFonts w:ascii="Times New Roman" w:hAnsi="Times New Roman" w:cs="Times New Roman"/>
          <w:sz w:val="28"/>
          <w:szCs w:val="28"/>
        </w:rPr>
      </w:pPr>
      <w:r w:rsidRPr="0051556B">
        <w:rPr>
          <w:rFonts w:ascii="Times New Roman" w:hAnsi="Times New Roman" w:cs="Times New Roman"/>
          <w:sz w:val="28"/>
          <w:szCs w:val="28"/>
        </w:rPr>
        <w:t xml:space="preserve">- в случае если желаемой тенденцией изменения значения целевого показателя (индикатора) является снижение, а </w:t>
      </w:r>
      <w:r w:rsidR="0043639A" w:rsidRPr="0051556B">
        <w:rPr>
          <w:rFonts w:ascii="Times New Roman" w:hAnsi="Times New Roman" w:cs="Times New Roman"/>
          <w:sz w:val="28"/>
          <w:szCs w:val="28"/>
        </w:rPr>
        <w:t>фактическое</w:t>
      </w:r>
      <w:r w:rsidRPr="0051556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3639A" w:rsidRPr="0051556B">
        <w:rPr>
          <w:rFonts w:ascii="Times New Roman" w:hAnsi="Times New Roman" w:cs="Times New Roman"/>
          <w:sz w:val="28"/>
          <w:szCs w:val="28"/>
        </w:rPr>
        <w:t>е</w:t>
      </w:r>
      <w:r w:rsidRPr="0051556B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 равн</w:t>
      </w:r>
      <w:r w:rsidR="008A5A48">
        <w:rPr>
          <w:rFonts w:ascii="Times New Roman" w:hAnsi="Times New Roman" w:cs="Times New Roman"/>
          <w:sz w:val="28"/>
          <w:szCs w:val="28"/>
        </w:rPr>
        <w:t>о</w:t>
      </w:r>
      <w:r w:rsidRPr="0051556B">
        <w:rPr>
          <w:rFonts w:ascii="Times New Roman" w:hAnsi="Times New Roman" w:cs="Times New Roman"/>
          <w:sz w:val="28"/>
          <w:szCs w:val="28"/>
        </w:rPr>
        <w:t xml:space="preserve"> 0, значение принимается равным 1.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27D39">
        <w:rPr>
          <w:rFonts w:ascii="Times New Roman" w:hAnsi="Times New Roman" w:cs="Times New Roman"/>
          <w:sz w:val="28"/>
          <w:szCs w:val="28"/>
        </w:rPr>
        <w:t xml:space="preserve"> Степень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 части достижения значений целевых показателей (индикаторов)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 рассчитывается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727D39">
        <w:rPr>
          <w:rFonts w:ascii="Times New Roman" w:hAnsi="Times New Roman" w:cs="Times New Roman"/>
          <w:sz w:val="28"/>
          <w:szCs w:val="28"/>
        </w:rPr>
        <w:t>формуле:</w:t>
      </w:r>
    </w:p>
    <w:p w:rsidR="00E627A7" w:rsidRDefault="00EC2FA0" w:rsidP="00EC2FA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</w:t>
      </w:r>
    </w:p>
    <w:p w:rsidR="00EC2FA0" w:rsidRPr="00727D39" w:rsidRDefault="00E627A7" w:rsidP="00E627A7">
      <w:pPr>
        <w:ind w:left="360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          </w:t>
      </w:r>
      <w:r w:rsidR="00EC2FA0" w:rsidRPr="00727D39">
        <w:rPr>
          <w:rFonts w:ascii="Times New Roman" w:hAnsi="Times New Roman" w:cs="Times New Roman"/>
          <w:sz w:val="28"/>
          <w:szCs w:val="28"/>
          <w:vertAlign w:val="subscript"/>
        </w:rPr>
        <w:t>М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/ М, </w:t>
      </w:r>
    </w:p>
    <w:p w:rsidR="00EC2FA0" w:rsidRPr="00727D39" w:rsidRDefault="00EC2FA0" w:rsidP="00EC2FA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2FA0" w:rsidRDefault="00EC2FA0" w:rsidP="00EC2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EC2FA0" w:rsidRPr="00727D39" w:rsidRDefault="00EC2FA0" w:rsidP="006E1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B61997">
        <w:rPr>
          <w:rFonts w:ascii="Times New Roman" w:hAnsi="Times New Roman" w:cs="Times New Roman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B61997">
        <w:rPr>
          <w:rFonts w:ascii="Times New Roman" w:hAnsi="Times New Roman" w:cs="Times New Roman"/>
        </w:rPr>
        <w:t>мппз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D39">
        <w:rPr>
          <w:rFonts w:ascii="Times New Roman" w:hAnsi="Times New Roman" w:cs="Times New Roman"/>
          <w:sz w:val="28"/>
          <w:szCs w:val="28"/>
        </w:rPr>
        <w:t>), характеризующ</w:t>
      </w:r>
      <w:r>
        <w:rPr>
          <w:rFonts w:ascii="Times New Roman" w:hAnsi="Times New Roman" w:cs="Times New Roman"/>
          <w:sz w:val="28"/>
          <w:szCs w:val="28"/>
        </w:rPr>
        <w:t>его достижение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EC2FA0" w:rsidRPr="00727D39" w:rsidRDefault="00EC2FA0" w:rsidP="00EC2FA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М – число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466C6" w:rsidRDefault="00C273D3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>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. </w:t>
      </w:r>
      <w:r w:rsidR="00AB1B42">
        <w:rPr>
          <w:rFonts w:ascii="Times New Roman" w:hAnsi="Times New Roman" w:cs="Times New Roman"/>
          <w:sz w:val="28"/>
          <w:szCs w:val="28"/>
        </w:rPr>
        <w:t>При наличии в составе муниципальной программы подпрограммы (подпрограмм) р</w:t>
      </w:r>
      <w:r w:rsidR="00C466C6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4764CE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466C6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43366E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C466C6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08188F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EC2FA0" w:rsidRDefault="00EC2FA0" w:rsidP="00EC2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этапе осуществляется оценка степени достижения целевых показателей (индикаторов) по муниципальной программе (оцениваются обобщенные показатели по муниципальной программе) в соответствии с подпунктами 2.2.1 и 2.2.2 пункта 2.2</w:t>
      </w:r>
      <w:r w:rsidR="00E36FDF">
        <w:rPr>
          <w:rFonts w:ascii="Times New Roman" w:hAnsi="Times New Roman" w:cs="Times New Roman"/>
          <w:sz w:val="28"/>
          <w:szCs w:val="28"/>
        </w:rPr>
        <w:t>;</w:t>
      </w:r>
    </w:p>
    <w:p w:rsidR="000469F5" w:rsidRDefault="000469F5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2FA0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ом этапе осуществляется оценка степени </w:t>
      </w:r>
      <w:r w:rsidR="00D50C0D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(индикаторов) по </w:t>
      </w:r>
      <w:r w:rsidR="00AB1B42">
        <w:rPr>
          <w:rFonts w:ascii="Times New Roman" w:hAnsi="Times New Roman" w:cs="Times New Roman"/>
          <w:sz w:val="28"/>
          <w:szCs w:val="28"/>
        </w:rPr>
        <w:t>подпрограмм</w:t>
      </w:r>
      <w:r w:rsidR="00EA4EF0">
        <w:rPr>
          <w:rFonts w:ascii="Times New Roman" w:hAnsi="Times New Roman" w:cs="Times New Roman"/>
          <w:sz w:val="28"/>
          <w:szCs w:val="28"/>
        </w:rPr>
        <w:t>ам</w:t>
      </w:r>
      <w:r w:rsidR="00E36FDF">
        <w:rPr>
          <w:rFonts w:ascii="Times New Roman" w:hAnsi="Times New Roman" w:cs="Times New Roman"/>
          <w:sz w:val="28"/>
          <w:szCs w:val="28"/>
        </w:rPr>
        <w:t>.</w:t>
      </w:r>
    </w:p>
    <w:p w:rsidR="009E4731" w:rsidRPr="00727D39" w:rsidRDefault="00E04AFD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B1B42">
        <w:rPr>
          <w:rFonts w:ascii="Times New Roman" w:hAnsi="Times New Roman" w:cs="Times New Roman"/>
          <w:sz w:val="28"/>
          <w:szCs w:val="28"/>
        </w:rPr>
        <w:t>С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9E473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</w:t>
      </w:r>
      <w:r w:rsidR="00434E9A">
        <w:rPr>
          <w:rFonts w:ascii="Times New Roman" w:hAnsi="Times New Roman" w:cs="Times New Roman"/>
          <w:sz w:val="28"/>
          <w:szCs w:val="28"/>
        </w:rPr>
        <w:t>целев</w:t>
      </w:r>
      <w:r w:rsidR="00C27A2E">
        <w:rPr>
          <w:rFonts w:ascii="Times New Roman" w:hAnsi="Times New Roman" w:cs="Times New Roman"/>
          <w:sz w:val="28"/>
          <w:szCs w:val="28"/>
        </w:rPr>
        <w:t>ых</w:t>
      </w:r>
      <w:r w:rsidR="00434E9A">
        <w:rPr>
          <w:rFonts w:ascii="Times New Roman" w:hAnsi="Times New Roman" w:cs="Times New Roman"/>
          <w:sz w:val="28"/>
          <w:szCs w:val="28"/>
        </w:rPr>
        <w:t xml:space="preserve">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</w:t>
      </w:r>
      <w:r w:rsidR="00C27A2E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C27A2E">
        <w:rPr>
          <w:rFonts w:ascii="Times New Roman" w:hAnsi="Times New Roman" w:cs="Times New Roman"/>
          <w:sz w:val="28"/>
          <w:szCs w:val="28"/>
        </w:rPr>
        <w:t>ов</w:t>
      </w:r>
      <w:r w:rsidR="009E4731" w:rsidRPr="00727D39">
        <w:rPr>
          <w:rFonts w:ascii="Times New Roman" w:hAnsi="Times New Roman" w:cs="Times New Roman"/>
          <w:sz w:val="28"/>
          <w:szCs w:val="28"/>
        </w:rPr>
        <w:t>)</w:t>
      </w:r>
      <w:r w:rsidR="006A0FFE">
        <w:rPr>
          <w:rFonts w:ascii="Times New Roman" w:hAnsi="Times New Roman" w:cs="Times New Roman"/>
          <w:sz w:val="28"/>
          <w:szCs w:val="28"/>
        </w:rPr>
        <w:t xml:space="preserve"> </w:t>
      </w:r>
      <w:r w:rsidR="00AB1B4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E4731" w:rsidRPr="00727D39">
        <w:rPr>
          <w:rFonts w:ascii="Times New Roman" w:hAnsi="Times New Roman" w:cs="Times New Roman"/>
          <w:sz w:val="28"/>
          <w:szCs w:val="28"/>
        </w:rPr>
        <w:t>рассчитывается по следующ</w:t>
      </w:r>
      <w:r w:rsidR="00AB1B42">
        <w:rPr>
          <w:rFonts w:ascii="Times New Roman" w:hAnsi="Times New Roman" w:cs="Times New Roman"/>
          <w:sz w:val="28"/>
          <w:szCs w:val="28"/>
        </w:rPr>
        <w:t>ей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AB1B42">
        <w:rPr>
          <w:rFonts w:ascii="Times New Roman" w:hAnsi="Times New Roman" w:cs="Times New Roman"/>
          <w:sz w:val="28"/>
          <w:szCs w:val="28"/>
        </w:rPr>
        <w:t>е</w:t>
      </w:r>
      <w:r w:rsidR="009E4731" w:rsidRPr="00727D39">
        <w:rPr>
          <w:rFonts w:ascii="Times New Roman" w:hAnsi="Times New Roman" w:cs="Times New Roman"/>
          <w:sz w:val="28"/>
          <w:szCs w:val="28"/>
        </w:rPr>
        <w:t>:</w:t>
      </w:r>
    </w:p>
    <w:p w:rsidR="009E4731" w:rsidRPr="00727D39" w:rsidRDefault="00527D59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увеличение значений:</w:t>
      </w:r>
    </w:p>
    <w:p w:rsidR="009E4731" w:rsidRPr="00727D39" w:rsidRDefault="009E4731" w:rsidP="009E4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E36FDF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9E4731" w:rsidRPr="00727D39" w:rsidRDefault="00527D59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для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9E4731" w:rsidRPr="00727D39">
        <w:rPr>
          <w:rFonts w:ascii="Times New Roman" w:hAnsi="Times New Roman" w:cs="Times New Roman"/>
          <w:sz w:val="28"/>
          <w:szCs w:val="28"/>
        </w:rPr>
        <w:t>показателей (индикаторов), желаемой тенденцией развития которых является снижение значений:</w:t>
      </w:r>
    </w:p>
    <w:p w:rsidR="009E4731" w:rsidRPr="00727D39" w:rsidRDefault="009E4731" w:rsidP="009E47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4731" w:rsidRDefault="009E4731" w:rsidP="00317CB3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0B6B8D">
        <w:rPr>
          <w:rFonts w:ascii="Times New Roman" w:hAnsi="Times New Roman" w:cs="Times New Roman"/>
        </w:rPr>
        <w:t>п</w:t>
      </w:r>
      <w:proofErr w:type="spellEnd"/>
      <w:r w:rsidRPr="000B6B8D">
        <w:rPr>
          <w:rFonts w:ascii="Times New Roman" w:hAnsi="Times New Roman" w:cs="Times New Roman"/>
        </w:rPr>
        <w:t>/</w:t>
      </w:r>
      <w:proofErr w:type="spellStart"/>
      <w:r w:rsidRPr="000B6B8D">
        <w:rPr>
          <w:rFonts w:ascii="Times New Roman" w:hAnsi="Times New Roman" w:cs="Times New Roman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</w:t>
      </w:r>
      <w:r w:rsidR="00741ADD"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 xml:space="preserve">, характеризующего </w:t>
      </w:r>
      <w:r w:rsidR="00741A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7D39">
        <w:rPr>
          <w:rFonts w:ascii="Times New Roman" w:hAnsi="Times New Roman" w:cs="Times New Roman"/>
          <w:sz w:val="28"/>
          <w:szCs w:val="28"/>
        </w:rPr>
        <w:t>задач</w:t>
      </w:r>
      <w:r w:rsidR="0043366E"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BA7676">
        <w:rPr>
          <w:rFonts w:ascii="Times New Roman" w:hAnsi="Times New Roman" w:cs="Times New Roman"/>
          <w:sz w:val="28"/>
          <w:szCs w:val="28"/>
        </w:rPr>
        <w:t>под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0B6B8D">
        <w:rPr>
          <w:rFonts w:ascii="Times New Roman" w:hAnsi="Times New Roman" w:cs="Times New Roman"/>
        </w:rPr>
        <w:t>п</w:t>
      </w:r>
      <w:proofErr w:type="spellEnd"/>
      <w:r w:rsidRPr="000B6B8D">
        <w:rPr>
          <w:rFonts w:ascii="Times New Roman" w:hAnsi="Times New Roman" w:cs="Times New Roman"/>
        </w:rPr>
        <w:t>/</w:t>
      </w:r>
      <w:proofErr w:type="spellStart"/>
      <w:r w:rsidRPr="000B6B8D">
        <w:rPr>
          <w:rFonts w:ascii="Times New Roman" w:hAnsi="Times New Roman" w:cs="Times New Roman"/>
        </w:rPr>
        <w:t>пф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 xml:space="preserve">показателя (индикатора), </w:t>
      </w:r>
      <w:r w:rsidR="00E04AFD">
        <w:rPr>
          <w:rFonts w:ascii="Times New Roman" w:hAnsi="Times New Roman" w:cs="Times New Roman"/>
          <w:sz w:val="28"/>
          <w:szCs w:val="28"/>
        </w:rPr>
        <w:t>характеризующе</w:t>
      </w:r>
      <w:r w:rsidR="004764CE">
        <w:rPr>
          <w:rFonts w:ascii="Times New Roman" w:hAnsi="Times New Roman" w:cs="Times New Roman"/>
          <w:sz w:val="28"/>
          <w:szCs w:val="28"/>
        </w:rPr>
        <w:t>го</w:t>
      </w:r>
      <w:r w:rsidR="00E04AFD">
        <w:rPr>
          <w:rFonts w:ascii="Times New Roman" w:hAnsi="Times New Roman" w:cs="Times New Roman"/>
          <w:sz w:val="28"/>
          <w:szCs w:val="28"/>
        </w:rPr>
        <w:t xml:space="preserve"> решение задачи подпрограммы, </w:t>
      </w:r>
      <w:r w:rsidRPr="00727D39">
        <w:rPr>
          <w:rFonts w:ascii="Times New Roman" w:hAnsi="Times New Roman" w:cs="Times New Roman"/>
          <w:sz w:val="28"/>
          <w:szCs w:val="28"/>
        </w:rPr>
        <w:t>фактически достигнутое на конец отчетного периода;</w:t>
      </w:r>
    </w:p>
    <w:p w:rsidR="009E4731" w:rsidRDefault="009E4731" w:rsidP="009E4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ЗП</w:t>
      </w:r>
      <w:r w:rsidRPr="000B6B8D">
        <w:rPr>
          <w:rFonts w:ascii="Times New Roman" w:hAnsi="Times New Roman" w:cs="Times New Roman"/>
        </w:rPr>
        <w:t>п</w:t>
      </w:r>
      <w:proofErr w:type="spellEnd"/>
      <w:r w:rsidRPr="000B6B8D">
        <w:rPr>
          <w:rFonts w:ascii="Times New Roman" w:hAnsi="Times New Roman" w:cs="Times New Roman"/>
        </w:rPr>
        <w:t>/</w:t>
      </w:r>
      <w:proofErr w:type="spellStart"/>
      <w:r w:rsidRPr="000B6B8D">
        <w:rPr>
          <w:rFonts w:ascii="Times New Roman" w:hAnsi="Times New Roman" w:cs="Times New Roman"/>
        </w:rPr>
        <w:t>пп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="00FB4DE4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727D39">
        <w:rPr>
          <w:rFonts w:ascii="Times New Roman" w:hAnsi="Times New Roman" w:cs="Times New Roman"/>
          <w:sz w:val="28"/>
          <w:szCs w:val="28"/>
        </w:rPr>
        <w:t>показателя (индикатора)</w:t>
      </w:r>
      <w:r w:rsidR="00E04AFD">
        <w:rPr>
          <w:rFonts w:ascii="Times New Roman" w:hAnsi="Times New Roman" w:cs="Times New Roman"/>
          <w:sz w:val="28"/>
          <w:szCs w:val="28"/>
        </w:rPr>
        <w:t>,</w:t>
      </w:r>
      <w:r w:rsidR="00E04AFD" w:rsidRPr="00E04AFD">
        <w:rPr>
          <w:rFonts w:ascii="Times New Roman" w:hAnsi="Times New Roman" w:cs="Times New Roman"/>
          <w:sz w:val="28"/>
          <w:szCs w:val="28"/>
        </w:rPr>
        <w:t xml:space="preserve"> </w:t>
      </w:r>
      <w:r w:rsidR="00E04AFD">
        <w:rPr>
          <w:rFonts w:ascii="Times New Roman" w:hAnsi="Times New Roman" w:cs="Times New Roman"/>
          <w:sz w:val="28"/>
          <w:szCs w:val="28"/>
        </w:rPr>
        <w:t>характеризующе</w:t>
      </w:r>
      <w:r w:rsidR="004764CE">
        <w:rPr>
          <w:rFonts w:ascii="Times New Roman" w:hAnsi="Times New Roman" w:cs="Times New Roman"/>
          <w:sz w:val="28"/>
          <w:szCs w:val="28"/>
        </w:rPr>
        <w:t>го</w:t>
      </w:r>
      <w:r w:rsidR="00E04AFD">
        <w:rPr>
          <w:rFonts w:ascii="Times New Roman" w:hAnsi="Times New Roman" w:cs="Times New Roman"/>
          <w:sz w:val="28"/>
          <w:szCs w:val="28"/>
        </w:rPr>
        <w:t xml:space="preserve"> решение задачи подпрограммы.</w:t>
      </w:r>
    </w:p>
    <w:p w:rsidR="008E60BE" w:rsidRDefault="008E60BE" w:rsidP="008E60B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При использовании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7D39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0BE" w:rsidRPr="00727D39" w:rsidRDefault="008E60BE" w:rsidP="008E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</w:t>
      </w:r>
      <w:r w:rsidRPr="00E3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целевого показателя (индикатора) больше </w:t>
      </w:r>
      <w:r w:rsidRPr="00727D39">
        <w:rPr>
          <w:rFonts w:ascii="Times New Roman" w:hAnsi="Times New Roman" w:cs="Times New Roman"/>
          <w:sz w:val="28"/>
          <w:szCs w:val="28"/>
        </w:rPr>
        <w:t xml:space="preserve">1, значение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727D39">
        <w:rPr>
          <w:rFonts w:ascii="Times New Roman" w:hAnsi="Times New Roman" w:cs="Times New Roman"/>
          <w:sz w:val="28"/>
          <w:szCs w:val="28"/>
        </w:rPr>
        <w:t>принимается равным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0BE" w:rsidRPr="0051556B" w:rsidRDefault="00B10B79" w:rsidP="008E60BE">
      <w:pPr>
        <w:rPr>
          <w:rFonts w:ascii="Times New Roman" w:hAnsi="Times New Roman" w:cs="Times New Roman"/>
          <w:sz w:val="28"/>
          <w:szCs w:val="28"/>
        </w:rPr>
      </w:pPr>
      <w:r w:rsidRPr="0051556B">
        <w:rPr>
          <w:rFonts w:ascii="Times New Roman" w:hAnsi="Times New Roman" w:cs="Times New Roman"/>
          <w:sz w:val="28"/>
          <w:szCs w:val="28"/>
        </w:rPr>
        <w:t xml:space="preserve">- </w:t>
      </w:r>
      <w:r w:rsidR="0043639A" w:rsidRPr="0051556B">
        <w:rPr>
          <w:rFonts w:ascii="Times New Roman" w:hAnsi="Times New Roman" w:cs="Times New Roman"/>
          <w:sz w:val="28"/>
          <w:szCs w:val="28"/>
        </w:rPr>
        <w:t xml:space="preserve">в случае если желаемой тенденцией изменения значения целевого показателя (индикатора) является снижение, а фактическое значение </w:t>
      </w:r>
      <w:r w:rsidR="0043639A" w:rsidRPr="0051556B">
        <w:rPr>
          <w:rFonts w:ascii="Times New Roman" w:hAnsi="Times New Roman" w:cs="Times New Roman"/>
          <w:sz w:val="28"/>
          <w:szCs w:val="28"/>
        </w:rPr>
        <w:lastRenderedPageBreak/>
        <w:t>целевого показателя (индикатора) равна 0, значение принимается равным 1.</w:t>
      </w:r>
    </w:p>
    <w:p w:rsidR="009E4731" w:rsidRPr="00727D39" w:rsidRDefault="00C273D3" w:rsidP="009E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731">
        <w:rPr>
          <w:rFonts w:ascii="Times New Roman" w:hAnsi="Times New Roman" w:cs="Times New Roman"/>
          <w:sz w:val="28"/>
          <w:szCs w:val="28"/>
        </w:rPr>
        <w:t>.</w:t>
      </w:r>
      <w:r w:rsidR="00EC2FA0">
        <w:rPr>
          <w:rFonts w:ascii="Times New Roman" w:hAnsi="Times New Roman" w:cs="Times New Roman"/>
          <w:sz w:val="28"/>
          <w:szCs w:val="28"/>
        </w:rPr>
        <w:t>3</w:t>
      </w:r>
      <w:r w:rsidR="009E4731" w:rsidRPr="00727D39">
        <w:rPr>
          <w:rFonts w:ascii="Times New Roman" w:hAnsi="Times New Roman" w:cs="Times New Roman"/>
          <w:sz w:val="28"/>
          <w:szCs w:val="28"/>
        </w:rPr>
        <w:t>.</w:t>
      </w:r>
      <w:r w:rsidR="00C466C6">
        <w:rPr>
          <w:rFonts w:ascii="Times New Roman" w:hAnsi="Times New Roman" w:cs="Times New Roman"/>
          <w:sz w:val="28"/>
          <w:szCs w:val="28"/>
        </w:rPr>
        <w:t>2.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 Степень реализации </w:t>
      </w:r>
      <w:r w:rsidR="00317CB3">
        <w:rPr>
          <w:rFonts w:ascii="Times New Roman" w:hAnsi="Times New Roman" w:cs="Times New Roman"/>
          <w:sz w:val="28"/>
          <w:szCs w:val="28"/>
        </w:rPr>
        <w:t xml:space="preserve">подпрограммы в части достижения значений </w:t>
      </w:r>
      <w:r w:rsidR="000B6B8D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7925A7">
        <w:rPr>
          <w:rFonts w:ascii="Times New Roman" w:hAnsi="Times New Roman" w:cs="Times New Roman"/>
          <w:sz w:val="28"/>
          <w:szCs w:val="28"/>
        </w:rPr>
        <w:t>под</w:t>
      </w:r>
      <w:r w:rsidR="009E4731" w:rsidRPr="00727D39">
        <w:rPr>
          <w:rFonts w:ascii="Times New Roman" w:hAnsi="Times New Roman" w:cs="Times New Roman"/>
          <w:sz w:val="28"/>
          <w:szCs w:val="28"/>
        </w:rPr>
        <w:t>программы</w:t>
      </w:r>
      <w:r w:rsidR="009E4731">
        <w:rPr>
          <w:rFonts w:ascii="Times New Roman" w:hAnsi="Times New Roman" w:cs="Times New Roman"/>
          <w:sz w:val="28"/>
          <w:szCs w:val="28"/>
        </w:rPr>
        <w:t xml:space="preserve"> </w:t>
      </w:r>
      <w:r w:rsidR="009E4731" w:rsidRPr="00727D39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r w:rsidR="005B48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E4731" w:rsidRPr="00727D39">
        <w:rPr>
          <w:rFonts w:ascii="Times New Roman" w:hAnsi="Times New Roman" w:cs="Times New Roman"/>
          <w:sz w:val="28"/>
          <w:szCs w:val="28"/>
        </w:rPr>
        <w:t>формуле:</w:t>
      </w:r>
    </w:p>
    <w:p w:rsidR="00725AF3" w:rsidRDefault="009E4731" w:rsidP="009E4731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</w:t>
      </w:r>
    </w:p>
    <w:p w:rsidR="009E4731" w:rsidRPr="00727D39" w:rsidRDefault="00725AF3" w:rsidP="00725AF3">
      <w:pPr>
        <w:ind w:left="360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E72BBB">
        <w:rPr>
          <w:rFonts w:ascii="Times New Roman" w:hAnsi="Times New Roman" w:cs="Times New Roman"/>
          <w:color w:val="0070C0"/>
          <w:sz w:val="28"/>
          <w:szCs w:val="28"/>
          <w:vertAlign w:val="subscript"/>
        </w:rPr>
        <w:t xml:space="preserve"> </w:t>
      </w:r>
      <w:r w:rsidR="009E4731" w:rsidRPr="008E589B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:rsidR="00B94410" w:rsidRDefault="009E4731" w:rsidP="009E47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/п </w:t>
      </w:r>
      <w:r w:rsidRPr="00727D39">
        <w:rPr>
          <w:rFonts w:ascii="Times New Roman" w:hAnsi="Times New Roman" w:cs="Times New Roman"/>
          <w:sz w:val="28"/>
          <w:szCs w:val="28"/>
        </w:rPr>
        <w:t xml:space="preserve">= ∑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/ 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31" w:rsidRPr="00727D39" w:rsidRDefault="009E4731" w:rsidP="009E473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2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0F" w:rsidRDefault="009E4731" w:rsidP="0084390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E4731" w:rsidRPr="00727D39" w:rsidRDefault="009E4731" w:rsidP="008439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0B6B8D">
        <w:rPr>
          <w:rFonts w:ascii="Times New Roman" w:hAnsi="Times New Roman" w:cs="Times New Roman"/>
        </w:rPr>
        <w:t>п</w:t>
      </w:r>
      <w:proofErr w:type="spellEnd"/>
      <w:r w:rsidRPr="000B6B8D">
        <w:rPr>
          <w:rFonts w:ascii="Times New Roman" w:hAnsi="Times New Roman" w:cs="Times New Roman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0B6B8D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7925A7">
        <w:rPr>
          <w:rFonts w:ascii="Times New Roman" w:hAnsi="Times New Roman" w:cs="Times New Roman"/>
          <w:sz w:val="28"/>
          <w:szCs w:val="28"/>
        </w:rPr>
        <w:t>под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E4731" w:rsidRPr="00727D39" w:rsidRDefault="009E4731" w:rsidP="009E47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СД</w:t>
      </w:r>
      <w:r w:rsidRPr="000B6B8D">
        <w:rPr>
          <w:rFonts w:ascii="Times New Roman" w:hAnsi="Times New Roman" w:cs="Times New Roman"/>
        </w:rPr>
        <w:t>п</w:t>
      </w:r>
      <w:proofErr w:type="spellEnd"/>
      <w:r w:rsidRPr="000B6B8D">
        <w:rPr>
          <w:rFonts w:ascii="Times New Roman" w:hAnsi="Times New Roman" w:cs="Times New Roman"/>
        </w:rPr>
        <w:t>/</w:t>
      </w:r>
      <w:proofErr w:type="spellStart"/>
      <w:r w:rsidRPr="000B6B8D">
        <w:rPr>
          <w:rFonts w:ascii="Times New Roman" w:hAnsi="Times New Roman" w:cs="Times New Roman"/>
        </w:rPr>
        <w:t>ппз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317CB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17CB3">
        <w:rPr>
          <w:rFonts w:ascii="Times New Roman" w:hAnsi="Times New Roman" w:cs="Times New Roman"/>
          <w:sz w:val="28"/>
          <w:szCs w:val="28"/>
        </w:rPr>
        <w:t>я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317CB3">
        <w:rPr>
          <w:rFonts w:ascii="Times New Roman" w:hAnsi="Times New Roman" w:cs="Times New Roman"/>
          <w:sz w:val="28"/>
          <w:szCs w:val="28"/>
        </w:rPr>
        <w:t>а</w:t>
      </w:r>
      <w:r w:rsidR="00317CB3" w:rsidRPr="00727D39">
        <w:rPr>
          <w:rFonts w:ascii="Times New Roman" w:hAnsi="Times New Roman" w:cs="Times New Roman"/>
          <w:sz w:val="28"/>
          <w:szCs w:val="28"/>
        </w:rPr>
        <w:t>), характеризующ</w:t>
      </w:r>
      <w:r w:rsidR="00317CB3">
        <w:rPr>
          <w:rFonts w:ascii="Times New Roman" w:hAnsi="Times New Roman" w:cs="Times New Roman"/>
          <w:sz w:val="28"/>
          <w:szCs w:val="28"/>
        </w:rPr>
        <w:t>его достижение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 цели и </w:t>
      </w:r>
      <w:r w:rsidR="00317C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17CB3" w:rsidRPr="00727D39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04AFD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5B4824" w:rsidRDefault="009E4731" w:rsidP="00D02769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N – число </w:t>
      </w:r>
      <w:r w:rsidR="002F43D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27D39">
        <w:rPr>
          <w:rFonts w:ascii="Times New Roman" w:hAnsi="Times New Roman" w:cs="Times New Roman"/>
          <w:sz w:val="28"/>
          <w:szCs w:val="28"/>
        </w:rPr>
        <w:t>показателей (индикаторов)</w:t>
      </w:r>
      <w:r w:rsidR="007925A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0469F5" w:rsidRDefault="00711511" w:rsidP="0086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739B7">
        <w:rPr>
          <w:rFonts w:ascii="Times New Roman" w:hAnsi="Times New Roman" w:cs="Times New Roman"/>
          <w:sz w:val="28"/>
          <w:szCs w:val="28"/>
        </w:rPr>
        <w:t xml:space="preserve">Если ответственным исполнителем не представлено фактическое значение целевого показателя (индикатора), степень достижения планового значения </w:t>
      </w:r>
      <w:r w:rsidR="0017077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739B7">
        <w:rPr>
          <w:rFonts w:ascii="Times New Roman" w:hAnsi="Times New Roman" w:cs="Times New Roman"/>
          <w:sz w:val="28"/>
          <w:szCs w:val="28"/>
        </w:rPr>
        <w:t xml:space="preserve">целевого показателя (индикатора) в отчетном году считается равной 0. </w:t>
      </w:r>
    </w:p>
    <w:p w:rsidR="0017077A" w:rsidRDefault="0017077A" w:rsidP="0086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целевого показателя (индикатора) не может превышать 1 или быть меньше 0.</w:t>
      </w:r>
    </w:p>
    <w:p w:rsidR="003246F7" w:rsidRDefault="003246F7" w:rsidP="00865370">
      <w:pPr>
        <w:rPr>
          <w:rFonts w:ascii="Times New Roman" w:hAnsi="Times New Roman" w:cs="Times New Roman"/>
          <w:sz w:val="28"/>
          <w:szCs w:val="28"/>
        </w:rPr>
      </w:pPr>
    </w:p>
    <w:p w:rsidR="003246F7" w:rsidRPr="007C3543" w:rsidRDefault="003246F7" w:rsidP="00ED20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9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C354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F428C0">
        <w:rPr>
          <w:rFonts w:ascii="Times New Roman" w:hAnsi="Times New Roman" w:cs="Times New Roman"/>
          <w:b/>
          <w:sz w:val="28"/>
          <w:szCs w:val="28"/>
        </w:rPr>
        <w:t>(</w:t>
      </w:r>
      <w:r w:rsidR="009138A8">
        <w:rPr>
          <w:rFonts w:ascii="Times New Roman" w:hAnsi="Times New Roman" w:cs="Times New Roman"/>
          <w:b/>
          <w:sz w:val="28"/>
          <w:szCs w:val="28"/>
        </w:rPr>
        <w:t xml:space="preserve">фактического </w:t>
      </w:r>
      <w:r w:rsidR="00F428C0">
        <w:rPr>
          <w:rFonts w:ascii="Times New Roman" w:hAnsi="Times New Roman" w:cs="Times New Roman"/>
          <w:b/>
          <w:sz w:val="28"/>
          <w:szCs w:val="28"/>
        </w:rPr>
        <w:t xml:space="preserve">достижения значений)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событий </w:t>
      </w:r>
      <w:r w:rsidRPr="007C3543">
        <w:rPr>
          <w:rFonts w:ascii="Times New Roman" w:hAnsi="Times New Roman" w:cs="Times New Roman"/>
          <w:b/>
          <w:sz w:val="28"/>
          <w:szCs w:val="28"/>
        </w:rPr>
        <w:t>муниципальной программы, подпрограмм муниципальной программы</w:t>
      </w:r>
    </w:p>
    <w:p w:rsidR="003246F7" w:rsidRDefault="003246F7" w:rsidP="00865370">
      <w:pPr>
        <w:rPr>
          <w:rFonts w:ascii="Times New Roman" w:hAnsi="Times New Roman" w:cs="Times New Roman"/>
          <w:sz w:val="28"/>
          <w:szCs w:val="28"/>
        </w:rPr>
      </w:pPr>
    </w:p>
    <w:p w:rsidR="00F428C0" w:rsidRDefault="00F428C0" w:rsidP="00F4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Степень выполнения (</w:t>
      </w:r>
      <w:r w:rsidR="009138A8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sz w:val="28"/>
          <w:szCs w:val="28"/>
        </w:rPr>
        <w:t>достижения значений) контрольных событий оценивается как сопоставление значений</w:t>
      </w:r>
      <w:r w:rsidRPr="00F4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событий, фактически достигнутых, с их плановыми значениями по каждому основному мероприятию. </w:t>
      </w:r>
    </w:p>
    <w:p w:rsidR="00F428C0" w:rsidRDefault="00F428C0" w:rsidP="00F42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38A8">
        <w:rPr>
          <w:rFonts w:ascii="Times New Roman" w:hAnsi="Times New Roman" w:cs="Times New Roman"/>
          <w:sz w:val="28"/>
          <w:szCs w:val="28"/>
        </w:rPr>
        <w:t>Фактическое д</w:t>
      </w:r>
      <w:r w:rsidRPr="009E5A18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A18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9138A8">
        <w:rPr>
          <w:rFonts w:ascii="Times New Roman" w:hAnsi="Times New Roman" w:cs="Times New Roman"/>
          <w:sz w:val="28"/>
          <w:szCs w:val="28"/>
        </w:rPr>
        <w:t xml:space="preserve"> каждого контрольного события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следующей формуле:</w:t>
      </w:r>
    </w:p>
    <w:p w:rsidR="0070013D" w:rsidRDefault="0070013D" w:rsidP="009138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A8" w:rsidRDefault="009138A8" w:rsidP="009138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</w:rPr>
        <w:t>кс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</w:rPr>
        <w:t>ф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7B65">
        <w:rPr>
          <w:rFonts w:ascii="Times New Roman" w:hAnsi="Times New Roman" w:cs="Times New Roman"/>
          <w:sz w:val="28"/>
          <w:szCs w:val="28"/>
        </w:rPr>
        <w:t>КС</w:t>
      </w:r>
      <w:r w:rsidR="007C7B65">
        <w:rPr>
          <w:rFonts w:ascii="Times New Roman" w:hAnsi="Times New Roman" w:cs="Times New Roman"/>
        </w:rPr>
        <w:t>п</w:t>
      </w:r>
      <w:proofErr w:type="spellEnd"/>
      <w:r w:rsidR="007C7B65">
        <w:rPr>
          <w:rFonts w:ascii="Times New Roman" w:hAnsi="Times New Roman" w:cs="Times New Roman"/>
        </w:rPr>
        <w:t xml:space="preserve">, </w:t>
      </w:r>
    </w:p>
    <w:p w:rsidR="007C7B65" w:rsidRPr="00727D39" w:rsidRDefault="007C7B65" w:rsidP="007C7B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8A7900" w:rsidRDefault="007C7B65" w:rsidP="007C7B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</w:rPr>
        <w:t>кс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8A7900">
        <w:rPr>
          <w:rFonts w:ascii="Times New Roman" w:hAnsi="Times New Roman" w:cs="Times New Roman"/>
          <w:sz w:val="28"/>
          <w:szCs w:val="28"/>
        </w:rPr>
        <w:t>оценка фактического достижения контрольного события;</w:t>
      </w:r>
    </w:p>
    <w:p w:rsidR="007C7B65" w:rsidRPr="00727D39" w:rsidRDefault="007C7B65" w:rsidP="007C7B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</w:rPr>
        <w:t>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8A7900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гнут</w:t>
      </w:r>
      <w:r w:rsidR="008A7900">
        <w:rPr>
          <w:rFonts w:ascii="Times New Roman" w:hAnsi="Times New Roman" w:cs="Times New Roman"/>
          <w:sz w:val="28"/>
          <w:szCs w:val="28"/>
        </w:rPr>
        <w:t>ое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A7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A79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8A7900">
        <w:rPr>
          <w:rFonts w:ascii="Times New Roman" w:hAnsi="Times New Roman" w:cs="Times New Roman"/>
          <w:sz w:val="28"/>
          <w:szCs w:val="28"/>
        </w:rPr>
        <w:t>я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7C7B65" w:rsidRPr="00727D39" w:rsidRDefault="007C7B65" w:rsidP="007C7B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8A7900">
        <w:rPr>
          <w:rFonts w:ascii="Times New Roman" w:hAnsi="Times New Roman" w:cs="Times New Roman"/>
          <w:sz w:val="28"/>
          <w:szCs w:val="28"/>
        </w:rPr>
        <w:t>плановое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A7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A79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8A7900">
        <w:rPr>
          <w:rFonts w:ascii="Times New Roman" w:hAnsi="Times New Roman" w:cs="Times New Roman"/>
          <w:sz w:val="28"/>
          <w:szCs w:val="28"/>
        </w:rPr>
        <w:t>я.</w:t>
      </w:r>
    </w:p>
    <w:p w:rsidR="000A4B3C" w:rsidRPr="00DB2455" w:rsidRDefault="0070013D" w:rsidP="000A4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="000A4B3C" w:rsidRPr="00DB2455">
        <w:rPr>
          <w:rFonts w:ascii="Times New Roman" w:hAnsi="Times New Roman" w:cs="Times New Roman"/>
          <w:sz w:val="28"/>
          <w:szCs w:val="28"/>
        </w:rPr>
        <w:t>езультат выполнения значения контрольного события (фактически достигнутое значение по отношению к плановому значению) принимается в интервале от 0 до 2-х единиц; значения, превышающие 200 %</w:t>
      </w:r>
      <w:r w:rsidR="000A4B3C">
        <w:rPr>
          <w:rFonts w:ascii="Times New Roman" w:hAnsi="Times New Roman" w:cs="Times New Roman"/>
          <w:sz w:val="28"/>
          <w:szCs w:val="28"/>
        </w:rPr>
        <w:t>,</w:t>
      </w:r>
      <w:r w:rsidR="000A4B3C" w:rsidRPr="00DB2455">
        <w:rPr>
          <w:rFonts w:ascii="Times New Roman" w:hAnsi="Times New Roman" w:cs="Times New Roman"/>
          <w:sz w:val="28"/>
          <w:szCs w:val="28"/>
        </w:rPr>
        <w:t xml:space="preserve"> ограничиваются коэффициентом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900" w:rsidRDefault="008A7900" w:rsidP="00F42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917" w:rsidRDefault="00155917" w:rsidP="00F42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77A" w:rsidRDefault="0017077A" w:rsidP="00865370">
      <w:pPr>
        <w:rPr>
          <w:rFonts w:ascii="Times New Roman" w:hAnsi="Times New Roman" w:cs="Times New Roman"/>
          <w:sz w:val="28"/>
          <w:szCs w:val="28"/>
        </w:rPr>
      </w:pPr>
    </w:p>
    <w:p w:rsidR="00A109F6" w:rsidRPr="007C3543" w:rsidRDefault="00F428C0" w:rsidP="006D5E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09F6" w:rsidRPr="00715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3D9" w:rsidRPr="007C3543">
        <w:rPr>
          <w:rFonts w:ascii="Times New Roman" w:hAnsi="Times New Roman" w:cs="Times New Roman"/>
          <w:b/>
          <w:sz w:val="28"/>
          <w:szCs w:val="28"/>
        </w:rPr>
        <w:t>Оценка степени р</w:t>
      </w:r>
      <w:r w:rsidR="00E62C3B">
        <w:rPr>
          <w:rFonts w:ascii="Times New Roman" w:hAnsi="Times New Roman" w:cs="Times New Roman"/>
          <w:b/>
          <w:sz w:val="28"/>
          <w:szCs w:val="28"/>
        </w:rPr>
        <w:t xml:space="preserve">еализации основных мероприятий </w:t>
      </w:r>
      <w:r w:rsidR="002F43D9" w:rsidRPr="007C35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B4824" w:rsidRPr="007C3543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  <w:r w:rsidR="002F43D9" w:rsidRPr="007C3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F6" w:rsidRDefault="00A109F6" w:rsidP="006D5ED0">
      <w:pPr>
        <w:ind w:firstLine="0"/>
      </w:pPr>
    </w:p>
    <w:p w:rsidR="009E5A18" w:rsidRDefault="00F428C0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CF7">
        <w:rPr>
          <w:rFonts w:ascii="Times New Roman" w:hAnsi="Times New Roman" w:cs="Times New Roman"/>
          <w:sz w:val="28"/>
          <w:szCs w:val="28"/>
        </w:rPr>
        <w:t xml:space="preserve">.1. </w:t>
      </w:r>
      <w:r w:rsidR="00F8624D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C52023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C52023">
        <w:rPr>
          <w:rFonts w:ascii="Times New Roman" w:hAnsi="Times New Roman" w:cs="Times New Roman"/>
          <w:sz w:val="28"/>
          <w:szCs w:val="28"/>
        </w:rPr>
        <w:t xml:space="preserve"> </w:t>
      </w:r>
      <w:r w:rsidR="00F8624D">
        <w:rPr>
          <w:rFonts w:ascii="Times New Roman" w:hAnsi="Times New Roman" w:cs="Times New Roman"/>
          <w:sz w:val="28"/>
          <w:szCs w:val="28"/>
        </w:rPr>
        <w:t xml:space="preserve">мероприятий оценивается как </w:t>
      </w:r>
      <w:r w:rsidR="00434E9A"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8030EC">
        <w:rPr>
          <w:rFonts w:ascii="Times New Roman" w:hAnsi="Times New Roman" w:cs="Times New Roman"/>
          <w:sz w:val="28"/>
          <w:szCs w:val="28"/>
        </w:rPr>
        <w:t>значений основных мероприятий</w:t>
      </w:r>
      <w:r w:rsidR="009E5A18">
        <w:rPr>
          <w:rFonts w:ascii="Times New Roman" w:hAnsi="Times New Roman" w:cs="Times New Roman"/>
          <w:sz w:val="28"/>
          <w:szCs w:val="28"/>
        </w:rPr>
        <w:t>,</w:t>
      </w:r>
      <w:r w:rsidR="008030EC">
        <w:rPr>
          <w:rFonts w:ascii="Times New Roman" w:hAnsi="Times New Roman" w:cs="Times New Roman"/>
          <w:sz w:val="28"/>
          <w:szCs w:val="28"/>
        </w:rPr>
        <w:t xml:space="preserve"> фактически достигнутых</w:t>
      </w:r>
      <w:r w:rsidR="009E5A18">
        <w:rPr>
          <w:rFonts w:ascii="Times New Roman" w:hAnsi="Times New Roman" w:cs="Times New Roman"/>
          <w:sz w:val="28"/>
          <w:szCs w:val="28"/>
        </w:rPr>
        <w:t>,</w:t>
      </w:r>
      <w:r w:rsidR="008030EC">
        <w:rPr>
          <w:rFonts w:ascii="Times New Roman" w:hAnsi="Times New Roman" w:cs="Times New Roman"/>
          <w:sz w:val="28"/>
          <w:szCs w:val="28"/>
        </w:rPr>
        <w:t xml:space="preserve"> с их плановыми значениями (степень достижения </w:t>
      </w:r>
      <w:r w:rsidR="0003609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030EC">
        <w:rPr>
          <w:rFonts w:ascii="Times New Roman" w:hAnsi="Times New Roman" w:cs="Times New Roman"/>
          <w:sz w:val="28"/>
          <w:szCs w:val="28"/>
        </w:rPr>
        <w:t>основн</w:t>
      </w:r>
      <w:r w:rsidR="0003609B">
        <w:rPr>
          <w:rFonts w:ascii="Times New Roman" w:hAnsi="Times New Roman" w:cs="Times New Roman"/>
          <w:sz w:val="28"/>
          <w:szCs w:val="28"/>
        </w:rPr>
        <w:t>ого</w:t>
      </w:r>
      <w:r w:rsidR="008030E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609B">
        <w:rPr>
          <w:rFonts w:ascii="Times New Roman" w:hAnsi="Times New Roman" w:cs="Times New Roman"/>
          <w:sz w:val="28"/>
          <w:szCs w:val="28"/>
        </w:rPr>
        <w:t>я</w:t>
      </w:r>
      <w:r w:rsidR="008030EC">
        <w:rPr>
          <w:rFonts w:ascii="Times New Roman" w:hAnsi="Times New Roman" w:cs="Times New Roman"/>
          <w:sz w:val="28"/>
          <w:szCs w:val="28"/>
        </w:rPr>
        <w:t xml:space="preserve"> оценивается по степени </w:t>
      </w:r>
      <w:r w:rsidR="001C1564">
        <w:rPr>
          <w:rFonts w:ascii="Times New Roman" w:hAnsi="Times New Roman" w:cs="Times New Roman"/>
          <w:sz w:val="28"/>
          <w:szCs w:val="28"/>
        </w:rPr>
        <w:t>оценки</w:t>
      </w:r>
      <w:r w:rsidR="0003609B">
        <w:rPr>
          <w:rFonts w:ascii="Times New Roman" w:hAnsi="Times New Roman" w:cs="Times New Roman"/>
          <w:sz w:val="28"/>
          <w:szCs w:val="28"/>
        </w:rPr>
        <w:t xml:space="preserve"> всех</w:t>
      </w:r>
      <w:r w:rsidR="001C1564">
        <w:rPr>
          <w:rFonts w:ascii="Times New Roman" w:hAnsi="Times New Roman" w:cs="Times New Roman"/>
          <w:sz w:val="28"/>
          <w:szCs w:val="28"/>
        </w:rPr>
        <w:t xml:space="preserve"> контрольных событий</w:t>
      </w:r>
      <w:r w:rsidR="0003609B">
        <w:rPr>
          <w:rFonts w:ascii="Times New Roman" w:hAnsi="Times New Roman" w:cs="Times New Roman"/>
          <w:sz w:val="28"/>
          <w:szCs w:val="28"/>
        </w:rPr>
        <w:t xml:space="preserve"> (в сумме)</w:t>
      </w:r>
      <w:r w:rsidR="001C1564">
        <w:rPr>
          <w:rFonts w:ascii="Times New Roman" w:hAnsi="Times New Roman" w:cs="Times New Roman"/>
          <w:sz w:val="28"/>
          <w:szCs w:val="28"/>
        </w:rPr>
        <w:t xml:space="preserve"> </w:t>
      </w:r>
      <w:r w:rsidR="0003609B">
        <w:rPr>
          <w:rFonts w:ascii="Times New Roman" w:hAnsi="Times New Roman" w:cs="Times New Roman"/>
          <w:sz w:val="28"/>
          <w:szCs w:val="28"/>
        </w:rPr>
        <w:t>в рамках одного основного мероприятия</w:t>
      </w:r>
      <w:r w:rsidR="009E5A18">
        <w:rPr>
          <w:rFonts w:ascii="Times New Roman" w:hAnsi="Times New Roman" w:cs="Times New Roman"/>
          <w:sz w:val="28"/>
          <w:szCs w:val="28"/>
        </w:rPr>
        <w:t>)</w:t>
      </w:r>
      <w:r w:rsidR="001C1564">
        <w:rPr>
          <w:rFonts w:ascii="Times New Roman" w:hAnsi="Times New Roman" w:cs="Times New Roman"/>
          <w:sz w:val="28"/>
          <w:szCs w:val="28"/>
        </w:rPr>
        <w:t>.</w:t>
      </w:r>
      <w:r w:rsidR="00F8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8D" w:rsidRDefault="00F428C0" w:rsidP="005B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A18">
        <w:rPr>
          <w:rFonts w:ascii="Times New Roman" w:hAnsi="Times New Roman" w:cs="Times New Roman"/>
          <w:sz w:val="28"/>
          <w:szCs w:val="28"/>
        </w:rPr>
        <w:t xml:space="preserve">.2. </w:t>
      </w:r>
      <w:r w:rsidR="005B4824">
        <w:rPr>
          <w:rFonts w:ascii="Times New Roman" w:hAnsi="Times New Roman" w:cs="Times New Roman"/>
          <w:sz w:val="28"/>
          <w:szCs w:val="28"/>
        </w:rPr>
        <w:t>Д</w:t>
      </w:r>
      <w:r w:rsidR="006A0FFE" w:rsidRPr="009E5A18">
        <w:rPr>
          <w:rFonts w:ascii="Times New Roman" w:hAnsi="Times New Roman" w:cs="Times New Roman"/>
          <w:sz w:val="28"/>
          <w:szCs w:val="28"/>
        </w:rPr>
        <w:t>остижени</w:t>
      </w:r>
      <w:r w:rsidR="005B4824">
        <w:rPr>
          <w:rFonts w:ascii="Times New Roman" w:hAnsi="Times New Roman" w:cs="Times New Roman"/>
          <w:sz w:val="28"/>
          <w:szCs w:val="28"/>
        </w:rPr>
        <w:t>е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5B4824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оценивается</w:t>
      </w:r>
      <w:r w:rsidR="00977BC0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B4824" w:rsidRDefault="005B4824" w:rsidP="005B4824">
      <w:pPr>
        <w:rPr>
          <w:rFonts w:ascii="Times New Roman" w:hAnsi="Times New Roman" w:cs="Times New Roman"/>
          <w:sz w:val="28"/>
          <w:szCs w:val="28"/>
        </w:rPr>
      </w:pPr>
    </w:p>
    <w:p w:rsidR="00C32515" w:rsidRPr="00C32515" w:rsidRDefault="00C32515" w:rsidP="00C32515">
      <w:pPr>
        <w:ind w:left="360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C325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C32515" w:rsidRDefault="00C32515" w:rsidP="00C3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515">
        <w:rPr>
          <w:rFonts w:ascii="Times New Roman" w:hAnsi="Times New Roman" w:cs="Times New Roman"/>
          <w:sz w:val="28"/>
          <w:szCs w:val="28"/>
        </w:rPr>
        <w:t>ОД</w:t>
      </w:r>
      <w:r w:rsidRPr="00C32515">
        <w:rPr>
          <w:rFonts w:ascii="Times New Roman" w:hAnsi="Times New Roman" w:cs="Times New Roman"/>
          <w:sz w:val="20"/>
          <w:szCs w:val="20"/>
        </w:rPr>
        <w:t>кс</w:t>
      </w:r>
      <w:proofErr w:type="spellEnd"/>
      <w:r w:rsidRPr="00C32515">
        <w:rPr>
          <w:rFonts w:ascii="Times New Roman" w:hAnsi="Times New Roman" w:cs="Times New Roman"/>
          <w:sz w:val="28"/>
          <w:szCs w:val="28"/>
        </w:rPr>
        <w:t xml:space="preserve"> / N,</w:t>
      </w:r>
    </w:p>
    <w:p w:rsidR="000B6B8D" w:rsidRPr="00727D39" w:rsidRDefault="000B6B8D" w:rsidP="000B6B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0B6B8D" w:rsidRPr="00727D39" w:rsidRDefault="000B6B8D" w:rsidP="000B6B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0B6B8D">
        <w:rPr>
          <w:rFonts w:ascii="Times New Roman" w:hAnsi="Times New Roman" w:cs="Times New Roman"/>
        </w:rPr>
        <w:t>м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0B6B8D" w:rsidRPr="00727D39" w:rsidRDefault="0070013D" w:rsidP="000B6B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B6B8D" w:rsidRPr="00727D39">
        <w:rPr>
          <w:rFonts w:ascii="Times New Roman" w:hAnsi="Times New Roman" w:cs="Times New Roman"/>
          <w:sz w:val="28"/>
          <w:szCs w:val="28"/>
        </w:rPr>
        <w:t>Д</w:t>
      </w:r>
      <w:r w:rsidR="000B6B8D">
        <w:rPr>
          <w:rFonts w:ascii="Times New Roman" w:hAnsi="Times New Roman" w:cs="Times New Roman"/>
        </w:rPr>
        <w:t>кс</w:t>
      </w:r>
      <w:proofErr w:type="spellEnd"/>
      <w:r w:rsidR="000B6B8D"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оценка фактического</w:t>
      </w:r>
      <w:r w:rsidR="000B6B8D">
        <w:rPr>
          <w:rFonts w:ascii="Times New Roman" w:hAnsi="Times New Roman" w:cs="Times New Roman"/>
          <w:sz w:val="28"/>
          <w:szCs w:val="28"/>
        </w:rPr>
        <w:t xml:space="preserve"> </w:t>
      </w:r>
      <w:r w:rsidR="000B6B8D" w:rsidRPr="00727D39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0B6B8D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6B8D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6B8D" w:rsidRPr="00727D39">
        <w:rPr>
          <w:rFonts w:ascii="Times New Roman" w:hAnsi="Times New Roman" w:cs="Times New Roman"/>
          <w:sz w:val="28"/>
          <w:szCs w:val="28"/>
        </w:rPr>
        <w:t>;</w:t>
      </w:r>
    </w:p>
    <w:p w:rsidR="000B6B8D" w:rsidRDefault="000B6B8D" w:rsidP="000B6B8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N – число </w:t>
      </w:r>
      <w:r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1B213D" w:rsidRPr="009E5A18" w:rsidRDefault="00F428C0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A18" w:rsidRPr="009E5A18">
        <w:rPr>
          <w:rFonts w:ascii="Times New Roman" w:hAnsi="Times New Roman" w:cs="Times New Roman"/>
          <w:sz w:val="28"/>
          <w:szCs w:val="28"/>
        </w:rPr>
        <w:t>.3.</w:t>
      </w:r>
      <w:r w:rsidR="000B6B8D" w:rsidRPr="009E5A18">
        <w:rPr>
          <w:rFonts w:ascii="Times New Roman" w:hAnsi="Times New Roman" w:cs="Times New Roman"/>
          <w:sz w:val="28"/>
          <w:szCs w:val="28"/>
        </w:rPr>
        <w:t xml:space="preserve"> 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9E5A18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5B48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31FBE">
        <w:rPr>
          <w:rFonts w:ascii="Times New Roman" w:hAnsi="Times New Roman" w:cs="Times New Roman"/>
          <w:sz w:val="28"/>
          <w:szCs w:val="28"/>
        </w:rPr>
        <w:t xml:space="preserve"> (при отсутствии подпрограмм)</w:t>
      </w:r>
      <w:r w:rsidR="005B4824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  <w:r w:rsidR="006A0FFE" w:rsidRPr="009E5A18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5B48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A0FFE" w:rsidRPr="009E5A18">
        <w:rPr>
          <w:rFonts w:ascii="Times New Roman" w:hAnsi="Times New Roman" w:cs="Times New Roman"/>
          <w:sz w:val="28"/>
          <w:szCs w:val="28"/>
        </w:rPr>
        <w:t>формуле:</w:t>
      </w:r>
    </w:p>
    <w:p w:rsidR="00A91FF6" w:rsidRDefault="00A91FF6" w:rsidP="0046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24D" w:rsidRDefault="00F8624D" w:rsidP="004627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0B6B8D" w:rsidRPr="00B61997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3408C">
        <w:rPr>
          <w:rFonts w:ascii="Times New Roman" w:hAnsi="Times New Roman" w:cs="Times New Roman"/>
        </w:rPr>
        <w:t>омв</w:t>
      </w:r>
      <w:proofErr w:type="spellEnd"/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</w:t>
      </w:r>
    </w:p>
    <w:p w:rsidR="009E5A18" w:rsidRDefault="009E5A18" w:rsidP="00A1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624D" w:rsidRDefault="00F8624D" w:rsidP="00A109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0B6B8D" w:rsidRPr="00B61997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C52023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C5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8624D" w:rsidRDefault="00F8624D" w:rsidP="00A109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3408C">
        <w:rPr>
          <w:rFonts w:ascii="Times New Roman" w:hAnsi="Times New Roman" w:cs="Times New Roman"/>
        </w:rPr>
        <w:t>омв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134237" w:rsidRPr="007C354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3423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выполненных в полном объеме, из</w:t>
      </w:r>
      <w:r w:rsidR="00134237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134237" w:rsidRPr="007C3543">
        <w:rPr>
          <w:rFonts w:ascii="Times New Roman" w:hAnsi="Times New Roman" w:cs="Times New Roman"/>
          <w:sz w:val="28"/>
          <w:szCs w:val="28"/>
        </w:rPr>
        <w:t>основных</w:t>
      </w:r>
      <w:r w:rsidR="0013423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запланированных к реализации в отчетном году</w:t>
      </w:r>
      <w:r w:rsidR="00DE23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М – общее количество </w:t>
      </w:r>
      <w:r w:rsidR="00134237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727D39">
        <w:rPr>
          <w:rFonts w:ascii="Times New Roman" w:hAnsi="Times New Roman" w:cs="Times New Roman"/>
          <w:sz w:val="28"/>
          <w:szCs w:val="28"/>
        </w:rPr>
        <w:t>, запланированных к реализации в отчетном году.</w:t>
      </w:r>
    </w:p>
    <w:p w:rsidR="00270B6F" w:rsidRDefault="00270B6F" w:rsidP="002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7D39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 рассчитывает степень реализации основных мероприятий </w:t>
      </w:r>
      <w:r w:rsidR="00731FB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A0B32"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32">
        <w:rPr>
          <w:rFonts w:ascii="Times New Roman" w:hAnsi="Times New Roman" w:cs="Times New Roman"/>
          <w:sz w:val="28"/>
          <w:szCs w:val="28"/>
        </w:rPr>
        <w:t xml:space="preserve">муниципальной программы) </w:t>
      </w:r>
      <w:r w:rsidRPr="007C3543">
        <w:rPr>
          <w:rFonts w:ascii="Times New Roman" w:hAnsi="Times New Roman" w:cs="Times New Roman"/>
          <w:sz w:val="28"/>
          <w:szCs w:val="28"/>
        </w:rPr>
        <w:t>на основе результатов выполнения контрольных событий.</w:t>
      </w:r>
    </w:p>
    <w:p w:rsidR="00270B6F" w:rsidRDefault="00270B6F" w:rsidP="0027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</w:t>
      </w:r>
      <w:r w:rsidRPr="00727D39">
        <w:rPr>
          <w:rFonts w:ascii="Times New Roman" w:hAnsi="Times New Roman" w:cs="Times New Roman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270B6F" w:rsidRPr="00DB2455" w:rsidRDefault="00270B6F" w:rsidP="00270B6F">
      <w:pPr>
        <w:rPr>
          <w:rFonts w:ascii="Times New Roman" w:hAnsi="Times New Roman" w:cs="Times New Roman"/>
          <w:sz w:val="28"/>
          <w:szCs w:val="28"/>
        </w:rPr>
      </w:pPr>
      <w:r w:rsidRPr="004624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основное мероприятие</w:t>
      </w:r>
      <w:r w:rsidRPr="00727D39">
        <w:rPr>
          <w:rFonts w:ascii="Times New Roman" w:hAnsi="Times New Roman" w:cs="Times New Roman"/>
          <w:sz w:val="28"/>
          <w:szCs w:val="28"/>
        </w:rPr>
        <w:t xml:space="preserve">, результаты которого оцениваются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B775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="00CB7755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727D39">
        <w:rPr>
          <w:rFonts w:ascii="Times New Roman" w:hAnsi="Times New Roman" w:cs="Times New Roman"/>
          <w:sz w:val="28"/>
          <w:szCs w:val="28"/>
        </w:rPr>
        <w:t>числовых показателей (в абсолютных величинах), считается выполненным в полном объеме, если фактически достигнутое значение составляет не менее 95 % от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с учетом корректировки объемов финансирования по </w:t>
      </w:r>
      <w:r>
        <w:rPr>
          <w:rFonts w:ascii="Times New Roman" w:hAnsi="Times New Roman" w:cs="Times New Roman"/>
          <w:sz w:val="28"/>
          <w:szCs w:val="28"/>
        </w:rPr>
        <w:t xml:space="preserve">основному </w:t>
      </w:r>
      <w:r w:rsidRPr="00727D39">
        <w:rPr>
          <w:rFonts w:ascii="Times New Roman" w:hAnsi="Times New Roman" w:cs="Times New Roman"/>
          <w:sz w:val="28"/>
          <w:szCs w:val="28"/>
        </w:rPr>
        <w:t xml:space="preserve">мероприятию. </w:t>
      </w:r>
      <w:r w:rsidR="00CB7755">
        <w:rPr>
          <w:rFonts w:ascii="Times New Roman" w:hAnsi="Times New Roman" w:cs="Times New Roman"/>
          <w:sz w:val="28"/>
          <w:szCs w:val="28"/>
        </w:rPr>
        <w:t>Д</w:t>
      </w:r>
      <w:r w:rsidRPr="00727D39">
        <w:rPr>
          <w:rFonts w:ascii="Times New Roman" w:hAnsi="Times New Roman" w:cs="Times New Roman"/>
          <w:sz w:val="28"/>
          <w:szCs w:val="28"/>
        </w:rPr>
        <w:t xml:space="preserve">ля оценки степени реализации </w:t>
      </w:r>
      <w:r w:rsidR="00CB775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727D39">
        <w:rPr>
          <w:rFonts w:ascii="Times New Roman" w:hAnsi="Times New Roman" w:cs="Times New Roman"/>
          <w:sz w:val="28"/>
          <w:szCs w:val="28"/>
        </w:rPr>
        <w:t xml:space="preserve">мероприятия используется среднее арифметическое значение отношений фактических значений показателей </w:t>
      </w:r>
      <w:r w:rsidR="00CB7755">
        <w:rPr>
          <w:rFonts w:ascii="Times New Roman" w:hAnsi="Times New Roman" w:cs="Times New Roman"/>
          <w:sz w:val="28"/>
          <w:szCs w:val="28"/>
        </w:rPr>
        <w:t>контрольных событий</w:t>
      </w:r>
      <w:r w:rsidR="00CB7755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к </w:t>
      </w:r>
      <w:r w:rsidRPr="00727D39">
        <w:rPr>
          <w:rFonts w:ascii="Times New Roman" w:hAnsi="Times New Roman" w:cs="Times New Roman"/>
          <w:sz w:val="28"/>
          <w:szCs w:val="28"/>
        </w:rPr>
        <w:lastRenderedPageBreak/>
        <w:t>запланированным значениям, выраженное в процентах</w:t>
      </w:r>
      <w:r w:rsidR="00D13C4D">
        <w:rPr>
          <w:rFonts w:ascii="Times New Roman" w:hAnsi="Times New Roman" w:cs="Times New Roman"/>
          <w:sz w:val="28"/>
          <w:szCs w:val="28"/>
        </w:rPr>
        <w:t xml:space="preserve">. </w:t>
      </w:r>
      <w:r w:rsidR="00D13C4D" w:rsidRPr="00DB2455">
        <w:rPr>
          <w:rFonts w:ascii="Times New Roman" w:hAnsi="Times New Roman" w:cs="Times New Roman"/>
          <w:sz w:val="28"/>
          <w:szCs w:val="28"/>
        </w:rPr>
        <w:t xml:space="preserve">При достижении </w:t>
      </w:r>
      <w:r w:rsidR="0051556B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D13C4D" w:rsidRPr="00DB2455">
        <w:rPr>
          <w:rFonts w:ascii="Times New Roman" w:hAnsi="Times New Roman" w:cs="Times New Roman"/>
          <w:sz w:val="28"/>
          <w:szCs w:val="28"/>
        </w:rPr>
        <w:t>значения основного мероприятия более 100 %, значение принимается равным 1</w:t>
      </w:r>
      <w:r w:rsidRPr="00DB2455">
        <w:rPr>
          <w:rFonts w:ascii="Times New Roman" w:hAnsi="Times New Roman" w:cs="Times New Roman"/>
          <w:sz w:val="28"/>
          <w:szCs w:val="28"/>
        </w:rPr>
        <w:t>;</w:t>
      </w:r>
    </w:p>
    <w:p w:rsidR="00270B6F" w:rsidRPr="00093189" w:rsidRDefault="00270B6F" w:rsidP="00270B6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Pr="007C3543">
        <w:rPr>
          <w:rFonts w:ascii="Times New Roman" w:hAnsi="Times New Roman" w:cs="Times New Roman"/>
          <w:sz w:val="28"/>
          <w:szCs w:val="28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муниципального образования «Город Майкоп»,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(работ), если отклонение от выполнения муниципального задания от установленных значений на отчетный год сложилось в пределах допустимого (возможного). Допустимое (возможное) отклонение устанавливается решением </w:t>
      </w:r>
      <w:r w:rsidR="00FE4593" w:rsidRPr="007C3543">
        <w:rPr>
          <w:rFonts w:ascii="Times New Roman" w:hAnsi="Times New Roman" w:cs="Times New Roman"/>
          <w:sz w:val="28"/>
          <w:szCs w:val="28"/>
        </w:rPr>
        <w:t>структурн</w:t>
      </w:r>
      <w:r w:rsidRPr="007C3543">
        <w:rPr>
          <w:rFonts w:ascii="Times New Roman" w:hAnsi="Times New Roman" w:cs="Times New Roman"/>
          <w:sz w:val="28"/>
          <w:szCs w:val="28"/>
        </w:rPr>
        <w:t>ого подразделения Администрации муниципального образования «Город Майкоп», осуществляющего функции и полномочия главного распорядителя бюджетных средств бюджета муниципального образования «Город Майкоп»;</w:t>
      </w:r>
    </w:p>
    <w:p w:rsidR="00270B6F" w:rsidRDefault="00527D59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B6F" w:rsidRPr="00727D39">
        <w:rPr>
          <w:rFonts w:ascii="Times New Roman" w:hAnsi="Times New Roman" w:cs="Times New Roman"/>
          <w:sz w:val="28"/>
          <w:szCs w:val="28"/>
        </w:rPr>
        <w:t xml:space="preserve"> по иным мероприятиям результаты реализации могут оцениваться </w:t>
      </w:r>
      <w:r w:rsidR="00270B6F">
        <w:rPr>
          <w:rFonts w:ascii="Times New Roman" w:hAnsi="Times New Roman" w:cs="Times New Roman"/>
          <w:sz w:val="28"/>
          <w:szCs w:val="28"/>
        </w:rPr>
        <w:t xml:space="preserve">как </w:t>
      </w:r>
      <w:r w:rsidR="00270B6F" w:rsidRPr="00727D39">
        <w:rPr>
          <w:rFonts w:ascii="Times New Roman" w:hAnsi="Times New Roman" w:cs="Times New Roman"/>
          <w:sz w:val="28"/>
          <w:szCs w:val="28"/>
        </w:rPr>
        <w:t xml:space="preserve">наступление или </w:t>
      </w:r>
      <w:proofErr w:type="spellStart"/>
      <w:r w:rsidR="00270B6F" w:rsidRPr="00727D39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="00270B6F" w:rsidRPr="00727D39">
        <w:rPr>
          <w:rFonts w:ascii="Times New Roman" w:hAnsi="Times New Roman" w:cs="Times New Roman"/>
          <w:sz w:val="28"/>
          <w:szCs w:val="28"/>
        </w:rPr>
        <w:t xml:space="preserve"> события (событий</w:t>
      </w:r>
      <w:r w:rsidR="00270B6F">
        <w:rPr>
          <w:rFonts w:ascii="Times New Roman" w:hAnsi="Times New Roman" w:cs="Times New Roman"/>
          <w:sz w:val="28"/>
          <w:szCs w:val="28"/>
        </w:rPr>
        <w:t>) и (</w:t>
      </w:r>
      <w:r w:rsidR="00270B6F" w:rsidRPr="00727D39">
        <w:rPr>
          <w:rFonts w:ascii="Times New Roman" w:hAnsi="Times New Roman" w:cs="Times New Roman"/>
          <w:sz w:val="28"/>
          <w:szCs w:val="28"/>
        </w:rPr>
        <w:t>или</w:t>
      </w:r>
      <w:r w:rsidR="00270B6F">
        <w:rPr>
          <w:rFonts w:ascii="Times New Roman" w:hAnsi="Times New Roman" w:cs="Times New Roman"/>
          <w:sz w:val="28"/>
          <w:szCs w:val="28"/>
        </w:rPr>
        <w:t>)</w:t>
      </w:r>
      <w:r w:rsidR="00270B6F" w:rsidRPr="00727D39">
        <w:rPr>
          <w:rFonts w:ascii="Times New Roman" w:hAnsi="Times New Roman" w:cs="Times New Roman"/>
          <w:sz w:val="28"/>
          <w:szCs w:val="28"/>
        </w:rPr>
        <w:t xml:space="preserve"> достижение качественного результата (оценка проводится </w:t>
      </w:r>
      <w:proofErr w:type="spellStart"/>
      <w:r w:rsidR="00270B6F" w:rsidRPr="00727D3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270B6F" w:rsidRPr="00727D39">
        <w:rPr>
          <w:rFonts w:ascii="Times New Roman" w:hAnsi="Times New Roman" w:cs="Times New Roman"/>
          <w:sz w:val="28"/>
          <w:szCs w:val="28"/>
        </w:rPr>
        <w:t>).</w:t>
      </w:r>
    </w:p>
    <w:p w:rsidR="00556CDD" w:rsidRDefault="00556CDD" w:rsidP="004B4E3F">
      <w:pPr>
        <w:rPr>
          <w:rFonts w:ascii="Times New Roman" w:hAnsi="Times New Roman" w:cs="Times New Roman"/>
          <w:sz w:val="28"/>
          <w:szCs w:val="28"/>
        </w:rPr>
      </w:pPr>
    </w:p>
    <w:p w:rsidR="00FF20DF" w:rsidRDefault="00847EEF" w:rsidP="004B4E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0DF" w:rsidRPr="00290A1B">
        <w:rPr>
          <w:rFonts w:ascii="Times New Roman" w:hAnsi="Times New Roman" w:cs="Times New Roman"/>
          <w:sz w:val="28"/>
          <w:szCs w:val="28"/>
        </w:rPr>
        <w:t xml:space="preserve">. </w:t>
      </w:r>
      <w:r w:rsidR="00FF20DF">
        <w:rPr>
          <w:rFonts w:ascii="Times New Roman" w:hAnsi="Times New Roman" w:cs="Times New Roman"/>
          <w:sz w:val="28"/>
          <w:szCs w:val="28"/>
        </w:rPr>
        <w:t xml:space="preserve">Оценка степени </w:t>
      </w:r>
      <w:r w:rsidR="00FF20DF" w:rsidRPr="00727D39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</w:t>
      </w:r>
      <w:r w:rsidR="00FF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DF" w:rsidRDefault="00454523" w:rsidP="004B4E3F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23" w:rsidRPr="00727D39" w:rsidRDefault="00847EEF" w:rsidP="004B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  <w:r w:rsidR="00BB6692">
        <w:rPr>
          <w:rFonts w:ascii="Times New Roman" w:hAnsi="Times New Roman" w:cs="Times New Roman"/>
          <w:sz w:val="28"/>
          <w:szCs w:val="28"/>
        </w:rPr>
        <w:t>1.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</w:t>
      </w:r>
      <w:r w:rsidR="00F56B5A">
        <w:rPr>
          <w:rFonts w:ascii="Times New Roman" w:hAnsi="Times New Roman" w:cs="Times New Roman"/>
          <w:sz w:val="28"/>
          <w:szCs w:val="28"/>
        </w:rPr>
        <w:t xml:space="preserve">. </w:t>
      </w:r>
      <w:r w:rsidR="00F56B5A" w:rsidRPr="007C3543">
        <w:rPr>
          <w:rFonts w:ascii="Times New Roman" w:hAnsi="Times New Roman" w:cs="Times New Roman"/>
          <w:sz w:val="28"/>
          <w:szCs w:val="28"/>
        </w:rPr>
        <w:t>Фактически произведенные расходы – кассов</w:t>
      </w:r>
      <w:r w:rsidR="00A26E52" w:rsidRPr="007C3543">
        <w:rPr>
          <w:rFonts w:ascii="Times New Roman" w:hAnsi="Times New Roman" w:cs="Times New Roman"/>
          <w:sz w:val="28"/>
          <w:szCs w:val="28"/>
        </w:rPr>
        <w:t>о</w:t>
      </w:r>
      <w:r w:rsidR="00F56B5A" w:rsidRPr="007C3543">
        <w:rPr>
          <w:rFonts w:ascii="Times New Roman" w:hAnsi="Times New Roman" w:cs="Times New Roman"/>
          <w:sz w:val="28"/>
          <w:szCs w:val="28"/>
        </w:rPr>
        <w:t>е исполнение бюджета по состоянию на 31 декабря отчетного года.  Плановые</w:t>
      </w:r>
      <w:r w:rsidR="00454523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F56B5A" w:rsidRPr="007C3543">
        <w:rPr>
          <w:rFonts w:ascii="Times New Roman" w:hAnsi="Times New Roman" w:cs="Times New Roman"/>
          <w:sz w:val="28"/>
          <w:szCs w:val="28"/>
        </w:rPr>
        <w:t>расходы – объем бюджетных ассигнований</w:t>
      </w:r>
      <w:r w:rsidR="00A26E52" w:rsidRPr="007C3543">
        <w:rPr>
          <w:rFonts w:ascii="Times New Roman" w:hAnsi="Times New Roman" w:cs="Times New Roman"/>
          <w:sz w:val="28"/>
          <w:szCs w:val="28"/>
        </w:rPr>
        <w:t xml:space="preserve">, предусмотренный в </w:t>
      </w:r>
      <w:r w:rsidR="009E5A18" w:rsidRPr="007C3543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 w:rsidR="00A26E52" w:rsidRPr="007C3543">
        <w:rPr>
          <w:rFonts w:ascii="Times New Roman" w:hAnsi="Times New Roman" w:cs="Times New Roman"/>
          <w:sz w:val="28"/>
          <w:szCs w:val="28"/>
        </w:rPr>
        <w:t>и</w:t>
      </w:r>
      <w:r w:rsidR="009E5A18" w:rsidRPr="007C3543">
        <w:rPr>
          <w:rFonts w:ascii="Times New Roman" w:hAnsi="Times New Roman" w:cs="Times New Roman"/>
          <w:sz w:val="28"/>
          <w:szCs w:val="28"/>
        </w:rPr>
        <w:t xml:space="preserve"> </w:t>
      </w:r>
      <w:r w:rsidR="00ED12E2" w:rsidRPr="007C354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9E5A18" w:rsidRPr="007C3543">
        <w:rPr>
          <w:rFonts w:ascii="Times New Roman" w:hAnsi="Times New Roman" w:cs="Times New Roman"/>
          <w:sz w:val="28"/>
          <w:szCs w:val="28"/>
        </w:rPr>
        <w:t>на 31</w:t>
      </w:r>
      <w:r w:rsidR="00ED12E2" w:rsidRPr="007C3543">
        <w:rPr>
          <w:rFonts w:ascii="Times New Roman" w:hAnsi="Times New Roman" w:cs="Times New Roman"/>
          <w:sz w:val="28"/>
          <w:szCs w:val="28"/>
        </w:rPr>
        <w:t xml:space="preserve"> декабря отчетного года </w:t>
      </w:r>
      <w:r w:rsidR="00454523" w:rsidRPr="007C3543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54523" w:rsidRPr="00727D39" w:rsidRDefault="00454523" w:rsidP="004545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4523" w:rsidRDefault="00454523" w:rsidP="004545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54523" w:rsidRDefault="00454523" w:rsidP="006D7E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</w:t>
      </w:r>
      <w:r w:rsidR="001F137A">
        <w:rPr>
          <w:rFonts w:ascii="Times New Roman" w:hAnsi="Times New Roman" w:cs="Times New Roman"/>
          <w:sz w:val="28"/>
          <w:szCs w:val="28"/>
        </w:rPr>
        <w:t>затрат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9E5A18" w:rsidRDefault="00454523" w:rsidP="009E5A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ф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</w:t>
      </w:r>
      <w:r w:rsidR="00847EEF">
        <w:rPr>
          <w:rFonts w:ascii="Times New Roman" w:hAnsi="Times New Roman" w:cs="Times New Roman"/>
          <w:sz w:val="28"/>
          <w:szCs w:val="28"/>
        </w:rPr>
        <w:t>году;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4523" w:rsidRPr="00727D39" w:rsidRDefault="00454523" w:rsidP="009E5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B61997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454523" w:rsidRDefault="0032462B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  <w:r w:rsidR="00BB6692">
        <w:rPr>
          <w:rFonts w:ascii="Times New Roman" w:hAnsi="Times New Roman" w:cs="Times New Roman"/>
          <w:sz w:val="28"/>
          <w:szCs w:val="28"/>
        </w:rPr>
        <w:t>2.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С учетом специфики конкретной </w:t>
      </w:r>
      <w:r w:rsidR="00FF20DF">
        <w:rPr>
          <w:rFonts w:ascii="Times New Roman" w:hAnsi="Times New Roman" w:cs="Times New Roman"/>
          <w:sz w:val="28"/>
          <w:szCs w:val="28"/>
        </w:rPr>
        <w:t>муниципаль</w:t>
      </w:r>
      <w:r w:rsidR="00454523" w:rsidRPr="00727D39">
        <w:rPr>
          <w:rFonts w:ascii="Times New Roman" w:hAnsi="Times New Roman" w:cs="Times New Roman"/>
          <w:sz w:val="28"/>
          <w:szCs w:val="28"/>
        </w:rPr>
        <w:t>ной программы ответственный исполнитель</w:t>
      </w:r>
      <w:r w:rsidR="00ED12E2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54523" w:rsidRPr="00727D39">
        <w:rPr>
          <w:rFonts w:ascii="Times New Roman" w:hAnsi="Times New Roman" w:cs="Times New Roman"/>
          <w:sz w:val="28"/>
          <w:szCs w:val="28"/>
        </w:rPr>
        <w:t>в состав</w:t>
      </w:r>
      <w:r w:rsidR="00ED12E2">
        <w:rPr>
          <w:rFonts w:ascii="Times New Roman" w:hAnsi="Times New Roman" w:cs="Times New Roman"/>
          <w:sz w:val="28"/>
          <w:szCs w:val="28"/>
        </w:rPr>
        <w:t xml:space="preserve"> запланированного объема бюджетных ассигнований и фактически произведенных расходов</w:t>
      </w:r>
      <w:r w:rsidR="00E01D96">
        <w:rPr>
          <w:rFonts w:ascii="Times New Roman" w:hAnsi="Times New Roman" w:cs="Times New Roman"/>
          <w:sz w:val="28"/>
          <w:szCs w:val="28"/>
        </w:rPr>
        <w:t>,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08214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454523" w:rsidRPr="00727D39">
        <w:rPr>
          <w:rFonts w:ascii="Times New Roman" w:hAnsi="Times New Roman" w:cs="Times New Roman"/>
          <w:sz w:val="28"/>
          <w:szCs w:val="28"/>
        </w:rPr>
        <w:t>расход</w:t>
      </w:r>
      <w:r w:rsidR="00082147">
        <w:rPr>
          <w:rFonts w:ascii="Times New Roman" w:hAnsi="Times New Roman" w:cs="Times New Roman"/>
          <w:sz w:val="28"/>
          <w:szCs w:val="28"/>
        </w:rPr>
        <w:t>ов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C554F0" w:rsidRPr="007922AA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</w:t>
      </w:r>
      <w:r w:rsidR="00C554F0">
        <w:rPr>
          <w:rFonts w:ascii="Times New Roman" w:hAnsi="Times New Roman" w:cs="Times New Roman"/>
          <w:sz w:val="28"/>
          <w:szCs w:val="28"/>
        </w:rPr>
        <w:t xml:space="preserve"> </w:t>
      </w:r>
      <w:r w:rsidR="00ED12E2">
        <w:rPr>
          <w:rFonts w:ascii="Times New Roman" w:hAnsi="Times New Roman" w:cs="Times New Roman"/>
          <w:sz w:val="28"/>
          <w:szCs w:val="28"/>
        </w:rPr>
        <w:t>(далее – местный бюджет), включающего в себя бюджетные ассигнования за счет всех уровней бюджетов</w:t>
      </w:r>
      <w:r w:rsidR="00082147">
        <w:rPr>
          <w:rFonts w:ascii="Times New Roman" w:hAnsi="Times New Roman" w:cs="Times New Roman"/>
          <w:sz w:val="28"/>
          <w:szCs w:val="28"/>
        </w:rPr>
        <w:t>,</w:t>
      </w:r>
      <w:r w:rsidR="00ED12E2">
        <w:rPr>
          <w:rFonts w:ascii="Times New Roman" w:hAnsi="Times New Roman" w:cs="Times New Roman"/>
          <w:sz w:val="28"/>
          <w:szCs w:val="28"/>
        </w:rPr>
        <w:t xml:space="preserve"> расходы за счет внебюджетных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082147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54523" w:rsidRPr="00727D39">
        <w:rPr>
          <w:rFonts w:ascii="Times New Roman" w:hAnsi="Times New Roman" w:cs="Times New Roman"/>
          <w:sz w:val="28"/>
          <w:szCs w:val="28"/>
        </w:rPr>
        <w:t>.</w:t>
      </w:r>
    </w:p>
    <w:p w:rsidR="005566D0" w:rsidRDefault="005566D0" w:rsidP="006D7EDE">
      <w:pPr>
        <w:rPr>
          <w:rFonts w:ascii="Times New Roman" w:hAnsi="Times New Roman" w:cs="Times New Roman"/>
          <w:sz w:val="28"/>
          <w:szCs w:val="28"/>
        </w:rPr>
      </w:pPr>
    </w:p>
    <w:p w:rsidR="00093189" w:rsidRDefault="00CD47BB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3189">
        <w:rPr>
          <w:rFonts w:ascii="Times New Roman" w:hAnsi="Times New Roman" w:cs="Times New Roman"/>
          <w:sz w:val="28"/>
          <w:szCs w:val="28"/>
        </w:rPr>
        <w:t>.</w:t>
      </w:r>
      <w:r w:rsidR="00CE0519">
        <w:rPr>
          <w:rFonts w:ascii="Times New Roman" w:hAnsi="Times New Roman" w:cs="Times New Roman"/>
          <w:sz w:val="28"/>
          <w:szCs w:val="28"/>
        </w:rPr>
        <w:t>3</w:t>
      </w:r>
      <w:r w:rsidR="00093189">
        <w:rPr>
          <w:rFonts w:ascii="Times New Roman" w:hAnsi="Times New Roman" w:cs="Times New Roman"/>
          <w:sz w:val="28"/>
          <w:szCs w:val="28"/>
        </w:rPr>
        <w:t xml:space="preserve">. </w:t>
      </w:r>
      <w:r w:rsidR="00CE0519" w:rsidRPr="00727D39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</w:t>
      </w:r>
      <w:r w:rsidR="00411416" w:rsidRPr="00411416">
        <w:rPr>
          <w:rFonts w:ascii="Times New Roman" w:hAnsi="Times New Roman" w:cs="Times New Roman"/>
          <w:sz w:val="28"/>
          <w:szCs w:val="28"/>
        </w:rPr>
        <w:t xml:space="preserve"> </w:t>
      </w:r>
      <w:r w:rsidR="00411416">
        <w:rPr>
          <w:rFonts w:ascii="Times New Roman" w:hAnsi="Times New Roman" w:cs="Times New Roman"/>
          <w:sz w:val="28"/>
          <w:szCs w:val="28"/>
        </w:rPr>
        <w:t>затрат под</w:t>
      </w:r>
      <w:r w:rsidR="00411416" w:rsidRPr="00727D39">
        <w:rPr>
          <w:rFonts w:ascii="Times New Roman" w:hAnsi="Times New Roman" w:cs="Times New Roman"/>
          <w:sz w:val="28"/>
          <w:szCs w:val="28"/>
        </w:rPr>
        <w:t>программы</w:t>
      </w:r>
      <w:r w:rsidR="0041141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E0519" w:rsidRPr="00727D39">
        <w:rPr>
          <w:rFonts w:ascii="Times New Roman" w:hAnsi="Times New Roman" w:cs="Times New Roman"/>
          <w:sz w:val="28"/>
          <w:szCs w:val="28"/>
        </w:rPr>
        <w:t xml:space="preserve"> оценивается для каждой </w:t>
      </w:r>
      <w:r w:rsidR="00411416">
        <w:rPr>
          <w:rFonts w:ascii="Times New Roman" w:hAnsi="Times New Roman" w:cs="Times New Roman"/>
          <w:sz w:val="28"/>
          <w:szCs w:val="28"/>
        </w:rPr>
        <w:t xml:space="preserve">подпрограммы по формуле в соответствии с </w:t>
      </w:r>
      <w:r w:rsidR="00FC0C1D">
        <w:rPr>
          <w:rFonts w:ascii="Times New Roman" w:hAnsi="Times New Roman" w:cs="Times New Roman"/>
          <w:sz w:val="28"/>
          <w:szCs w:val="28"/>
        </w:rPr>
        <w:t>пунктом</w:t>
      </w:r>
      <w:r w:rsidR="0041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1416">
        <w:rPr>
          <w:rFonts w:ascii="Times New Roman" w:hAnsi="Times New Roman" w:cs="Times New Roman"/>
          <w:sz w:val="28"/>
          <w:szCs w:val="28"/>
        </w:rPr>
        <w:t>.1.</w:t>
      </w:r>
    </w:p>
    <w:p w:rsidR="00CF6B98" w:rsidRPr="00DB2455" w:rsidRDefault="00CD47BB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6B98" w:rsidRPr="00DB2455">
        <w:rPr>
          <w:rFonts w:ascii="Times New Roman" w:hAnsi="Times New Roman" w:cs="Times New Roman"/>
          <w:sz w:val="28"/>
          <w:szCs w:val="28"/>
        </w:rPr>
        <w:t xml:space="preserve">.4. </w:t>
      </w:r>
      <w:r w:rsidR="001B30B9" w:rsidRPr="00DB2455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</w:t>
      </w:r>
      <w:r w:rsidR="00CF6B98" w:rsidRPr="00DB2455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1B30B9" w:rsidRPr="00DB2455">
        <w:rPr>
          <w:rFonts w:ascii="Times New Roman" w:hAnsi="Times New Roman" w:cs="Times New Roman"/>
          <w:sz w:val="28"/>
          <w:szCs w:val="28"/>
        </w:rPr>
        <w:t>, включающая в себя как исполнение по бюджетным ассигнованиям, так и по внебюджетным источникам,</w:t>
      </w:r>
      <w:r w:rsidR="00CF6B98" w:rsidRPr="00DB2455">
        <w:rPr>
          <w:rFonts w:ascii="Times New Roman" w:hAnsi="Times New Roman" w:cs="Times New Roman"/>
          <w:sz w:val="28"/>
          <w:szCs w:val="28"/>
        </w:rPr>
        <w:t xml:space="preserve"> не может превышать 1.</w:t>
      </w:r>
    </w:p>
    <w:p w:rsidR="00CC4F5C" w:rsidRDefault="00CC4F5C" w:rsidP="006D7EDE">
      <w:pPr>
        <w:rPr>
          <w:rFonts w:ascii="Times New Roman" w:hAnsi="Times New Roman" w:cs="Times New Roman"/>
          <w:sz w:val="28"/>
          <w:szCs w:val="28"/>
        </w:rPr>
      </w:pPr>
    </w:p>
    <w:p w:rsidR="00C9243B" w:rsidRDefault="008D304D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4523" w:rsidRPr="00C9243B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использования </w:t>
      </w:r>
      <w:r w:rsidR="00E804FD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 </w:t>
      </w:r>
      <w:r w:rsidR="00411416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C9243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411416">
        <w:rPr>
          <w:rFonts w:ascii="Times New Roman" w:hAnsi="Times New Roman" w:cs="Times New Roman"/>
          <w:b/>
          <w:sz w:val="28"/>
          <w:szCs w:val="28"/>
        </w:rPr>
        <w:t>й программы</w:t>
      </w:r>
      <w:r w:rsidR="0008188F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411416" w:rsidRPr="00C9243B" w:rsidRDefault="00411416" w:rsidP="00C92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23" w:rsidRDefault="008D304D" w:rsidP="006D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263">
        <w:rPr>
          <w:rFonts w:ascii="Times New Roman" w:hAnsi="Times New Roman" w:cs="Times New Roman"/>
          <w:sz w:val="28"/>
          <w:szCs w:val="28"/>
        </w:rPr>
        <w:t xml:space="preserve">.1. 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 w:rsidR="00C57ED1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FD0263">
        <w:rPr>
          <w:rFonts w:ascii="Times New Roman" w:hAnsi="Times New Roman" w:cs="Times New Roman"/>
          <w:sz w:val="28"/>
          <w:szCs w:val="28"/>
        </w:rPr>
        <w:t>к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ак отношение степени реализации </w:t>
      </w:r>
      <w:r w:rsidR="0008214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54523" w:rsidRPr="00727D39">
        <w:rPr>
          <w:rFonts w:ascii="Times New Roman" w:hAnsi="Times New Roman" w:cs="Times New Roman"/>
          <w:sz w:val="28"/>
          <w:szCs w:val="28"/>
        </w:rPr>
        <w:t xml:space="preserve">мероприятий к степени соответствия запланированному уровню расходов </w:t>
      </w:r>
      <w:r w:rsidR="001C443D">
        <w:rPr>
          <w:rFonts w:ascii="Times New Roman" w:hAnsi="Times New Roman" w:cs="Times New Roman"/>
          <w:sz w:val="28"/>
          <w:szCs w:val="28"/>
        </w:rPr>
        <w:t>за счет всех уровней бюджетов и внебюджетных</w:t>
      </w:r>
      <w:r w:rsidR="001C443D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1C443D">
        <w:rPr>
          <w:rFonts w:ascii="Times New Roman" w:hAnsi="Times New Roman" w:cs="Times New Roman"/>
          <w:sz w:val="28"/>
          <w:szCs w:val="28"/>
        </w:rPr>
        <w:t xml:space="preserve"> (при их наличии) </w:t>
      </w:r>
      <w:r w:rsidR="00454523"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54523" w:rsidRPr="00727D39" w:rsidRDefault="00454523" w:rsidP="0045452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B61997">
        <w:rPr>
          <w:rFonts w:ascii="Times New Roman" w:hAnsi="Times New Roman" w:cs="Times New Roman"/>
          <w:sz w:val="24"/>
          <w:szCs w:val="24"/>
        </w:rPr>
        <w:t>и</w:t>
      </w:r>
      <w:r w:rsidR="000B741A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FE459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61997">
        <w:rPr>
          <w:rFonts w:ascii="Times New Roman" w:hAnsi="Times New Roman" w:cs="Times New Roman"/>
          <w:sz w:val="24"/>
          <w:szCs w:val="24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>,</w:t>
      </w:r>
    </w:p>
    <w:p w:rsidR="00454523" w:rsidRPr="00727D39" w:rsidRDefault="00454523" w:rsidP="0045452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B61997">
        <w:rPr>
          <w:rFonts w:ascii="Times New Roman" w:hAnsi="Times New Roman" w:cs="Times New Roman"/>
        </w:rPr>
        <w:t>и</w:t>
      </w:r>
      <w:r w:rsidR="000B741A">
        <w:rPr>
          <w:rFonts w:ascii="Times New Roman" w:hAnsi="Times New Roman" w:cs="Times New Roman"/>
        </w:rPr>
        <w:t>фр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</w:t>
      </w:r>
      <w:r w:rsidR="00F62E27"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454523" w:rsidRPr="00727D39" w:rsidRDefault="00454523" w:rsidP="006D7E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FE4593" w:rsidRPr="00FE4593">
        <w:rPr>
          <w:rFonts w:ascii="Times New Roman" w:hAnsi="Times New Roman" w:cs="Times New Roman"/>
        </w:rPr>
        <w:t>о</w:t>
      </w:r>
      <w:r w:rsidRPr="00B61997">
        <w:rPr>
          <w:rFonts w:ascii="Times New Roman" w:hAnsi="Times New Roman" w:cs="Times New Roman"/>
        </w:rPr>
        <w:t>м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="00FD026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27D39">
        <w:rPr>
          <w:rFonts w:ascii="Times New Roman" w:hAnsi="Times New Roman" w:cs="Times New Roman"/>
          <w:sz w:val="28"/>
          <w:szCs w:val="28"/>
        </w:rPr>
        <w:t>мероприятий, финансируемых з</w:t>
      </w:r>
      <w:r w:rsidR="00AC2FBC">
        <w:rPr>
          <w:rFonts w:ascii="Times New Roman" w:hAnsi="Times New Roman" w:cs="Times New Roman"/>
          <w:sz w:val="28"/>
          <w:szCs w:val="28"/>
        </w:rPr>
        <w:t>а</w:t>
      </w:r>
      <w:r w:rsidR="00B61997">
        <w:rPr>
          <w:rFonts w:ascii="Times New Roman" w:hAnsi="Times New Roman" w:cs="Times New Roman"/>
          <w:sz w:val="28"/>
          <w:szCs w:val="28"/>
        </w:rPr>
        <w:t xml:space="preserve"> счет </w:t>
      </w:r>
      <w:r w:rsidR="00AC2FBC">
        <w:rPr>
          <w:rFonts w:ascii="Times New Roman" w:hAnsi="Times New Roman" w:cs="Times New Roman"/>
          <w:sz w:val="28"/>
          <w:szCs w:val="28"/>
        </w:rPr>
        <w:t>всех источников</w:t>
      </w:r>
      <w:r w:rsidRPr="00727D39">
        <w:rPr>
          <w:rFonts w:ascii="Times New Roman" w:hAnsi="Times New Roman" w:cs="Times New Roman"/>
          <w:sz w:val="28"/>
          <w:szCs w:val="28"/>
        </w:rPr>
        <w:t>;</w:t>
      </w:r>
    </w:p>
    <w:p w:rsidR="00411416" w:rsidRDefault="00454523" w:rsidP="004114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СС</w:t>
      </w:r>
      <w:r w:rsidRPr="00B61997">
        <w:rPr>
          <w:rFonts w:ascii="Times New Roman" w:hAnsi="Times New Roman" w:cs="Times New Roman"/>
        </w:rPr>
        <w:t>уз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</w:t>
      </w:r>
      <w:r w:rsidR="00724B73">
        <w:rPr>
          <w:rFonts w:ascii="Times New Roman" w:hAnsi="Times New Roman" w:cs="Times New Roman"/>
          <w:sz w:val="28"/>
          <w:szCs w:val="28"/>
        </w:rPr>
        <w:t>затрат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411416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(бюджетные ассигнования за счет всех уровней бюджетов, расходы за счет внебюджетных</w:t>
      </w:r>
      <w:r w:rsidR="00411416" w:rsidRPr="00727D39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411416">
        <w:rPr>
          <w:rFonts w:ascii="Times New Roman" w:hAnsi="Times New Roman" w:cs="Times New Roman"/>
          <w:sz w:val="28"/>
          <w:szCs w:val="28"/>
        </w:rPr>
        <w:t xml:space="preserve"> (при их наличии))</w:t>
      </w:r>
      <w:r w:rsidR="00411416" w:rsidRPr="00727D39">
        <w:rPr>
          <w:rFonts w:ascii="Times New Roman" w:hAnsi="Times New Roman" w:cs="Times New Roman"/>
          <w:sz w:val="28"/>
          <w:szCs w:val="28"/>
        </w:rPr>
        <w:t>.</w:t>
      </w:r>
    </w:p>
    <w:p w:rsidR="00B61997" w:rsidRDefault="008D304D" w:rsidP="00411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997">
        <w:rPr>
          <w:rFonts w:ascii="Times New Roman" w:hAnsi="Times New Roman" w:cs="Times New Roman"/>
          <w:sz w:val="28"/>
          <w:szCs w:val="28"/>
        </w:rPr>
        <w:t xml:space="preserve">.2. При наличии </w:t>
      </w:r>
      <w:r w:rsidR="00A434D8">
        <w:rPr>
          <w:rFonts w:ascii="Times New Roman" w:hAnsi="Times New Roman" w:cs="Times New Roman"/>
          <w:sz w:val="28"/>
          <w:szCs w:val="28"/>
        </w:rPr>
        <w:t xml:space="preserve">в </w:t>
      </w:r>
      <w:r w:rsidR="00B619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434D8">
        <w:rPr>
          <w:rFonts w:ascii="Times New Roman" w:hAnsi="Times New Roman" w:cs="Times New Roman"/>
          <w:sz w:val="28"/>
          <w:szCs w:val="28"/>
        </w:rPr>
        <w:t>е</w:t>
      </w:r>
      <w:r w:rsidR="00B61997">
        <w:rPr>
          <w:rFonts w:ascii="Times New Roman" w:hAnsi="Times New Roman" w:cs="Times New Roman"/>
          <w:sz w:val="28"/>
          <w:szCs w:val="28"/>
        </w:rPr>
        <w:t xml:space="preserve"> </w:t>
      </w:r>
      <w:r w:rsidR="00A434D8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B61997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</w:t>
      </w:r>
      <w:r w:rsidR="00A434D8">
        <w:rPr>
          <w:rFonts w:ascii="Times New Roman" w:hAnsi="Times New Roman" w:cs="Times New Roman"/>
          <w:sz w:val="28"/>
          <w:szCs w:val="28"/>
        </w:rPr>
        <w:t xml:space="preserve">финансовых ресурсов </w:t>
      </w:r>
      <w:r w:rsidR="00FC0C1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C7DA3">
        <w:rPr>
          <w:rFonts w:ascii="Times New Roman" w:hAnsi="Times New Roman" w:cs="Times New Roman"/>
          <w:sz w:val="28"/>
          <w:szCs w:val="28"/>
        </w:rPr>
        <w:t>только по подпрограммам муниципальной программы</w:t>
      </w:r>
      <w:r w:rsidR="00A434D8" w:rsidRPr="00A434D8">
        <w:rPr>
          <w:rFonts w:ascii="Times New Roman" w:hAnsi="Times New Roman" w:cs="Times New Roman"/>
          <w:sz w:val="28"/>
          <w:szCs w:val="28"/>
        </w:rPr>
        <w:t xml:space="preserve"> </w:t>
      </w:r>
      <w:r w:rsidR="00A434D8">
        <w:rPr>
          <w:rFonts w:ascii="Times New Roman" w:hAnsi="Times New Roman" w:cs="Times New Roman"/>
          <w:sz w:val="28"/>
          <w:szCs w:val="28"/>
        </w:rPr>
        <w:t>в соответствии с пунктом 6.1</w:t>
      </w:r>
      <w:r w:rsidR="006C7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115" w:rsidRDefault="00FB3115" w:rsidP="00411416">
      <w:pPr>
        <w:rPr>
          <w:rFonts w:ascii="Times New Roman" w:hAnsi="Times New Roman" w:cs="Times New Roman"/>
          <w:sz w:val="28"/>
          <w:szCs w:val="28"/>
        </w:rPr>
      </w:pPr>
    </w:p>
    <w:p w:rsidR="009458EB" w:rsidRDefault="008D304D" w:rsidP="00ED20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0C1D" w:rsidRPr="0049632C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реализации </w:t>
      </w:r>
      <w:r w:rsidR="00A93956">
        <w:rPr>
          <w:rFonts w:ascii="Times New Roman" w:hAnsi="Times New Roman" w:cs="Times New Roman"/>
          <w:b/>
          <w:sz w:val="28"/>
          <w:szCs w:val="28"/>
        </w:rPr>
        <w:t>муниципальной         программы</w:t>
      </w:r>
      <w:r w:rsidR="0008188F">
        <w:rPr>
          <w:rFonts w:ascii="Times New Roman" w:hAnsi="Times New Roman" w:cs="Times New Roman"/>
          <w:b/>
          <w:sz w:val="28"/>
          <w:szCs w:val="28"/>
        </w:rPr>
        <w:t>, подпрограмм муниципальной программы</w:t>
      </w:r>
    </w:p>
    <w:p w:rsidR="00FC0C1D" w:rsidRDefault="00FC0C1D" w:rsidP="00FC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C1D" w:rsidRDefault="008D304D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8EB">
        <w:rPr>
          <w:rFonts w:ascii="Times New Roman" w:hAnsi="Times New Roman" w:cs="Times New Roman"/>
          <w:sz w:val="28"/>
          <w:szCs w:val="28"/>
        </w:rPr>
        <w:t>.1. Оценка эффективности реализации муниципальной программы зависит от наличия или отсутствия в составе муниципальной программы подпрограмм.</w:t>
      </w:r>
    </w:p>
    <w:p w:rsidR="009458EB" w:rsidRDefault="008D304D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8EB">
        <w:rPr>
          <w:rFonts w:ascii="Times New Roman" w:hAnsi="Times New Roman" w:cs="Times New Roman"/>
          <w:sz w:val="28"/>
          <w:szCs w:val="28"/>
        </w:rPr>
        <w:t>.2.</w:t>
      </w:r>
      <w:r w:rsidR="009458EB" w:rsidRPr="009458EB">
        <w:rPr>
          <w:rFonts w:ascii="Times New Roman" w:hAnsi="Times New Roman" w:cs="Times New Roman"/>
          <w:sz w:val="28"/>
          <w:szCs w:val="28"/>
        </w:rPr>
        <w:t xml:space="preserve"> </w:t>
      </w:r>
      <w:r w:rsidR="009458EB"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458EB">
        <w:rPr>
          <w:rFonts w:ascii="Times New Roman" w:hAnsi="Times New Roman" w:cs="Times New Roman"/>
          <w:sz w:val="28"/>
          <w:szCs w:val="28"/>
        </w:rPr>
        <w:t>муниципальной программы (при отсутствии подпрограмм)</w:t>
      </w:r>
      <w:r w:rsidR="009458EB" w:rsidRPr="00727D39">
        <w:rPr>
          <w:rFonts w:ascii="Times New Roman" w:hAnsi="Times New Roman" w:cs="Times New Roman"/>
          <w:sz w:val="28"/>
          <w:szCs w:val="28"/>
        </w:rPr>
        <w:t xml:space="preserve"> оценивается в зависимости от степени реализации </w:t>
      </w:r>
      <w:r w:rsidR="009458EB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</w:t>
      </w:r>
      <w:r w:rsidR="009458EB" w:rsidRPr="00727D39">
        <w:rPr>
          <w:rFonts w:ascii="Times New Roman" w:hAnsi="Times New Roman" w:cs="Times New Roman"/>
          <w:sz w:val="28"/>
          <w:szCs w:val="28"/>
        </w:rPr>
        <w:t xml:space="preserve">программы и оценки эффективности использования </w:t>
      </w:r>
      <w:r w:rsidR="009458EB">
        <w:rPr>
          <w:rFonts w:ascii="Times New Roman" w:hAnsi="Times New Roman" w:cs="Times New Roman"/>
          <w:sz w:val="28"/>
          <w:szCs w:val="28"/>
        </w:rPr>
        <w:t xml:space="preserve">финансовых ресурсов на реализацию муниципальной программы </w:t>
      </w:r>
      <w:r w:rsidR="009458EB"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</w:p>
    <w:p w:rsidR="009458EB" w:rsidRPr="00727D39" w:rsidRDefault="009458EB" w:rsidP="009458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="006B63C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6B63C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r w:rsidR="008D304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8EB" w:rsidRPr="00727D39" w:rsidRDefault="009458EB" w:rsidP="00945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6B63C1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458EB" w:rsidRPr="00727D39" w:rsidRDefault="009458EB" w:rsidP="0094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6B63C1">
        <w:rPr>
          <w:rFonts w:ascii="Times New Roman" w:hAnsi="Times New Roman" w:cs="Times New Roman"/>
        </w:rPr>
        <w:t>м</w:t>
      </w:r>
      <w:r w:rsidRPr="00FC0C1D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9458EB" w:rsidRDefault="009458EB" w:rsidP="00945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FC0C1D">
        <w:rPr>
          <w:rFonts w:ascii="Times New Roman" w:hAnsi="Times New Roman" w:cs="Times New Roman"/>
        </w:rPr>
        <w:t>и</w:t>
      </w:r>
      <w:r w:rsidR="0083408C">
        <w:rPr>
          <w:rFonts w:ascii="Times New Roman" w:hAnsi="Times New Roman" w:cs="Times New Roman"/>
        </w:rPr>
        <w:t>фр</w:t>
      </w:r>
      <w:r w:rsidR="008D304D">
        <w:rPr>
          <w:rFonts w:ascii="Times New Roman" w:hAnsi="Times New Roman" w:cs="Times New Roman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6B6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7D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D533F2" w:rsidRDefault="008D304D" w:rsidP="009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3F2">
        <w:rPr>
          <w:rFonts w:ascii="Times New Roman" w:hAnsi="Times New Roman" w:cs="Times New Roman"/>
          <w:sz w:val="28"/>
          <w:szCs w:val="28"/>
        </w:rPr>
        <w:t>.3.</w:t>
      </w:r>
      <w:r w:rsidR="00D533F2" w:rsidRPr="009458EB">
        <w:rPr>
          <w:rFonts w:ascii="Times New Roman" w:hAnsi="Times New Roman" w:cs="Times New Roman"/>
          <w:sz w:val="28"/>
          <w:szCs w:val="28"/>
        </w:rPr>
        <w:t xml:space="preserve"> </w:t>
      </w:r>
      <w:r w:rsidR="00D533F2"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D533F2">
        <w:rPr>
          <w:rFonts w:ascii="Times New Roman" w:hAnsi="Times New Roman" w:cs="Times New Roman"/>
          <w:sz w:val="28"/>
          <w:szCs w:val="28"/>
        </w:rPr>
        <w:t>муниципальной программы (при наличии подпрограмм)</w:t>
      </w:r>
      <w:r w:rsidR="00D533F2" w:rsidRPr="00727D39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="00D533F2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FC0C1D" w:rsidRDefault="008D304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C1D"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3</w:t>
      </w:r>
      <w:r w:rsidR="00FC0C1D" w:rsidRPr="00727D39"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1.</w:t>
      </w:r>
      <w:r w:rsidR="00FC0C1D" w:rsidRPr="00727D39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</w:t>
      </w:r>
      <w:r w:rsidR="00A9395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C0C1D" w:rsidRPr="00727D39">
        <w:rPr>
          <w:rFonts w:ascii="Times New Roman" w:hAnsi="Times New Roman" w:cs="Times New Roman"/>
          <w:sz w:val="28"/>
          <w:szCs w:val="28"/>
        </w:rPr>
        <w:t xml:space="preserve"> оценивается в зависимости от степени реализации </w:t>
      </w:r>
      <w:r w:rsidR="002B10D3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FC0C1D" w:rsidRPr="00727D39">
        <w:rPr>
          <w:rFonts w:ascii="Times New Roman" w:hAnsi="Times New Roman" w:cs="Times New Roman"/>
          <w:sz w:val="28"/>
          <w:szCs w:val="28"/>
        </w:rPr>
        <w:t xml:space="preserve">подпрограммы и оценки эффективности использования </w:t>
      </w:r>
      <w:r w:rsidR="002B10D3">
        <w:rPr>
          <w:rFonts w:ascii="Times New Roman" w:hAnsi="Times New Roman" w:cs="Times New Roman"/>
          <w:sz w:val="28"/>
          <w:szCs w:val="28"/>
        </w:rPr>
        <w:t>финансовых ресурсов на реализацию подпрограммы</w:t>
      </w:r>
      <w:r w:rsidR="00FC0C1D">
        <w:rPr>
          <w:rFonts w:ascii="Times New Roman" w:hAnsi="Times New Roman" w:cs="Times New Roman"/>
          <w:sz w:val="28"/>
          <w:szCs w:val="28"/>
        </w:rPr>
        <w:t xml:space="preserve"> </w:t>
      </w:r>
      <w:r w:rsidR="00FC0C1D"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FC0C1D" w:rsidRPr="00727D39" w:rsidRDefault="00FC0C1D" w:rsidP="00FC0C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/п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0B741A"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r w:rsidR="008D30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8D304D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0C1D" w:rsidRPr="00727D39" w:rsidRDefault="00FC0C1D" w:rsidP="00FC0C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FC0C1D">
        <w:rPr>
          <w:rFonts w:ascii="Times New Roman" w:hAnsi="Times New Roman" w:cs="Times New Roman"/>
        </w:rPr>
        <w:t>п</w:t>
      </w:r>
      <w:proofErr w:type="spellEnd"/>
      <w:r w:rsidRPr="00FC0C1D">
        <w:rPr>
          <w:rFonts w:ascii="Times New Roman" w:hAnsi="Times New Roman" w:cs="Times New Roman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Pr="00FC0C1D">
        <w:rPr>
          <w:rFonts w:ascii="Times New Roman" w:hAnsi="Times New Roman" w:cs="Times New Roman"/>
        </w:rPr>
        <w:t>п</w:t>
      </w:r>
      <w:proofErr w:type="spellEnd"/>
      <w:r w:rsidRPr="00FC0C1D">
        <w:rPr>
          <w:rFonts w:ascii="Times New Roman" w:hAnsi="Times New Roman" w:cs="Times New Roman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E804FD" w:rsidRPr="00727D39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E804FD">
        <w:rPr>
          <w:rFonts w:ascii="Times New Roman" w:hAnsi="Times New Roman" w:cs="Times New Roman"/>
          <w:sz w:val="28"/>
          <w:szCs w:val="28"/>
        </w:rPr>
        <w:t>целевых показателей (индикаторов) под</w:t>
      </w:r>
      <w:r w:rsidR="00E804FD"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</w:t>
      </w:r>
      <w:r w:rsidRPr="00F42249">
        <w:rPr>
          <w:rFonts w:ascii="Times New Roman" w:hAnsi="Times New Roman" w:cs="Times New Roman"/>
        </w:rPr>
        <w:t>и</w:t>
      </w:r>
      <w:r w:rsidR="007F6E9F" w:rsidRPr="00F42249">
        <w:rPr>
          <w:rFonts w:ascii="Times New Roman" w:hAnsi="Times New Roman" w:cs="Times New Roman"/>
        </w:rPr>
        <w:t>фр</w:t>
      </w:r>
      <w:r w:rsidR="008D304D" w:rsidRPr="00F42249">
        <w:rPr>
          <w:rFonts w:ascii="Times New Roman" w:hAnsi="Times New Roman" w:cs="Times New Roman"/>
        </w:rPr>
        <w:t>п</w:t>
      </w:r>
      <w:proofErr w:type="spellEnd"/>
      <w:r w:rsidR="008D304D" w:rsidRPr="00F42249">
        <w:rPr>
          <w:rFonts w:ascii="Times New Roman" w:hAnsi="Times New Roman" w:cs="Times New Roman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</w:t>
      </w:r>
      <w:r w:rsidR="000B741A">
        <w:rPr>
          <w:rFonts w:ascii="Times New Roman" w:hAnsi="Times New Roman" w:cs="Times New Roman"/>
          <w:sz w:val="28"/>
          <w:szCs w:val="28"/>
        </w:rPr>
        <w:t xml:space="preserve"> финансовых ресурсов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E804FD">
        <w:rPr>
          <w:rFonts w:ascii="Times New Roman" w:hAnsi="Times New Roman" w:cs="Times New Roman"/>
          <w:sz w:val="28"/>
          <w:szCs w:val="28"/>
        </w:rPr>
        <w:t>(</w:t>
      </w:r>
      <w:r w:rsidRPr="00727D39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 w:rsidR="000B741A">
        <w:rPr>
          <w:rFonts w:ascii="Times New Roman" w:hAnsi="Times New Roman" w:cs="Times New Roman"/>
          <w:sz w:val="28"/>
          <w:szCs w:val="28"/>
        </w:rPr>
        <w:t>средств</w:t>
      </w:r>
      <w:r w:rsidRPr="00727D39">
        <w:rPr>
          <w:rFonts w:ascii="Times New Roman" w:hAnsi="Times New Roman" w:cs="Times New Roman"/>
          <w:sz w:val="28"/>
          <w:szCs w:val="28"/>
        </w:rPr>
        <w:t xml:space="preserve"> на реализацию 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087922" w:rsidRDefault="005E6E6A" w:rsidP="0008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922"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3</w:t>
      </w:r>
      <w:r w:rsidR="00087922">
        <w:rPr>
          <w:rFonts w:ascii="Times New Roman" w:hAnsi="Times New Roman" w:cs="Times New Roman"/>
          <w:sz w:val="28"/>
          <w:szCs w:val="28"/>
        </w:rPr>
        <w:t>.</w:t>
      </w:r>
      <w:r w:rsidR="00D533F2">
        <w:rPr>
          <w:rFonts w:ascii="Times New Roman" w:hAnsi="Times New Roman" w:cs="Times New Roman"/>
          <w:sz w:val="28"/>
          <w:szCs w:val="28"/>
        </w:rPr>
        <w:t>2.</w:t>
      </w:r>
      <w:r w:rsidR="00087922">
        <w:rPr>
          <w:rFonts w:ascii="Times New Roman" w:hAnsi="Times New Roman" w:cs="Times New Roman"/>
          <w:sz w:val="28"/>
          <w:szCs w:val="28"/>
        </w:rPr>
        <w:t xml:space="preserve"> </w:t>
      </w:r>
      <w:r w:rsidR="00087922" w:rsidRPr="00727D39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08792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87922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83408C">
        <w:rPr>
          <w:rFonts w:ascii="Times New Roman" w:hAnsi="Times New Roman" w:cs="Times New Roman"/>
          <w:sz w:val="28"/>
          <w:szCs w:val="28"/>
        </w:rPr>
        <w:t xml:space="preserve">(по общим </w:t>
      </w:r>
      <w:r w:rsidR="006E64EA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83408C">
        <w:rPr>
          <w:rFonts w:ascii="Times New Roman" w:hAnsi="Times New Roman" w:cs="Times New Roman"/>
          <w:sz w:val="28"/>
          <w:szCs w:val="28"/>
        </w:rPr>
        <w:t>показателям</w:t>
      </w:r>
      <w:r w:rsidR="006E64EA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="0083408C">
        <w:rPr>
          <w:rFonts w:ascii="Times New Roman" w:hAnsi="Times New Roman" w:cs="Times New Roman"/>
          <w:sz w:val="28"/>
          <w:szCs w:val="28"/>
        </w:rPr>
        <w:t xml:space="preserve"> программы) </w:t>
      </w:r>
      <w:r w:rsidR="00087922" w:rsidRPr="00727D39">
        <w:rPr>
          <w:rFonts w:ascii="Times New Roman" w:hAnsi="Times New Roman" w:cs="Times New Roman"/>
          <w:sz w:val="28"/>
          <w:szCs w:val="28"/>
        </w:rPr>
        <w:t xml:space="preserve">оценивается в зависимости от степени реализации </w:t>
      </w:r>
      <w:r w:rsidR="002B10D3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087922" w:rsidRPr="00727D39">
        <w:rPr>
          <w:rFonts w:ascii="Times New Roman" w:hAnsi="Times New Roman" w:cs="Times New Roman"/>
          <w:sz w:val="28"/>
          <w:szCs w:val="28"/>
        </w:rPr>
        <w:t xml:space="preserve">программы и </w:t>
      </w:r>
      <w:r w:rsidR="003F00C0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</w:t>
      </w:r>
      <w:r w:rsidR="002B10D3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087922" w:rsidRPr="00727D3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39216A" w:rsidRDefault="0039216A" w:rsidP="00087922">
      <w:pPr>
        <w:rPr>
          <w:rFonts w:ascii="Times New Roman" w:hAnsi="Times New Roman" w:cs="Times New Roman"/>
          <w:sz w:val="28"/>
          <w:szCs w:val="28"/>
        </w:rPr>
      </w:pPr>
    </w:p>
    <w:p w:rsidR="00087922" w:rsidRPr="00727D39" w:rsidRDefault="00087922" w:rsidP="0008792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4A277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=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39216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F6E9F">
        <w:rPr>
          <w:rFonts w:ascii="Times New Roman" w:hAnsi="Times New Roman" w:cs="Times New Roman"/>
          <w:sz w:val="28"/>
          <w:szCs w:val="28"/>
        </w:rPr>
        <w:t>СС</w:t>
      </w:r>
      <w:r w:rsidR="007F6E9F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7922" w:rsidRPr="00727D39" w:rsidRDefault="00087922" w:rsidP="000879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где:</w:t>
      </w:r>
    </w:p>
    <w:p w:rsidR="00087922" w:rsidRPr="00727D39" w:rsidRDefault="00087922" w:rsidP="000879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5E6E6A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программы;</w:t>
      </w:r>
    </w:p>
    <w:p w:rsidR="00087922" w:rsidRPr="00727D39" w:rsidRDefault="00087922" w:rsidP="000879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СР</w:t>
      </w:r>
      <w:r w:rsidR="0039216A">
        <w:rPr>
          <w:rFonts w:ascii="Times New Roman" w:hAnsi="Times New Roman" w:cs="Times New Roman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Pr="00727D39">
        <w:rPr>
          <w:rFonts w:ascii="Times New Roman" w:hAnsi="Times New Roman" w:cs="Times New Roman"/>
          <w:sz w:val="28"/>
          <w:szCs w:val="28"/>
        </w:rPr>
        <w:t>программы;</w:t>
      </w:r>
    </w:p>
    <w:p w:rsidR="00087922" w:rsidRDefault="007F6E9F" w:rsidP="000879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ССуз</w:t>
      </w:r>
      <w:proofErr w:type="spellEnd"/>
      <w:r w:rsidR="00087922"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r w:rsidR="005E6E6A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</w:t>
      </w:r>
      <w:r w:rsidR="0039216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87922" w:rsidRPr="00727D39">
        <w:rPr>
          <w:rFonts w:ascii="Times New Roman" w:hAnsi="Times New Roman" w:cs="Times New Roman"/>
          <w:sz w:val="28"/>
          <w:szCs w:val="28"/>
        </w:rPr>
        <w:t>.</w:t>
      </w:r>
    </w:p>
    <w:p w:rsidR="002A4910" w:rsidRDefault="004A277B" w:rsidP="002A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910">
        <w:rPr>
          <w:rFonts w:ascii="Times New Roman" w:hAnsi="Times New Roman" w:cs="Times New Roman"/>
          <w:sz w:val="28"/>
          <w:szCs w:val="28"/>
        </w:rPr>
        <w:t>.</w:t>
      </w:r>
      <w:r w:rsidR="002B10D3">
        <w:rPr>
          <w:rFonts w:ascii="Times New Roman" w:hAnsi="Times New Roman" w:cs="Times New Roman"/>
          <w:sz w:val="28"/>
          <w:szCs w:val="28"/>
        </w:rPr>
        <w:t>3</w:t>
      </w:r>
      <w:r w:rsidR="002A4910">
        <w:rPr>
          <w:rFonts w:ascii="Times New Roman" w:hAnsi="Times New Roman" w:cs="Times New Roman"/>
          <w:sz w:val="28"/>
          <w:szCs w:val="28"/>
        </w:rPr>
        <w:t>.</w:t>
      </w:r>
      <w:r w:rsidR="00A601ED">
        <w:rPr>
          <w:rFonts w:ascii="Times New Roman" w:hAnsi="Times New Roman" w:cs="Times New Roman"/>
          <w:sz w:val="28"/>
          <w:szCs w:val="28"/>
        </w:rPr>
        <w:t>3.</w:t>
      </w:r>
      <w:r w:rsidR="002A4910">
        <w:rPr>
          <w:rFonts w:ascii="Times New Roman" w:hAnsi="Times New Roman" w:cs="Times New Roman"/>
          <w:sz w:val="28"/>
          <w:szCs w:val="28"/>
        </w:rPr>
        <w:t xml:space="preserve"> </w:t>
      </w:r>
      <w:r w:rsidR="00A601ED">
        <w:rPr>
          <w:rFonts w:ascii="Times New Roman" w:hAnsi="Times New Roman" w:cs="Times New Roman"/>
          <w:sz w:val="28"/>
          <w:szCs w:val="28"/>
        </w:rPr>
        <w:t>Результат оценки э</w:t>
      </w:r>
      <w:r w:rsidR="002A4910" w:rsidRPr="00727D39">
        <w:rPr>
          <w:rFonts w:ascii="Times New Roman" w:hAnsi="Times New Roman" w:cs="Times New Roman"/>
          <w:sz w:val="28"/>
          <w:szCs w:val="28"/>
        </w:rPr>
        <w:t>ффективност</w:t>
      </w:r>
      <w:r w:rsidR="00A601ED">
        <w:rPr>
          <w:rFonts w:ascii="Times New Roman" w:hAnsi="Times New Roman" w:cs="Times New Roman"/>
          <w:sz w:val="28"/>
          <w:szCs w:val="28"/>
        </w:rPr>
        <w:t>и</w:t>
      </w:r>
      <w:r w:rsidR="002A4910" w:rsidRPr="00727D3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A4910">
        <w:rPr>
          <w:rFonts w:ascii="Times New Roman" w:hAnsi="Times New Roman" w:cs="Times New Roman"/>
          <w:sz w:val="28"/>
          <w:szCs w:val="28"/>
        </w:rPr>
        <w:t>муниципаль</w:t>
      </w:r>
      <w:r w:rsidR="002A4910" w:rsidRPr="00727D39">
        <w:rPr>
          <w:rFonts w:ascii="Times New Roman" w:hAnsi="Times New Roman" w:cs="Times New Roman"/>
          <w:sz w:val="28"/>
          <w:szCs w:val="28"/>
        </w:rPr>
        <w:t>ной программы</w:t>
      </w:r>
      <w:r w:rsidR="0083408C">
        <w:rPr>
          <w:rFonts w:ascii="Times New Roman" w:hAnsi="Times New Roman" w:cs="Times New Roman"/>
          <w:sz w:val="28"/>
          <w:szCs w:val="28"/>
        </w:rPr>
        <w:t xml:space="preserve"> (в целом с учетом оценки подпрограмм)</w:t>
      </w:r>
      <w:r w:rsidR="002A4910" w:rsidRPr="00727D39">
        <w:rPr>
          <w:rFonts w:ascii="Times New Roman" w:hAnsi="Times New Roman" w:cs="Times New Roman"/>
          <w:sz w:val="28"/>
          <w:szCs w:val="28"/>
        </w:rPr>
        <w:t xml:space="preserve"> о</w:t>
      </w:r>
      <w:r w:rsidR="00A601ED">
        <w:rPr>
          <w:rFonts w:ascii="Times New Roman" w:hAnsi="Times New Roman" w:cs="Times New Roman"/>
          <w:sz w:val="28"/>
          <w:szCs w:val="28"/>
        </w:rPr>
        <w:t>пределяетс</w:t>
      </w:r>
      <w:r w:rsidR="002A4910" w:rsidRPr="00727D39">
        <w:rPr>
          <w:rFonts w:ascii="Times New Roman" w:hAnsi="Times New Roman" w:cs="Times New Roman"/>
          <w:sz w:val="28"/>
          <w:szCs w:val="28"/>
        </w:rPr>
        <w:t xml:space="preserve">я в зависимости от </w:t>
      </w:r>
      <w:r w:rsidR="006C4D25">
        <w:rPr>
          <w:rFonts w:ascii="Times New Roman" w:hAnsi="Times New Roman" w:cs="Times New Roman"/>
          <w:sz w:val="28"/>
          <w:szCs w:val="28"/>
        </w:rPr>
        <w:t xml:space="preserve">степени реализации муниципальной программы и </w:t>
      </w:r>
      <w:r w:rsidR="002A4910" w:rsidRPr="00727D39">
        <w:rPr>
          <w:rFonts w:ascii="Times New Roman" w:hAnsi="Times New Roman" w:cs="Times New Roman"/>
          <w:sz w:val="28"/>
          <w:szCs w:val="28"/>
        </w:rPr>
        <w:t>оценки степени реализации входящих в нее подпрограмм по следующей формуле:</w:t>
      </w:r>
    </w:p>
    <w:p w:rsidR="00FE1FAA" w:rsidRDefault="00FE1FAA" w:rsidP="002A4910">
      <w:pPr>
        <w:rPr>
          <w:rFonts w:ascii="Times New Roman" w:hAnsi="Times New Roman" w:cs="Times New Roman"/>
          <w:sz w:val="28"/>
          <w:szCs w:val="28"/>
        </w:rPr>
      </w:pPr>
    </w:p>
    <w:p w:rsidR="00FE1FAA" w:rsidRPr="003468C6" w:rsidRDefault="00FE1FAA" w:rsidP="000D1A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="000D1A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D1AFF">
        <w:rPr>
          <w:rFonts w:ascii="Times New Roman" w:hAnsi="Times New Roman" w:cs="Times New Roman"/>
          <w:sz w:val="28"/>
          <w:szCs w:val="28"/>
        </w:rPr>
        <w:t xml:space="preserve">0,5 </w:t>
      </w:r>
      <w:r w:rsidR="000D1AFF">
        <w:rPr>
          <w:rFonts w:ascii="Times New Roman" w:hAnsi="Times New Roman" w:cs="Times New Roman"/>
          <w:sz w:val="36"/>
          <w:szCs w:val="36"/>
          <w:vertAlign w:val="subscript"/>
        </w:rPr>
        <w:t xml:space="preserve">* </w:t>
      </w:r>
      <w:proofErr w:type="spellStart"/>
      <w:r w:rsidR="004A277B">
        <w:rPr>
          <w:rFonts w:ascii="Times New Roman" w:hAnsi="Times New Roman" w:cs="Times New Roman"/>
          <w:sz w:val="28"/>
          <w:szCs w:val="28"/>
        </w:rPr>
        <w:t>Э</w:t>
      </w:r>
      <w:r w:rsidR="000D1AFF" w:rsidRPr="00727D39">
        <w:rPr>
          <w:rFonts w:ascii="Times New Roman" w:hAnsi="Times New Roman" w:cs="Times New Roman"/>
          <w:sz w:val="28"/>
          <w:szCs w:val="28"/>
        </w:rPr>
        <w:t>Р</w:t>
      </w:r>
      <w:r w:rsidR="000D1AFF" w:rsidRPr="00FC0C1D">
        <w:rPr>
          <w:rFonts w:ascii="Times New Roman" w:hAnsi="Times New Roman" w:cs="Times New Roman"/>
        </w:rPr>
        <w:t>п</w:t>
      </w:r>
      <w:proofErr w:type="spellEnd"/>
      <w:r w:rsidR="000D1AFF" w:rsidRPr="00727D39">
        <w:rPr>
          <w:rFonts w:ascii="Times New Roman" w:hAnsi="Times New Roman" w:cs="Times New Roman"/>
          <w:sz w:val="28"/>
          <w:szCs w:val="28"/>
        </w:rPr>
        <w:t xml:space="preserve"> </w:t>
      </w:r>
      <w:r w:rsidR="000D1AFF">
        <w:rPr>
          <w:rFonts w:ascii="Times New Roman" w:hAnsi="Times New Roman" w:cs="Times New Roman"/>
          <w:sz w:val="28"/>
          <w:szCs w:val="28"/>
        </w:rPr>
        <w:t xml:space="preserve">+ 0,5*∑ </w:t>
      </w:r>
      <w:proofErr w:type="spellStart"/>
      <w:r w:rsidR="000D1AFF" w:rsidRPr="00727D39">
        <w:rPr>
          <w:rFonts w:ascii="Times New Roman" w:hAnsi="Times New Roman" w:cs="Times New Roman"/>
          <w:sz w:val="28"/>
          <w:szCs w:val="28"/>
        </w:rPr>
        <w:t>ЭР</w:t>
      </w:r>
      <w:r w:rsidR="000D1AFF" w:rsidRPr="006C4D25">
        <w:rPr>
          <w:rFonts w:ascii="Times New Roman" w:hAnsi="Times New Roman" w:cs="Times New Roman"/>
        </w:rPr>
        <w:t>п</w:t>
      </w:r>
      <w:proofErr w:type="spellEnd"/>
      <w:r w:rsidR="000D1AFF">
        <w:rPr>
          <w:rFonts w:ascii="Times New Roman" w:hAnsi="Times New Roman" w:cs="Times New Roman"/>
        </w:rPr>
        <w:t xml:space="preserve">/п * </w:t>
      </w:r>
      <w:proofErr w:type="spellStart"/>
      <w:r w:rsidR="000D1AFF" w:rsidRPr="00727D39">
        <w:rPr>
          <w:rFonts w:ascii="Times New Roman" w:hAnsi="Times New Roman" w:cs="Times New Roman"/>
          <w:sz w:val="28"/>
          <w:szCs w:val="28"/>
        </w:rPr>
        <w:t>k</w:t>
      </w:r>
      <w:r w:rsidR="000D1AFF" w:rsidRPr="006C4D25">
        <w:rPr>
          <w:rFonts w:ascii="Times New Roman" w:hAnsi="Times New Roman" w:cs="Times New Roman"/>
        </w:rPr>
        <w:t>j</w:t>
      </w:r>
      <w:proofErr w:type="spellEnd"/>
      <w:r w:rsidR="000D1AFF" w:rsidRPr="0072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10" w:rsidRPr="000D1AFF" w:rsidRDefault="002A4910" w:rsidP="002A49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lastRenderedPageBreak/>
        <w:t>где:</w:t>
      </w:r>
      <w:r w:rsidR="000D1AFF" w:rsidRPr="000D1A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6C4D25">
        <w:rPr>
          <w:rFonts w:ascii="Times New Roman" w:hAnsi="Times New Roman" w:cs="Times New Roman"/>
        </w:rPr>
        <w:t>мп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2A4910" w:rsidRPr="00727D39" w:rsidRDefault="00853A46" w:rsidP="002A49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A4910" w:rsidRPr="00727D39">
        <w:rPr>
          <w:rFonts w:ascii="Times New Roman" w:hAnsi="Times New Roman" w:cs="Times New Roman"/>
          <w:sz w:val="28"/>
          <w:szCs w:val="28"/>
        </w:rPr>
        <w:t>Р</w:t>
      </w:r>
      <w:r w:rsidR="002A4910" w:rsidRPr="006C4D25">
        <w:rPr>
          <w:rFonts w:ascii="Times New Roman" w:hAnsi="Times New Roman" w:cs="Times New Roman"/>
        </w:rPr>
        <w:t>п</w:t>
      </w:r>
      <w:proofErr w:type="spellEnd"/>
      <w:r w:rsidR="002A4910" w:rsidRPr="00727D39">
        <w:rPr>
          <w:rFonts w:ascii="Times New Roman" w:hAnsi="Times New Roman" w:cs="Times New Roman"/>
          <w:sz w:val="28"/>
          <w:szCs w:val="28"/>
        </w:rPr>
        <w:t xml:space="preserve"> –</w:t>
      </w:r>
      <w:r w:rsidR="0040215D" w:rsidRPr="0040215D">
        <w:rPr>
          <w:rFonts w:ascii="Times New Roman" w:hAnsi="Times New Roman" w:cs="Times New Roman"/>
          <w:sz w:val="28"/>
          <w:szCs w:val="28"/>
        </w:rPr>
        <w:t xml:space="preserve"> </w:t>
      </w:r>
      <w:r w:rsidR="0040215D" w:rsidRPr="00727D39">
        <w:rPr>
          <w:rFonts w:ascii="Times New Roman" w:hAnsi="Times New Roman" w:cs="Times New Roman"/>
          <w:sz w:val="28"/>
          <w:szCs w:val="28"/>
        </w:rPr>
        <w:t>эффективность реализации программы;</w:t>
      </w:r>
      <w:r w:rsidR="002A4910" w:rsidRPr="0072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6C4D25">
        <w:rPr>
          <w:rFonts w:ascii="Times New Roman" w:hAnsi="Times New Roman" w:cs="Times New Roman"/>
        </w:rPr>
        <w:t>п</w:t>
      </w:r>
      <w:proofErr w:type="spellEnd"/>
      <w:r w:rsidRPr="006C4D25">
        <w:rPr>
          <w:rFonts w:ascii="Times New Roman" w:hAnsi="Times New Roman" w:cs="Times New Roman"/>
        </w:rPr>
        <w:t>/п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EB16A9" w:rsidRDefault="002A4910" w:rsidP="002A49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D39">
        <w:rPr>
          <w:rFonts w:ascii="Times New Roman" w:hAnsi="Times New Roman" w:cs="Times New Roman"/>
          <w:sz w:val="28"/>
          <w:szCs w:val="28"/>
        </w:rPr>
        <w:t>k</w:t>
      </w:r>
      <w:r w:rsidRPr="006C4D25">
        <w:rPr>
          <w:rFonts w:ascii="Times New Roman" w:hAnsi="Times New Roman" w:cs="Times New Roman"/>
        </w:rPr>
        <w:t>j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для достижения цел</w:t>
      </w:r>
      <w:r w:rsidR="00B0177F">
        <w:rPr>
          <w:rFonts w:ascii="Times New Roman" w:hAnsi="Times New Roman" w:cs="Times New Roman"/>
          <w:sz w:val="28"/>
          <w:szCs w:val="28"/>
        </w:rPr>
        <w:t>и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27D39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2A4910" w:rsidRPr="00727D39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/Ф, где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– объем фактических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j-</w:t>
      </w:r>
      <w:r w:rsidRPr="00727D39">
        <w:rPr>
          <w:rFonts w:ascii="Times New Roman" w:hAnsi="Times New Roman" w:cs="Times New Roman"/>
          <w:sz w:val="28"/>
          <w:szCs w:val="28"/>
        </w:rPr>
        <w:t xml:space="preserve">ой подпрограммы в отчетном году, Ф – объем фактических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27D39">
        <w:rPr>
          <w:rFonts w:ascii="Times New Roman" w:hAnsi="Times New Roman" w:cs="Times New Roman"/>
          <w:sz w:val="28"/>
          <w:szCs w:val="28"/>
        </w:rPr>
        <w:t>ой программы;</w:t>
      </w:r>
    </w:p>
    <w:p w:rsidR="002A4910" w:rsidRDefault="002A4910" w:rsidP="002A4910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27D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27D3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3C60D9"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</w:rPr>
        <w:t>подпрограмм</w:t>
      </w:r>
      <w:r w:rsidR="00EB16A9">
        <w:rPr>
          <w:rFonts w:ascii="Times New Roman" w:hAnsi="Times New Roman" w:cs="Times New Roman"/>
          <w:sz w:val="28"/>
          <w:szCs w:val="28"/>
        </w:rPr>
        <w:t>,</w:t>
      </w:r>
    </w:p>
    <w:p w:rsidR="00C32515" w:rsidRDefault="00C32515" w:rsidP="002A4910">
      <w:pPr>
        <w:rPr>
          <w:rFonts w:ascii="Times New Roman" w:hAnsi="Times New Roman" w:cs="Times New Roman"/>
          <w:sz w:val="28"/>
          <w:szCs w:val="28"/>
        </w:rPr>
      </w:pPr>
    </w:p>
    <w:p w:rsidR="00B0177F" w:rsidRDefault="00087922" w:rsidP="002A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177F" w:rsidRDefault="00B0177F" w:rsidP="00A601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727D39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1 +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7D3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39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+ …</w:t>
      </w:r>
    </w:p>
    <w:p w:rsidR="00A601ED" w:rsidRDefault="00A601ED" w:rsidP="00A601ED">
      <w:pPr>
        <w:ind w:left="720"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A3EBC" w:rsidRDefault="001E4963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C1D" w:rsidRPr="00FE6424">
        <w:rPr>
          <w:rFonts w:ascii="Times New Roman" w:hAnsi="Times New Roman" w:cs="Times New Roman"/>
          <w:sz w:val="28"/>
          <w:szCs w:val="28"/>
        </w:rPr>
        <w:t>.</w:t>
      </w:r>
      <w:r w:rsidR="002B10D3" w:rsidRPr="00FE6424">
        <w:rPr>
          <w:rFonts w:ascii="Times New Roman" w:hAnsi="Times New Roman" w:cs="Times New Roman"/>
          <w:sz w:val="28"/>
          <w:szCs w:val="28"/>
        </w:rPr>
        <w:t>4</w:t>
      </w:r>
      <w:r w:rsidR="00FC0C1D" w:rsidRPr="00FE6424">
        <w:rPr>
          <w:rFonts w:ascii="Times New Roman" w:hAnsi="Times New Roman" w:cs="Times New Roman"/>
          <w:sz w:val="28"/>
          <w:szCs w:val="28"/>
        </w:rPr>
        <w:t>. По результатам оценки эффективности</w:t>
      </w:r>
      <w:r w:rsidR="00E33290" w:rsidRPr="00FE6424">
        <w:rPr>
          <w:rFonts w:ascii="Times New Roman" w:hAnsi="Times New Roman" w:cs="Times New Roman"/>
          <w:sz w:val="28"/>
          <w:szCs w:val="28"/>
        </w:rPr>
        <w:t xml:space="preserve"> определяется степень эффективности</w:t>
      </w:r>
      <w:r w:rsidR="00FC0C1D" w:rsidRPr="00FE6424">
        <w:rPr>
          <w:rFonts w:ascii="Times New Roman" w:hAnsi="Times New Roman" w:cs="Times New Roman"/>
          <w:sz w:val="28"/>
          <w:szCs w:val="28"/>
        </w:rPr>
        <w:t xml:space="preserve"> </w:t>
      </w:r>
      <w:r w:rsidR="00A601ED" w:rsidRPr="00FE6424">
        <w:rPr>
          <w:rFonts w:ascii="Times New Roman" w:hAnsi="Times New Roman" w:cs="Times New Roman"/>
          <w:sz w:val="28"/>
          <w:szCs w:val="28"/>
        </w:rPr>
        <w:t>муниципальн</w:t>
      </w:r>
      <w:r w:rsidR="00E33290" w:rsidRPr="00FE6424">
        <w:rPr>
          <w:rFonts w:ascii="Times New Roman" w:hAnsi="Times New Roman" w:cs="Times New Roman"/>
          <w:sz w:val="28"/>
          <w:szCs w:val="28"/>
        </w:rPr>
        <w:t>ой</w:t>
      </w:r>
      <w:r w:rsidR="00A601ED" w:rsidRPr="00FE6424">
        <w:rPr>
          <w:rFonts w:ascii="Times New Roman" w:hAnsi="Times New Roman" w:cs="Times New Roman"/>
          <w:sz w:val="28"/>
          <w:szCs w:val="28"/>
        </w:rPr>
        <w:t xml:space="preserve"> </w:t>
      </w:r>
      <w:r w:rsidR="00FC0C1D" w:rsidRPr="00FE6424">
        <w:rPr>
          <w:rFonts w:ascii="Times New Roman" w:hAnsi="Times New Roman" w:cs="Times New Roman"/>
          <w:sz w:val="28"/>
          <w:szCs w:val="28"/>
        </w:rPr>
        <w:t>программ</w:t>
      </w:r>
      <w:r w:rsidR="00E33290" w:rsidRPr="00FE6424">
        <w:rPr>
          <w:rFonts w:ascii="Times New Roman" w:hAnsi="Times New Roman" w:cs="Times New Roman"/>
          <w:sz w:val="28"/>
          <w:szCs w:val="28"/>
        </w:rPr>
        <w:t>ы</w:t>
      </w:r>
      <w:r w:rsidR="007A3EBC">
        <w:rPr>
          <w:rFonts w:ascii="Times New Roman" w:hAnsi="Times New Roman" w:cs="Times New Roman"/>
          <w:sz w:val="28"/>
          <w:szCs w:val="28"/>
        </w:rPr>
        <w:t>.</w:t>
      </w:r>
      <w:r w:rsidR="00E33290" w:rsidRPr="00FE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1D" w:rsidRPr="00FE6424" w:rsidRDefault="007A3EBC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3290" w:rsidRPr="00FE6424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FC0C1D" w:rsidRPr="00FE6424">
        <w:rPr>
          <w:rFonts w:ascii="Times New Roman" w:hAnsi="Times New Roman" w:cs="Times New Roman"/>
          <w:sz w:val="28"/>
          <w:szCs w:val="28"/>
        </w:rPr>
        <w:t xml:space="preserve"> признается:</w:t>
      </w: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>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 w:rsidR="003230D2">
        <w:rPr>
          <w:rFonts w:ascii="Times New Roman" w:hAnsi="Times New Roman" w:cs="Times New Roman"/>
          <w:sz w:val="28"/>
          <w:szCs w:val="28"/>
        </w:rPr>
        <w:t xml:space="preserve"> (от 9</w:t>
      </w:r>
      <w:r w:rsidR="00943CD1">
        <w:rPr>
          <w:rFonts w:ascii="Times New Roman" w:hAnsi="Times New Roman" w:cs="Times New Roman"/>
          <w:sz w:val="28"/>
          <w:szCs w:val="28"/>
        </w:rPr>
        <w:t>0,0</w:t>
      </w:r>
      <w:r w:rsidR="005F5C7D" w:rsidRPr="005F5C7D">
        <w:rPr>
          <w:rFonts w:ascii="Times New Roman" w:hAnsi="Times New Roman" w:cs="Times New Roman"/>
          <w:sz w:val="28"/>
          <w:szCs w:val="28"/>
        </w:rPr>
        <w:t xml:space="preserve"> </w:t>
      </w:r>
      <w:r w:rsidR="005F5C7D">
        <w:rPr>
          <w:rFonts w:ascii="Times New Roman" w:hAnsi="Times New Roman" w:cs="Times New Roman"/>
          <w:sz w:val="28"/>
          <w:szCs w:val="28"/>
        </w:rPr>
        <w:t>процентов</w:t>
      </w:r>
      <w:r w:rsidR="003230D2">
        <w:rPr>
          <w:rFonts w:ascii="Times New Roman" w:hAnsi="Times New Roman" w:cs="Times New Roman"/>
          <w:sz w:val="28"/>
          <w:szCs w:val="28"/>
        </w:rPr>
        <w:t xml:space="preserve"> до 100,0 процентов)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 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727D39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0,8</w:t>
      </w:r>
      <w:r w:rsidR="003230D2">
        <w:rPr>
          <w:rFonts w:ascii="Times New Roman" w:hAnsi="Times New Roman" w:cs="Times New Roman"/>
          <w:sz w:val="28"/>
          <w:szCs w:val="28"/>
        </w:rPr>
        <w:t xml:space="preserve"> (от </w:t>
      </w:r>
      <w:r w:rsidR="00943CD1">
        <w:rPr>
          <w:rFonts w:ascii="Times New Roman" w:hAnsi="Times New Roman" w:cs="Times New Roman"/>
          <w:sz w:val="28"/>
          <w:szCs w:val="28"/>
        </w:rPr>
        <w:t>8</w:t>
      </w:r>
      <w:r w:rsidR="003230D2">
        <w:rPr>
          <w:rFonts w:ascii="Times New Roman" w:hAnsi="Times New Roman" w:cs="Times New Roman"/>
          <w:sz w:val="28"/>
          <w:szCs w:val="28"/>
        </w:rPr>
        <w:t xml:space="preserve">0,0 </w:t>
      </w:r>
      <w:r w:rsidR="005F5C7D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230D2">
        <w:rPr>
          <w:rFonts w:ascii="Times New Roman" w:hAnsi="Times New Roman" w:cs="Times New Roman"/>
          <w:sz w:val="28"/>
          <w:szCs w:val="28"/>
        </w:rPr>
        <w:t xml:space="preserve">до </w:t>
      </w:r>
      <w:r w:rsidR="00943CD1">
        <w:rPr>
          <w:rFonts w:ascii="Times New Roman" w:hAnsi="Times New Roman" w:cs="Times New Roman"/>
          <w:sz w:val="28"/>
          <w:szCs w:val="28"/>
        </w:rPr>
        <w:t>8</w:t>
      </w:r>
      <w:r w:rsidR="003230D2">
        <w:rPr>
          <w:rFonts w:ascii="Times New Roman" w:hAnsi="Times New Roman" w:cs="Times New Roman"/>
          <w:sz w:val="28"/>
          <w:szCs w:val="28"/>
        </w:rPr>
        <w:t>9,9 процентов)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FC0C1D" w:rsidRPr="00727D39" w:rsidRDefault="00FC0C1D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низкоэффективной,</w:t>
      </w:r>
      <w:r w:rsidRPr="00727D39">
        <w:rPr>
          <w:rFonts w:ascii="Times New Roman" w:hAnsi="Times New Roman" w:cs="Times New Roman"/>
          <w:sz w:val="28"/>
          <w:szCs w:val="28"/>
        </w:rPr>
        <w:t xml:space="preserve"> в случае если значение </w:t>
      </w:r>
      <w:proofErr w:type="spellStart"/>
      <w:r w:rsidRPr="00727D39">
        <w:rPr>
          <w:rFonts w:ascii="Times New Roman" w:hAnsi="Times New Roman" w:cs="Times New Roman"/>
          <w:sz w:val="28"/>
          <w:szCs w:val="28"/>
        </w:rPr>
        <w:t>ЭР</w:t>
      </w:r>
      <w:r w:rsidR="00A601ED">
        <w:rPr>
          <w:rFonts w:ascii="Times New Roman" w:hAnsi="Times New Roman" w:cs="Times New Roman"/>
        </w:rPr>
        <w:t>м</w:t>
      </w:r>
      <w:r w:rsidRPr="000B741A">
        <w:rPr>
          <w:rFonts w:ascii="Times New Roman" w:hAnsi="Times New Roman" w:cs="Times New Roman"/>
        </w:rPr>
        <w:t>п</w:t>
      </w:r>
      <w:proofErr w:type="spellEnd"/>
      <w:r w:rsidRPr="00727D39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 w:rsidR="003230D2">
        <w:rPr>
          <w:rFonts w:ascii="Times New Roman" w:hAnsi="Times New Roman" w:cs="Times New Roman"/>
          <w:sz w:val="28"/>
          <w:szCs w:val="28"/>
        </w:rPr>
        <w:t xml:space="preserve"> (от </w:t>
      </w:r>
      <w:r w:rsidR="00943CD1">
        <w:rPr>
          <w:rFonts w:ascii="Times New Roman" w:hAnsi="Times New Roman" w:cs="Times New Roman"/>
          <w:sz w:val="28"/>
          <w:szCs w:val="28"/>
        </w:rPr>
        <w:t xml:space="preserve">70,0 </w:t>
      </w:r>
      <w:r w:rsidR="005F5C7D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230D2">
        <w:rPr>
          <w:rFonts w:ascii="Times New Roman" w:hAnsi="Times New Roman" w:cs="Times New Roman"/>
          <w:sz w:val="28"/>
          <w:szCs w:val="28"/>
        </w:rPr>
        <w:t xml:space="preserve">до </w:t>
      </w:r>
      <w:r w:rsidR="00943CD1">
        <w:rPr>
          <w:rFonts w:ascii="Times New Roman" w:hAnsi="Times New Roman" w:cs="Times New Roman"/>
          <w:sz w:val="28"/>
          <w:szCs w:val="28"/>
        </w:rPr>
        <w:t>7</w:t>
      </w:r>
      <w:r w:rsidR="003230D2">
        <w:rPr>
          <w:rFonts w:ascii="Times New Roman" w:hAnsi="Times New Roman" w:cs="Times New Roman"/>
          <w:sz w:val="28"/>
          <w:szCs w:val="28"/>
        </w:rPr>
        <w:t>9,9 процентов)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FC0C1D" w:rsidRDefault="00FC0C1D" w:rsidP="00FC0C1D">
      <w:pPr>
        <w:rPr>
          <w:rFonts w:ascii="Times New Roman" w:hAnsi="Times New Roman" w:cs="Times New Roman"/>
          <w:sz w:val="28"/>
          <w:szCs w:val="28"/>
        </w:rPr>
      </w:pPr>
      <w:r w:rsidRPr="00727D39">
        <w:rPr>
          <w:rFonts w:ascii="Times New Roman" w:hAnsi="Times New Roman" w:cs="Times New Roman"/>
          <w:sz w:val="28"/>
          <w:szCs w:val="28"/>
        </w:rPr>
        <w:t>В остальных случаях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7D39">
        <w:rPr>
          <w:rFonts w:ascii="Times New Roman" w:hAnsi="Times New Roman" w:cs="Times New Roman"/>
          <w:sz w:val="28"/>
          <w:szCs w:val="28"/>
        </w:rPr>
        <w:t xml:space="preserve"> программы признается не</w:t>
      </w:r>
      <w:r>
        <w:rPr>
          <w:rFonts w:ascii="Times New Roman" w:hAnsi="Times New Roman" w:cs="Times New Roman"/>
          <w:sz w:val="28"/>
          <w:szCs w:val="28"/>
        </w:rPr>
        <w:t>эффектив</w:t>
      </w:r>
      <w:r w:rsidRPr="00727D39">
        <w:rPr>
          <w:rFonts w:ascii="Times New Roman" w:hAnsi="Times New Roman" w:cs="Times New Roman"/>
          <w:sz w:val="28"/>
          <w:szCs w:val="28"/>
        </w:rPr>
        <w:t>ной</w:t>
      </w:r>
      <w:r w:rsidR="003230D2">
        <w:rPr>
          <w:rFonts w:ascii="Times New Roman" w:hAnsi="Times New Roman" w:cs="Times New Roman"/>
          <w:sz w:val="28"/>
          <w:szCs w:val="28"/>
        </w:rPr>
        <w:t xml:space="preserve"> (от 0,0 процентов до </w:t>
      </w:r>
      <w:r w:rsidR="00943CD1">
        <w:rPr>
          <w:rFonts w:ascii="Times New Roman" w:hAnsi="Times New Roman" w:cs="Times New Roman"/>
          <w:sz w:val="28"/>
          <w:szCs w:val="28"/>
        </w:rPr>
        <w:t>69,9</w:t>
      </w:r>
      <w:r w:rsidR="003230D2">
        <w:rPr>
          <w:rFonts w:ascii="Times New Roman" w:hAnsi="Times New Roman" w:cs="Times New Roman"/>
          <w:sz w:val="28"/>
          <w:szCs w:val="28"/>
        </w:rPr>
        <w:t xml:space="preserve"> процентов)</w:t>
      </w:r>
      <w:r w:rsidRPr="00727D39">
        <w:rPr>
          <w:rFonts w:ascii="Times New Roman" w:hAnsi="Times New Roman" w:cs="Times New Roman"/>
          <w:sz w:val="28"/>
          <w:szCs w:val="28"/>
        </w:rPr>
        <w:t>.</w:t>
      </w:r>
    </w:p>
    <w:p w:rsidR="00B171AF" w:rsidRDefault="00CB0EC3" w:rsidP="00FC0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признается неэффективной </w:t>
      </w:r>
      <w:r w:rsidR="002C287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случае непредставления ответственным исполнителем муниципальной программы годового отчета о ходе реализации муниципальной программы за отчетный год в срок, установленный в пункте 6.4. Порядка разработки муниципальных программ.</w:t>
      </w:r>
    </w:p>
    <w:p w:rsidR="00943CD1" w:rsidRDefault="00943CD1" w:rsidP="00FC0C1D">
      <w:pPr>
        <w:rPr>
          <w:rFonts w:ascii="Times New Roman" w:hAnsi="Times New Roman" w:cs="Times New Roman"/>
          <w:sz w:val="28"/>
          <w:szCs w:val="28"/>
        </w:rPr>
      </w:pPr>
    </w:p>
    <w:p w:rsidR="00062704" w:rsidRDefault="00D02769" w:rsidP="000537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062704" w:rsidSect="00D02769">
      <w:headerReference w:type="default" r:id="rId8"/>
      <w:pgSz w:w="11905" w:h="16837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53" w:rsidRDefault="00AD5653" w:rsidP="008C5665">
      <w:r>
        <w:separator/>
      </w:r>
    </w:p>
  </w:endnote>
  <w:endnote w:type="continuationSeparator" w:id="0">
    <w:p w:rsidR="00AD5653" w:rsidRDefault="00AD5653" w:rsidP="008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53" w:rsidRDefault="00AD5653" w:rsidP="008C5665">
      <w:r>
        <w:separator/>
      </w:r>
    </w:p>
  </w:footnote>
  <w:footnote w:type="continuationSeparator" w:id="0">
    <w:p w:rsidR="00AD5653" w:rsidRDefault="00AD5653" w:rsidP="008C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7321"/>
      <w:docPartObj>
        <w:docPartGallery w:val="Page Numbers (Top of Page)"/>
        <w:docPartUnique/>
      </w:docPartObj>
    </w:sdtPr>
    <w:sdtEndPr/>
    <w:sdtContent>
      <w:p w:rsidR="00D02769" w:rsidRDefault="00D02769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95">
          <w:rPr>
            <w:noProof/>
          </w:rPr>
          <w:t>14</w:t>
        </w:r>
        <w:r>
          <w:fldChar w:fldCharType="end"/>
        </w:r>
      </w:p>
    </w:sdtContent>
  </w:sdt>
  <w:p w:rsidR="008C5665" w:rsidRDefault="008C5665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235"/>
    <w:multiLevelType w:val="hybridMultilevel"/>
    <w:tmpl w:val="EECC8E58"/>
    <w:lvl w:ilvl="0" w:tplc="67BAB8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1335E"/>
    <w:multiLevelType w:val="hybridMultilevel"/>
    <w:tmpl w:val="2E862AF0"/>
    <w:lvl w:ilvl="0" w:tplc="FDA09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37456"/>
    <w:multiLevelType w:val="hybridMultilevel"/>
    <w:tmpl w:val="B49C7D28"/>
    <w:lvl w:ilvl="0" w:tplc="340C0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23FFA"/>
    <w:multiLevelType w:val="hybridMultilevel"/>
    <w:tmpl w:val="25F486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D1E"/>
    <w:multiLevelType w:val="hybridMultilevel"/>
    <w:tmpl w:val="1838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B"/>
    <w:rsid w:val="00000E52"/>
    <w:rsid w:val="00002AF3"/>
    <w:rsid w:val="00006E95"/>
    <w:rsid w:val="00012717"/>
    <w:rsid w:val="00015FEF"/>
    <w:rsid w:val="00017107"/>
    <w:rsid w:val="000171F6"/>
    <w:rsid w:val="00022D11"/>
    <w:rsid w:val="00027B06"/>
    <w:rsid w:val="000350E3"/>
    <w:rsid w:val="0003609B"/>
    <w:rsid w:val="000419DB"/>
    <w:rsid w:val="00042EEB"/>
    <w:rsid w:val="0004387B"/>
    <w:rsid w:val="00046848"/>
    <w:rsid w:val="000469F5"/>
    <w:rsid w:val="000500E5"/>
    <w:rsid w:val="00053799"/>
    <w:rsid w:val="000613C7"/>
    <w:rsid w:val="00061949"/>
    <w:rsid w:val="00062704"/>
    <w:rsid w:val="000643C1"/>
    <w:rsid w:val="00071F4A"/>
    <w:rsid w:val="00074945"/>
    <w:rsid w:val="00075586"/>
    <w:rsid w:val="0008188F"/>
    <w:rsid w:val="00081FFB"/>
    <w:rsid w:val="00082147"/>
    <w:rsid w:val="00084923"/>
    <w:rsid w:val="00084BD5"/>
    <w:rsid w:val="00086ECC"/>
    <w:rsid w:val="00087922"/>
    <w:rsid w:val="00087B23"/>
    <w:rsid w:val="00090273"/>
    <w:rsid w:val="00092345"/>
    <w:rsid w:val="00093189"/>
    <w:rsid w:val="00094053"/>
    <w:rsid w:val="000A3688"/>
    <w:rsid w:val="000A4B3C"/>
    <w:rsid w:val="000B0269"/>
    <w:rsid w:val="000B298D"/>
    <w:rsid w:val="000B65E7"/>
    <w:rsid w:val="000B6B8D"/>
    <w:rsid w:val="000B741A"/>
    <w:rsid w:val="000C431C"/>
    <w:rsid w:val="000D1AFF"/>
    <w:rsid w:val="000D22B4"/>
    <w:rsid w:val="000D3C96"/>
    <w:rsid w:val="000E045D"/>
    <w:rsid w:val="000E57AE"/>
    <w:rsid w:val="000E71B5"/>
    <w:rsid w:val="000E7C08"/>
    <w:rsid w:val="000F15E9"/>
    <w:rsid w:val="000F6909"/>
    <w:rsid w:val="00101DAE"/>
    <w:rsid w:val="00113390"/>
    <w:rsid w:val="001143D5"/>
    <w:rsid w:val="0011784E"/>
    <w:rsid w:val="00134180"/>
    <w:rsid w:val="00134237"/>
    <w:rsid w:val="00134FF2"/>
    <w:rsid w:val="00135AF7"/>
    <w:rsid w:val="001462B7"/>
    <w:rsid w:val="00146B93"/>
    <w:rsid w:val="00155917"/>
    <w:rsid w:val="0016141C"/>
    <w:rsid w:val="00163287"/>
    <w:rsid w:val="0017077A"/>
    <w:rsid w:val="00172D99"/>
    <w:rsid w:val="001744D9"/>
    <w:rsid w:val="00177BF8"/>
    <w:rsid w:val="00177CB7"/>
    <w:rsid w:val="00180D8C"/>
    <w:rsid w:val="00181F14"/>
    <w:rsid w:val="00184DA4"/>
    <w:rsid w:val="001961E9"/>
    <w:rsid w:val="001A0CE0"/>
    <w:rsid w:val="001A22C5"/>
    <w:rsid w:val="001A422A"/>
    <w:rsid w:val="001A69A0"/>
    <w:rsid w:val="001B213D"/>
    <w:rsid w:val="001B2C36"/>
    <w:rsid w:val="001B30B9"/>
    <w:rsid w:val="001B4AAF"/>
    <w:rsid w:val="001B596D"/>
    <w:rsid w:val="001C1564"/>
    <w:rsid w:val="001C2CD9"/>
    <w:rsid w:val="001C443D"/>
    <w:rsid w:val="001D2E6C"/>
    <w:rsid w:val="001D409D"/>
    <w:rsid w:val="001E1CBA"/>
    <w:rsid w:val="001E4963"/>
    <w:rsid w:val="001E6EB4"/>
    <w:rsid w:val="001E7B8A"/>
    <w:rsid w:val="001F137A"/>
    <w:rsid w:val="001F1C26"/>
    <w:rsid w:val="001F3B71"/>
    <w:rsid w:val="001F508E"/>
    <w:rsid w:val="002001EC"/>
    <w:rsid w:val="00201F7A"/>
    <w:rsid w:val="002031F0"/>
    <w:rsid w:val="00205524"/>
    <w:rsid w:val="00210ECC"/>
    <w:rsid w:val="002118E3"/>
    <w:rsid w:val="0021505E"/>
    <w:rsid w:val="002209FF"/>
    <w:rsid w:val="00224863"/>
    <w:rsid w:val="00227F16"/>
    <w:rsid w:val="00235D8D"/>
    <w:rsid w:val="00235D95"/>
    <w:rsid w:val="00240941"/>
    <w:rsid w:val="00246E4F"/>
    <w:rsid w:val="00255236"/>
    <w:rsid w:val="00255E12"/>
    <w:rsid w:val="00270B6F"/>
    <w:rsid w:val="00277873"/>
    <w:rsid w:val="00280C8C"/>
    <w:rsid w:val="002874A9"/>
    <w:rsid w:val="00290A1B"/>
    <w:rsid w:val="00292CA0"/>
    <w:rsid w:val="002A1160"/>
    <w:rsid w:val="002A2CAE"/>
    <w:rsid w:val="002A4910"/>
    <w:rsid w:val="002A4CA9"/>
    <w:rsid w:val="002A78F5"/>
    <w:rsid w:val="002B10D3"/>
    <w:rsid w:val="002B61DE"/>
    <w:rsid w:val="002B69B8"/>
    <w:rsid w:val="002C119D"/>
    <w:rsid w:val="002C2876"/>
    <w:rsid w:val="002C44A2"/>
    <w:rsid w:val="002C6910"/>
    <w:rsid w:val="002C76DA"/>
    <w:rsid w:val="002D165B"/>
    <w:rsid w:val="002D2965"/>
    <w:rsid w:val="002D32D2"/>
    <w:rsid w:val="002D3380"/>
    <w:rsid w:val="002E7C21"/>
    <w:rsid w:val="002F43D9"/>
    <w:rsid w:val="002F7206"/>
    <w:rsid w:val="00304295"/>
    <w:rsid w:val="00305D3C"/>
    <w:rsid w:val="003112E6"/>
    <w:rsid w:val="003177C2"/>
    <w:rsid w:val="00317CB3"/>
    <w:rsid w:val="003230D2"/>
    <w:rsid w:val="0032462B"/>
    <w:rsid w:val="003246F7"/>
    <w:rsid w:val="00333163"/>
    <w:rsid w:val="003402F2"/>
    <w:rsid w:val="00343732"/>
    <w:rsid w:val="00345FB1"/>
    <w:rsid w:val="003468C6"/>
    <w:rsid w:val="00353B0A"/>
    <w:rsid w:val="00360BF6"/>
    <w:rsid w:val="00361BA6"/>
    <w:rsid w:val="00367FD7"/>
    <w:rsid w:val="003723AD"/>
    <w:rsid w:val="00375D0A"/>
    <w:rsid w:val="003808B1"/>
    <w:rsid w:val="003817C8"/>
    <w:rsid w:val="00385CD8"/>
    <w:rsid w:val="0039216A"/>
    <w:rsid w:val="00393D23"/>
    <w:rsid w:val="00393DEE"/>
    <w:rsid w:val="003A181D"/>
    <w:rsid w:val="003A328E"/>
    <w:rsid w:val="003A5FA8"/>
    <w:rsid w:val="003B51A2"/>
    <w:rsid w:val="003B60D7"/>
    <w:rsid w:val="003B6685"/>
    <w:rsid w:val="003B7048"/>
    <w:rsid w:val="003C60D9"/>
    <w:rsid w:val="003D3DEC"/>
    <w:rsid w:val="003D422F"/>
    <w:rsid w:val="003D6D07"/>
    <w:rsid w:val="003E1E1E"/>
    <w:rsid w:val="003E35A7"/>
    <w:rsid w:val="003E56F2"/>
    <w:rsid w:val="003E5990"/>
    <w:rsid w:val="003E7C4D"/>
    <w:rsid w:val="003F00C0"/>
    <w:rsid w:val="003F0EE2"/>
    <w:rsid w:val="003F1DD3"/>
    <w:rsid w:val="0040008C"/>
    <w:rsid w:val="0040215D"/>
    <w:rsid w:val="00411251"/>
    <w:rsid w:val="00411416"/>
    <w:rsid w:val="004172AE"/>
    <w:rsid w:val="00421062"/>
    <w:rsid w:val="00423953"/>
    <w:rsid w:val="0043366E"/>
    <w:rsid w:val="00433B8D"/>
    <w:rsid w:val="00434E9A"/>
    <w:rsid w:val="0043639A"/>
    <w:rsid w:val="0044100F"/>
    <w:rsid w:val="004531A3"/>
    <w:rsid w:val="00454523"/>
    <w:rsid w:val="004559C6"/>
    <w:rsid w:val="0046138D"/>
    <w:rsid w:val="004619A3"/>
    <w:rsid w:val="004624B4"/>
    <w:rsid w:val="00462799"/>
    <w:rsid w:val="004660AD"/>
    <w:rsid w:val="00466C2A"/>
    <w:rsid w:val="004710B6"/>
    <w:rsid w:val="004758DD"/>
    <w:rsid w:val="00475C48"/>
    <w:rsid w:val="004764CE"/>
    <w:rsid w:val="00481687"/>
    <w:rsid w:val="00483CAD"/>
    <w:rsid w:val="00483F15"/>
    <w:rsid w:val="00483F68"/>
    <w:rsid w:val="00491AEC"/>
    <w:rsid w:val="00491DB0"/>
    <w:rsid w:val="0049632C"/>
    <w:rsid w:val="004A277B"/>
    <w:rsid w:val="004A67EA"/>
    <w:rsid w:val="004A6D9B"/>
    <w:rsid w:val="004A745E"/>
    <w:rsid w:val="004B0C5C"/>
    <w:rsid w:val="004B10B8"/>
    <w:rsid w:val="004B4E3F"/>
    <w:rsid w:val="004B7077"/>
    <w:rsid w:val="004C4A76"/>
    <w:rsid w:val="004C66ED"/>
    <w:rsid w:val="004E611A"/>
    <w:rsid w:val="004E62E1"/>
    <w:rsid w:val="004E7BF7"/>
    <w:rsid w:val="004F2EEF"/>
    <w:rsid w:val="004F6A7C"/>
    <w:rsid w:val="00502AFE"/>
    <w:rsid w:val="005038F0"/>
    <w:rsid w:val="00503A7C"/>
    <w:rsid w:val="0051058E"/>
    <w:rsid w:val="005122A1"/>
    <w:rsid w:val="0051556B"/>
    <w:rsid w:val="0051657F"/>
    <w:rsid w:val="005171C9"/>
    <w:rsid w:val="005212F0"/>
    <w:rsid w:val="0052458C"/>
    <w:rsid w:val="005258EF"/>
    <w:rsid w:val="00525DD5"/>
    <w:rsid w:val="00527D59"/>
    <w:rsid w:val="005322AC"/>
    <w:rsid w:val="00533CE0"/>
    <w:rsid w:val="00533F78"/>
    <w:rsid w:val="00553FFE"/>
    <w:rsid w:val="00555361"/>
    <w:rsid w:val="005566D0"/>
    <w:rsid w:val="00556CDD"/>
    <w:rsid w:val="005639CB"/>
    <w:rsid w:val="005650F2"/>
    <w:rsid w:val="00567A2F"/>
    <w:rsid w:val="005849BF"/>
    <w:rsid w:val="005922DB"/>
    <w:rsid w:val="00592A2E"/>
    <w:rsid w:val="00596BE4"/>
    <w:rsid w:val="00597BD9"/>
    <w:rsid w:val="005A3DE3"/>
    <w:rsid w:val="005A4830"/>
    <w:rsid w:val="005A4A18"/>
    <w:rsid w:val="005B3F44"/>
    <w:rsid w:val="005B4824"/>
    <w:rsid w:val="005B5761"/>
    <w:rsid w:val="005C5538"/>
    <w:rsid w:val="005C78D0"/>
    <w:rsid w:val="005D0EE5"/>
    <w:rsid w:val="005D36E5"/>
    <w:rsid w:val="005D6EC6"/>
    <w:rsid w:val="005E15E1"/>
    <w:rsid w:val="005E2269"/>
    <w:rsid w:val="005E6E6A"/>
    <w:rsid w:val="005F081B"/>
    <w:rsid w:val="005F0908"/>
    <w:rsid w:val="005F5C7D"/>
    <w:rsid w:val="005F65C5"/>
    <w:rsid w:val="006016D9"/>
    <w:rsid w:val="006025D8"/>
    <w:rsid w:val="0060270C"/>
    <w:rsid w:val="00604ADC"/>
    <w:rsid w:val="00616CE9"/>
    <w:rsid w:val="006375EE"/>
    <w:rsid w:val="00647CA4"/>
    <w:rsid w:val="00652832"/>
    <w:rsid w:val="00654E86"/>
    <w:rsid w:val="00656BAD"/>
    <w:rsid w:val="0066174C"/>
    <w:rsid w:val="0066363A"/>
    <w:rsid w:val="00666D90"/>
    <w:rsid w:val="006714EC"/>
    <w:rsid w:val="00672BEE"/>
    <w:rsid w:val="00677E4D"/>
    <w:rsid w:val="00677EC5"/>
    <w:rsid w:val="006803A7"/>
    <w:rsid w:val="006822CD"/>
    <w:rsid w:val="006912C5"/>
    <w:rsid w:val="006935AC"/>
    <w:rsid w:val="00695A9F"/>
    <w:rsid w:val="006972CC"/>
    <w:rsid w:val="006A0FFE"/>
    <w:rsid w:val="006A4120"/>
    <w:rsid w:val="006B134B"/>
    <w:rsid w:val="006B1754"/>
    <w:rsid w:val="006B63C1"/>
    <w:rsid w:val="006B772A"/>
    <w:rsid w:val="006C4D25"/>
    <w:rsid w:val="006C7D37"/>
    <w:rsid w:val="006C7DA3"/>
    <w:rsid w:val="006D0652"/>
    <w:rsid w:val="006D233E"/>
    <w:rsid w:val="006D5ED0"/>
    <w:rsid w:val="006D6534"/>
    <w:rsid w:val="006D7EDE"/>
    <w:rsid w:val="006E15EB"/>
    <w:rsid w:val="006E5097"/>
    <w:rsid w:val="006E64EA"/>
    <w:rsid w:val="006E6C65"/>
    <w:rsid w:val="006E7AA3"/>
    <w:rsid w:val="006F0570"/>
    <w:rsid w:val="006F26B2"/>
    <w:rsid w:val="006F2A40"/>
    <w:rsid w:val="006F38BD"/>
    <w:rsid w:val="0070013D"/>
    <w:rsid w:val="00702DC9"/>
    <w:rsid w:val="0070432F"/>
    <w:rsid w:val="00710FCF"/>
    <w:rsid w:val="00711511"/>
    <w:rsid w:val="00711968"/>
    <w:rsid w:val="00712112"/>
    <w:rsid w:val="00713806"/>
    <w:rsid w:val="007159E2"/>
    <w:rsid w:val="0072305A"/>
    <w:rsid w:val="0072375E"/>
    <w:rsid w:val="00724B73"/>
    <w:rsid w:val="00725AF3"/>
    <w:rsid w:val="00725DC1"/>
    <w:rsid w:val="00726F45"/>
    <w:rsid w:val="00727D39"/>
    <w:rsid w:val="00731FBE"/>
    <w:rsid w:val="007331C8"/>
    <w:rsid w:val="00741ADD"/>
    <w:rsid w:val="00743C77"/>
    <w:rsid w:val="00744278"/>
    <w:rsid w:val="007554CF"/>
    <w:rsid w:val="00755A5A"/>
    <w:rsid w:val="00757DF5"/>
    <w:rsid w:val="00770445"/>
    <w:rsid w:val="007707A7"/>
    <w:rsid w:val="007708A6"/>
    <w:rsid w:val="007710EE"/>
    <w:rsid w:val="0077138D"/>
    <w:rsid w:val="007727D9"/>
    <w:rsid w:val="007739B7"/>
    <w:rsid w:val="00773E1D"/>
    <w:rsid w:val="00774607"/>
    <w:rsid w:val="00776D51"/>
    <w:rsid w:val="007778BD"/>
    <w:rsid w:val="00777F76"/>
    <w:rsid w:val="0078037A"/>
    <w:rsid w:val="007861C7"/>
    <w:rsid w:val="0079167D"/>
    <w:rsid w:val="007922AA"/>
    <w:rsid w:val="007925A7"/>
    <w:rsid w:val="007A10A8"/>
    <w:rsid w:val="007A3EBC"/>
    <w:rsid w:val="007A441F"/>
    <w:rsid w:val="007A44B0"/>
    <w:rsid w:val="007A674F"/>
    <w:rsid w:val="007B5DF1"/>
    <w:rsid w:val="007C1A9A"/>
    <w:rsid w:val="007C3543"/>
    <w:rsid w:val="007C54DA"/>
    <w:rsid w:val="007C7635"/>
    <w:rsid w:val="007C7B65"/>
    <w:rsid w:val="007C7F37"/>
    <w:rsid w:val="007D1590"/>
    <w:rsid w:val="007D382A"/>
    <w:rsid w:val="007D5C30"/>
    <w:rsid w:val="007E4C47"/>
    <w:rsid w:val="007E5FF6"/>
    <w:rsid w:val="007E6A7A"/>
    <w:rsid w:val="007F113A"/>
    <w:rsid w:val="007F6E9F"/>
    <w:rsid w:val="008030EC"/>
    <w:rsid w:val="00803C3F"/>
    <w:rsid w:val="00812CCD"/>
    <w:rsid w:val="00815517"/>
    <w:rsid w:val="00824818"/>
    <w:rsid w:val="00825E51"/>
    <w:rsid w:val="00827C83"/>
    <w:rsid w:val="00832BE4"/>
    <w:rsid w:val="0083408C"/>
    <w:rsid w:val="00834414"/>
    <w:rsid w:val="0084386D"/>
    <w:rsid w:val="0084390F"/>
    <w:rsid w:val="00847EEF"/>
    <w:rsid w:val="00853A46"/>
    <w:rsid w:val="00853BF6"/>
    <w:rsid w:val="00853EF3"/>
    <w:rsid w:val="008606BA"/>
    <w:rsid w:val="008608CE"/>
    <w:rsid w:val="00865370"/>
    <w:rsid w:val="00866CFB"/>
    <w:rsid w:val="008672A7"/>
    <w:rsid w:val="0087119E"/>
    <w:rsid w:val="008904C2"/>
    <w:rsid w:val="00890630"/>
    <w:rsid w:val="008923CF"/>
    <w:rsid w:val="0089380D"/>
    <w:rsid w:val="00896E22"/>
    <w:rsid w:val="008973B1"/>
    <w:rsid w:val="008A0B32"/>
    <w:rsid w:val="008A4587"/>
    <w:rsid w:val="008A4727"/>
    <w:rsid w:val="008A49F6"/>
    <w:rsid w:val="008A4B41"/>
    <w:rsid w:val="008A5A48"/>
    <w:rsid w:val="008A7900"/>
    <w:rsid w:val="008B268E"/>
    <w:rsid w:val="008B3B23"/>
    <w:rsid w:val="008B40BD"/>
    <w:rsid w:val="008C0CC6"/>
    <w:rsid w:val="008C1FB4"/>
    <w:rsid w:val="008C4C42"/>
    <w:rsid w:val="008C5665"/>
    <w:rsid w:val="008D304D"/>
    <w:rsid w:val="008D49BC"/>
    <w:rsid w:val="008D5F36"/>
    <w:rsid w:val="008E05E4"/>
    <w:rsid w:val="008E589B"/>
    <w:rsid w:val="008E60BE"/>
    <w:rsid w:val="008F444B"/>
    <w:rsid w:val="009036A1"/>
    <w:rsid w:val="00912338"/>
    <w:rsid w:val="009128B2"/>
    <w:rsid w:val="009138A8"/>
    <w:rsid w:val="00917B12"/>
    <w:rsid w:val="00922083"/>
    <w:rsid w:val="00935DC6"/>
    <w:rsid w:val="00943CD1"/>
    <w:rsid w:val="009451BD"/>
    <w:rsid w:val="009458EB"/>
    <w:rsid w:val="009505F9"/>
    <w:rsid w:val="009509BD"/>
    <w:rsid w:val="00951A3E"/>
    <w:rsid w:val="00951DE8"/>
    <w:rsid w:val="00956E19"/>
    <w:rsid w:val="009571B6"/>
    <w:rsid w:val="009575CE"/>
    <w:rsid w:val="009618AB"/>
    <w:rsid w:val="009674F0"/>
    <w:rsid w:val="009728FA"/>
    <w:rsid w:val="00974200"/>
    <w:rsid w:val="00977BC0"/>
    <w:rsid w:val="00981226"/>
    <w:rsid w:val="009839A2"/>
    <w:rsid w:val="009901C8"/>
    <w:rsid w:val="00991890"/>
    <w:rsid w:val="00991B26"/>
    <w:rsid w:val="00992B8E"/>
    <w:rsid w:val="009940A5"/>
    <w:rsid w:val="009A0A76"/>
    <w:rsid w:val="009A153D"/>
    <w:rsid w:val="009A6A13"/>
    <w:rsid w:val="009B1ED6"/>
    <w:rsid w:val="009B3976"/>
    <w:rsid w:val="009B7D36"/>
    <w:rsid w:val="009C1D76"/>
    <w:rsid w:val="009C489F"/>
    <w:rsid w:val="009D5B6D"/>
    <w:rsid w:val="009D79FD"/>
    <w:rsid w:val="009E0AFE"/>
    <w:rsid w:val="009E34CB"/>
    <w:rsid w:val="009E4731"/>
    <w:rsid w:val="009E548B"/>
    <w:rsid w:val="009E5A18"/>
    <w:rsid w:val="009E5F8A"/>
    <w:rsid w:val="009E64BF"/>
    <w:rsid w:val="009E762F"/>
    <w:rsid w:val="009F18B2"/>
    <w:rsid w:val="009F32B7"/>
    <w:rsid w:val="009F3C62"/>
    <w:rsid w:val="009F3F6E"/>
    <w:rsid w:val="009F53DF"/>
    <w:rsid w:val="00A0384F"/>
    <w:rsid w:val="00A07A0C"/>
    <w:rsid w:val="00A109F6"/>
    <w:rsid w:val="00A11B26"/>
    <w:rsid w:val="00A130AB"/>
    <w:rsid w:val="00A143D2"/>
    <w:rsid w:val="00A14DCC"/>
    <w:rsid w:val="00A169D9"/>
    <w:rsid w:val="00A21C95"/>
    <w:rsid w:val="00A229A9"/>
    <w:rsid w:val="00A26E52"/>
    <w:rsid w:val="00A31962"/>
    <w:rsid w:val="00A32250"/>
    <w:rsid w:val="00A32A3A"/>
    <w:rsid w:val="00A33601"/>
    <w:rsid w:val="00A434D8"/>
    <w:rsid w:val="00A43865"/>
    <w:rsid w:val="00A445FB"/>
    <w:rsid w:val="00A44AB4"/>
    <w:rsid w:val="00A53E87"/>
    <w:rsid w:val="00A601ED"/>
    <w:rsid w:val="00A71769"/>
    <w:rsid w:val="00A7177C"/>
    <w:rsid w:val="00A731FF"/>
    <w:rsid w:val="00A768D5"/>
    <w:rsid w:val="00A800DB"/>
    <w:rsid w:val="00A800E2"/>
    <w:rsid w:val="00A84E24"/>
    <w:rsid w:val="00A862C8"/>
    <w:rsid w:val="00A91FF6"/>
    <w:rsid w:val="00A93956"/>
    <w:rsid w:val="00A94590"/>
    <w:rsid w:val="00A97442"/>
    <w:rsid w:val="00AA7E2E"/>
    <w:rsid w:val="00AB06F0"/>
    <w:rsid w:val="00AB1B42"/>
    <w:rsid w:val="00AB3936"/>
    <w:rsid w:val="00AC1D2D"/>
    <w:rsid w:val="00AC2FBC"/>
    <w:rsid w:val="00AC3D49"/>
    <w:rsid w:val="00AD0C88"/>
    <w:rsid w:val="00AD25C9"/>
    <w:rsid w:val="00AD5653"/>
    <w:rsid w:val="00AD635E"/>
    <w:rsid w:val="00AD64C1"/>
    <w:rsid w:val="00AE0933"/>
    <w:rsid w:val="00AE485A"/>
    <w:rsid w:val="00AE58B1"/>
    <w:rsid w:val="00AF1160"/>
    <w:rsid w:val="00AF3ECF"/>
    <w:rsid w:val="00AF4B1B"/>
    <w:rsid w:val="00AF6842"/>
    <w:rsid w:val="00AF6DE4"/>
    <w:rsid w:val="00B0177F"/>
    <w:rsid w:val="00B03919"/>
    <w:rsid w:val="00B03FE8"/>
    <w:rsid w:val="00B04CE3"/>
    <w:rsid w:val="00B10B79"/>
    <w:rsid w:val="00B1667B"/>
    <w:rsid w:val="00B171AF"/>
    <w:rsid w:val="00B23357"/>
    <w:rsid w:val="00B239B9"/>
    <w:rsid w:val="00B2539B"/>
    <w:rsid w:val="00B27D4D"/>
    <w:rsid w:val="00B32B16"/>
    <w:rsid w:val="00B34027"/>
    <w:rsid w:val="00B35100"/>
    <w:rsid w:val="00B3602F"/>
    <w:rsid w:val="00B45D20"/>
    <w:rsid w:val="00B474BC"/>
    <w:rsid w:val="00B51E2E"/>
    <w:rsid w:val="00B571C1"/>
    <w:rsid w:val="00B60AD2"/>
    <w:rsid w:val="00B61997"/>
    <w:rsid w:val="00B71A94"/>
    <w:rsid w:val="00B82603"/>
    <w:rsid w:val="00B84768"/>
    <w:rsid w:val="00B8516E"/>
    <w:rsid w:val="00B86399"/>
    <w:rsid w:val="00B92743"/>
    <w:rsid w:val="00B94410"/>
    <w:rsid w:val="00B958C5"/>
    <w:rsid w:val="00B95FC2"/>
    <w:rsid w:val="00B96CC2"/>
    <w:rsid w:val="00BA0140"/>
    <w:rsid w:val="00BA0834"/>
    <w:rsid w:val="00BA33AF"/>
    <w:rsid w:val="00BA7676"/>
    <w:rsid w:val="00BB6692"/>
    <w:rsid w:val="00BB7B72"/>
    <w:rsid w:val="00BC1763"/>
    <w:rsid w:val="00BC6457"/>
    <w:rsid w:val="00BD0C1A"/>
    <w:rsid w:val="00BD1A00"/>
    <w:rsid w:val="00BE0BE4"/>
    <w:rsid w:val="00BE4E32"/>
    <w:rsid w:val="00BF1BDE"/>
    <w:rsid w:val="00BF415B"/>
    <w:rsid w:val="00BF5090"/>
    <w:rsid w:val="00BF6D5C"/>
    <w:rsid w:val="00C0301A"/>
    <w:rsid w:val="00C03FBC"/>
    <w:rsid w:val="00C12E4D"/>
    <w:rsid w:val="00C152BD"/>
    <w:rsid w:val="00C20ABD"/>
    <w:rsid w:val="00C25DC8"/>
    <w:rsid w:val="00C26826"/>
    <w:rsid w:val="00C27247"/>
    <w:rsid w:val="00C273D3"/>
    <w:rsid w:val="00C27A2E"/>
    <w:rsid w:val="00C32515"/>
    <w:rsid w:val="00C359D8"/>
    <w:rsid w:val="00C35D5E"/>
    <w:rsid w:val="00C40C50"/>
    <w:rsid w:val="00C427DD"/>
    <w:rsid w:val="00C42BE6"/>
    <w:rsid w:val="00C42DDC"/>
    <w:rsid w:val="00C46384"/>
    <w:rsid w:val="00C466C6"/>
    <w:rsid w:val="00C4799D"/>
    <w:rsid w:val="00C515C8"/>
    <w:rsid w:val="00C52023"/>
    <w:rsid w:val="00C531B3"/>
    <w:rsid w:val="00C533D0"/>
    <w:rsid w:val="00C554F0"/>
    <w:rsid w:val="00C55785"/>
    <w:rsid w:val="00C57465"/>
    <w:rsid w:val="00C57ED1"/>
    <w:rsid w:val="00C6375E"/>
    <w:rsid w:val="00C6398F"/>
    <w:rsid w:val="00C66F40"/>
    <w:rsid w:val="00C810F3"/>
    <w:rsid w:val="00C9243B"/>
    <w:rsid w:val="00C93C8C"/>
    <w:rsid w:val="00C94E3D"/>
    <w:rsid w:val="00C95A22"/>
    <w:rsid w:val="00CA64C3"/>
    <w:rsid w:val="00CA66F9"/>
    <w:rsid w:val="00CA69EE"/>
    <w:rsid w:val="00CB0EC3"/>
    <w:rsid w:val="00CB2F6D"/>
    <w:rsid w:val="00CB7755"/>
    <w:rsid w:val="00CC3BE3"/>
    <w:rsid w:val="00CC4F5C"/>
    <w:rsid w:val="00CD3FA7"/>
    <w:rsid w:val="00CD47BB"/>
    <w:rsid w:val="00CD577F"/>
    <w:rsid w:val="00CD7CF1"/>
    <w:rsid w:val="00CE0519"/>
    <w:rsid w:val="00CE56EA"/>
    <w:rsid w:val="00CF3B10"/>
    <w:rsid w:val="00CF543E"/>
    <w:rsid w:val="00CF6B98"/>
    <w:rsid w:val="00D02769"/>
    <w:rsid w:val="00D02E33"/>
    <w:rsid w:val="00D10E87"/>
    <w:rsid w:val="00D113F5"/>
    <w:rsid w:val="00D13C4D"/>
    <w:rsid w:val="00D15527"/>
    <w:rsid w:val="00D21463"/>
    <w:rsid w:val="00D277F6"/>
    <w:rsid w:val="00D30146"/>
    <w:rsid w:val="00D303E0"/>
    <w:rsid w:val="00D33863"/>
    <w:rsid w:val="00D34991"/>
    <w:rsid w:val="00D34FCA"/>
    <w:rsid w:val="00D36DD8"/>
    <w:rsid w:val="00D46289"/>
    <w:rsid w:val="00D47C22"/>
    <w:rsid w:val="00D50C0D"/>
    <w:rsid w:val="00D533F2"/>
    <w:rsid w:val="00D5686B"/>
    <w:rsid w:val="00D626E9"/>
    <w:rsid w:val="00D62F76"/>
    <w:rsid w:val="00D66493"/>
    <w:rsid w:val="00D70AFF"/>
    <w:rsid w:val="00D73082"/>
    <w:rsid w:val="00D76595"/>
    <w:rsid w:val="00D8344F"/>
    <w:rsid w:val="00D93D14"/>
    <w:rsid w:val="00D94EA6"/>
    <w:rsid w:val="00D95209"/>
    <w:rsid w:val="00D96B8D"/>
    <w:rsid w:val="00DA1DBE"/>
    <w:rsid w:val="00DA597D"/>
    <w:rsid w:val="00DA7A65"/>
    <w:rsid w:val="00DB02DD"/>
    <w:rsid w:val="00DB09A6"/>
    <w:rsid w:val="00DB2455"/>
    <w:rsid w:val="00DC1FFE"/>
    <w:rsid w:val="00DC5DD3"/>
    <w:rsid w:val="00DC68DA"/>
    <w:rsid w:val="00DD1E84"/>
    <w:rsid w:val="00DE231A"/>
    <w:rsid w:val="00DF01EF"/>
    <w:rsid w:val="00DF0503"/>
    <w:rsid w:val="00DF0556"/>
    <w:rsid w:val="00DF178E"/>
    <w:rsid w:val="00E01D30"/>
    <w:rsid w:val="00E01D96"/>
    <w:rsid w:val="00E04AFD"/>
    <w:rsid w:val="00E04EB9"/>
    <w:rsid w:val="00E05EE9"/>
    <w:rsid w:val="00E14065"/>
    <w:rsid w:val="00E14502"/>
    <w:rsid w:val="00E213A6"/>
    <w:rsid w:val="00E33290"/>
    <w:rsid w:val="00E3331C"/>
    <w:rsid w:val="00E36FDF"/>
    <w:rsid w:val="00E37ADA"/>
    <w:rsid w:val="00E41288"/>
    <w:rsid w:val="00E41A8A"/>
    <w:rsid w:val="00E45A7C"/>
    <w:rsid w:val="00E5390B"/>
    <w:rsid w:val="00E53E84"/>
    <w:rsid w:val="00E54EF8"/>
    <w:rsid w:val="00E57A9D"/>
    <w:rsid w:val="00E6205D"/>
    <w:rsid w:val="00E627A7"/>
    <w:rsid w:val="00E62C3B"/>
    <w:rsid w:val="00E64696"/>
    <w:rsid w:val="00E7095C"/>
    <w:rsid w:val="00E72BBB"/>
    <w:rsid w:val="00E804FD"/>
    <w:rsid w:val="00E8522F"/>
    <w:rsid w:val="00E87ACF"/>
    <w:rsid w:val="00E92812"/>
    <w:rsid w:val="00E942B5"/>
    <w:rsid w:val="00E97F42"/>
    <w:rsid w:val="00EA4EF0"/>
    <w:rsid w:val="00EA650B"/>
    <w:rsid w:val="00EB16A9"/>
    <w:rsid w:val="00EB676F"/>
    <w:rsid w:val="00EB7246"/>
    <w:rsid w:val="00EC184A"/>
    <w:rsid w:val="00EC276C"/>
    <w:rsid w:val="00EC2FA0"/>
    <w:rsid w:val="00EC4CBA"/>
    <w:rsid w:val="00ED12E2"/>
    <w:rsid w:val="00ED20BF"/>
    <w:rsid w:val="00ED6D2F"/>
    <w:rsid w:val="00EE0D65"/>
    <w:rsid w:val="00EE16B5"/>
    <w:rsid w:val="00EE28C6"/>
    <w:rsid w:val="00EE496A"/>
    <w:rsid w:val="00EF0A64"/>
    <w:rsid w:val="00EF29A3"/>
    <w:rsid w:val="00EF595E"/>
    <w:rsid w:val="00EF5F40"/>
    <w:rsid w:val="00EF7CE1"/>
    <w:rsid w:val="00F00D2A"/>
    <w:rsid w:val="00F03635"/>
    <w:rsid w:val="00F1216F"/>
    <w:rsid w:val="00F133E8"/>
    <w:rsid w:val="00F2129C"/>
    <w:rsid w:val="00F22D46"/>
    <w:rsid w:val="00F26CF7"/>
    <w:rsid w:val="00F272B5"/>
    <w:rsid w:val="00F41AA7"/>
    <w:rsid w:val="00F42249"/>
    <w:rsid w:val="00F428C0"/>
    <w:rsid w:val="00F42D87"/>
    <w:rsid w:val="00F43CEC"/>
    <w:rsid w:val="00F44C34"/>
    <w:rsid w:val="00F516C0"/>
    <w:rsid w:val="00F51FD5"/>
    <w:rsid w:val="00F53047"/>
    <w:rsid w:val="00F544E0"/>
    <w:rsid w:val="00F56B5A"/>
    <w:rsid w:val="00F56DE1"/>
    <w:rsid w:val="00F62E27"/>
    <w:rsid w:val="00F657A0"/>
    <w:rsid w:val="00F65ABE"/>
    <w:rsid w:val="00F67742"/>
    <w:rsid w:val="00F75315"/>
    <w:rsid w:val="00F75F57"/>
    <w:rsid w:val="00F77D26"/>
    <w:rsid w:val="00F854B4"/>
    <w:rsid w:val="00F8624D"/>
    <w:rsid w:val="00F959A1"/>
    <w:rsid w:val="00F962CD"/>
    <w:rsid w:val="00FA14DA"/>
    <w:rsid w:val="00FA36A4"/>
    <w:rsid w:val="00FA5D51"/>
    <w:rsid w:val="00FB2F39"/>
    <w:rsid w:val="00FB3115"/>
    <w:rsid w:val="00FB4DE4"/>
    <w:rsid w:val="00FC0664"/>
    <w:rsid w:val="00FC0AC2"/>
    <w:rsid w:val="00FC0C1D"/>
    <w:rsid w:val="00FD0263"/>
    <w:rsid w:val="00FD2589"/>
    <w:rsid w:val="00FD4D2E"/>
    <w:rsid w:val="00FE1FAA"/>
    <w:rsid w:val="00FE4593"/>
    <w:rsid w:val="00FE6424"/>
    <w:rsid w:val="00FE69F2"/>
    <w:rsid w:val="00FE710F"/>
    <w:rsid w:val="00FF1D90"/>
    <w:rsid w:val="00FF20DF"/>
    <w:rsid w:val="00FF2472"/>
    <w:rsid w:val="00FF63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FF420-B2E7-463D-B24F-B776B53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E548B"/>
    <w:rPr>
      <w:rFonts w:cs="Times New Roman"/>
      <w:color w:val="0563C1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9D5B6D"/>
    <w:rPr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D5B6D"/>
    <w:rPr>
      <w:rFonts w:ascii="Arial" w:hAnsi="Arial" w:cs="Times New Roman"/>
      <w:sz w:val="18"/>
    </w:rPr>
  </w:style>
  <w:style w:type="paragraph" w:styleId="affff2">
    <w:name w:val="header"/>
    <w:basedOn w:val="a"/>
    <w:link w:val="affff3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8C5665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8C5665"/>
    <w:rPr>
      <w:rFonts w:ascii="Arial" w:hAnsi="Arial" w:cs="Times New Roman"/>
      <w:sz w:val="24"/>
    </w:rPr>
  </w:style>
  <w:style w:type="paragraph" w:styleId="affff6">
    <w:name w:val="footnote text"/>
    <w:basedOn w:val="a"/>
    <w:link w:val="affff7"/>
    <w:uiPriority w:val="99"/>
    <w:semiHidden/>
    <w:unhideWhenUsed/>
    <w:rsid w:val="00454523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</w:rPr>
  </w:style>
  <w:style w:type="character" w:customStyle="1" w:styleId="affff7">
    <w:name w:val="Текст сноски Знак"/>
    <w:basedOn w:val="a0"/>
    <w:link w:val="affff6"/>
    <w:uiPriority w:val="99"/>
    <w:semiHidden/>
    <w:locked/>
    <w:rsid w:val="00454523"/>
    <w:rPr>
      <w:rFonts w:cs="Times New Roman"/>
    </w:rPr>
  </w:style>
  <w:style w:type="character" w:styleId="affff8">
    <w:name w:val="footnote reference"/>
    <w:basedOn w:val="a0"/>
    <w:uiPriority w:val="99"/>
    <w:semiHidden/>
    <w:unhideWhenUsed/>
    <w:rsid w:val="00454523"/>
    <w:rPr>
      <w:rFonts w:cs="Times New Roman"/>
      <w:vertAlign w:val="superscript"/>
    </w:rPr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9">
    <w:name w:val="endnote text"/>
    <w:basedOn w:val="a"/>
    <w:link w:val="affffa"/>
    <w:uiPriority w:val="99"/>
    <w:semiHidden/>
    <w:unhideWhenUsed/>
    <w:rsid w:val="009F3F6E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locked/>
    <w:rsid w:val="009F3F6E"/>
    <w:rPr>
      <w:rFonts w:ascii="Arial" w:hAnsi="Arial" w:cs="Arial"/>
    </w:rPr>
  </w:style>
  <w:style w:type="character" w:styleId="affffb">
    <w:name w:val="endnote reference"/>
    <w:basedOn w:val="a0"/>
    <w:uiPriority w:val="99"/>
    <w:semiHidden/>
    <w:unhideWhenUsed/>
    <w:rsid w:val="009F3F6E"/>
    <w:rPr>
      <w:rFonts w:cs="Times New Roman"/>
      <w:vertAlign w:val="superscript"/>
    </w:rPr>
  </w:style>
  <w:style w:type="character" w:styleId="affffc">
    <w:name w:val="Placeholder Text"/>
    <w:basedOn w:val="a0"/>
    <w:uiPriority w:val="99"/>
    <w:semiHidden/>
    <w:rsid w:val="00BC6457"/>
    <w:rPr>
      <w:color w:val="808080"/>
    </w:rPr>
  </w:style>
  <w:style w:type="paragraph" w:styleId="affffd">
    <w:name w:val="List Paragraph"/>
    <w:basedOn w:val="a"/>
    <w:uiPriority w:val="34"/>
    <w:qFormat/>
    <w:rsid w:val="00A0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4A71-D65A-4A56-9DD4-B1685B32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Емиж Бэла Хазретовна</cp:lastModifiedBy>
  <cp:revision>25</cp:revision>
  <cp:lastPrinted>2023-10-03T09:54:00Z</cp:lastPrinted>
  <dcterms:created xsi:type="dcterms:W3CDTF">2023-10-03T09:52:00Z</dcterms:created>
  <dcterms:modified xsi:type="dcterms:W3CDTF">2023-11-27T11:54:00Z</dcterms:modified>
</cp:coreProperties>
</file>