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95" w:rsidRDefault="00B13595" w:rsidP="0017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71EBF" w:rsidRPr="00171EBF" w:rsidRDefault="00171EBF" w:rsidP="00171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1E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Рекомендованный график Декады приемов граждан</w:t>
      </w:r>
    </w:p>
    <w:p w:rsidR="008A2D72" w:rsidRDefault="00171EBF" w:rsidP="00171EBF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E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Основное внимание в ходе Декады приемов уделить вопросам и проблемам, возникающим у участников специальной военной операции, членов их семей, а также граждан, временно покинувших свое место жительства и находящихся в пунктах временного размещения.</w:t>
      </w:r>
    </w:p>
    <w:p w:rsidR="00171EBF" w:rsidRPr="00171EBF" w:rsidRDefault="00171EBF" w:rsidP="00171E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745" w:type="dxa"/>
        <w:tblInd w:w="-147" w:type="dxa"/>
        <w:tblLook w:val="04A0"/>
      </w:tblPr>
      <w:tblGrid>
        <w:gridCol w:w="1985"/>
        <w:gridCol w:w="3232"/>
        <w:gridCol w:w="5528"/>
      </w:tblGrid>
      <w:tr w:rsidR="008A2D72" w:rsidTr="000B07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2" w:rsidRDefault="008A2D7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Дата</w:t>
            </w:r>
          </w:p>
          <w:p w:rsidR="008A2D72" w:rsidRDefault="008A2D7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Партнеры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участники</w:t>
            </w:r>
          </w:p>
        </w:tc>
      </w:tr>
      <w:tr w:rsidR="008A2D72" w:rsidTr="000B07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171EB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8A2D7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декабря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Прием граждан руководящими органами Партии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36" w:rsidRDefault="00171EBF" w:rsidP="00171EB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Глава Республики Адыгея</w:t>
            </w:r>
            <w:r w:rsidR="008A2D7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</w:p>
          <w:p w:rsidR="008A2D72" w:rsidRDefault="008A2D72" w:rsidP="00171E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Секретар</w:t>
            </w:r>
            <w:r w:rsidR="00171EBF">
              <w:rPr>
                <w:rFonts w:ascii="Times New Roman" w:hAnsi="Times New Roman" w:cs="Times New Roman"/>
                <w:bCs/>
                <w:sz w:val="25"/>
                <w:szCs w:val="25"/>
              </w:rPr>
              <w:t>ь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Региональн</w:t>
            </w:r>
            <w:r w:rsidR="00171EBF">
              <w:rPr>
                <w:rFonts w:ascii="Times New Roman" w:hAnsi="Times New Roman" w:cs="Times New Roman"/>
                <w:bCs/>
                <w:sz w:val="25"/>
                <w:szCs w:val="25"/>
              </w:rPr>
              <w:t>ого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отделени</w:t>
            </w:r>
            <w:r w:rsidR="00171EBF">
              <w:rPr>
                <w:rFonts w:ascii="Times New Roman" w:hAnsi="Times New Roman" w:cs="Times New Roman"/>
                <w:bCs/>
                <w:sz w:val="25"/>
                <w:szCs w:val="25"/>
              </w:rPr>
              <w:t>я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Партии</w:t>
            </w:r>
          </w:p>
        </w:tc>
      </w:tr>
      <w:tr w:rsidR="008A2D72" w:rsidTr="000B07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171EB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  <w:r w:rsidR="008A2D7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декабря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День приемов граждан по вопросам ЖКХ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1) Министерство строительства</w:t>
            </w:r>
            <w:r w:rsidR="00B13595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13595">
              <w:rPr>
                <w:rFonts w:ascii="Times New Roman" w:hAnsi="Times New Roman" w:cs="Times New Roman"/>
                <w:sz w:val="25"/>
                <w:szCs w:val="25"/>
              </w:rPr>
              <w:t>транспорта,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жилищно-коммунального</w:t>
            </w:r>
            <w:r w:rsidR="00B13595">
              <w:rPr>
                <w:rFonts w:ascii="Times New Roman" w:hAnsi="Times New Roman" w:cs="Times New Roman"/>
                <w:sz w:val="25"/>
                <w:szCs w:val="25"/>
              </w:rPr>
              <w:t xml:space="preserve"> и дорожного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хозяйства Республики Адыгея,</w:t>
            </w:r>
          </w:p>
          <w:p w:rsidR="008A2D72" w:rsidRDefault="008A2D72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НП «ЖКХ Контроль», </w:t>
            </w:r>
          </w:p>
          <w:p w:rsidR="008A2D72" w:rsidRDefault="008A2D72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3) Государственная жилищная инспекция Республики Адыгея,</w:t>
            </w:r>
          </w:p>
          <w:p w:rsidR="008A2D72" w:rsidRDefault="008A2D72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4) Партийные проекты «Городская среда» и «Школа грамотного потребителя».</w:t>
            </w:r>
          </w:p>
        </w:tc>
      </w:tr>
      <w:tr w:rsidR="008A2D72" w:rsidTr="000B07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171EB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="008A2D7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декабря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 w:rsidP="00B539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День приемов граждан по </w:t>
            </w:r>
            <w:r w:rsidR="00171EBF">
              <w:rPr>
                <w:rFonts w:ascii="Times New Roman" w:hAnsi="Times New Roman" w:cs="Times New Roman"/>
                <w:sz w:val="25"/>
                <w:szCs w:val="25"/>
              </w:rPr>
              <w:t>вопросам социальной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539E7">
              <w:rPr>
                <w:rFonts w:ascii="Times New Roman" w:hAnsi="Times New Roman" w:cs="Times New Roman"/>
                <w:sz w:val="25"/>
                <w:szCs w:val="25"/>
              </w:rPr>
              <w:t>поддержки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2" w:rsidRDefault="008A2D72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1) </w:t>
            </w:r>
            <w:r w:rsidR="006C19FA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оциальн</w:t>
            </w:r>
            <w:r w:rsidR="00B13595">
              <w:rPr>
                <w:rFonts w:ascii="Times New Roman" w:hAnsi="Times New Roman" w:cs="Times New Roman"/>
                <w:sz w:val="25"/>
                <w:szCs w:val="25"/>
              </w:rPr>
              <w:t>ый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C19FA">
              <w:rPr>
                <w:rFonts w:ascii="Times New Roman" w:hAnsi="Times New Roman" w:cs="Times New Roman"/>
                <w:sz w:val="25"/>
                <w:szCs w:val="25"/>
              </w:rPr>
              <w:t>фонд</w:t>
            </w:r>
            <w:r w:rsidR="00B13595">
              <w:rPr>
                <w:rFonts w:ascii="Times New Roman" w:hAnsi="Times New Roman" w:cs="Times New Roman"/>
                <w:sz w:val="25"/>
                <w:szCs w:val="25"/>
              </w:rPr>
              <w:t xml:space="preserve"> России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C19FA">
              <w:rPr>
                <w:rFonts w:ascii="Times New Roman" w:hAnsi="Times New Roman" w:cs="Times New Roman"/>
                <w:sz w:val="25"/>
                <w:szCs w:val="25"/>
              </w:rPr>
              <w:t xml:space="preserve">по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Республик</w:t>
            </w:r>
            <w:r w:rsidR="006C19FA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Адыгея,</w:t>
            </w:r>
          </w:p>
          <w:p w:rsidR="008A2D72" w:rsidRDefault="008A2D72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2) Парти</w:t>
            </w:r>
            <w:r w:rsidR="00B13595">
              <w:rPr>
                <w:rFonts w:ascii="Times New Roman" w:hAnsi="Times New Roman" w:cs="Times New Roman"/>
                <w:sz w:val="25"/>
                <w:szCs w:val="25"/>
              </w:rPr>
              <w:t>йный проект «Старшее поколение»,</w:t>
            </w:r>
          </w:p>
          <w:p w:rsidR="00171EBF" w:rsidRDefault="00171EBF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3) Ассоциация юристов России</w:t>
            </w:r>
            <w:r w:rsidR="00B1359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8A2D72" w:rsidTr="000B07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B539E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8A2D7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декабря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 w:rsidP="00B539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День приемов граждан по вопросам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1) Министерство образования и науки Республики Адыгея,</w:t>
            </w:r>
          </w:p>
          <w:p w:rsidR="00866BA0" w:rsidRDefault="008A2D72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Партийный проект «Новая школа», </w:t>
            </w:r>
          </w:p>
          <w:p w:rsidR="008A2D72" w:rsidRDefault="00866BA0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3) </w:t>
            </w:r>
            <w:r w:rsidR="00D02E25">
              <w:rPr>
                <w:rFonts w:ascii="Times New Roman" w:hAnsi="Times New Roman" w:cs="Times New Roman"/>
                <w:sz w:val="25"/>
                <w:szCs w:val="25"/>
              </w:rPr>
              <w:t>ВОО «Воспитатели России»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8A2D72" w:rsidTr="000B07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B539E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  <w:r w:rsidR="008A2D7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декабря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 w:rsidP="00B539E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День приемов по </w:t>
            </w:r>
            <w:r w:rsidR="00B539E7">
              <w:rPr>
                <w:rFonts w:ascii="Times New Roman" w:hAnsi="Times New Roman" w:cs="Times New Roman"/>
                <w:sz w:val="25"/>
                <w:szCs w:val="25"/>
              </w:rPr>
              <w:t xml:space="preserve">вопросам защиты прав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труд</w:t>
            </w:r>
            <w:r w:rsidR="00B539E7">
              <w:rPr>
                <w:rFonts w:ascii="Times New Roman" w:hAnsi="Times New Roman" w:cs="Times New Roman"/>
                <w:sz w:val="25"/>
                <w:szCs w:val="25"/>
              </w:rPr>
              <w:t>ящихся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1) Министерство труда и социального развития Республики Адыгея,</w:t>
            </w:r>
          </w:p>
          <w:p w:rsidR="008A2D72" w:rsidRDefault="008A2D72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2) Центр занятости населения Республик</w:t>
            </w:r>
            <w:r w:rsidR="00B13595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Адыгея,</w:t>
            </w:r>
          </w:p>
          <w:p w:rsidR="00B539E7" w:rsidRDefault="00B539E7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3) </w:t>
            </w:r>
            <w:r w:rsidR="00B13595">
              <w:rPr>
                <w:rFonts w:ascii="Times New Roman" w:hAnsi="Times New Roman" w:cs="Times New Roman"/>
                <w:sz w:val="25"/>
                <w:szCs w:val="25"/>
              </w:rPr>
              <w:t>Социальный фонд России по Республике Адыгея,</w:t>
            </w:r>
          </w:p>
          <w:p w:rsidR="008A2D72" w:rsidRDefault="00B539E7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>) Общероссийская общественная организация «Деловая Россия»,</w:t>
            </w:r>
          </w:p>
          <w:p w:rsidR="008A2D72" w:rsidRDefault="00B539E7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>) Общероссийская общественная организация малого и среднего предпринимательства «Опора России»,</w:t>
            </w:r>
          </w:p>
          <w:p w:rsidR="008A2D72" w:rsidRDefault="00B539E7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>) Торгово-промышленная палата Республики Адыгея,</w:t>
            </w:r>
          </w:p>
          <w:p w:rsidR="008A2D72" w:rsidRDefault="00B539E7" w:rsidP="008A2D7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 xml:space="preserve">) Российский союз промышленников и предпринимателей Республики Адыгея, </w:t>
            </w:r>
          </w:p>
          <w:p w:rsidR="008A2D72" w:rsidRDefault="00B539E7" w:rsidP="000B079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 xml:space="preserve">) Федерация профсоюзов </w:t>
            </w:r>
            <w:r w:rsidR="000B079C">
              <w:rPr>
                <w:rFonts w:ascii="Times New Roman" w:hAnsi="Times New Roman" w:cs="Times New Roman"/>
                <w:sz w:val="25"/>
                <w:szCs w:val="25"/>
              </w:rPr>
              <w:t>Республики Адыгея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8A2D72" w:rsidTr="000B07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14101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  <w:r w:rsidR="008A2D7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декабря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2" w:rsidRDefault="008A2D72" w:rsidP="0014101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День приемов граждан по вопросам здравоохранения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9C" w:rsidRDefault="000B079C" w:rsidP="000B079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1) 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>Федеральная служба по надзору в сфере здравоохранения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 Республике Адыгея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0B079C" w:rsidRDefault="000B079C" w:rsidP="000B079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>Федеральная служба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 Республике Адыгея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8A2D72" w:rsidRDefault="000B079C" w:rsidP="000B079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3) Территориальн</w:t>
            </w:r>
            <w:r w:rsidR="008A2D72">
              <w:rPr>
                <w:rFonts w:ascii="Times New Roman" w:hAnsi="Times New Roman" w:cs="Times New Roman"/>
                <w:sz w:val="25"/>
                <w:szCs w:val="25"/>
              </w:rPr>
              <w:t>ый фонд обязательного медицинского страхования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Республики Адыгея.</w:t>
            </w:r>
          </w:p>
        </w:tc>
      </w:tr>
      <w:tr w:rsidR="0014101D" w:rsidTr="000B07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1D" w:rsidRDefault="0014101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10 декабря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1D" w:rsidRDefault="0014101D" w:rsidP="0014101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День приемов по вопросам материнства и детства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1D" w:rsidRDefault="0014101D" w:rsidP="000B079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1) Уполномоченный по правам ребенка в Республике Адыгея.</w:t>
            </w:r>
          </w:p>
        </w:tc>
      </w:tr>
    </w:tbl>
    <w:p w:rsidR="0034798D" w:rsidRDefault="0034798D" w:rsidP="00B13595"/>
    <w:sectPr w:rsidR="0034798D" w:rsidSect="00B13595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D72"/>
    <w:rsid w:val="000B079C"/>
    <w:rsid w:val="0014101D"/>
    <w:rsid w:val="00155FC6"/>
    <w:rsid w:val="00171EBF"/>
    <w:rsid w:val="00343E17"/>
    <w:rsid w:val="0034798D"/>
    <w:rsid w:val="0039762B"/>
    <w:rsid w:val="00657E82"/>
    <w:rsid w:val="006C19FA"/>
    <w:rsid w:val="00750636"/>
    <w:rsid w:val="00866BA0"/>
    <w:rsid w:val="008A2D72"/>
    <w:rsid w:val="00B13595"/>
    <w:rsid w:val="00B539E7"/>
    <w:rsid w:val="00D02E25"/>
    <w:rsid w:val="00FC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72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table" w:styleId="a4">
    <w:name w:val="Table Grid"/>
    <w:basedOn w:val="a1"/>
    <w:uiPriority w:val="39"/>
    <w:rsid w:val="008A2D72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</dc:creator>
  <cp:keywords/>
  <dc:description/>
  <cp:lastModifiedBy>Gusev</cp:lastModifiedBy>
  <cp:revision>13</cp:revision>
  <cp:lastPrinted>2024-11-19T12:51:00Z</cp:lastPrinted>
  <dcterms:created xsi:type="dcterms:W3CDTF">2023-11-22T14:43:00Z</dcterms:created>
  <dcterms:modified xsi:type="dcterms:W3CDTF">2024-11-19T12:51:00Z</dcterms:modified>
</cp:coreProperties>
</file>