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A5" w:rsidRDefault="009D41A5" w:rsidP="009D41A5">
      <w:pPr>
        <w:pStyle w:val="Normal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Сводный план проведения Всероссийской недели правовой помощи по вопросам защиты интересов семьи на территории Республики Адыгея (</w:t>
      </w:r>
      <w:r>
        <w:rPr>
          <w:rFonts w:ascii="PT Astra Serif" w:eastAsia="Calibri" w:hAnsi="PT Astra Serif"/>
          <w:b/>
          <w:sz w:val="28"/>
          <w:szCs w:val="28"/>
        </w:rPr>
        <w:t>с 08.07.2024 по 14.07.2024</w:t>
      </w:r>
      <w:r>
        <w:rPr>
          <w:rFonts w:ascii="PT Astra Serif" w:eastAsia="Calibri" w:hAnsi="PT Astra Serif"/>
          <w:sz w:val="28"/>
          <w:szCs w:val="28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1829"/>
        <w:gridCol w:w="1599"/>
        <w:gridCol w:w="1758"/>
        <w:gridCol w:w="1903"/>
        <w:gridCol w:w="1661"/>
      </w:tblGrid>
      <w:tr w:rsidR="009D41A5" w:rsidTr="009D41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№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Запланированное мероприятие (направленность)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Целевая аудитория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Состав участников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Продолжительность, время и место проведения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Ответственный исполнитель</w:t>
            </w:r>
          </w:p>
        </w:tc>
      </w:tr>
      <w:tr w:rsidR="009D41A5" w:rsidTr="009D41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Прием граждан Уполномоченным по правам человека в Республике Адыгея по вопросам защиты семьи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Малоимущие, многодетные и иные семьи, члены семей участников СВО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Уполномоченный по правам человека в Республике Адыгея, сотрудники аппарата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Офис Уполномоченного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(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г.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Майкоп, ул.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>, 25)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17.00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Уполномоченный по правам человека в Республике Адыгея</w:t>
            </w:r>
          </w:p>
        </w:tc>
      </w:tr>
      <w:tr w:rsidR="009D41A5" w:rsidTr="009D41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Правовой час «Хочу все знать!», в формате вопрос-ответ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Семьи с детьми, семейные пары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Нотариусы Республики Адыгея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08.07.2024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 помещении Нотариальной палаты Республики Адыгея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Нотариальная палата Республики Адыгея</w:t>
            </w:r>
          </w:p>
        </w:tc>
      </w:tr>
      <w:tr w:rsidR="009D41A5" w:rsidTr="009D41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Акция «Доступное право» - бесплатное консультирование граждан по вопросам, входящим в компетенцию нотариуса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Многодетные семьи и семьи, воспитывающие детей-инвалидов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Нотариусы Республики Адыгея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Ежедневно с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08.07.2024  по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14.07.2024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13.00 до 16.00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 помещении Нотариальной палаты Республики Адыгея и в нотариальных конторах Республики Адыгея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Нотариальная палата Республики Адыгея</w:t>
            </w:r>
          </w:p>
        </w:tc>
      </w:tr>
      <w:tr w:rsidR="009D41A5" w:rsidTr="009D41A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«Нотариальное правовое просвещение» - цикл публикаций в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республиканской газете «Советская Адыгея» по темам: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удостоверение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брачного договора, удостоверение соглашения о наделении долями всех членов семьи на жилое помещение, приобретенное с использованием средств материнского (семейного) капитала, соглашения об уплате алиментов, оформление завещания, ведение наследственных дел, выдача согласия на выезд ребенка за границу, и др.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Жители Республики Адыгея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Нотариусы Республики Адыгея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 период с 08.07.2024         по 14.07.2024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Нотариальная палата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Оказание бесплатной юридической помощи и правового просвещения по вопросам защиты интересов семьи 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нотариусы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Республики Адыгея, представители УФССП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России по Республике Адыгея </w:t>
            </w:r>
          </w:p>
        </w:tc>
        <w:tc>
          <w:tcPr>
            <w:tcW w:w="1903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Отдел ЗАГС г. Майкопа,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г. Майкоп, ул. Ленина, 37,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Оказание бесплатной юридической помощи и правового просвещения по вопросам защиты интересов семьи 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Майкопского района,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п. Тульский,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ул. Октябрьская, 37,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10.07.2024,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с 10.00 до 12.00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5.2.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Оказание бесплатной юридической 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Кошехабльского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а. Кошехабль, ул. Гагарина, 74 б,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5.3.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Оказание бесплатной юридической 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Отдел ЗАГС Красногвардейского района,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с. Красногвардейское,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ул. Чапаева, 89 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Оказание бесплатной юридической 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Шовгеновского района,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Хакуринохабль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Шовгенова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>, д. 13,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5.5.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Оказание бесплатной юридической 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Тахтамукайского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Тахтамукай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ул. Совмена, д. 3,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5.6.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Оказание бесплатной юридической 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Теучежского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района,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а. Понежукай, ул. Ленина, 71А,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5.7.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Оказание бесплатной юридической помощи и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Адвокаты Адвокатской палаты Республики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Отдел ЗАГС г. Адыгейска,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г. Адыгейск, ул. Ленина, 29,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10.07.2024,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Управление Минюста России по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Оказание бесплатной юридической 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Гиагинского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района,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t xml:space="preserve">ст. Гиагинская, </w:t>
            </w:r>
            <w:r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br/>
              <w:t>ул. Ленина, 373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 w:cs="Arial"/>
                <w:sz w:val="24"/>
                <w:szCs w:val="24"/>
                <w:shd w:val="clear" w:color="auto" w:fill="FFFFFF"/>
              </w:rPr>
              <w:t>10.07.2024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10.00 до 12.00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5.9.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Оказание бесплатной юридической 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Семьи, члены семей участников СВО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Адвокаты Адвокатской палаты 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Филиал Государственного фонда поддержки участников специальной военной операции «Защитники отечества» в Республике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Адыгея,</w:t>
            </w:r>
            <w:r>
              <w:rPr>
                <w:rFonts w:ascii="PT Astra Serif" w:eastAsia="Calibri" w:hAnsi="PT Astra Serif"/>
                <w:sz w:val="24"/>
                <w:szCs w:val="24"/>
              </w:rPr>
              <w:br/>
              <w:t>г.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Майкоп, ул. Пролетарская, д. 353,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11.07.2024,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09.00 до 13.00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Минюста России по 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5.10.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Оказание бесплатной юридической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помощи и правового просвещения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Семейные пары, члены семей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Адвокаты Адвокатской палаты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Республики Адыгея, нотариусы Республики Адыгея,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УФССП России по Республике Адыгея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Управление по опеке и попечительству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администрации муниципального образования «город Майкоп»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г. Майкоп, ул. Пионерская, д. 374-а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08.07.2024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14.00 до 16.00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Управление Минюста России по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Республике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Адвокатская палата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29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Тренинг с новобрачными парами с участием психологов</w:t>
            </w:r>
          </w:p>
          <w:p w:rsidR="009D41A5" w:rsidRDefault="009D41A5">
            <w:pPr>
              <w:pStyle w:val="Normal"/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Новобрачные 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Сотрудники отдела ЗАГС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Отдел ЗАГС г. Майкопа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09.07.2024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(1,5 часа)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ЗАГС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7.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«Роль семьи в жизни человека» - беседа со старшеклассниками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Учащиеся 9-11 классов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Сотрудники отдела ЗАГС 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Гиагинского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района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11.07.2024г.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11-00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(1 час)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ЗАГС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8.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 и молодые пары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Сотрудники отдела ЗАГС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Глава администрации «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Каменномостское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Отдел ЗАГС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Майкопского района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09.07.2024 г.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(30-40 мин)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ЗАГС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9.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Фотовыставка «Семья», фотографии семейных пар Майкопского района, изображение святых Петра и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Февронии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Муромских, с рассказом об их семье, любви и верности друг другу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Семейные пары, молодые пары, решившие вступить в брак, школьники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Сотрудники отдела ЗАГС</w:t>
            </w:r>
          </w:p>
        </w:tc>
        <w:tc>
          <w:tcPr>
            <w:tcW w:w="1903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 8 по 14 июля,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отдел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ЗАГС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Майкопского района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Управление ЗАГС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29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Чествование юбиляров семейной жизни ко Дню семьи, любви и верности</w:t>
            </w:r>
          </w:p>
          <w:p w:rsidR="009D41A5" w:rsidRDefault="009D41A5">
            <w:pPr>
              <w:pStyle w:val="Normal"/>
              <w:spacing w:after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Взрослая аудитория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Сотрудники отдела ЗАГС</w:t>
            </w:r>
          </w:p>
        </w:tc>
        <w:tc>
          <w:tcPr>
            <w:tcW w:w="1903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 С 8 по 14 июля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</w:rPr>
              <w:t>отдел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ЗАГС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</w:rPr>
              <w:t>Кошехабльского</w:t>
            </w:r>
            <w:proofErr w:type="spellEnd"/>
            <w:r>
              <w:rPr>
                <w:rFonts w:ascii="PT Astra Serif" w:eastAsia="Calibri" w:hAnsi="PT Astra Serif"/>
                <w:sz w:val="24"/>
                <w:szCs w:val="24"/>
              </w:rPr>
              <w:t xml:space="preserve"> района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ЗАГС Республики Адыгея 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11.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Всероссийская неделя правовой помощи по вопросам защиты интересов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Семейные пары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Сотрудники отдела ЗАГС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отдел ЗАГС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 Шовгеновского района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11.07.2024 г.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(45 минут)</w:t>
            </w:r>
          </w:p>
        </w:tc>
        <w:tc>
          <w:tcPr>
            <w:tcW w:w="1661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Управление ЗАГС Республики Адыгея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12.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Очные консультации юрисконсульта по вопросам защиты интересов замещающих семей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Замещающие родители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Юрисконсульт</w:t>
            </w:r>
          </w:p>
        </w:tc>
        <w:tc>
          <w:tcPr>
            <w:tcW w:w="1903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08.07.2024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 9:00 до 12:00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11.07.2024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 12:00 до 16:00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Министерство образования и науки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13.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Видео-консультация о правах детей с ОВЗ и детей-инвалидов на образование в свете закона «Об образовании в Российской Федерации» № 273-ФЗ             от 29.12.2012 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Родители (законные представители) детей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Специалисты образовательных организаций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Юрисконсульт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Размещение ролика на страницах в социальных сетях ГБУ РА «Центр психолого-педагогической, медицинской и социальной помощи»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10.07.2024 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Министерство образования и науки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Видео-консультация «Основы законодательства Российской Федерации об устройстве детей, оставшихся без попечения родителей, на воспитание в семьи граждан»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Замещающие родители,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Кандидаты в замещающие родители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Юрисконсульт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Размещение ролика на страницах в социальных сетях учреждения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ГБУ РА «Центр психолого-педагогической, медицинской и социальной помощи»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12.07.2024 </w:t>
            </w:r>
          </w:p>
        </w:tc>
        <w:tc>
          <w:tcPr>
            <w:tcW w:w="1661" w:type="dxa"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Министерство образования и науки Республики Адыгея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15.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Круглый стол «Правовое воспитание в семье и школе»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Родители обучающихся, педагогические работники образовательных организаций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Уполномоченный по правам человека в Республике Адыгея;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Уполномоченный по правам ребенка в Республике Адыгея;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Юрист Министерства образования и науки Республики Адыгея;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Представители МВД Республики Адыгея;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Сотрудники ГБУ ДПО РА «АРИПК»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10.07.2024 – 11:00 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ГБУ ДПО РА «АРИПК»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Министерство образования и науки Республики Адыгея</w:t>
            </w:r>
          </w:p>
        </w:tc>
      </w:tr>
      <w:tr w:rsidR="009D41A5" w:rsidTr="009D41A5">
        <w:tc>
          <w:tcPr>
            <w:tcW w:w="595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16.</w:t>
            </w:r>
          </w:p>
        </w:tc>
        <w:tc>
          <w:tcPr>
            <w:tcW w:w="182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Прием граждан Уполномоченным по правам ребенка в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Республике Адыгея по вопросам защиты семьи</w:t>
            </w:r>
          </w:p>
        </w:tc>
        <w:tc>
          <w:tcPr>
            <w:tcW w:w="1599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Малоимущие многодетные и иные члены семьи,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члены семей участников СВО</w:t>
            </w:r>
          </w:p>
        </w:tc>
        <w:tc>
          <w:tcPr>
            <w:tcW w:w="1758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Уполномоченный по правам ребенка в Республике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Адыгея, сотрудники аппарата</w:t>
            </w:r>
          </w:p>
        </w:tc>
        <w:tc>
          <w:tcPr>
            <w:tcW w:w="1903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Офис Уполномоченного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(г. Майкоп, ул. Крестьянская,236)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08.07.2024-14.07.2024</w:t>
            </w:r>
          </w:p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 xml:space="preserve">с 10.00 до 17.00 </w:t>
            </w:r>
          </w:p>
        </w:tc>
        <w:tc>
          <w:tcPr>
            <w:tcW w:w="1661" w:type="dxa"/>
            <w:hideMark/>
          </w:tcPr>
          <w:p w:rsidR="009D41A5" w:rsidRDefault="009D41A5">
            <w:pPr>
              <w:pStyle w:val="Normal"/>
              <w:spacing w:after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Уполномоченный по правам ребенка в </w:t>
            </w:r>
            <w:r>
              <w:rPr>
                <w:rFonts w:ascii="PT Astra Serif" w:eastAsia="Calibri" w:hAnsi="PT Astra Serif"/>
                <w:sz w:val="24"/>
                <w:szCs w:val="24"/>
              </w:rPr>
              <w:lastRenderedPageBreak/>
              <w:t>Республике Адыгея</w:t>
            </w:r>
          </w:p>
        </w:tc>
      </w:tr>
    </w:tbl>
    <w:p w:rsidR="00DF6147" w:rsidRDefault="00DF6147">
      <w:bookmarkStart w:id="0" w:name="_GoBack"/>
      <w:bookmarkEnd w:id="0"/>
    </w:p>
    <w:sectPr w:rsidR="00DF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5"/>
    <w:rsid w:val="009D41A5"/>
    <w:rsid w:val="00D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AA260-EAAD-48BE-884A-30F2F60C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D41A5"/>
    <w:pPr>
      <w:spacing w:before="100" w:beforeAutospacing="1" w:after="200" w:line="273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 Grid"/>
    <w:basedOn w:val="a1"/>
    <w:rsid w:val="009D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Васильевна Балабась</dc:creator>
  <cp:keywords/>
  <dc:description/>
  <cp:lastModifiedBy>Александра Васильевна Балабась</cp:lastModifiedBy>
  <cp:revision>1</cp:revision>
  <dcterms:created xsi:type="dcterms:W3CDTF">2024-07-10T12:46:00Z</dcterms:created>
  <dcterms:modified xsi:type="dcterms:W3CDTF">2024-07-10T12:50:00Z</dcterms:modified>
</cp:coreProperties>
</file>