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15" w:type="dxa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3728"/>
      </w:tblGrid>
      <w:tr w:rsidR="004D77A7" w:rsidRPr="004D77A7" w:rsidTr="00753614">
        <w:trPr>
          <w:jc w:val="center"/>
        </w:trPr>
        <w:tc>
          <w:tcPr>
            <w:tcW w:w="3686" w:type="dxa"/>
            <w:hideMark/>
          </w:tcPr>
          <w:p w:rsidR="004D77A7" w:rsidRPr="004D77A7" w:rsidRDefault="004D77A7" w:rsidP="004D77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4D77A7"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Администрация муниципального </w:t>
            </w:r>
          </w:p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4D77A7">
              <w:rPr>
                <w:rFonts w:ascii="Times New Roman" w:hAnsi="Times New Roman" w:cs="Times New Roman"/>
                <w:b/>
                <w:sz w:val="22"/>
                <w:szCs w:val="20"/>
              </w:rPr>
              <w:t>образования «Город Майкоп»</w:t>
            </w:r>
          </w:p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7A7">
              <w:rPr>
                <w:rFonts w:ascii="Times New Roman" w:hAnsi="Times New Roman" w:cs="Times New Roman"/>
                <w:b/>
                <w:sz w:val="22"/>
                <w:szCs w:val="20"/>
              </w:rPr>
              <w:t>Республики Адыгея</w:t>
            </w:r>
          </w:p>
        </w:tc>
        <w:tc>
          <w:tcPr>
            <w:tcW w:w="1701" w:type="dxa"/>
            <w:hideMark/>
          </w:tcPr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7A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4A1210E" wp14:editId="447E0A73">
                  <wp:extent cx="638175" cy="802005"/>
                  <wp:effectExtent l="0" t="0" r="9525" b="0"/>
                  <wp:docPr id="4" name="Рисунок 4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8" w:type="dxa"/>
          </w:tcPr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4D77A7">
              <w:rPr>
                <w:rFonts w:ascii="Times New Roman" w:hAnsi="Times New Roman" w:cs="Times New Roman"/>
                <w:b/>
                <w:sz w:val="22"/>
                <w:szCs w:val="20"/>
              </w:rPr>
              <w:t>Адыгэ Республикэм</w:t>
            </w:r>
          </w:p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4D77A7"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муниципальнэ образованиеу </w:t>
            </w:r>
          </w:p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4D77A7">
              <w:rPr>
                <w:rFonts w:ascii="Times New Roman" w:hAnsi="Times New Roman" w:cs="Times New Roman"/>
                <w:b/>
                <w:sz w:val="22"/>
                <w:szCs w:val="20"/>
              </w:rPr>
              <w:t xml:space="preserve">«Къалэу Мыекъуапэ» </w:t>
            </w:r>
          </w:p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4D77A7">
              <w:rPr>
                <w:rFonts w:ascii="Times New Roman" w:hAnsi="Times New Roman" w:cs="Times New Roman"/>
                <w:b/>
                <w:sz w:val="22"/>
                <w:szCs w:val="20"/>
              </w:rPr>
              <w:t>и Администрацие</w:t>
            </w:r>
          </w:p>
          <w:p w:rsidR="004D77A7" w:rsidRPr="004D77A7" w:rsidRDefault="004D77A7" w:rsidP="004D77A7">
            <w:pPr>
              <w:keepNext/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D77A7" w:rsidRPr="004D77A7" w:rsidTr="00753614">
        <w:trPr>
          <w:jc w:val="center"/>
        </w:trPr>
        <w:tc>
          <w:tcPr>
            <w:tcW w:w="3686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D77A7" w:rsidRPr="004D77A7" w:rsidRDefault="004D77A7" w:rsidP="004D77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D77A7" w:rsidRPr="004D77A7" w:rsidRDefault="004D77A7" w:rsidP="004D77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</w:tr>
    </w:tbl>
    <w:p w:rsidR="004D77A7" w:rsidRPr="004D77A7" w:rsidRDefault="004D77A7" w:rsidP="004D77A7">
      <w:pPr>
        <w:widowControl/>
        <w:autoSpaceDE/>
        <w:autoSpaceDN/>
        <w:adjustRightInd/>
        <w:rPr>
          <w:rFonts w:ascii="Times New Roman" w:hAnsi="Times New Roman" w:cs="Times New Roman"/>
          <w:sz w:val="20"/>
          <w:szCs w:val="20"/>
        </w:rPr>
      </w:pPr>
    </w:p>
    <w:p w:rsidR="00AD1273" w:rsidRDefault="00AD1273" w:rsidP="0012143E">
      <w:pPr>
        <w:jc w:val="center"/>
        <w:rPr>
          <w:rFonts w:ascii="Times New Roman" w:hAnsi="Times New Roman"/>
          <w:b/>
          <w:sz w:val="32"/>
          <w:szCs w:val="32"/>
        </w:rPr>
      </w:pPr>
      <w:r w:rsidRPr="00144AF4">
        <w:rPr>
          <w:rFonts w:ascii="Times New Roman" w:hAnsi="Times New Roman"/>
          <w:b/>
          <w:sz w:val="32"/>
          <w:szCs w:val="32"/>
        </w:rPr>
        <w:t>П О С Т А Н О В Л Е Н И Е</w:t>
      </w:r>
    </w:p>
    <w:p w:rsidR="00E71B0A" w:rsidRPr="00E71B0A" w:rsidRDefault="00E71B0A" w:rsidP="0012143E">
      <w:pPr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E71B0A" w:rsidRPr="0012143E" w:rsidRDefault="00AD1273" w:rsidP="0012143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372C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bookmarkStart w:id="0" w:name="_GoBack"/>
      <w:r w:rsidR="00A53BBA" w:rsidRPr="00A53BBA">
        <w:rPr>
          <w:rFonts w:ascii="Times New Roman" w:hAnsi="Times New Roman" w:cs="Times New Roman"/>
          <w:i/>
          <w:sz w:val="28"/>
          <w:szCs w:val="28"/>
          <w:u w:val="single"/>
        </w:rPr>
        <w:t>21.10.2024   № 869</w:t>
      </w:r>
      <w:bookmarkEnd w:id="0"/>
    </w:p>
    <w:p w:rsidR="00AD1273" w:rsidRDefault="00AD1273" w:rsidP="0012143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306A5">
        <w:rPr>
          <w:rFonts w:ascii="Times New Roman" w:hAnsi="Times New Roman" w:cs="Times New Roman"/>
          <w:color w:val="000000"/>
          <w:sz w:val="28"/>
          <w:szCs w:val="28"/>
        </w:rPr>
        <w:t>г. Майкоп</w:t>
      </w:r>
    </w:p>
    <w:p w:rsidR="00D01C0D" w:rsidRDefault="00D01C0D" w:rsidP="00AD127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2143E" w:rsidRDefault="001146B0" w:rsidP="001146B0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sub_3"/>
      <w:r w:rsidRPr="00BF2391">
        <w:rPr>
          <w:rFonts w:ascii="Times New Roman" w:hAnsi="Times New Roman"/>
          <w:b/>
          <w:bCs/>
          <w:sz w:val="28"/>
          <w:szCs w:val="28"/>
        </w:rPr>
        <w:t xml:space="preserve">О внесении изменения в постановление </w:t>
      </w:r>
    </w:p>
    <w:p w:rsidR="001146B0" w:rsidRPr="00BF2391" w:rsidRDefault="001146B0" w:rsidP="001146B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F2391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«Город Майкоп» </w:t>
      </w:r>
      <w:r w:rsidRPr="00BF2391">
        <w:rPr>
          <w:rFonts w:ascii="Times New Roman" w:hAnsi="Times New Roman"/>
          <w:b/>
          <w:bCs/>
          <w:sz w:val="28"/>
          <w:szCs w:val="28"/>
        </w:rPr>
        <w:t xml:space="preserve">от 26.10.2021 №1116 </w:t>
      </w:r>
      <w:r w:rsidRPr="00BF239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«Об утверждении муниципальной программы 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 </w:t>
      </w:r>
    </w:p>
    <w:p w:rsidR="00301627" w:rsidRPr="00492244" w:rsidRDefault="00301627" w:rsidP="001146B0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146B0" w:rsidRPr="00B72755" w:rsidRDefault="001146B0" w:rsidP="001146B0">
      <w:pPr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72755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статьей 179 Бюджетного кодекса Российской Федерации, </w:t>
      </w:r>
      <w:r w:rsidRPr="00B72755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«Город Майкоп» от 05.08.2021 №863 «О</w:t>
      </w:r>
      <w:r w:rsidR="00D77594">
        <w:rPr>
          <w:rFonts w:ascii="Times New Roman" w:hAnsi="Times New Roman" w:cs="Times New Roman"/>
          <w:sz w:val="28"/>
          <w:szCs w:val="28"/>
        </w:rPr>
        <w:t xml:space="preserve">б </w:t>
      </w:r>
      <w:r w:rsidR="00D77594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утверждении</w:t>
      </w:r>
      <w:r w:rsidR="00D77594">
        <w:rPr>
          <w:rFonts w:ascii="Times New Roman" w:hAnsi="Times New Roman" w:cs="Times New Roman"/>
          <w:sz w:val="28"/>
          <w:szCs w:val="28"/>
        </w:rPr>
        <w:t xml:space="preserve"> П</w:t>
      </w:r>
      <w:r w:rsidRPr="00B72755">
        <w:rPr>
          <w:rFonts w:ascii="Times New Roman" w:hAnsi="Times New Roman" w:cs="Times New Roman"/>
          <w:sz w:val="28"/>
          <w:szCs w:val="28"/>
        </w:rPr>
        <w:t>орядк</w:t>
      </w:r>
      <w:r w:rsidR="00D77594">
        <w:rPr>
          <w:rFonts w:ascii="Times New Roman" w:hAnsi="Times New Roman" w:cs="Times New Roman"/>
          <w:sz w:val="28"/>
          <w:szCs w:val="28"/>
        </w:rPr>
        <w:t>а</w:t>
      </w:r>
      <w:r w:rsidRPr="00B72755">
        <w:rPr>
          <w:rFonts w:ascii="Times New Roman" w:hAnsi="Times New Roman" w:cs="Times New Roman"/>
          <w:sz w:val="28"/>
          <w:szCs w:val="28"/>
        </w:rPr>
        <w:t xml:space="preserve">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</w:t>
      </w:r>
      <w:r w:rsidRPr="00B72755">
        <w:rPr>
          <w:rFonts w:ascii="Times New Roman" w:hAnsi="Times New Roman" w:cs="Times New Roman"/>
          <w:color w:val="000000"/>
          <w:sz w:val="28"/>
          <w:szCs w:val="28"/>
        </w:rPr>
        <w:t>п о с т а н о в л я ю:</w:t>
      </w:r>
    </w:p>
    <w:p w:rsidR="001146B0" w:rsidRPr="00B72755" w:rsidRDefault="0080772F" w:rsidP="001146B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1. </w:t>
      </w:r>
      <w:r w:rsidR="001146B0" w:rsidRPr="00225A02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Внести в</w:t>
      </w:r>
      <w:r w:rsidR="001146B0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</w:t>
      </w:r>
      <w:r w:rsidR="001146B0" w:rsidRPr="00B94406">
        <w:rPr>
          <w:rFonts w:ascii="Times New Roman" w:hAnsi="Times New Roman"/>
          <w:bCs/>
          <w:sz w:val="28"/>
          <w:szCs w:val="28"/>
        </w:rPr>
        <w:t xml:space="preserve">постановление </w:t>
      </w:r>
      <w:r w:rsidR="001146B0" w:rsidRPr="00B9440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«Город Майкоп» </w:t>
      </w:r>
      <w:r w:rsidR="001146B0" w:rsidRPr="00B94406">
        <w:rPr>
          <w:rFonts w:ascii="Times New Roman" w:hAnsi="Times New Roman"/>
          <w:bCs/>
          <w:sz w:val="28"/>
          <w:szCs w:val="28"/>
        </w:rPr>
        <w:t xml:space="preserve">от 26.10.2021 №1116 </w:t>
      </w:r>
      <w:r w:rsidR="001146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утверждении муниципальной программы </w:t>
      </w:r>
      <w:r w:rsidR="001146B0" w:rsidRPr="00B94406">
        <w:rPr>
          <w:rFonts w:ascii="Times New Roman" w:eastAsia="Calibri" w:hAnsi="Times New Roman" w:cs="Times New Roman"/>
          <w:sz w:val="28"/>
          <w:szCs w:val="28"/>
          <w:lang w:eastAsia="en-US"/>
        </w:rPr>
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</w:r>
      <w:r w:rsidR="001146B0" w:rsidRPr="00225A02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(в редакции постановлени</w:t>
      </w:r>
      <w:r w:rsidR="001146B0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й</w:t>
      </w:r>
      <w:r w:rsidR="001146B0" w:rsidRPr="00225A02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Администрации муниципального образования «Город Майкоп» от 01.03.2022 №</w:t>
      </w:r>
      <w:r w:rsidR="00C96C4A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</w:t>
      </w:r>
      <w:r w:rsidR="001146B0" w:rsidRPr="00225A02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188</w:t>
      </w:r>
      <w:r w:rsidR="001146B0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, от 20.05.2022 №</w:t>
      </w:r>
      <w:r w:rsidR="00C96C4A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</w:t>
      </w:r>
      <w:r w:rsidR="001146B0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472</w:t>
      </w:r>
      <w:r w:rsidR="00CD7B8C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,</w:t>
      </w:r>
      <w:r w:rsidR="00C96C4A" w:rsidRPr="00C96C4A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</w:t>
      </w:r>
      <w:r w:rsidR="00C96C4A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от 27.10.2022 № 985,</w:t>
      </w:r>
      <w:r w:rsidR="00CD7B8C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</w:t>
      </w:r>
      <w:r w:rsidR="00301627" w:rsidRPr="00301627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от 30.01.2023 №</w:t>
      </w:r>
      <w:r w:rsidR="00C96C4A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</w:t>
      </w:r>
      <w:r w:rsidR="001D0ED2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7</w:t>
      </w:r>
      <w:r w:rsidR="00301627" w:rsidRPr="00301627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5</w:t>
      </w:r>
      <w:r w:rsidR="00492244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, от 31.10.2023 №</w:t>
      </w:r>
      <w:r w:rsidR="00C96C4A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</w:t>
      </w:r>
      <w:r w:rsidR="00492244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960</w:t>
      </w:r>
      <w:r w:rsidR="00D426AE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, </w:t>
      </w:r>
      <w:r w:rsidR="00C96C4A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от </w:t>
      </w:r>
      <w:r w:rsidR="00D426AE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31.01.2024 №</w:t>
      </w:r>
      <w:r w:rsidR="00C96C4A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</w:t>
      </w:r>
      <w:r w:rsidR="00D426AE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65</w:t>
      </w:r>
      <w:r w:rsidR="00C96C4A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, от 01.04.2024 № 257</w:t>
      </w:r>
      <w:r w:rsidR="001146B0" w:rsidRPr="00301627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)</w:t>
      </w:r>
      <w:r w:rsidR="001146B0" w:rsidRPr="00225A02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изменение, </w:t>
      </w:r>
      <w:r w:rsidR="001146B0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изложив </w:t>
      </w:r>
      <w:r w:rsidR="001146B0" w:rsidRPr="00225A02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>муниципальную программу 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</w:r>
      <w:r w:rsidR="001146B0">
        <w:rPr>
          <w:rFonts w:ascii="Times New Roman" w:hAnsi="Times New Roman" w:cs="Times New Roman"/>
          <w:bCs/>
          <w:color w:val="000000"/>
          <w:kern w:val="32"/>
          <w:sz w:val="28"/>
          <w:szCs w:val="28"/>
          <w:lang w:eastAsia="x-none"/>
        </w:rPr>
        <w:t xml:space="preserve"> в новой редакции (прилагается).</w:t>
      </w:r>
    </w:p>
    <w:p w:rsidR="00D77594" w:rsidRPr="008B4937" w:rsidRDefault="001146B0" w:rsidP="00C04E10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72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r w:rsidR="00C04E10" w:rsidRPr="00C04E10">
        <w:rPr>
          <w:rFonts w:ascii="Times New Roman" w:eastAsia="Calibri" w:hAnsi="Times New Roman" w:cs="Times New Roman"/>
          <w:sz w:val="28"/>
          <w:szCs w:val="28"/>
          <w:lang w:eastAsia="en-US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</w:t>
      </w:r>
      <w:r w:rsidR="00D77594" w:rsidRPr="008B4937">
        <w:rPr>
          <w:rFonts w:ascii="Times New Roman" w:hAnsi="Times New Roman" w:cs="Times New Roman"/>
          <w:sz w:val="28"/>
          <w:szCs w:val="28"/>
        </w:rPr>
        <w:t>).</w:t>
      </w:r>
    </w:p>
    <w:p w:rsidR="001146B0" w:rsidRPr="00B72755" w:rsidRDefault="00C04E10" w:rsidP="001146B0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1146B0" w:rsidRPr="00B72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146B0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п</w:t>
      </w:r>
      <w:r w:rsidR="001146B0" w:rsidRPr="00B72755">
        <w:rPr>
          <w:rFonts w:ascii="Times New Roman" w:eastAsia="Calibri" w:hAnsi="Times New Roman" w:cs="Times New Roman"/>
          <w:sz w:val="28"/>
          <w:szCs w:val="28"/>
          <w:lang w:eastAsia="en-US"/>
        </w:rPr>
        <w:t>остановление вступает в силу со дня его официального опубликования.</w:t>
      </w:r>
    </w:p>
    <w:p w:rsidR="001146B0" w:rsidRPr="00B72755" w:rsidRDefault="001146B0" w:rsidP="001146B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146B0" w:rsidRPr="00B72755" w:rsidRDefault="001146B0" w:rsidP="001146B0">
      <w:pPr>
        <w:pStyle w:val="afff"/>
        <w:rPr>
          <w:rFonts w:ascii="Times New Roman" w:hAnsi="Times New Roman" w:cs="Times New Roman"/>
          <w:color w:val="000000"/>
          <w:sz w:val="28"/>
          <w:szCs w:val="28"/>
        </w:rPr>
      </w:pPr>
      <w:r w:rsidRPr="00B72755">
        <w:rPr>
          <w:rFonts w:ascii="Times New Roman" w:hAnsi="Times New Roman" w:cs="Times New Roman"/>
          <w:color w:val="000000"/>
          <w:sz w:val="28"/>
          <w:szCs w:val="28"/>
        </w:rPr>
        <w:t xml:space="preserve">Глава муниципального образования </w:t>
      </w:r>
    </w:p>
    <w:p w:rsidR="00AD1273" w:rsidRPr="00B72755" w:rsidRDefault="00C04E10" w:rsidP="0012143E">
      <w:pPr>
        <w:pStyle w:val="af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4773295</wp:posOffset>
            </wp:positionH>
            <wp:positionV relativeFrom="margin">
              <wp:posOffset>9297035</wp:posOffset>
            </wp:positionV>
            <wp:extent cx="1077686" cy="333935"/>
            <wp:effectExtent l="0" t="0" r="0" b="952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686" cy="33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46B0" w:rsidRPr="00B72755">
        <w:rPr>
          <w:rFonts w:ascii="Times New Roman" w:hAnsi="Times New Roman" w:cs="Times New Roman"/>
          <w:color w:val="000000"/>
          <w:sz w:val="28"/>
          <w:szCs w:val="28"/>
        </w:rPr>
        <w:t>«Город Майкоп»</w:t>
      </w:r>
      <w:bookmarkEnd w:id="1"/>
      <w:r w:rsidR="001146B0" w:rsidRPr="00B7275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="001146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46B0" w:rsidRPr="00B7275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Г.А. Митрофанов</w:t>
      </w:r>
    </w:p>
    <w:sectPr w:rsidR="00AD1273" w:rsidRPr="00B72755" w:rsidSect="00B51E47">
      <w:headerReference w:type="default" r:id="rId9"/>
      <w:pgSz w:w="11900" w:h="16800"/>
      <w:pgMar w:top="1134" w:right="1134" w:bottom="851" w:left="1701" w:header="284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0EF" w:rsidRDefault="001B30EF" w:rsidP="004D77A7">
      <w:r>
        <w:separator/>
      </w:r>
    </w:p>
  </w:endnote>
  <w:endnote w:type="continuationSeparator" w:id="0">
    <w:p w:rsidR="001B30EF" w:rsidRDefault="001B30EF" w:rsidP="004D7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charset w:val="CC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0EF" w:rsidRDefault="001B30EF" w:rsidP="004D77A7">
      <w:r>
        <w:separator/>
      </w:r>
    </w:p>
  </w:footnote>
  <w:footnote w:type="continuationSeparator" w:id="0">
    <w:p w:rsidR="001B30EF" w:rsidRDefault="001B30EF" w:rsidP="004D7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0978432"/>
      <w:docPartObj>
        <w:docPartGallery w:val="Page Numbers (Top of Page)"/>
        <w:docPartUnique/>
      </w:docPartObj>
    </w:sdtPr>
    <w:sdtEndPr/>
    <w:sdtContent>
      <w:p w:rsidR="004D77A7" w:rsidRDefault="004D77A7">
        <w:pPr>
          <w:pStyle w:val="aff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E47">
          <w:rPr>
            <w:noProof/>
          </w:rPr>
          <w:t>2</w:t>
        </w:r>
        <w:r>
          <w:fldChar w:fldCharType="end"/>
        </w:r>
      </w:p>
    </w:sdtContent>
  </w:sdt>
  <w:p w:rsidR="004D77A7" w:rsidRDefault="004D77A7">
    <w:pPr>
      <w:pStyle w:val="aff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EC7350"/>
    <w:multiLevelType w:val="hybridMultilevel"/>
    <w:tmpl w:val="69FAF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7CD"/>
    <w:rsid w:val="00001A9F"/>
    <w:rsid w:val="00025011"/>
    <w:rsid w:val="00027710"/>
    <w:rsid w:val="00034846"/>
    <w:rsid w:val="00045C4F"/>
    <w:rsid w:val="00051894"/>
    <w:rsid w:val="000539B8"/>
    <w:rsid w:val="00056672"/>
    <w:rsid w:val="0006185B"/>
    <w:rsid w:val="0007558D"/>
    <w:rsid w:val="000850EE"/>
    <w:rsid w:val="000864C1"/>
    <w:rsid w:val="000944C9"/>
    <w:rsid w:val="000A685E"/>
    <w:rsid w:val="000B167A"/>
    <w:rsid w:val="000C14BB"/>
    <w:rsid w:val="000C214B"/>
    <w:rsid w:val="000C306C"/>
    <w:rsid w:val="000D7261"/>
    <w:rsid w:val="001019D9"/>
    <w:rsid w:val="001068B2"/>
    <w:rsid w:val="001146B0"/>
    <w:rsid w:val="00114E6C"/>
    <w:rsid w:val="0012143E"/>
    <w:rsid w:val="00146644"/>
    <w:rsid w:val="0015273D"/>
    <w:rsid w:val="00154CDF"/>
    <w:rsid w:val="00155EF3"/>
    <w:rsid w:val="00157DCB"/>
    <w:rsid w:val="00160F88"/>
    <w:rsid w:val="00176F65"/>
    <w:rsid w:val="00183BDF"/>
    <w:rsid w:val="001A39CE"/>
    <w:rsid w:val="001A5CA7"/>
    <w:rsid w:val="001B30EF"/>
    <w:rsid w:val="001B4697"/>
    <w:rsid w:val="001B6F03"/>
    <w:rsid w:val="001C135C"/>
    <w:rsid w:val="001C38B1"/>
    <w:rsid w:val="001D0ED2"/>
    <w:rsid w:val="001D57F6"/>
    <w:rsid w:val="002044A8"/>
    <w:rsid w:val="002128AA"/>
    <w:rsid w:val="00212DAF"/>
    <w:rsid w:val="00220C48"/>
    <w:rsid w:val="002257F5"/>
    <w:rsid w:val="00225A02"/>
    <w:rsid w:val="00230A25"/>
    <w:rsid w:val="00231CF6"/>
    <w:rsid w:val="00232778"/>
    <w:rsid w:val="00233287"/>
    <w:rsid w:val="002333F1"/>
    <w:rsid w:val="0023798D"/>
    <w:rsid w:val="00271A6E"/>
    <w:rsid w:val="002745DD"/>
    <w:rsid w:val="00281FC4"/>
    <w:rsid w:val="00284CB9"/>
    <w:rsid w:val="002A1095"/>
    <w:rsid w:val="002B2FDF"/>
    <w:rsid w:val="002B7FF9"/>
    <w:rsid w:val="002C4A0C"/>
    <w:rsid w:val="002C7D52"/>
    <w:rsid w:val="002D582A"/>
    <w:rsid w:val="002F5909"/>
    <w:rsid w:val="00301627"/>
    <w:rsid w:val="003040D4"/>
    <w:rsid w:val="00326A77"/>
    <w:rsid w:val="00330A95"/>
    <w:rsid w:val="003448EE"/>
    <w:rsid w:val="00357BF7"/>
    <w:rsid w:val="003608A6"/>
    <w:rsid w:val="003622B6"/>
    <w:rsid w:val="00393A14"/>
    <w:rsid w:val="003A30C1"/>
    <w:rsid w:val="003A34A4"/>
    <w:rsid w:val="003B1F23"/>
    <w:rsid w:val="003C60C2"/>
    <w:rsid w:val="003C7D75"/>
    <w:rsid w:val="003D2CD8"/>
    <w:rsid w:val="003F4B0C"/>
    <w:rsid w:val="004247CD"/>
    <w:rsid w:val="0043514C"/>
    <w:rsid w:val="00442234"/>
    <w:rsid w:val="00473FC9"/>
    <w:rsid w:val="00492244"/>
    <w:rsid w:val="00493A80"/>
    <w:rsid w:val="004943A3"/>
    <w:rsid w:val="004A2C41"/>
    <w:rsid w:val="004A408C"/>
    <w:rsid w:val="004A4AAD"/>
    <w:rsid w:val="004B0BF0"/>
    <w:rsid w:val="004B7767"/>
    <w:rsid w:val="004C0F60"/>
    <w:rsid w:val="004D3181"/>
    <w:rsid w:val="004D77A7"/>
    <w:rsid w:val="004D79B2"/>
    <w:rsid w:val="004E2650"/>
    <w:rsid w:val="004F1AFE"/>
    <w:rsid w:val="00510470"/>
    <w:rsid w:val="005113FC"/>
    <w:rsid w:val="005125BC"/>
    <w:rsid w:val="00527318"/>
    <w:rsid w:val="005372C8"/>
    <w:rsid w:val="00546D60"/>
    <w:rsid w:val="00557E5A"/>
    <w:rsid w:val="00560B83"/>
    <w:rsid w:val="00560BD3"/>
    <w:rsid w:val="005621AA"/>
    <w:rsid w:val="00567B13"/>
    <w:rsid w:val="00590E95"/>
    <w:rsid w:val="005944CB"/>
    <w:rsid w:val="005A6681"/>
    <w:rsid w:val="005B026A"/>
    <w:rsid w:val="005D03F5"/>
    <w:rsid w:val="00613381"/>
    <w:rsid w:val="00616DF5"/>
    <w:rsid w:val="00627E14"/>
    <w:rsid w:val="00631D8D"/>
    <w:rsid w:val="00644E80"/>
    <w:rsid w:val="006657AC"/>
    <w:rsid w:val="00665E7A"/>
    <w:rsid w:val="00681C58"/>
    <w:rsid w:val="00696F6B"/>
    <w:rsid w:val="006A3A59"/>
    <w:rsid w:val="006A6C99"/>
    <w:rsid w:val="006C0131"/>
    <w:rsid w:val="006C2404"/>
    <w:rsid w:val="006C2C2E"/>
    <w:rsid w:val="006D4B86"/>
    <w:rsid w:val="006D4DE0"/>
    <w:rsid w:val="006E75C2"/>
    <w:rsid w:val="006F565A"/>
    <w:rsid w:val="006F722B"/>
    <w:rsid w:val="006F78B7"/>
    <w:rsid w:val="00702E84"/>
    <w:rsid w:val="0071063C"/>
    <w:rsid w:val="00712309"/>
    <w:rsid w:val="00727CB8"/>
    <w:rsid w:val="00744A78"/>
    <w:rsid w:val="00747A34"/>
    <w:rsid w:val="00753D3F"/>
    <w:rsid w:val="0077606E"/>
    <w:rsid w:val="0078408D"/>
    <w:rsid w:val="00785270"/>
    <w:rsid w:val="0078618D"/>
    <w:rsid w:val="00787525"/>
    <w:rsid w:val="007A2177"/>
    <w:rsid w:val="007B11FF"/>
    <w:rsid w:val="007B70EC"/>
    <w:rsid w:val="007C2421"/>
    <w:rsid w:val="007C4662"/>
    <w:rsid w:val="007F3829"/>
    <w:rsid w:val="007F42DE"/>
    <w:rsid w:val="008007CC"/>
    <w:rsid w:val="00802448"/>
    <w:rsid w:val="0080772F"/>
    <w:rsid w:val="00820007"/>
    <w:rsid w:val="00824760"/>
    <w:rsid w:val="00832799"/>
    <w:rsid w:val="008346D3"/>
    <w:rsid w:val="00835B43"/>
    <w:rsid w:val="008408C8"/>
    <w:rsid w:val="00841241"/>
    <w:rsid w:val="008559DB"/>
    <w:rsid w:val="008564B6"/>
    <w:rsid w:val="00860A20"/>
    <w:rsid w:val="00867441"/>
    <w:rsid w:val="00876D26"/>
    <w:rsid w:val="0088254B"/>
    <w:rsid w:val="008B1650"/>
    <w:rsid w:val="008B298C"/>
    <w:rsid w:val="008C2763"/>
    <w:rsid w:val="008C510A"/>
    <w:rsid w:val="008D35AE"/>
    <w:rsid w:val="008D51C2"/>
    <w:rsid w:val="008D7B95"/>
    <w:rsid w:val="008E29D9"/>
    <w:rsid w:val="008F21B6"/>
    <w:rsid w:val="008F6F97"/>
    <w:rsid w:val="009052F0"/>
    <w:rsid w:val="00927137"/>
    <w:rsid w:val="0093640A"/>
    <w:rsid w:val="00941E9F"/>
    <w:rsid w:val="00956F4F"/>
    <w:rsid w:val="0097535C"/>
    <w:rsid w:val="00980960"/>
    <w:rsid w:val="00987EB4"/>
    <w:rsid w:val="009A18D4"/>
    <w:rsid w:val="009A46BE"/>
    <w:rsid w:val="009B40E6"/>
    <w:rsid w:val="009C453B"/>
    <w:rsid w:val="009C7F29"/>
    <w:rsid w:val="009D16B5"/>
    <w:rsid w:val="009E5D3A"/>
    <w:rsid w:val="009E61C1"/>
    <w:rsid w:val="009E6719"/>
    <w:rsid w:val="009F1131"/>
    <w:rsid w:val="009F5452"/>
    <w:rsid w:val="00A06456"/>
    <w:rsid w:val="00A072A0"/>
    <w:rsid w:val="00A0763D"/>
    <w:rsid w:val="00A31963"/>
    <w:rsid w:val="00A3519D"/>
    <w:rsid w:val="00A41B64"/>
    <w:rsid w:val="00A53BBA"/>
    <w:rsid w:val="00A60FD2"/>
    <w:rsid w:val="00A61025"/>
    <w:rsid w:val="00A77190"/>
    <w:rsid w:val="00A82B71"/>
    <w:rsid w:val="00A82C68"/>
    <w:rsid w:val="00A8572D"/>
    <w:rsid w:val="00A95040"/>
    <w:rsid w:val="00A97E31"/>
    <w:rsid w:val="00AA19F3"/>
    <w:rsid w:val="00AA1F62"/>
    <w:rsid w:val="00AA5A17"/>
    <w:rsid w:val="00AB0F83"/>
    <w:rsid w:val="00AB4412"/>
    <w:rsid w:val="00AC61FF"/>
    <w:rsid w:val="00AD1273"/>
    <w:rsid w:val="00AD3938"/>
    <w:rsid w:val="00AD6C78"/>
    <w:rsid w:val="00AE73D1"/>
    <w:rsid w:val="00B00CFB"/>
    <w:rsid w:val="00B20B92"/>
    <w:rsid w:val="00B4382A"/>
    <w:rsid w:val="00B453F8"/>
    <w:rsid w:val="00B51648"/>
    <w:rsid w:val="00B51E47"/>
    <w:rsid w:val="00B53818"/>
    <w:rsid w:val="00B53D40"/>
    <w:rsid w:val="00B55897"/>
    <w:rsid w:val="00B6206C"/>
    <w:rsid w:val="00B636EB"/>
    <w:rsid w:val="00B72755"/>
    <w:rsid w:val="00B766D6"/>
    <w:rsid w:val="00B801AC"/>
    <w:rsid w:val="00B90BD1"/>
    <w:rsid w:val="00BA32C0"/>
    <w:rsid w:val="00BB1B42"/>
    <w:rsid w:val="00BB2482"/>
    <w:rsid w:val="00BC3E03"/>
    <w:rsid w:val="00BC5473"/>
    <w:rsid w:val="00BD2B0F"/>
    <w:rsid w:val="00BE22BF"/>
    <w:rsid w:val="00BE6526"/>
    <w:rsid w:val="00BF05DC"/>
    <w:rsid w:val="00BF60CF"/>
    <w:rsid w:val="00C04E10"/>
    <w:rsid w:val="00C07101"/>
    <w:rsid w:val="00C172E7"/>
    <w:rsid w:val="00C24587"/>
    <w:rsid w:val="00C26D53"/>
    <w:rsid w:val="00C34331"/>
    <w:rsid w:val="00C43043"/>
    <w:rsid w:val="00C451DD"/>
    <w:rsid w:val="00C47D23"/>
    <w:rsid w:val="00C54C69"/>
    <w:rsid w:val="00C61AA3"/>
    <w:rsid w:val="00C65842"/>
    <w:rsid w:val="00C8057F"/>
    <w:rsid w:val="00C91828"/>
    <w:rsid w:val="00C95135"/>
    <w:rsid w:val="00C96C4A"/>
    <w:rsid w:val="00CA3B7B"/>
    <w:rsid w:val="00CC2288"/>
    <w:rsid w:val="00CD7B8C"/>
    <w:rsid w:val="00CE2C22"/>
    <w:rsid w:val="00CE6E96"/>
    <w:rsid w:val="00CF1726"/>
    <w:rsid w:val="00CF6A92"/>
    <w:rsid w:val="00D01C0D"/>
    <w:rsid w:val="00D02B3C"/>
    <w:rsid w:val="00D1059E"/>
    <w:rsid w:val="00D3655E"/>
    <w:rsid w:val="00D419C1"/>
    <w:rsid w:val="00D426AE"/>
    <w:rsid w:val="00D524F0"/>
    <w:rsid w:val="00D53121"/>
    <w:rsid w:val="00D5328B"/>
    <w:rsid w:val="00D73293"/>
    <w:rsid w:val="00D742CA"/>
    <w:rsid w:val="00D77594"/>
    <w:rsid w:val="00D801AA"/>
    <w:rsid w:val="00D815A3"/>
    <w:rsid w:val="00D85EA4"/>
    <w:rsid w:val="00DB0264"/>
    <w:rsid w:val="00DD384D"/>
    <w:rsid w:val="00DE553A"/>
    <w:rsid w:val="00DF66F8"/>
    <w:rsid w:val="00E20826"/>
    <w:rsid w:val="00E256CF"/>
    <w:rsid w:val="00E271F8"/>
    <w:rsid w:val="00E318CB"/>
    <w:rsid w:val="00E33EED"/>
    <w:rsid w:val="00E354BD"/>
    <w:rsid w:val="00E36F4F"/>
    <w:rsid w:val="00E470E0"/>
    <w:rsid w:val="00E51039"/>
    <w:rsid w:val="00E65A36"/>
    <w:rsid w:val="00E71B0A"/>
    <w:rsid w:val="00E761A3"/>
    <w:rsid w:val="00E851EC"/>
    <w:rsid w:val="00E85AC0"/>
    <w:rsid w:val="00E917B5"/>
    <w:rsid w:val="00E95802"/>
    <w:rsid w:val="00EA6EAC"/>
    <w:rsid w:val="00EB0008"/>
    <w:rsid w:val="00EC5455"/>
    <w:rsid w:val="00EC73C7"/>
    <w:rsid w:val="00ED0556"/>
    <w:rsid w:val="00EE656E"/>
    <w:rsid w:val="00EF22E6"/>
    <w:rsid w:val="00F06323"/>
    <w:rsid w:val="00F14999"/>
    <w:rsid w:val="00F27E59"/>
    <w:rsid w:val="00F307D3"/>
    <w:rsid w:val="00F30E4F"/>
    <w:rsid w:val="00F32BFF"/>
    <w:rsid w:val="00F50A68"/>
    <w:rsid w:val="00F560A3"/>
    <w:rsid w:val="00F70384"/>
    <w:rsid w:val="00F730E6"/>
    <w:rsid w:val="00F75585"/>
    <w:rsid w:val="00F83181"/>
    <w:rsid w:val="00F84C64"/>
    <w:rsid w:val="00F85EF6"/>
    <w:rsid w:val="00F91D20"/>
    <w:rsid w:val="00FA2B4E"/>
    <w:rsid w:val="00FB015D"/>
    <w:rsid w:val="00FB28A0"/>
    <w:rsid w:val="00FB51CA"/>
    <w:rsid w:val="00FF1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7EBA8A-916A-4CED-AA7C-D2C25F106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pPr>
      <w:outlineLvl w:val="3"/>
    </w:pPr>
    <w:rPr>
      <w:rFonts w:ascii="Calibri" w:hAnsi="Calibri"/>
      <w:sz w:val="28"/>
      <w:szCs w:val="28"/>
    </w:rPr>
  </w:style>
  <w:style w:type="paragraph" w:styleId="9">
    <w:name w:val="heading 9"/>
    <w:basedOn w:val="a"/>
    <w:next w:val="a"/>
    <w:link w:val="90"/>
    <w:qFormat/>
    <w:locked/>
    <w:rsid w:val="008346D3"/>
    <w:pPr>
      <w:widowControl/>
      <w:autoSpaceDE/>
      <w:autoSpaceDN/>
      <w:adjustRightInd/>
      <w:spacing w:before="240" w:after="60"/>
      <w:outlineLvl w:val="8"/>
    </w:pPr>
    <w:rPr>
      <w:rFonts w:ascii="Cambria" w:hAnsi="Cambria" w:cs="Times New Roman"/>
      <w:sz w:val="22"/>
      <w:szCs w:val="22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color w:val="26282F"/>
      <w:sz w:val="26"/>
    </w:rPr>
  </w:style>
  <w:style w:type="character" w:customStyle="1" w:styleId="a4">
    <w:name w:val="Гипертекстовая ссылка"/>
    <w:rPr>
      <w:rFonts w:cs="Times New Roman"/>
      <w:b/>
      <w:color w:val="106BBE"/>
      <w:sz w:val="26"/>
    </w:rPr>
  </w:style>
  <w:style w:type="character" w:customStyle="1" w:styleId="a5">
    <w:name w:val="Активная гипертекстовая ссылка"/>
    <w:rPr>
      <w:rFonts w:cs="Times New Roman"/>
      <w:b/>
      <w:color w:val="106BBE"/>
      <w:sz w:val="26"/>
      <w:u w:val="single"/>
    </w:rPr>
  </w:style>
  <w:style w:type="paragraph" w:customStyle="1" w:styleId="a6">
    <w:name w:val="Внимание"/>
    <w:basedOn w:val="a"/>
    <w:next w:val="a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rPr>
      <w:rFonts w:cs="Times New Roman"/>
      <w:b/>
      <w:color w:val="0058A9"/>
      <w:sz w:val="26"/>
    </w:rPr>
  </w:style>
  <w:style w:type="character" w:customStyle="1" w:styleId="aa">
    <w:name w:val="Выделение для Базового Поиска (курсив)"/>
    <w:rPr>
      <w:rFonts w:cs="Times New Roman"/>
      <w:b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pPr>
      <w:jc w:val="both"/>
    </w:pPr>
    <w:rPr>
      <w:rFonts w:ascii="Verdana" w:hAnsi="Verdana" w:cs="Verdana"/>
      <w:sz w:val="24"/>
      <w:szCs w:val="24"/>
    </w:rPr>
  </w:style>
  <w:style w:type="paragraph" w:customStyle="1" w:styleId="11">
    <w:name w:val="Заголовок1"/>
    <w:basedOn w:val="ab"/>
    <w:next w:val="a"/>
    <w:rPr>
      <w:rFonts w:ascii="Arial" w:hAnsi="Arial" w:cs="Arial"/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Pr>
      <w:rFonts w:cs="Times New Roman"/>
      <w:b/>
      <w:bCs/>
      <w:sz w:val="28"/>
      <w:szCs w:val="28"/>
    </w:rPr>
  </w:style>
  <w:style w:type="paragraph" w:customStyle="1" w:styleId="ac">
    <w:name w:val="Заголовок группы контролов"/>
    <w:basedOn w:val="a"/>
    <w:next w:val="a"/>
    <w:pPr>
      <w:jc w:val="both"/>
    </w:pPr>
    <w:rPr>
      <w:b/>
      <w:bCs/>
      <w:color w:val="000000"/>
      <w:sz w:val="24"/>
      <w:szCs w:val="24"/>
    </w:rPr>
  </w:style>
  <w:style w:type="paragraph" w:customStyle="1" w:styleId="ad">
    <w:name w:val="Заголовок для информации об изменениях"/>
    <w:basedOn w:val="1"/>
    <w:next w:val="a"/>
    <w:pPr>
      <w:spacing w:before="0" w:after="0"/>
      <w:jc w:val="both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pPr>
      <w:jc w:val="right"/>
    </w:pPr>
    <w:rPr>
      <w:sz w:val="24"/>
      <w:szCs w:val="24"/>
    </w:rPr>
  </w:style>
  <w:style w:type="paragraph" w:customStyle="1" w:styleId="af">
    <w:name w:val="Заголовок распахивающейся части диалога"/>
    <w:basedOn w:val="a"/>
    <w:next w:val="a"/>
    <w:pPr>
      <w:jc w:val="both"/>
    </w:pPr>
    <w:rPr>
      <w:i/>
      <w:iCs/>
      <w:color w:val="000080"/>
      <w:sz w:val="24"/>
      <w:szCs w:val="24"/>
    </w:rPr>
  </w:style>
  <w:style w:type="character" w:customStyle="1" w:styleId="af0">
    <w:name w:val="Заголовок своего сообщения"/>
    <w:rPr>
      <w:rFonts w:cs="Times New Roman"/>
      <w:b/>
      <w:color w:val="26282F"/>
      <w:sz w:val="26"/>
    </w:rPr>
  </w:style>
  <w:style w:type="paragraph" w:customStyle="1" w:styleId="af1">
    <w:name w:val="Заголовок статьи"/>
    <w:basedOn w:val="a"/>
    <w:next w:val="a"/>
    <w:pPr>
      <w:ind w:left="1612" w:hanging="892"/>
      <w:jc w:val="both"/>
    </w:pPr>
    <w:rPr>
      <w:sz w:val="24"/>
      <w:szCs w:val="24"/>
    </w:rPr>
  </w:style>
  <w:style w:type="character" w:customStyle="1" w:styleId="af2">
    <w:name w:val="Заголовок чужого сообщения"/>
    <w:rPr>
      <w:rFonts w:cs="Times New Roman"/>
      <w:b/>
      <w:color w:val="FF0000"/>
      <w:sz w:val="26"/>
    </w:rPr>
  </w:style>
  <w:style w:type="paragraph" w:customStyle="1" w:styleId="af3">
    <w:name w:val="Заголовок ЭР (левое окно)"/>
    <w:basedOn w:val="a"/>
    <w:next w:val="a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4">
    <w:name w:val="Заголовок ЭР (правое окно)"/>
    <w:basedOn w:val="af3"/>
    <w:next w:val="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5">
    <w:name w:val="Интерактивный заголовок"/>
    <w:basedOn w:val="11"/>
    <w:next w:val="a"/>
    <w:rPr>
      <w:b w:val="0"/>
      <w:bCs w:val="0"/>
      <w:color w:val="auto"/>
      <w:u w:val="single"/>
      <w:shd w:val="clear" w:color="auto" w:fill="auto"/>
    </w:rPr>
  </w:style>
  <w:style w:type="paragraph" w:customStyle="1" w:styleId="af6">
    <w:name w:val="Текст информации об изменениях"/>
    <w:basedOn w:val="a"/>
    <w:next w:val="a"/>
    <w:pPr>
      <w:jc w:val="both"/>
    </w:pPr>
    <w:rPr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8">
    <w:name w:val="Текст (справка)"/>
    <w:basedOn w:val="a"/>
    <w:next w:val="a"/>
    <w:pPr>
      <w:ind w:left="170" w:right="170"/>
    </w:pPr>
    <w:rPr>
      <w:sz w:val="24"/>
      <w:szCs w:val="24"/>
    </w:rPr>
  </w:style>
  <w:style w:type="paragraph" w:customStyle="1" w:styleId="af9">
    <w:name w:val="Комментарий"/>
    <w:basedOn w:val="af8"/>
    <w:next w:val="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pPr>
      <w:spacing w:before="0"/>
    </w:pPr>
    <w:rPr>
      <w:i/>
      <w:iCs/>
    </w:rPr>
  </w:style>
  <w:style w:type="paragraph" w:customStyle="1" w:styleId="afb">
    <w:name w:val="Текст (лев. подпись)"/>
    <w:basedOn w:val="a"/>
    <w:next w:val="a"/>
    <w:rPr>
      <w:sz w:val="24"/>
      <w:szCs w:val="24"/>
    </w:rPr>
  </w:style>
  <w:style w:type="paragraph" w:customStyle="1" w:styleId="afc">
    <w:name w:val="Колонтитул (левый)"/>
    <w:basedOn w:val="afb"/>
    <w:next w:val="a"/>
    <w:pPr>
      <w:jc w:val="both"/>
    </w:pPr>
    <w:rPr>
      <w:sz w:val="16"/>
      <w:szCs w:val="16"/>
    </w:rPr>
  </w:style>
  <w:style w:type="paragraph" w:customStyle="1" w:styleId="afd">
    <w:name w:val="Текст (прав. подпись)"/>
    <w:basedOn w:val="a"/>
    <w:next w:val="a"/>
    <w:pPr>
      <w:jc w:val="right"/>
    </w:pPr>
    <w:rPr>
      <w:sz w:val="24"/>
      <w:szCs w:val="24"/>
    </w:rPr>
  </w:style>
  <w:style w:type="paragraph" w:customStyle="1" w:styleId="afe">
    <w:name w:val="Колонтитул (правый)"/>
    <w:basedOn w:val="afd"/>
    <w:next w:val="a"/>
    <w:pPr>
      <w:jc w:val="both"/>
    </w:pPr>
    <w:rPr>
      <w:sz w:val="16"/>
      <w:szCs w:val="16"/>
    </w:rPr>
  </w:style>
  <w:style w:type="paragraph" w:customStyle="1" w:styleId="aff">
    <w:name w:val="Комментарий пользователя"/>
    <w:basedOn w:val="af9"/>
    <w:next w:val="a"/>
    <w:pPr>
      <w:spacing w:before="0"/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1">
    <w:name w:val="Моноширинный"/>
    <w:basedOn w:val="a"/>
    <w:next w:val="a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2">
    <w:name w:val="Найденные слова"/>
    <w:rPr>
      <w:rFonts w:cs="Times New Roman"/>
      <w:b/>
      <w:color w:val="26282F"/>
      <w:sz w:val="26"/>
      <w:shd w:val="clear" w:color="auto" w:fill="FFF580"/>
    </w:rPr>
  </w:style>
  <w:style w:type="character" w:customStyle="1" w:styleId="aff3">
    <w:name w:val="Не вступил в силу"/>
    <w:rPr>
      <w:rFonts w:cs="Times New Roman"/>
      <w:b/>
      <w:color w:val="000000"/>
      <w:sz w:val="26"/>
      <w:shd w:val="clear" w:color="auto" w:fill="D8EDE8"/>
    </w:rPr>
  </w:style>
  <w:style w:type="paragraph" w:customStyle="1" w:styleId="aff4">
    <w:name w:val="Необходимые документы"/>
    <w:basedOn w:val="a6"/>
    <w:next w:val="a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5">
    <w:name w:val="Нормальный (таблица)"/>
    <w:basedOn w:val="a"/>
    <w:next w:val="a"/>
    <w:pPr>
      <w:jc w:val="both"/>
    </w:pPr>
    <w:rPr>
      <w:sz w:val="24"/>
      <w:szCs w:val="24"/>
    </w:rPr>
  </w:style>
  <w:style w:type="paragraph" w:customStyle="1" w:styleId="aff6">
    <w:name w:val="Объект"/>
    <w:basedOn w:val="a"/>
    <w:next w:val="a"/>
    <w:pPr>
      <w:jc w:val="both"/>
    </w:pPr>
    <w:rPr>
      <w:rFonts w:ascii="Times New Roman" w:hAnsi="Times New Roman" w:cs="Times New Roman"/>
    </w:rPr>
  </w:style>
  <w:style w:type="paragraph" w:customStyle="1" w:styleId="aff7">
    <w:name w:val="Таблицы (моноширинный)"/>
    <w:basedOn w:val="a"/>
    <w:next w:val="a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8">
    <w:name w:val="Оглавление"/>
    <w:basedOn w:val="aff7"/>
    <w:next w:val="a"/>
    <w:pPr>
      <w:ind w:left="140"/>
    </w:pPr>
    <w:rPr>
      <w:rFonts w:ascii="Arial" w:hAnsi="Arial" w:cs="Arial"/>
      <w:sz w:val="24"/>
      <w:szCs w:val="24"/>
    </w:rPr>
  </w:style>
  <w:style w:type="character" w:customStyle="1" w:styleId="aff9">
    <w:name w:val="Опечатки"/>
    <w:rPr>
      <w:color w:val="FF0000"/>
      <w:sz w:val="26"/>
    </w:rPr>
  </w:style>
  <w:style w:type="paragraph" w:customStyle="1" w:styleId="affa">
    <w:name w:val="Переменная часть"/>
    <w:basedOn w:val="ab"/>
    <w:next w:val="a"/>
    <w:rPr>
      <w:rFonts w:ascii="Arial" w:hAnsi="Arial" w:cs="Arial"/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pPr>
      <w:spacing w:before="0" w:after="0"/>
      <w:jc w:val="both"/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6"/>
    <w:next w:val="a"/>
    <w:rPr>
      <w:b/>
      <w:bCs/>
      <w:sz w:val="24"/>
      <w:szCs w:val="24"/>
    </w:rPr>
  </w:style>
  <w:style w:type="paragraph" w:customStyle="1" w:styleId="affd">
    <w:name w:val="Подчёркнуный текст"/>
    <w:basedOn w:val="a"/>
    <w:next w:val="a"/>
    <w:pPr>
      <w:jc w:val="both"/>
    </w:pPr>
    <w:rPr>
      <w:sz w:val="24"/>
      <w:szCs w:val="24"/>
    </w:rPr>
  </w:style>
  <w:style w:type="paragraph" w:customStyle="1" w:styleId="affe">
    <w:name w:val="Постоянная часть"/>
    <w:basedOn w:val="ab"/>
    <w:next w:val="a"/>
    <w:rPr>
      <w:rFonts w:ascii="Arial" w:hAnsi="Arial" w:cs="Arial"/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Pr>
      <w:sz w:val="24"/>
      <w:szCs w:val="24"/>
    </w:rPr>
  </w:style>
  <w:style w:type="paragraph" w:customStyle="1" w:styleId="afff0">
    <w:name w:val="Пример."/>
    <w:basedOn w:val="a6"/>
    <w:next w:val="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1">
    <w:name w:val="Примечание."/>
    <w:basedOn w:val="a6"/>
    <w:next w:val="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2">
    <w:name w:val="Продолжение ссылки"/>
    <w:rPr>
      <w:rFonts w:cs="Times New Roman"/>
      <w:b/>
      <w:color w:val="106BBE"/>
      <w:sz w:val="26"/>
    </w:rPr>
  </w:style>
  <w:style w:type="paragraph" w:customStyle="1" w:styleId="afff3">
    <w:name w:val="Словарная статья"/>
    <w:basedOn w:val="a"/>
    <w:next w:val="a"/>
    <w:pPr>
      <w:ind w:right="118"/>
      <w:jc w:val="both"/>
    </w:pPr>
    <w:rPr>
      <w:sz w:val="24"/>
      <w:szCs w:val="24"/>
    </w:rPr>
  </w:style>
  <w:style w:type="character" w:customStyle="1" w:styleId="afff4">
    <w:name w:val="Сравнение редакций"/>
    <w:rPr>
      <w:rFonts w:cs="Times New Roman"/>
      <w:b/>
      <w:color w:val="26282F"/>
      <w:sz w:val="26"/>
    </w:rPr>
  </w:style>
  <w:style w:type="character" w:customStyle="1" w:styleId="afff5">
    <w:name w:val="Сравнение редакций. Добавленный фрагмент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pPr>
      <w:jc w:val="both"/>
    </w:pPr>
    <w:rPr>
      <w:sz w:val="24"/>
      <w:szCs w:val="24"/>
    </w:rPr>
  </w:style>
  <w:style w:type="paragraph" w:customStyle="1" w:styleId="afff8">
    <w:name w:val="Текст в таблице"/>
    <w:basedOn w:val="aff5"/>
    <w:next w:val="a"/>
    <w:pPr>
      <w:ind w:firstLine="500"/>
    </w:pPr>
  </w:style>
  <w:style w:type="paragraph" w:customStyle="1" w:styleId="afff9">
    <w:name w:val="Текст ЭР (см. также)"/>
    <w:basedOn w:val="a"/>
    <w:next w:val="a"/>
    <w:pPr>
      <w:spacing w:before="200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rPr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rPr>
      <w:rFonts w:cs="Times New Roman"/>
      <w:b/>
      <w:strike/>
      <w:color w:val="666600"/>
      <w:sz w:val="26"/>
    </w:rPr>
  </w:style>
  <w:style w:type="paragraph" w:customStyle="1" w:styleId="afffc">
    <w:name w:val="Формула"/>
    <w:basedOn w:val="a"/>
    <w:next w:val="a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d">
    <w:name w:val="Центрированный (таблица)"/>
    <w:basedOn w:val="aff5"/>
    <w:next w:val="a"/>
    <w:pPr>
      <w:jc w:val="center"/>
    </w:pPr>
  </w:style>
  <w:style w:type="paragraph" w:customStyle="1" w:styleId="-">
    <w:name w:val="ЭР-содержание (правое окно)"/>
    <w:basedOn w:val="a"/>
    <w:next w:val="a"/>
    <w:pPr>
      <w:spacing w:before="300"/>
    </w:pPr>
  </w:style>
  <w:style w:type="paragraph" w:styleId="afffe">
    <w:name w:val="Document Map"/>
    <w:basedOn w:val="a"/>
    <w:semiHidden/>
    <w:rsid w:val="002745D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">
    <w:name w:val="Body Text"/>
    <w:basedOn w:val="a"/>
    <w:rsid w:val="00C26D53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0"/>
    </w:rPr>
  </w:style>
  <w:style w:type="paragraph" w:customStyle="1" w:styleId="21">
    <w:name w:val="Основной текст 21"/>
    <w:basedOn w:val="a"/>
    <w:rsid w:val="00C8057F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2"/>
      <w:szCs w:val="20"/>
      <w:lang w:eastAsia="ar-SA"/>
    </w:rPr>
  </w:style>
  <w:style w:type="character" w:customStyle="1" w:styleId="A54">
    <w:name w:val="A5+4"/>
    <w:rsid w:val="00D801AA"/>
    <w:rPr>
      <w:rFonts w:cs="PragmaticaC"/>
      <w:b/>
      <w:bCs/>
      <w:color w:val="000000"/>
      <w:sz w:val="20"/>
      <w:szCs w:val="20"/>
    </w:rPr>
  </w:style>
  <w:style w:type="character" w:customStyle="1" w:styleId="90">
    <w:name w:val="Заголовок 9 Знак"/>
    <w:link w:val="9"/>
    <w:semiHidden/>
    <w:rsid w:val="008346D3"/>
    <w:rPr>
      <w:rFonts w:ascii="Cambria" w:hAnsi="Cambria"/>
      <w:sz w:val="22"/>
      <w:szCs w:val="22"/>
      <w:lang w:eastAsia="ar-SA"/>
    </w:rPr>
  </w:style>
  <w:style w:type="paragraph" w:styleId="affff0">
    <w:name w:val="Balloon Text"/>
    <w:basedOn w:val="a"/>
    <w:link w:val="affff1"/>
    <w:rsid w:val="005944CB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rsid w:val="005944C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4E80"/>
    <w:pPr>
      <w:widowControl w:val="0"/>
      <w:suppressAutoHyphens/>
    </w:pPr>
    <w:rPr>
      <w:kern w:val="1"/>
      <w:lang w:eastAsia="ar-SA"/>
    </w:rPr>
  </w:style>
  <w:style w:type="paragraph" w:styleId="affff2">
    <w:name w:val="List Paragraph"/>
    <w:basedOn w:val="a"/>
    <w:uiPriority w:val="34"/>
    <w:qFormat/>
    <w:rsid w:val="00155E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fff3">
    <w:name w:val="Table Grid"/>
    <w:basedOn w:val="a1"/>
    <w:locked/>
    <w:rsid w:val="00AD12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semiHidden/>
    <w:unhideWhenUsed/>
    <w:rsid w:val="004D77A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4D77A7"/>
    <w:rPr>
      <w:rFonts w:ascii="Arial" w:hAnsi="Arial" w:cs="Arial"/>
      <w:sz w:val="26"/>
      <w:szCs w:val="26"/>
    </w:rPr>
  </w:style>
  <w:style w:type="paragraph" w:styleId="affff4">
    <w:name w:val="header"/>
    <w:basedOn w:val="a"/>
    <w:link w:val="affff5"/>
    <w:uiPriority w:val="99"/>
    <w:unhideWhenUsed/>
    <w:rsid w:val="004D77A7"/>
    <w:pPr>
      <w:tabs>
        <w:tab w:val="center" w:pos="4677"/>
        <w:tab w:val="right" w:pos="9355"/>
      </w:tabs>
    </w:pPr>
  </w:style>
  <w:style w:type="character" w:customStyle="1" w:styleId="affff5">
    <w:name w:val="Верхний колонтитул Знак"/>
    <w:basedOn w:val="a0"/>
    <w:link w:val="affff4"/>
    <w:uiPriority w:val="99"/>
    <w:rsid w:val="004D77A7"/>
    <w:rPr>
      <w:rFonts w:ascii="Arial" w:hAnsi="Arial" w:cs="Arial"/>
      <w:sz w:val="26"/>
      <w:szCs w:val="26"/>
    </w:rPr>
  </w:style>
  <w:style w:type="paragraph" w:styleId="affff6">
    <w:name w:val="footer"/>
    <w:basedOn w:val="a"/>
    <w:link w:val="affff7"/>
    <w:unhideWhenUsed/>
    <w:rsid w:val="004D77A7"/>
    <w:pPr>
      <w:tabs>
        <w:tab w:val="center" w:pos="4677"/>
        <w:tab w:val="right" w:pos="9355"/>
      </w:tabs>
    </w:pPr>
  </w:style>
  <w:style w:type="character" w:customStyle="1" w:styleId="affff7">
    <w:name w:val="Нижний колонтитул Знак"/>
    <w:basedOn w:val="a0"/>
    <w:link w:val="affff6"/>
    <w:rsid w:val="004D77A7"/>
    <w:rPr>
      <w:rFonts w:ascii="Arial" w:hAnsi="Arial" w:cs="Arial"/>
      <w:sz w:val="26"/>
      <w:szCs w:val="26"/>
    </w:rPr>
  </w:style>
  <w:style w:type="character" w:styleId="affff8">
    <w:name w:val="Hyperlink"/>
    <w:basedOn w:val="a0"/>
    <w:unhideWhenUsed/>
    <w:rsid w:val="00AE73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</vt:lpstr>
    </vt:vector>
  </TitlesOfParts>
  <Company>НПП "Гарант-Сервис"</Company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</dc:title>
  <dc:creator>Кравченко</dc:creator>
  <dc:description>Документ экспортирован из системы ГАРАНТ</dc:description>
  <cp:lastModifiedBy>Емиж Бэла Хазретовна</cp:lastModifiedBy>
  <cp:revision>17</cp:revision>
  <cp:lastPrinted>2024-10-21T14:44:00Z</cp:lastPrinted>
  <dcterms:created xsi:type="dcterms:W3CDTF">2022-11-07T07:47:00Z</dcterms:created>
  <dcterms:modified xsi:type="dcterms:W3CDTF">2024-10-21T14:44:00Z</dcterms:modified>
</cp:coreProperties>
</file>