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609" w:rsidRPr="00717131" w:rsidRDefault="004B0C77">
      <w:pPr>
        <w:rPr>
          <w:sz w:val="2"/>
          <w:szCs w:val="2"/>
        </w:rPr>
      </w:pPr>
    </w:p>
    <w:tbl>
      <w:tblPr>
        <w:tblW w:w="9072" w:type="dxa"/>
        <w:jc w:val="center"/>
        <w:tblLayout w:type="fixed"/>
        <w:tblLook w:val="0000" w:firstRow="0" w:lastRow="0" w:firstColumn="0" w:lastColumn="0" w:noHBand="0" w:noVBand="0"/>
      </w:tblPr>
      <w:tblGrid>
        <w:gridCol w:w="3828"/>
        <w:gridCol w:w="1479"/>
        <w:gridCol w:w="3765"/>
      </w:tblGrid>
      <w:tr w:rsidR="000B52CA" w:rsidTr="00717131">
        <w:trPr>
          <w:jc w:val="center"/>
        </w:trPr>
        <w:tc>
          <w:tcPr>
            <w:tcW w:w="3828" w:type="dxa"/>
          </w:tcPr>
          <w:p w:rsidR="000B52CA" w:rsidRDefault="000B52CA" w:rsidP="000B52CA">
            <w:pPr>
              <w:pStyle w:val="20"/>
            </w:pPr>
            <w:r>
              <w:t>Администрация муниципального образования «Город Майкоп»</w:t>
            </w:r>
          </w:p>
          <w:p w:rsidR="000B52CA" w:rsidRDefault="000B52CA" w:rsidP="000B52CA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</w:p>
        </w:tc>
        <w:tc>
          <w:tcPr>
            <w:tcW w:w="1479" w:type="dxa"/>
          </w:tcPr>
          <w:p w:rsidR="000B52CA" w:rsidRPr="003A470F" w:rsidRDefault="001A213E" w:rsidP="000B52CA">
            <w:pPr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46866241" wp14:editId="2C743427">
                  <wp:extent cx="638175" cy="800100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65" w:type="dxa"/>
          </w:tcPr>
          <w:p w:rsidR="000B52CA" w:rsidRDefault="00860DC9" w:rsidP="000B52C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Адыгэ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Республикэм</w:t>
            </w:r>
            <w:proofErr w:type="spellEnd"/>
          </w:p>
          <w:p w:rsidR="00D73E3A" w:rsidRDefault="00D73E3A" w:rsidP="000B52CA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м</w:t>
            </w:r>
            <w:r w:rsidR="000B52CA">
              <w:rPr>
                <w:b/>
                <w:sz w:val="22"/>
              </w:rPr>
              <w:t>униципальнэ</w:t>
            </w:r>
            <w:proofErr w:type="spellEnd"/>
            <w:r w:rsidR="000B52CA">
              <w:rPr>
                <w:b/>
                <w:sz w:val="22"/>
              </w:rPr>
              <w:t xml:space="preserve"> </w:t>
            </w:r>
            <w:proofErr w:type="spellStart"/>
            <w:r w:rsidR="000B52CA">
              <w:rPr>
                <w:b/>
                <w:sz w:val="22"/>
              </w:rPr>
              <w:t>образованиеу</w:t>
            </w:r>
            <w:proofErr w:type="spellEnd"/>
            <w:r w:rsidR="000B52CA">
              <w:rPr>
                <w:b/>
                <w:sz w:val="22"/>
              </w:rPr>
              <w:t xml:space="preserve"> </w:t>
            </w:r>
          </w:p>
          <w:p w:rsidR="00D73E3A" w:rsidRDefault="000B52CA" w:rsidP="000B52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«</w:t>
            </w:r>
            <w:proofErr w:type="spellStart"/>
            <w:r>
              <w:rPr>
                <w:b/>
                <w:sz w:val="22"/>
              </w:rPr>
              <w:t>Къалэу</w:t>
            </w:r>
            <w:proofErr w:type="spellEnd"/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Мыекъуапэ</w:t>
            </w:r>
            <w:proofErr w:type="spellEnd"/>
            <w:r>
              <w:rPr>
                <w:b/>
                <w:sz w:val="22"/>
              </w:rPr>
              <w:t xml:space="preserve">» </w:t>
            </w:r>
          </w:p>
          <w:p w:rsidR="000B52CA" w:rsidRDefault="000B52CA" w:rsidP="000B52CA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и </w:t>
            </w:r>
            <w:proofErr w:type="spellStart"/>
            <w:r>
              <w:rPr>
                <w:b/>
                <w:sz w:val="22"/>
              </w:rPr>
              <w:t>Администрацие</w:t>
            </w:r>
            <w:proofErr w:type="spellEnd"/>
          </w:p>
          <w:p w:rsidR="000B52CA" w:rsidRDefault="000B52CA" w:rsidP="000B52CA">
            <w:pPr>
              <w:pStyle w:val="3"/>
            </w:pPr>
          </w:p>
        </w:tc>
      </w:tr>
      <w:tr w:rsidR="000B52CA" w:rsidTr="00717131">
        <w:trPr>
          <w:jc w:val="center"/>
        </w:trPr>
        <w:tc>
          <w:tcPr>
            <w:tcW w:w="3828" w:type="dxa"/>
            <w:tcBorders>
              <w:bottom w:val="thickThinSmallGap" w:sz="24" w:space="0" w:color="auto"/>
            </w:tcBorders>
          </w:tcPr>
          <w:p w:rsidR="000B52CA" w:rsidRDefault="000B52CA" w:rsidP="000B52CA">
            <w:pPr>
              <w:jc w:val="center"/>
              <w:rPr>
                <w:b/>
                <w:sz w:val="16"/>
              </w:rPr>
            </w:pPr>
          </w:p>
        </w:tc>
        <w:tc>
          <w:tcPr>
            <w:tcW w:w="1479" w:type="dxa"/>
            <w:tcBorders>
              <w:bottom w:val="thickThinSmallGap" w:sz="24" w:space="0" w:color="auto"/>
            </w:tcBorders>
          </w:tcPr>
          <w:p w:rsidR="000B52CA" w:rsidRDefault="000B52CA" w:rsidP="000B52CA">
            <w:pPr>
              <w:rPr>
                <w:b/>
                <w:sz w:val="16"/>
              </w:rPr>
            </w:pPr>
          </w:p>
        </w:tc>
        <w:tc>
          <w:tcPr>
            <w:tcW w:w="3765" w:type="dxa"/>
            <w:tcBorders>
              <w:bottom w:val="thickThinSmallGap" w:sz="24" w:space="0" w:color="auto"/>
            </w:tcBorders>
          </w:tcPr>
          <w:p w:rsidR="000B52CA" w:rsidRDefault="000B52CA" w:rsidP="000B52CA">
            <w:pPr>
              <w:jc w:val="center"/>
              <w:rPr>
                <w:b/>
                <w:sz w:val="16"/>
              </w:rPr>
            </w:pPr>
          </w:p>
        </w:tc>
      </w:tr>
    </w:tbl>
    <w:p w:rsidR="0090668F" w:rsidRPr="00D73E3A" w:rsidRDefault="0090668F">
      <w:pPr>
        <w:rPr>
          <w:b/>
          <w:sz w:val="20"/>
        </w:rPr>
      </w:pPr>
    </w:p>
    <w:p w:rsidR="0090668F" w:rsidRDefault="0090668F">
      <w:pPr>
        <w:pStyle w:val="2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32"/>
        </w:rPr>
        <w:t>Р А С П О Р Я Ж Е Н И Е</w:t>
      </w:r>
    </w:p>
    <w:p w:rsidR="0090668F" w:rsidRPr="00D73E3A" w:rsidRDefault="0090668F">
      <w:pPr>
        <w:jc w:val="center"/>
        <w:rPr>
          <w:b/>
          <w:sz w:val="20"/>
        </w:rPr>
      </w:pPr>
    </w:p>
    <w:p w:rsidR="00F71696" w:rsidRPr="00DA4AD0" w:rsidRDefault="00F71696" w:rsidP="00F71696">
      <w:pPr>
        <w:jc w:val="center"/>
        <w:rPr>
          <w:szCs w:val="28"/>
        </w:rPr>
      </w:pPr>
      <w:r w:rsidRPr="00AF4A3D">
        <w:rPr>
          <w:szCs w:val="28"/>
        </w:rPr>
        <w:t xml:space="preserve">от </w:t>
      </w:r>
      <w:bookmarkStart w:id="0" w:name="_GoBack"/>
      <w:r w:rsidR="00046063" w:rsidRPr="00046063">
        <w:rPr>
          <w:i/>
          <w:u w:val="single"/>
        </w:rPr>
        <w:t>14.04.2025   № 867-р</w:t>
      </w:r>
      <w:bookmarkEnd w:id="0"/>
    </w:p>
    <w:p w:rsidR="006828E5" w:rsidRPr="00EC1C85" w:rsidRDefault="006828E5" w:rsidP="006828E5">
      <w:pPr>
        <w:jc w:val="center"/>
        <w:rPr>
          <w:u w:val="single"/>
        </w:rPr>
      </w:pPr>
    </w:p>
    <w:p w:rsidR="0090668F" w:rsidRDefault="0090668F">
      <w:pPr>
        <w:jc w:val="center"/>
      </w:pPr>
      <w:r>
        <w:t xml:space="preserve">г. Майкоп  </w:t>
      </w:r>
    </w:p>
    <w:p w:rsidR="00E24F77" w:rsidRDefault="00E24F77">
      <w:pPr>
        <w:jc w:val="center"/>
      </w:pPr>
    </w:p>
    <w:p w:rsidR="00D73E3A" w:rsidRDefault="00D73E3A">
      <w:pPr>
        <w:jc w:val="center"/>
      </w:pPr>
    </w:p>
    <w:p w:rsidR="00D73E3A" w:rsidRDefault="00D73E3A">
      <w:pPr>
        <w:jc w:val="center"/>
      </w:pPr>
    </w:p>
    <w:p w:rsidR="00405281" w:rsidRDefault="00405281" w:rsidP="00405281">
      <w:pPr>
        <w:jc w:val="center"/>
        <w:rPr>
          <w:b/>
          <w:szCs w:val="28"/>
        </w:rPr>
      </w:pPr>
      <w:r>
        <w:rPr>
          <w:b/>
          <w:szCs w:val="28"/>
        </w:rPr>
        <w:t xml:space="preserve">О завершении </w:t>
      </w:r>
      <w:r w:rsidR="00D67583">
        <w:rPr>
          <w:b/>
          <w:szCs w:val="28"/>
        </w:rPr>
        <w:t>отопительного периода 202</w:t>
      </w:r>
      <w:r w:rsidR="00F71696">
        <w:rPr>
          <w:b/>
          <w:szCs w:val="28"/>
        </w:rPr>
        <w:t>4</w:t>
      </w:r>
      <w:r>
        <w:rPr>
          <w:b/>
          <w:szCs w:val="28"/>
        </w:rPr>
        <w:t>-20</w:t>
      </w:r>
      <w:r w:rsidR="00816924">
        <w:rPr>
          <w:b/>
          <w:szCs w:val="28"/>
        </w:rPr>
        <w:t>2</w:t>
      </w:r>
      <w:r w:rsidR="00F71696">
        <w:rPr>
          <w:b/>
          <w:szCs w:val="28"/>
        </w:rPr>
        <w:t>5</w:t>
      </w:r>
      <w:r>
        <w:rPr>
          <w:b/>
          <w:szCs w:val="28"/>
        </w:rPr>
        <w:t xml:space="preserve"> годов</w:t>
      </w:r>
    </w:p>
    <w:p w:rsidR="00405281" w:rsidRDefault="00405281" w:rsidP="00405281">
      <w:pPr>
        <w:jc w:val="center"/>
        <w:rPr>
          <w:b/>
          <w:szCs w:val="28"/>
        </w:rPr>
      </w:pPr>
    </w:p>
    <w:p w:rsidR="00D73E3A" w:rsidRDefault="00D73E3A" w:rsidP="00405281">
      <w:pPr>
        <w:jc w:val="center"/>
        <w:rPr>
          <w:b/>
          <w:szCs w:val="28"/>
        </w:rPr>
      </w:pPr>
    </w:p>
    <w:p w:rsidR="002908F1" w:rsidRDefault="002908F1" w:rsidP="00405281">
      <w:pPr>
        <w:jc w:val="center"/>
        <w:rPr>
          <w:b/>
          <w:szCs w:val="28"/>
        </w:rPr>
      </w:pPr>
    </w:p>
    <w:p w:rsidR="00AA3B29" w:rsidRPr="00D50B06" w:rsidRDefault="002F17DF" w:rsidP="002F17DF">
      <w:pPr>
        <w:tabs>
          <w:tab w:val="left" w:pos="993"/>
          <w:tab w:val="left" w:pos="1276"/>
        </w:tabs>
        <w:ind w:firstLine="720"/>
        <w:jc w:val="both"/>
        <w:rPr>
          <w:szCs w:val="28"/>
        </w:rPr>
      </w:pPr>
      <w:r w:rsidRPr="00AA3B29">
        <w:rPr>
          <w:szCs w:val="28"/>
        </w:rPr>
        <w:t xml:space="preserve">В соответствии с </w:t>
      </w:r>
      <w:r>
        <w:rPr>
          <w:szCs w:val="28"/>
        </w:rPr>
        <w:t>Правилами предоставления коммунальных услуг собственникам и пользователям помещений в многоквартирных домах и жилых домов, утверждёнными постановлением Правительства Российской Федерации от 06.05.2011 № 354 «</w:t>
      </w:r>
      <w:r w:rsidRPr="004C3DC4">
        <w:rPr>
          <w:szCs w:val="28"/>
        </w:rPr>
        <w:t>О предоставлении коммунальных услуг собственникам и пользователям помещений в мног</w:t>
      </w:r>
      <w:r>
        <w:rPr>
          <w:szCs w:val="28"/>
        </w:rPr>
        <w:t>оквартирных домах и жилых домов», Правилами и нормами технической эксплуатации жилищного фонда, утверждёнными постановлением Государственного комитета Российской Федерации по строительству и жилищно-коммунальному комплексу от 27.09.2003 № 170 «</w:t>
      </w:r>
      <w:r w:rsidRPr="004C3DC4">
        <w:rPr>
          <w:szCs w:val="28"/>
        </w:rPr>
        <w:t>Об утверждении Правил и норм технической эксплуатации жилищного фонд</w:t>
      </w:r>
      <w:r>
        <w:rPr>
          <w:szCs w:val="28"/>
        </w:rPr>
        <w:t xml:space="preserve">а», пунктом 11.7 Правил технической эксплуатации тепловых энергоустановок, утверждённых приказом Министерства энергетики Российской Федерации от 24.03.2003  № 115 </w:t>
      </w:r>
      <w:r w:rsidR="0070746F">
        <w:rPr>
          <w:szCs w:val="28"/>
        </w:rPr>
        <w:t>«Об утверждении П</w:t>
      </w:r>
      <w:r w:rsidRPr="004C3DC4">
        <w:rPr>
          <w:szCs w:val="28"/>
        </w:rPr>
        <w:t>равил технической эксплуатации тепловых энергоустановок»</w:t>
      </w:r>
      <w:r w:rsidR="0070109D">
        <w:rPr>
          <w:szCs w:val="28"/>
        </w:rPr>
        <w:t>:</w:t>
      </w:r>
    </w:p>
    <w:p w:rsidR="00F813FC" w:rsidRPr="00D50B06" w:rsidRDefault="00D73E3A" w:rsidP="004A14A4">
      <w:pPr>
        <w:tabs>
          <w:tab w:val="left" w:pos="851"/>
          <w:tab w:val="left" w:pos="993"/>
          <w:tab w:val="left" w:pos="1276"/>
        </w:tabs>
        <w:ind w:firstLine="720"/>
        <w:jc w:val="both"/>
        <w:rPr>
          <w:szCs w:val="28"/>
        </w:rPr>
      </w:pPr>
      <w:bookmarkStart w:id="1" w:name="sub_1"/>
      <w:r>
        <w:rPr>
          <w:szCs w:val="28"/>
        </w:rPr>
        <w:t>1.</w:t>
      </w:r>
      <w:r w:rsidR="005E3D55">
        <w:rPr>
          <w:szCs w:val="28"/>
        </w:rPr>
        <w:t> </w:t>
      </w:r>
      <w:r w:rsidR="00F813FC">
        <w:rPr>
          <w:szCs w:val="28"/>
        </w:rPr>
        <w:t>Завершить</w:t>
      </w:r>
      <w:r w:rsidR="00321229">
        <w:rPr>
          <w:szCs w:val="28"/>
        </w:rPr>
        <w:t xml:space="preserve"> отопительный период 202</w:t>
      </w:r>
      <w:r w:rsidR="00F71696">
        <w:rPr>
          <w:szCs w:val="28"/>
        </w:rPr>
        <w:t>4</w:t>
      </w:r>
      <w:r w:rsidR="00F813FC" w:rsidRPr="00D50B06">
        <w:rPr>
          <w:szCs w:val="28"/>
        </w:rPr>
        <w:t>-20</w:t>
      </w:r>
      <w:r w:rsidR="00321229">
        <w:rPr>
          <w:szCs w:val="28"/>
        </w:rPr>
        <w:t>2</w:t>
      </w:r>
      <w:r w:rsidR="00F71696">
        <w:rPr>
          <w:szCs w:val="28"/>
        </w:rPr>
        <w:t>5</w:t>
      </w:r>
      <w:r w:rsidR="008B0CCE">
        <w:rPr>
          <w:szCs w:val="28"/>
        </w:rPr>
        <w:t xml:space="preserve"> </w:t>
      </w:r>
      <w:r w:rsidR="00F813FC" w:rsidRPr="00D50B06">
        <w:rPr>
          <w:szCs w:val="28"/>
        </w:rPr>
        <w:t>годов в многоквартирных домах, расположенных на террито</w:t>
      </w:r>
      <w:r>
        <w:rPr>
          <w:szCs w:val="28"/>
        </w:rPr>
        <w:t>рии муниципального образования «Город Майкоп»</w:t>
      </w:r>
      <w:r w:rsidR="00F813FC" w:rsidRPr="00D50B06">
        <w:rPr>
          <w:szCs w:val="28"/>
        </w:rPr>
        <w:t xml:space="preserve">, где теплоснабжение осуществляется по централизованным сетям инженерно-технического обеспечения, </w:t>
      </w:r>
      <w:r w:rsidR="00627E20">
        <w:rPr>
          <w:szCs w:val="28"/>
        </w:rPr>
        <w:t>не ранее</w:t>
      </w:r>
      <w:r w:rsidR="00F813FC" w:rsidRPr="00D50B06">
        <w:rPr>
          <w:szCs w:val="28"/>
        </w:rPr>
        <w:t xml:space="preserve"> дня, следующего за днем окончания 5-дневного периода, в течение которого среднесуточная температура наружного воздуха</w:t>
      </w:r>
      <w:r w:rsidR="00914D16">
        <w:rPr>
          <w:szCs w:val="28"/>
        </w:rPr>
        <w:t xml:space="preserve"> составляет</w:t>
      </w:r>
      <w:r w:rsidR="00F813FC" w:rsidRPr="00D50B06">
        <w:rPr>
          <w:szCs w:val="28"/>
        </w:rPr>
        <w:t xml:space="preserve"> +8°С</w:t>
      </w:r>
      <w:r w:rsidR="00914D16">
        <w:rPr>
          <w:szCs w:val="28"/>
        </w:rPr>
        <w:t xml:space="preserve"> и выше</w:t>
      </w:r>
      <w:r w:rsidR="00F813FC" w:rsidRPr="00D50B06">
        <w:rPr>
          <w:szCs w:val="28"/>
        </w:rPr>
        <w:t>.</w:t>
      </w:r>
    </w:p>
    <w:p w:rsidR="00F813FC" w:rsidRDefault="00A80983" w:rsidP="004A14A4">
      <w:pPr>
        <w:tabs>
          <w:tab w:val="left" w:pos="993"/>
          <w:tab w:val="left" w:pos="1276"/>
        </w:tabs>
        <w:ind w:firstLine="720"/>
        <w:jc w:val="both"/>
        <w:rPr>
          <w:szCs w:val="28"/>
        </w:rPr>
      </w:pPr>
      <w:bookmarkStart w:id="2" w:name="sub_2"/>
      <w:bookmarkEnd w:id="1"/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4381586</wp:posOffset>
            </wp:positionH>
            <wp:positionV relativeFrom="margin">
              <wp:posOffset>9080500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73E3A">
        <w:rPr>
          <w:szCs w:val="28"/>
        </w:rPr>
        <w:t>2.</w:t>
      </w:r>
      <w:r w:rsidR="005E3D55">
        <w:t> </w:t>
      </w:r>
      <w:r w:rsidR="00F813FC">
        <w:rPr>
          <w:szCs w:val="28"/>
        </w:rPr>
        <w:t>Завершить</w:t>
      </w:r>
      <w:r w:rsidR="007806EA">
        <w:rPr>
          <w:szCs w:val="28"/>
        </w:rPr>
        <w:t xml:space="preserve"> отопительный период 202</w:t>
      </w:r>
      <w:r w:rsidR="00F71696">
        <w:rPr>
          <w:szCs w:val="28"/>
        </w:rPr>
        <w:t>4</w:t>
      </w:r>
      <w:r w:rsidR="004A14A4">
        <w:rPr>
          <w:szCs w:val="28"/>
        </w:rPr>
        <w:t>-</w:t>
      </w:r>
      <w:r w:rsidR="00F813FC" w:rsidRPr="00D50B06">
        <w:rPr>
          <w:szCs w:val="28"/>
        </w:rPr>
        <w:t>20</w:t>
      </w:r>
      <w:r w:rsidR="007806EA">
        <w:rPr>
          <w:szCs w:val="28"/>
        </w:rPr>
        <w:t>2</w:t>
      </w:r>
      <w:r w:rsidR="00F71696">
        <w:rPr>
          <w:szCs w:val="28"/>
        </w:rPr>
        <w:t>5</w:t>
      </w:r>
      <w:r w:rsidR="008B0CCE">
        <w:rPr>
          <w:szCs w:val="28"/>
        </w:rPr>
        <w:t xml:space="preserve"> </w:t>
      </w:r>
      <w:r w:rsidR="00F813FC" w:rsidRPr="00D50B06">
        <w:rPr>
          <w:szCs w:val="28"/>
        </w:rPr>
        <w:t>годов в многоквартирных домах, расположенных на террито</w:t>
      </w:r>
      <w:r w:rsidR="00D73E3A">
        <w:rPr>
          <w:szCs w:val="28"/>
        </w:rPr>
        <w:t>рии муниципального образования «Город Майкоп»</w:t>
      </w:r>
      <w:r w:rsidR="00F813FC" w:rsidRPr="00D50B06">
        <w:rPr>
          <w:szCs w:val="28"/>
        </w:rPr>
        <w:t xml:space="preserve">, где теплоснабжение осуществляется при отсутствии централизованного теплоснабжения с использованием оборудования, входящего в состав общего имущества собственников помещений в многоквартирном доме, с даты </w:t>
      </w:r>
      <w:r w:rsidR="000456C2">
        <w:rPr>
          <w:szCs w:val="28"/>
        </w:rPr>
        <w:t>завершения</w:t>
      </w:r>
      <w:r w:rsidR="00F813FC" w:rsidRPr="00D50B06">
        <w:rPr>
          <w:szCs w:val="28"/>
        </w:rPr>
        <w:t xml:space="preserve"> отопительного периода, которая устанавливается решением собственников помещений в </w:t>
      </w:r>
      <w:r w:rsidR="00F813FC" w:rsidRPr="00D50B06">
        <w:rPr>
          <w:szCs w:val="28"/>
        </w:rPr>
        <w:lastRenderedPageBreak/>
        <w:t xml:space="preserve">многоквартирном доме или собственниками жилых домов. В случае непринятия такого решения собственниками помещений в многоквартирном доме или собственниками жилых домов отопительный </w:t>
      </w:r>
      <w:r w:rsidR="00F813FC" w:rsidRPr="00F813FC">
        <w:rPr>
          <w:szCs w:val="28"/>
        </w:rPr>
        <w:t xml:space="preserve">период </w:t>
      </w:r>
      <w:r w:rsidR="000456C2">
        <w:rPr>
          <w:szCs w:val="28"/>
        </w:rPr>
        <w:t>заверш</w:t>
      </w:r>
      <w:r w:rsidR="00F813FC" w:rsidRPr="00F813FC">
        <w:rPr>
          <w:szCs w:val="28"/>
        </w:rPr>
        <w:t xml:space="preserve">ается в соответствии с </w:t>
      </w:r>
      <w:hyperlink w:anchor="sub_1" w:history="1">
        <w:r w:rsidR="00F813FC" w:rsidRPr="00E76F78">
          <w:rPr>
            <w:rStyle w:val="a5"/>
            <w:color w:val="auto"/>
            <w:sz w:val="28"/>
            <w:szCs w:val="28"/>
          </w:rPr>
          <w:t>пунктом</w:t>
        </w:r>
        <w:r w:rsidR="008B0CCE">
          <w:rPr>
            <w:rStyle w:val="a5"/>
            <w:color w:val="auto"/>
            <w:sz w:val="28"/>
            <w:szCs w:val="28"/>
          </w:rPr>
          <w:t xml:space="preserve"> </w:t>
        </w:r>
        <w:r w:rsidR="00F813FC" w:rsidRPr="00E76F78">
          <w:rPr>
            <w:rStyle w:val="a5"/>
            <w:color w:val="auto"/>
            <w:sz w:val="28"/>
            <w:szCs w:val="28"/>
          </w:rPr>
          <w:t>1</w:t>
        </w:r>
      </w:hyperlink>
      <w:r w:rsidR="00FF3E9C">
        <w:rPr>
          <w:rStyle w:val="a5"/>
          <w:color w:val="auto"/>
          <w:sz w:val="28"/>
          <w:szCs w:val="28"/>
        </w:rPr>
        <w:t xml:space="preserve"> настоящего распоряжения</w:t>
      </w:r>
      <w:r w:rsidR="00F813FC" w:rsidRPr="00F813FC">
        <w:rPr>
          <w:szCs w:val="28"/>
        </w:rPr>
        <w:t>.</w:t>
      </w:r>
    </w:p>
    <w:bookmarkEnd w:id="2"/>
    <w:p w:rsidR="00F813FC" w:rsidRPr="00F813FC" w:rsidRDefault="00D73E3A" w:rsidP="004A14A4">
      <w:pPr>
        <w:tabs>
          <w:tab w:val="left" w:pos="993"/>
          <w:tab w:val="left" w:pos="1276"/>
        </w:tabs>
        <w:ind w:firstLine="720"/>
        <w:jc w:val="both"/>
        <w:rPr>
          <w:szCs w:val="28"/>
        </w:rPr>
      </w:pPr>
      <w:r>
        <w:rPr>
          <w:szCs w:val="28"/>
        </w:rPr>
        <w:t>3.</w:t>
      </w:r>
      <w:r w:rsidR="004A14A4">
        <w:rPr>
          <w:szCs w:val="28"/>
        </w:rPr>
        <w:t xml:space="preserve"> </w:t>
      </w:r>
      <w:r w:rsidR="00F813FC" w:rsidRPr="00F813FC">
        <w:rPr>
          <w:szCs w:val="28"/>
        </w:rPr>
        <w:t xml:space="preserve">Рекомендовать руководителям </w:t>
      </w:r>
      <w:r w:rsidR="0070109D">
        <w:rPr>
          <w:szCs w:val="28"/>
        </w:rPr>
        <w:t>организац</w:t>
      </w:r>
      <w:r w:rsidR="00F813FC" w:rsidRPr="00F813FC">
        <w:rPr>
          <w:szCs w:val="28"/>
        </w:rPr>
        <w:t xml:space="preserve">ий, снабжающих тепловой энергией население и объекты социальной сферы, совместно с организациями, отвечающими за обслуживание внутридомовых инженерных систем, с использованием которых потребителям предоставляются услуги теплоснабжения, </w:t>
      </w:r>
      <w:r w:rsidR="006E57F8">
        <w:rPr>
          <w:szCs w:val="28"/>
        </w:rPr>
        <w:t xml:space="preserve">учитывая метеорологический прогноз по муниципальному образованию «Город Майкоп», </w:t>
      </w:r>
      <w:r w:rsidR="00F813FC">
        <w:rPr>
          <w:szCs w:val="28"/>
        </w:rPr>
        <w:t>завершить</w:t>
      </w:r>
      <w:r w:rsidR="00F813FC" w:rsidRPr="00F813FC">
        <w:rPr>
          <w:szCs w:val="28"/>
        </w:rPr>
        <w:t xml:space="preserve"> подачу тепла потребителям с </w:t>
      </w:r>
      <w:r w:rsidR="00F71696">
        <w:rPr>
          <w:szCs w:val="28"/>
        </w:rPr>
        <w:t>16</w:t>
      </w:r>
      <w:r w:rsidR="00F813FC" w:rsidRPr="00091ADF">
        <w:rPr>
          <w:szCs w:val="28"/>
        </w:rPr>
        <w:t>.04.20</w:t>
      </w:r>
      <w:r w:rsidR="00321229" w:rsidRPr="00091ADF">
        <w:rPr>
          <w:szCs w:val="28"/>
        </w:rPr>
        <w:t>2</w:t>
      </w:r>
      <w:r w:rsidR="00F71696">
        <w:rPr>
          <w:szCs w:val="28"/>
        </w:rPr>
        <w:t>5</w:t>
      </w:r>
      <w:r w:rsidR="00F813FC" w:rsidRPr="00091ADF">
        <w:rPr>
          <w:szCs w:val="28"/>
        </w:rPr>
        <w:t>.</w:t>
      </w:r>
    </w:p>
    <w:p w:rsidR="005E3D55" w:rsidRDefault="005E3D55" w:rsidP="005E3D55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</w:pPr>
      <w:bookmarkStart w:id="3" w:name="sub_5"/>
      <w:r>
        <w:rPr>
          <w:szCs w:val="28"/>
        </w:rPr>
        <w:t>4</w:t>
      </w:r>
      <w:r w:rsidR="00F71696">
        <w:rPr>
          <w:szCs w:val="28"/>
        </w:rPr>
        <w:t xml:space="preserve">. </w:t>
      </w:r>
      <w:r w:rsidR="0070746F" w:rsidRPr="0070746F">
        <w:rPr>
          <w:rFonts w:eastAsia="Calibri"/>
          <w:szCs w:val="28"/>
          <w:lang w:eastAsia="en-US"/>
        </w:rPr>
        <w:t xml:space="preserve">Опубликовать </w:t>
      </w:r>
      <w:r w:rsidR="0070746F">
        <w:rPr>
          <w:rFonts w:eastAsia="Calibri"/>
          <w:szCs w:val="28"/>
          <w:lang w:eastAsia="en-US"/>
        </w:rPr>
        <w:t>распоряжение</w:t>
      </w:r>
      <w:r w:rsidR="00F71696">
        <w:rPr>
          <w:rFonts w:eastAsia="Calibri"/>
          <w:szCs w:val="28"/>
          <w:lang w:eastAsia="en-US"/>
        </w:rPr>
        <w:t xml:space="preserve"> </w:t>
      </w:r>
      <w:r w:rsidR="00F71696" w:rsidRPr="00D66A97">
        <w:rPr>
          <w:szCs w:val="28"/>
        </w:rPr>
        <w:t>«О завершении отопительного периода</w:t>
      </w:r>
      <w:r w:rsidR="00F71696">
        <w:rPr>
          <w:szCs w:val="28"/>
        </w:rPr>
        <w:t xml:space="preserve"> 2024</w:t>
      </w:r>
      <w:r w:rsidR="00F71696" w:rsidRPr="00D66A97">
        <w:rPr>
          <w:szCs w:val="28"/>
        </w:rPr>
        <w:t>-20</w:t>
      </w:r>
      <w:r w:rsidR="00F71696">
        <w:rPr>
          <w:szCs w:val="28"/>
        </w:rPr>
        <w:t>25 годов»</w:t>
      </w:r>
      <w:r w:rsidR="0070746F" w:rsidRPr="0070746F">
        <w:rPr>
          <w:rFonts w:eastAsia="Calibri"/>
          <w:szCs w:val="28"/>
          <w:lang w:eastAsia="en-US"/>
        </w:rPr>
        <w:t xml:space="preserve"> в официальном сетевом издании «Майкопские новости» (https://maykop-news.ru/docs) и разместить на официальном сайте Администрации муниципального образования «Город Майкоп» (https://maikop.ru/munitsipalnaya-pravovaya-baza/)</w:t>
      </w:r>
      <w:r>
        <w:t>.</w:t>
      </w:r>
    </w:p>
    <w:bookmarkEnd w:id="3"/>
    <w:p w:rsidR="00F813FC" w:rsidRDefault="00F71696" w:rsidP="004A14A4">
      <w:pPr>
        <w:ind w:firstLine="720"/>
        <w:jc w:val="both"/>
        <w:rPr>
          <w:szCs w:val="28"/>
        </w:rPr>
      </w:pPr>
      <w:r>
        <w:rPr>
          <w:szCs w:val="28"/>
        </w:rPr>
        <w:t>5</w:t>
      </w:r>
      <w:r w:rsidR="005E3D55">
        <w:rPr>
          <w:szCs w:val="28"/>
        </w:rPr>
        <w:t>. </w:t>
      </w:r>
      <w:r w:rsidR="00D66A97" w:rsidRPr="00D66A97">
        <w:rPr>
          <w:szCs w:val="28"/>
        </w:rPr>
        <w:t>Распоряжение «О завершении отопительного периода</w:t>
      </w:r>
      <w:r w:rsidR="005E3D55">
        <w:rPr>
          <w:szCs w:val="28"/>
        </w:rPr>
        <w:t xml:space="preserve"> </w:t>
      </w:r>
      <w:r w:rsidR="00321229">
        <w:rPr>
          <w:szCs w:val="28"/>
        </w:rPr>
        <w:t>202</w:t>
      </w:r>
      <w:r>
        <w:rPr>
          <w:szCs w:val="28"/>
        </w:rPr>
        <w:t>4</w:t>
      </w:r>
      <w:r w:rsidR="00D66A97" w:rsidRPr="00D66A97">
        <w:rPr>
          <w:szCs w:val="28"/>
        </w:rPr>
        <w:t>-20</w:t>
      </w:r>
      <w:r w:rsidR="00321229">
        <w:rPr>
          <w:szCs w:val="28"/>
        </w:rPr>
        <w:t>2</w:t>
      </w:r>
      <w:r>
        <w:rPr>
          <w:szCs w:val="28"/>
        </w:rPr>
        <w:t>5</w:t>
      </w:r>
      <w:r w:rsidR="00D66A97" w:rsidRPr="00D66A97">
        <w:rPr>
          <w:szCs w:val="28"/>
        </w:rPr>
        <w:t xml:space="preserve"> годов» вступает в силу со дня его </w:t>
      </w:r>
      <w:r w:rsidR="0070746F">
        <w:rPr>
          <w:szCs w:val="28"/>
        </w:rPr>
        <w:t>официального опубликования</w:t>
      </w:r>
      <w:r w:rsidR="00D66A97" w:rsidRPr="00D66A97">
        <w:rPr>
          <w:szCs w:val="28"/>
        </w:rPr>
        <w:t>.</w:t>
      </w:r>
    </w:p>
    <w:p w:rsidR="00D73E3A" w:rsidRDefault="00D73E3A" w:rsidP="004A14A4">
      <w:pPr>
        <w:ind w:firstLine="720"/>
        <w:jc w:val="both"/>
        <w:rPr>
          <w:szCs w:val="28"/>
        </w:rPr>
      </w:pPr>
    </w:p>
    <w:p w:rsidR="00D66A97" w:rsidRDefault="00D66A97" w:rsidP="004A14A4">
      <w:pPr>
        <w:ind w:firstLine="720"/>
        <w:jc w:val="both"/>
        <w:rPr>
          <w:szCs w:val="28"/>
        </w:rPr>
      </w:pPr>
    </w:p>
    <w:p w:rsidR="00D73E3A" w:rsidRDefault="00D73E3A" w:rsidP="004A14A4">
      <w:pPr>
        <w:ind w:firstLine="720"/>
        <w:jc w:val="both"/>
        <w:rPr>
          <w:szCs w:val="28"/>
        </w:rPr>
      </w:pPr>
    </w:p>
    <w:p w:rsidR="00A80983" w:rsidRDefault="00A80983" w:rsidP="00A80983">
      <w:pPr>
        <w:widowControl w:val="0"/>
        <w:spacing w:line="322" w:lineRule="exact"/>
        <w:ind w:right="20"/>
        <w:jc w:val="both"/>
        <w:rPr>
          <w:szCs w:val="28"/>
        </w:rPr>
      </w:pPr>
      <w:r>
        <w:rPr>
          <w:szCs w:val="28"/>
        </w:rPr>
        <w:t>Исполняющий обязанности</w:t>
      </w:r>
    </w:p>
    <w:p w:rsidR="00A80983" w:rsidRDefault="00A80983" w:rsidP="00A80983">
      <w:r>
        <w:t>Главы муниципального образования</w:t>
      </w:r>
    </w:p>
    <w:p w:rsidR="00902683" w:rsidRPr="00D50B06" w:rsidRDefault="00A80983" w:rsidP="00A80983">
      <w:pPr>
        <w:jc w:val="both"/>
        <w:rPr>
          <w:szCs w:val="28"/>
        </w:rPr>
      </w:pPr>
      <w:r>
        <w:t xml:space="preserve">«Город </w:t>
      </w:r>
      <w:proofErr w:type="gramStart"/>
      <w:r>
        <w:t>Майкоп»</w:t>
      </w:r>
      <w:r>
        <w:tab/>
      </w:r>
      <w:proofErr w:type="gramEnd"/>
      <w:r>
        <w:t xml:space="preserve">                                                                            А.А. Лебедев</w:t>
      </w:r>
      <w:r w:rsidR="00CB3401">
        <w:rPr>
          <w:szCs w:val="28"/>
        </w:rPr>
        <w:t xml:space="preserve">                   </w:t>
      </w:r>
      <w:r w:rsidR="004A14A4">
        <w:rPr>
          <w:szCs w:val="28"/>
        </w:rPr>
        <w:t xml:space="preserve"> </w:t>
      </w:r>
    </w:p>
    <w:sectPr w:rsidR="00902683" w:rsidRPr="00D50B06" w:rsidSect="00D93CA2">
      <w:headerReference w:type="default" r:id="rId9"/>
      <w:pgSz w:w="11907" w:h="16839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C77" w:rsidRDefault="004B0C77" w:rsidP="00D73E3A">
      <w:r>
        <w:separator/>
      </w:r>
    </w:p>
  </w:endnote>
  <w:endnote w:type="continuationSeparator" w:id="0">
    <w:p w:rsidR="004B0C77" w:rsidRDefault="004B0C77" w:rsidP="00D73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C77" w:rsidRDefault="004B0C77" w:rsidP="00D73E3A">
      <w:r>
        <w:separator/>
      </w:r>
    </w:p>
  </w:footnote>
  <w:footnote w:type="continuationSeparator" w:id="0">
    <w:p w:rsidR="004B0C77" w:rsidRDefault="004B0C77" w:rsidP="00D73E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3E3A" w:rsidRDefault="00D73E3A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046063">
      <w:rPr>
        <w:noProof/>
      </w:rPr>
      <w:t>2</w:t>
    </w:r>
    <w:r>
      <w:fldChar w:fldCharType="end"/>
    </w:r>
  </w:p>
  <w:p w:rsidR="00D73E3A" w:rsidRDefault="00D73E3A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7841CD"/>
    <w:multiLevelType w:val="hybridMultilevel"/>
    <w:tmpl w:val="A39C27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1629E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3D830F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56B81420"/>
    <w:multiLevelType w:val="hybridMultilevel"/>
    <w:tmpl w:val="8160C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43F64AA"/>
    <w:multiLevelType w:val="singleLevel"/>
    <w:tmpl w:val="3EE423F4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6E0"/>
    <w:rsid w:val="000152B2"/>
    <w:rsid w:val="00025DCC"/>
    <w:rsid w:val="00034286"/>
    <w:rsid w:val="000456C2"/>
    <w:rsid w:val="00046063"/>
    <w:rsid w:val="00063328"/>
    <w:rsid w:val="00086A3F"/>
    <w:rsid w:val="00091ADF"/>
    <w:rsid w:val="0009730C"/>
    <w:rsid w:val="000B1196"/>
    <w:rsid w:val="000B52CA"/>
    <w:rsid w:val="000F7052"/>
    <w:rsid w:val="00147149"/>
    <w:rsid w:val="00150C43"/>
    <w:rsid w:val="0017583F"/>
    <w:rsid w:val="001A1687"/>
    <w:rsid w:val="001A213E"/>
    <w:rsid w:val="001D57DD"/>
    <w:rsid w:val="00233FDE"/>
    <w:rsid w:val="00234FE7"/>
    <w:rsid w:val="00262906"/>
    <w:rsid w:val="002908F1"/>
    <w:rsid w:val="002A2015"/>
    <w:rsid w:val="002B7EB4"/>
    <w:rsid w:val="002E4520"/>
    <w:rsid w:val="002F17DF"/>
    <w:rsid w:val="00301265"/>
    <w:rsid w:val="00307126"/>
    <w:rsid w:val="00321229"/>
    <w:rsid w:val="0032723D"/>
    <w:rsid w:val="00372684"/>
    <w:rsid w:val="003C4B4E"/>
    <w:rsid w:val="003D02BF"/>
    <w:rsid w:val="003D0F05"/>
    <w:rsid w:val="003E60D0"/>
    <w:rsid w:val="003F2DE2"/>
    <w:rsid w:val="00405281"/>
    <w:rsid w:val="004275E3"/>
    <w:rsid w:val="00460CB4"/>
    <w:rsid w:val="00463E67"/>
    <w:rsid w:val="0047096B"/>
    <w:rsid w:val="004A14A4"/>
    <w:rsid w:val="004A23B0"/>
    <w:rsid w:val="004A47E7"/>
    <w:rsid w:val="004B0C77"/>
    <w:rsid w:val="004B3356"/>
    <w:rsid w:val="004F3615"/>
    <w:rsid w:val="00505C1E"/>
    <w:rsid w:val="00515FE6"/>
    <w:rsid w:val="00520D01"/>
    <w:rsid w:val="00555515"/>
    <w:rsid w:val="00563668"/>
    <w:rsid w:val="00565F1B"/>
    <w:rsid w:val="00566D67"/>
    <w:rsid w:val="005C619B"/>
    <w:rsid w:val="005E3D55"/>
    <w:rsid w:val="005F31D0"/>
    <w:rsid w:val="006031B2"/>
    <w:rsid w:val="00627E20"/>
    <w:rsid w:val="00633978"/>
    <w:rsid w:val="0064138C"/>
    <w:rsid w:val="006828E5"/>
    <w:rsid w:val="006A336D"/>
    <w:rsid w:val="006B683B"/>
    <w:rsid w:val="006D30C2"/>
    <w:rsid w:val="006D670B"/>
    <w:rsid w:val="006E2FD8"/>
    <w:rsid w:val="006E57F8"/>
    <w:rsid w:val="0070109D"/>
    <w:rsid w:val="0070746F"/>
    <w:rsid w:val="00717131"/>
    <w:rsid w:val="00734E6F"/>
    <w:rsid w:val="00770A08"/>
    <w:rsid w:val="00772B25"/>
    <w:rsid w:val="007806EA"/>
    <w:rsid w:val="00816924"/>
    <w:rsid w:val="00820734"/>
    <w:rsid w:val="0082767E"/>
    <w:rsid w:val="00860DC9"/>
    <w:rsid w:val="00886467"/>
    <w:rsid w:val="00890F5A"/>
    <w:rsid w:val="00891DC9"/>
    <w:rsid w:val="00897CE5"/>
    <w:rsid w:val="008B0CCE"/>
    <w:rsid w:val="008B298C"/>
    <w:rsid w:val="008C53EA"/>
    <w:rsid w:val="008D799F"/>
    <w:rsid w:val="00902683"/>
    <w:rsid w:val="0090668F"/>
    <w:rsid w:val="00914D16"/>
    <w:rsid w:val="00933FD2"/>
    <w:rsid w:val="0094200A"/>
    <w:rsid w:val="009428C6"/>
    <w:rsid w:val="00977671"/>
    <w:rsid w:val="00992C51"/>
    <w:rsid w:val="009A6C23"/>
    <w:rsid w:val="009C21B9"/>
    <w:rsid w:val="009F3D21"/>
    <w:rsid w:val="00A00796"/>
    <w:rsid w:val="00A80983"/>
    <w:rsid w:val="00AA3B29"/>
    <w:rsid w:val="00AC6341"/>
    <w:rsid w:val="00AC765F"/>
    <w:rsid w:val="00AE272E"/>
    <w:rsid w:val="00B12A57"/>
    <w:rsid w:val="00B206E0"/>
    <w:rsid w:val="00B41484"/>
    <w:rsid w:val="00B84D7F"/>
    <w:rsid w:val="00B95566"/>
    <w:rsid w:val="00B95E77"/>
    <w:rsid w:val="00BA5A26"/>
    <w:rsid w:val="00BB2297"/>
    <w:rsid w:val="00BC54D8"/>
    <w:rsid w:val="00BE26BF"/>
    <w:rsid w:val="00BF5599"/>
    <w:rsid w:val="00C054FB"/>
    <w:rsid w:val="00C26749"/>
    <w:rsid w:val="00C2704D"/>
    <w:rsid w:val="00C27F64"/>
    <w:rsid w:val="00C66F95"/>
    <w:rsid w:val="00C72D3A"/>
    <w:rsid w:val="00C83764"/>
    <w:rsid w:val="00CB3401"/>
    <w:rsid w:val="00CB4513"/>
    <w:rsid w:val="00CE574C"/>
    <w:rsid w:val="00D47EB4"/>
    <w:rsid w:val="00D61468"/>
    <w:rsid w:val="00D62DB2"/>
    <w:rsid w:val="00D66A97"/>
    <w:rsid w:val="00D67583"/>
    <w:rsid w:val="00D73E3A"/>
    <w:rsid w:val="00D86B23"/>
    <w:rsid w:val="00D93CA2"/>
    <w:rsid w:val="00DB1990"/>
    <w:rsid w:val="00DC6962"/>
    <w:rsid w:val="00DE5C69"/>
    <w:rsid w:val="00DE5D95"/>
    <w:rsid w:val="00E2240F"/>
    <w:rsid w:val="00E24F77"/>
    <w:rsid w:val="00E50B19"/>
    <w:rsid w:val="00E50B8E"/>
    <w:rsid w:val="00E76F78"/>
    <w:rsid w:val="00E83F57"/>
    <w:rsid w:val="00EB2C09"/>
    <w:rsid w:val="00EB2E1E"/>
    <w:rsid w:val="00EC1C85"/>
    <w:rsid w:val="00F23654"/>
    <w:rsid w:val="00F5521A"/>
    <w:rsid w:val="00F71696"/>
    <w:rsid w:val="00F813FC"/>
    <w:rsid w:val="00F85C59"/>
    <w:rsid w:val="00FA40B8"/>
    <w:rsid w:val="00FB3153"/>
    <w:rsid w:val="00FF1C0B"/>
    <w:rsid w:val="00FF3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BD95BFF-6C9A-4C59-98B3-30EE4783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</w:style>
  <w:style w:type="paragraph" w:styleId="20">
    <w:name w:val="Body Text 2"/>
    <w:basedOn w:val="a"/>
    <w:pPr>
      <w:jc w:val="center"/>
    </w:pPr>
    <w:rPr>
      <w:b/>
      <w:sz w:val="22"/>
    </w:rPr>
  </w:style>
  <w:style w:type="table" w:styleId="a4">
    <w:name w:val="Table Grid"/>
    <w:basedOn w:val="a1"/>
    <w:rsid w:val="00BF55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Гипертекстовая ссылка"/>
    <w:uiPriority w:val="99"/>
    <w:rsid w:val="00AA3B29"/>
    <w:rPr>
      <w:rFonts w:cs="Times New Roman"/>
      <w:b w:val="0"/>
      <w:color w:val="106BBE"/>
      <w:sz w:val="26"/>
    </w:rPr>
  </w:style>
  <w:style w:type="paragraph" w:customStyle="1" w:styleId="a6">
    <w:name w:val="Нормальный (таблица)"/>
    <w:basedOn w:val="a"/>
    <w:next w:val="a"/>
    <w:uiPriority w:val="99"/>
    <w:rsid w:val="00F813FC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F813FC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Hyperlink"/>
    <w:uiPriority w:val="99"/>
    <w:unhideWhenUsed/>
    <w:rsid w:val="006E2FD8"/>
    <w:rPr>
      <w:color w:val="0000FF"/>
      <w:u w:val="single"/>
    </w:rPr>
  </w:style>
  <w:style w:type="paragraph" w:styleId="a9">
    <w:name w:val="header"/>
    <w:basedOn w:val="a"/>
    <w:link w:val="aa"/>
    <w:uiPriority w:val="99"/>
    <w:rsid w:val="00D73E3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73E3A"/>
    <w:rPr>
      <w:sz w:val="28"/>
    </w:rPr>
  </w:style>
  <w:style w:type="paragraph" w:styleId="ab">
    <w:name w:val="footer"/>
    <w:basedOn w:val="a"/>
    <w:link w:val="ac"/>
    <w:rsid w:val="00D73E3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D73E3A"/>
    <w:rPr>
      <w:sz w:val="28"/>
    </w:rPr>
  </w:style>
  <w:style w:type="paragraph" w:styleId="ad">
    <w:name w:val="Balloon Text"/>
    <w:basedOn w:val="a"/>
    <w:link w:val="ae"/>
    <w:semiHidden/>
    <w:unhideWhenUsed/>
    <w:rsid w:val="00F23654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semiHidden/>
    <w:rsid w:val="00F236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93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6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3266</CharactersWithSpaces>
  <SharedDoc>false</SharedDoc>
  <HLinks>
    <vt:vector size="12" baseType="variant">
      <vt:variant>
        <vt:i4>6881339</vt:i4>
      </vt:variant>
      <vt:variant>
        <vt:i4>3</vt:i4>
      </vt:variant>
      <vt:variant>
        <vt:i4>0</vt:i4>
      </vt:variant>
      <vt:variant>
        <vt:i4>5</vt:i4>
      </vt:variant>
      <vt:variant>
        <vt:lpwstr>garantf1://32324665.0/</vt:lpwstr>
      </vt:variant>
      <vt:variant>
        <vt:lpwstr/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Перущая Антонина Федоровна</dc:creator>
  <cp:keywords/>
  <cp:lastModifiedBy>Емиж Бэла Хазретовна</cp:lastModifiedBy>
  <cp:revision>11</cp:revision>
  <cp:lastPrinted>2025-04-14T13:30:00Z</cp:lastPrinted>
  <dcterms:created xsi:type="dcterms:W3CDTF">2024-04-02T07:28:00Z</dcterms:created>
  <dcterms:modified xsi:type="dcterms:W3CDTF">2025-04-14T13:30:00Z</dcterms:modified>
</cp:coreProperties>
</file>