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172035" w:rsidRDefault="00A419FB">
      <w:pPr>
        <w:rPr>
          <w:sz w:val="2"/>
          <w:szCs w:val="2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544"/>
        <w:gridCol w:w="425"/>
        <w:gridCol w:w="1422"/>
        <w:gridCol w:w="137"/>
        <w:gridCol w:w="3549"/>
        <w:gridCol w:w="137"/>
      </w:tblGrid>
      <w:tr w:rsidR="003A2F85" w:rsidTr="00693538">
        <w:trPr>
          <w:gridAfter w:val="1"/>
          <w:wAfter w:w="137" w:type="dxa"/>
        </w:trPr>
        <w:tc>
          <w:tcPr>
            <w:tcW w:w="3544" w:type="dxa"/>
          </w:tcPr>
          <w:p w:rsidR="003A2F85" w:rsidRDefault="003A2F85" w:rsidP="00693538">
            <w:pPr>
              <w:pStyle w:val="21"/>
              <w:ind w:left="-102"/>
              <w:rPr>
                <w:b w:val="0"/>
                <w:sz w:val="20"/>
              </w:rPr>
            </w:pPr>
            <w:r>
              <w:t xml:space="preserve">Администрация </w:t>
            </w:r>
            <w:r w:rsidR="00693538">
              <w:t>м</w:t>
            </w:r>
            <w:r>
              <w:t>униципального</w:t>
            </w:r>
            <w:r w:rsidR="00693538">
              <w:t xml:space="preserve"> </w:t>
            </w:r>
            <w:r>
              <w:t>образования «Город Майкоп»</w:t>
            </w:r>
            <w:r w:rsidR="00693538">
              <w:t xml:space="preserve"> </w:t>
            </w:r>
            <w:r>
              <w:t>Республики Адыгея</w:t>
            </w:r>
          </w:p>
        </w:tc>
        <w:tc>
          <w:tcPr>
            <w:tcW w:w="1847" w:type="dxa"/>
            <w:gridSpan w:val="2"/>
          </w:tcPr>
          <w:p w:rsidR="003A2F85" w:rsidRPr="003A470F" w:rsidRDefault="003A2F85" w:rsidP="00426C79">
            <w:pPr>
              <w:jc w:val="center"/>
              <w:rPr>
                <w:sz w:val="20"/>
              </w:rPr>
            </w:pPr>
            <w:r w:rsidRPr="00C13935">
              <w:rPr>
                <w:noProof/>
                <w:sz w:val="20"/>
              </w:rPr>
              <w:drawing>
                <wp:inline distT="0" distB="0" distL="0" distR="0" wp14:anchorId="3963E97E" wp14:editId="49014A22">
                  <wp:extent cx="638175" cy="819785"/>
                  <wp:effectExtent l="0" t="0" r="9525" b="0"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</w:tcPr>
          <w:p w:rsidR="003A2F85" w:rsidRDefault="003A2F85" w:rsidP="00426C7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3A2F85" w:rsidRDefault="00172035" w:rsidP="00426C79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</w:t>
            </w:r>
            <w:r w:rsidR="003A2F85">
              <w:rPr>
                <w:b/>
                <w:sz w:val="22"/>
              </w:rPr>
              <w:t>униципальнэ</w:t>
            </w:r>
            <w:proofErr w:type="spellEnd"/>
            <w:r w:rsidR="003A2F85">
              <w:rPr>
                <w:b/>
                <w:sz w:val="22"/>
              </w:rPr>
              <w:t xml:space="preserve"> </w:t>
            </w:r>
            <w:proofErr w:type="spellStart"/>
            <w:r w:rsidR="003A2F85">
              <w:rPr>
                <w:b/>
                <w:sz w:val="22"/>
              </w:rPr>
              <w:t>образованиеу</w:t>
            </w:r>
            <w:proofErr w:type="spellEnd"/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>»</w:t>
            </w:r>
          </w:p>
          <w:p w:rsidR="003A2F85" w:rsidRDefault="003A2F85" w:rsidP="00426C79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3A2F85" w:rsidRDefault="003A2F85" w:rsidP="00426C79">
            <w:pPr>
              <w:pStyle w:val="3"/>
            </w:pPr>
          </w:p>
        </w:tc>
      </w:tr>
      <w:tr w:rsidR="003A2F85" w:rsidTr="00693538">
        <w:tc>
          <w:tcPr>
            <w:tcW w:w="3969" w:type="dxa"/>
            <w:gridSpan w:val="2"/>
            <w:tcBorders>
              <w:bottom w:val="thickThinSmallGap" w:sz="24" w:space="0" w:color="auto"/>
            </w:tcBorders>
          </w:tcPr>
          <w:p w:rsidR="003A2F85" w:rsidRDefault="003A2F85" w:rsidP="00693538">
            <w:pPr>
              <w:ind w:left="-102"/>
              <w:jc w:val="center"/>
              <w:rPr>
                <w:b/>
                <w:sz w:val="16"/>
              </w:rPr>
            </w:pPr>
          </w:p>
        </w:tc>
        <w:tc>
          <w:tcPr>
            <w:tcW w:w="1559" w:type="dxa"/>
            <w:gridSpan w:val="2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rPr>
                <w:b/>
                <w:sz w:val="16"/>
              </w:rPr>
            </w:pPr>
          </w:p>
        </w:tc>
        <w:tc>
          <w:tcPr>
            <w:tcW w:w="3686" w:type="dxa"/>
            <w:gridSpan w:val="2"/>
            <w:tcBorders>
              <w:bottom w:val="thickThinSmallGap" w:sz="24" w:space="0" w:color="auto"/>
            </w:tcBorders>
          </w:tcPr>
          <w:p w:rsidR="003A2F85" w:rsidRDefault="003A2F85" w:rsidP="00426C79">
            <w:pPr>
              <w:jc w:val="center"/>
              <w:rPr>
                <w:b/>
                <w:sz w:val="16"/>
              </w:rPr>
            </w:pPr>
          </w:p>
        </w:tc>
      </w:tr>
    </w:tbl>
    <w:p w:rsidR="003A2F85" w:rsidRPr="00172035" w:rsidRDefault="003A2F85" w:rsidP="003A2F85">
      <w:pPr>
        <w:rPr>
          <w:b/>
          <w:sz w:val="20"/>
          <w:szCs w:val="20"/>
        </w:rPr>
      </w:pPr>
    </w:p>
    <w:p w:rsidR="003A2F85" w:rsidRDefault="003A2F85" w:rsidP="003A2F85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3A2F85" w:rsidRPr="00172035" w:rsidRDefault="003A2F85" w:rsidP="003A2F85">
      <w:pPr>
        <w:jc w:val="center"/>
        <w:rPr>
          <w:b/>
          <w:sz w:val="20"/>
          <w:szCs w:val="20"/>
        </w:rPr>
      </w:pPr>
    </w:p>
    <w:p w:rsidR="00C201C5" w:rsidRPr="008909B5" w:rsidRDefault="008909B5" w:rsidP="003A2F85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от </w:t>
      </w:r>
      <w:bookmarkStart w:id="0" w:name="_GoBack"/>
      <w:r w:rsidRPr="008909B5">
        <w:rPr>
          <w:i/>
          <w:sz w:val="28"/>
          <w:szCs w:val="28"/>
          <w:u w:val="single"/>
        </w:rPr>
        <w:t>25.09.2024   № 800</w:t>
      </w:r>
      <w:bookmarkEnd w:id="0"/>
    </w:p>
    <w:p w:rsidR="003A2F85" w:rsidRPr="00197927" w:rsidRDefault="003A2F85" w:rsidP="003A2F85">
      <w:pPr>
        <w:jc w:val="center"/>
        <w:rPr>
          <w:sz w:val="28"/>
          <w:szCs w:val="28"/>
        </w:rPr>
      </w:pPr>
      <w:r w:rsidRPr="00197927">
        <w:rPr>
          <w:sz w:val="28"/>
          <w:szCs w:val="28"/>
        </w:rPr>
        <w:t xml:space="preserve">г. Майкоп  </w:t>
      </w:r>
    </w:p>
    <w:p w:rsidR="00172035" w:rsidRDefault="00172035" w:rsidP="003A2F85">
      <w:pPr>
        <w:jc w:val="center"/>
        <w:rPr>
          <w:b/>
          <w:sz w:val="28"/>
        </w:rPr>
      </w:pPr>
    </w:p>
    <w:p w:rsidR="00B14967" w:rsidRDefault="00B14967" w:rsidP="003A2F85">
      <w:pPr>
        <w:jc w:val="center"/>
        <w:rPr>
          <w:b/>
          <w:sz w:val="28"/>
        </w:rPr>
      </w:pPr>
    </w:p>
    <w:p w:rsidR="00B14967" w:rsidRPr="00172035" w:rsidRDefault="00B14967" w:rsidP="003A2F85">
      <w:pPr>
        <w:jc w:val="center"/>
        <w:rPr>
          <w:b/>
          <w:sz w:val="28"/>
        </w:rPr>
      </w:pPr>
    </w:p>
    <w:p w:rsidR="007D49E5" w:rsidRDefault="00091265" w:rsidP="007D49E5">
      <w:pPr>
        <w:jc w:val="center"/>
        <w:rPr>
          <w:b/>
          <w:sz w:val="28"/>
          <w:szCs w:val="28"/>
        </w:rPr>
      </w:pPr>
      <w:r w:rsidRPr="00091265">
        <w:rPr>
          <w:b/>
          <w:sz w:val="28"/>
          <w:szCs w:val="28"/>
        </w:rPr>
        <w:t>О</w:t>
      </w:r>
      <w:r w:rsidR="008D41FE">
        <w:rPr>
          <w:b/>
          <w:sz w:val="28"/>
          <w:szCs w:val="28"/>
        </w:rPr>
        <w:t xml:space="preserve"> внесении изменени</w:t>
      </w:r>
      <w:r w:rsidR="001A6628">
        <w:rPr>
          <w:b/>
          <w:sz w:val="28"/>
          <w:szCs w:val="28"/>
        </w:rPr>
        <w:t>я</w:t>
      </w:r>
      <w:r w:rsidR="008D41FE">
        <w:rPr>
          <w:b/>
          <w:sz w:val="28"/>
          <w:szCs w:val="28"/>
        </w:rPr>
        <w:t xml:space="preserve"> в </w:t>
      </w:r>
      <w:r w:rsidR="007D49E5">
        <w:rPr>
          <w:b/>
          <w:sz w:val="28"/>
          <w:szCs w:val="28"/>
        </w:rPr>
        <w:t>постановление Администрации муниципального образования «Город Майкоп» от 16.05.2024 № 380</w:t>
      </w:r>
      <w:r w:rsidR="00D475EC">
        <w:rPr>
          <w:b/>
          <w:sz w:val="28"/>
          <w:szCs w:val="28"/>
        </w:rPr>
        <w:t xml:space="preserve"> «Об утверждении Положения об организации регулярных перевозок пассажиров и багажа автомобильным транспортом и городским на</w:t>
      </w:r>
      <w:r w:rsidR="0007591D">
        <w:rPr>
          <w:b/>
          <w:sz w:val="28"/>
          <w:szCs w:val="28"/>
        </w:rPr>
        <w:t>земным электрическим транспортом на территории муниципального образования «Город Майкоп»</w:t>
      </w:r>
    </w:p>
    <w:p w:rsidR="001A6628" w:rsidRDefault="001A6628" w:rsidP="003A2F85">
      <w:pPr>
        <w:jc w:val="center"/>
        <w:rPr>
          <w:b/>
          <w:sz w:val="28"/>
          <w:szCs w:val="28"/>
        </w:rPr>
      </w:pPr>
    </w:p>
    <w:p w:rsidR="0007591D" w:rsidRDefault="0007591D" w:rsidP="001A6628">
      <w:pPr>
        <w:rPr>
          <w:b/>
          <w:sz w:val="28"/>
          <w:szCs w:val="28"/>
        </w:rPr>
      </w:pPr>
    </w:p>
    <w:p w:rsidR="005D1EA9" w:rsidRDefault="005D1EA9" w:rsidP="001A6628">
      <w:pPr>
        <w:rPr>
          <w:b/>
          <w:sz w:val="28"/>
          <w:szCs w:val="28"/>
        </w:rPr>
      </w:pPr>
    </w:p>
    <w:p w:rsidR="00091265" w:rsidRDefault="00091265" w:rsidP="0007591D">
      <w:pPr>
        <w:ind w:firstLine="709"/>
        <w:jc w:val="both"/>
        <w:rPr>
          <w:sz w:val="28"/>
          <w:szCs w:val="28"/>
        </w:rPr>
      </w:pPr>
      <w:r w:rsidRPr="00091265">
        <w:rPr>
          <w:sz w:val="28"/>
          <w:szCs w:val="28"/>
        </w:rPr>
        <w:t xml:space="preserve">В соответствии </w:t>
      </w:r>
      <w:r w:rsidR="009C0F93">
        <w:rPr>
          <w:sz w:val="28"/>
          <w:szCs w:val="28"/>
        </w:rPr>
        <w:t xml:space="preserve">с частью 4 статьи 17 </w:t>
      </w:r>
      <w:r w:rsidRPr="00091265">
        <w:rPr>
          <w:sz w:val="28"/>
          <w:szCs w:val="28"/>
        </w:rPr>
        <w:t>Федеральн</w:t>
      </w:r>
      <w:r w:rsidR="009C0F93">
        <w:rPr>
          <w:sz w:val="28"/>
          <w:szCs w:val="28"/>
        </w:rPr>
        <w:t>ого</w:t>
      </w:r>
      <w:r w:rsidRPr="00091265">
        <w:rPr>
          <w:sz w:val="28"/>
          <w:szCs w:val="28"/>
        </w:rPr>
        <w:t xml:space="preserve"> закон</w:t>
      </w:r>
      <w:r w:rsidR="009C0F93">
        <w:rPr>
          <w:sz w:val="28"/>
          <w:szCs w:val="28"/>
        </w:rPr>
        <w:t>а</w:t>
      </w:r>
      <w:r w:rsidRPr="00091265">
        <w:rPr>
          <w:sz w:val="28"/>
          <w:szCs w:val="28"/>
        </w:rPr>
        <w:t xml:space="preserve"> от 13</w:t>
      </w:r>
      <w:r w:rsidR="001A6628">
        <w:rPr>
          <w:sz w:val="28"/>
          <w:szCs w:val="28"/>
        </w:rPr>
        <w:t>.07.</w:t>
      </w:r>
      <w:r w:rsidRPr="00091265">
        <w:rPr>
          <w:sz w:val="28"/>
          <w:szCs w:val="28"/>
        </w:rPr>
        <w:t xml:space="preserve">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>
        <w:rPr>
          <w:sz w:val="28"/>
          <w:szCs w:val="28"/>
        </w:rPr>
        <w:t>п о с т а н о в л я ю:</w:t>
      </w:r>
    </w:p>
    <w:p w:rsidR="00BB480E" w:rsidRDefault="00BB480E" w:rsidP="0007591D">
      <w:pPr>
        <w:ind w:firstLine="708"/>
        <w:jc w:val="both"/>
        <w:rPr>
          <w:sz w:val="28"/>
          <w:szCs w:val="28"/>
        </w:rPr>
      </w:pPr>
      <w:r w:rsidRPr="00BB480E">
        <w:rPr>
          <w:sz w:val="28"/>
          <w:szCs w:val="28"/>
        </w:rPr>
        <w:t xml:space="preserve">1. Внести в </w:t>
      </w:r>
      <w:r w:rsidR="009C0F93">
        <w:rPr>
          <w:sz w:val="28"/>
          <w:szCs w:val="28"/>
        </w:rPr>
        <w:t>постановлени</w:t>
      </w:r>
      <w:r w:rsidR="0007591D">
        <w:rPr>
          <w:sz w:val="28"/>
          <w:szCs w:val="28"/>
        </w:rPr>
        <w:t>е</w:t>
      </w:r>
      <w:r w:rsidR="009C0F93">
        <w:rPr>
          <w:sz w:val="28"/>
          <w:szCs w:val="28"/>
        </w:rPr>
        <w:t xml:space="preserve"> </w:t>
      </w:r>
      <w:r w:rsidR="009C0F93" w:rsidRPr="0007591D">
        <w:rPr>
          <w:sz w:val="28"/>
          <w:szCs w:val="28"/>
        </w:rPr>
        <w:t>Администрации муниципального образования «Город Майкоп» от 16.05.2024 № 380</w:t>
      </w:r>
      <w:r w:rsidR="0007591D" w:rsidRPr="0007591D">
        <w:rPr>
          <w:sz w:val="28"/>
          <w:szCs w:val="28"/>
        </w:rPr>
        <w:t xml:space="preserve"> «Об утверждении 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</w:t>
      </w:r>
      <w:r w:rsidR="00CA4C7C" w:rsidRPr="0007591D">
        <w:rPr>
          <w:sz w:val="28"/>
          <w:szCs w:val="28"/>
        </w:rPr>
        <w:t xml:space="preserve"> </w:t>
      </w:r>
      <w:r w:rsidR="00693538">
        <w:rPr>
          <w:sz w:val="28"/>
          <w:szCs w:val="28"/>
        </w:rPr>
        <w:t xml:space="preserve">изменение, </w:t>
      </w:r>
      <w:r w:rsidR="009876FE">
        <w:rPr>
          <w:sz w:val="28"/>
          <w:szCs w:val="28"/>
        </w:rPr>
        <w:t>изложив</w:t>
      </w:r>
      <w:r w:rsidR="00CA4C7C" w:rsidRPr="0007591D">
        <w:rPr>
          <w:sz w:val="28"/>
          <w:szCs w:val="28"/>
        </w:rPr>
        <w:t xml:space="preserve"> </w:t>
      </w:r>
      <w:r w:rsidR="00D21B77">
        <w:rPr>
          <w:sz w:val="28"/>
          <w:szCs w:val="28"/>
        </w:rPr>
        <w:t>подпункт</w:t>
      </w:r>
      <w:r w:rsidR="00CA4C7C" w:rsidRPr="0007591D">
        <w:rPr>
          <w:sz w:val="28"/>
          <w:szCs w:val="28"/>
        </w:rPr>
        <w:t xml:space="preserve"> 2.5.4 </w:t>
      </w:r>
      <w:r w:rsidR="00D21B77">
        <w:rPr>
          <w:sz w:val="28"/>
          <w:szCs w:val="28"/>
        </w:rPr>
        <w:t>пункта</w:t>
      </w:r>
      <w:r w:rsidR="00CA4C7C" w:rsidRPr="0007591D">
        <w:rPr>
          <w:sz w:val="28"/>
          <w:szCs w:val="28"/>
        </w:rPr>
        <w:t xml:space="preserve"> 2.5 </w:t>
      </w:r>
      <w:r w:rsidR="009876FE">
        <w:rPr>
          <w:sz w:val="28"/>
          <w:szCs w:val="28"/>
        </w:rPr>
        <w:t>в следующей редакции</w:t>
      </w:r>
      <w:r w:rsidR="00CA4C7C">
        <w:rPr>
          <w:sz w:val="28"/>
          <w:szCs w:val="28"/>
        </w:rPr>
        <w:t>:</w:t>
      </w:r>
    </w:p>
    <w:p w:rsidR="00454FF5" w:rsidRDefault="009876FE" w:rsidP="009876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54FF5" w:rsidRPr="009941CF">
        <w:rPr>
          <w:sz w:val="28"/>
          <w:szCs w:val="28"/>
        </w:rPr>
        <w:t xml:space="preserve">2.5.4. </w:t>
      </w:r>
      <w:r w:rsidR="00454FF5" w:rsidRPr="00130EC7">
        <w:rPr>
          <w:sz w:val="28"/>
          <w:szCs w:val="28"/>
        </w:rPr>
        <w:t>Допускается установление законом или иным нормативным правовым актом Республики Адыгея, муниципальными нормативными правовыми актами муниципального образования «Город Майкоп</w:t>
      </w:r>
      <w:r w:rsidR="00454FF5">
        <w:rPr>
          <w:sz w:val="28"/>
          <w:szCs w:val="28"/>
        </w:rPr>
        <w:t>»</w:t>
      </w:r>
      <w:r w:rsidR="00454FF5" w:rsidRPr="009941CF">
        <w:rPr>
          <w:sz w:val="28"/>
          <w:szCs w:val="28"/>
        </w:rPr>
        <w:t xml:space="preserve"> требований к юридическим лицам, индивидуальным предпринимателям, участникам договора простого товарищества, осуществляющим регулярные перевозки по нерегулируемым тарифам, исходя из:</w:t>
      </w:r>
    </w:p>
    <w:p w:rsidR="009876FE" w:rsidRPr="009941CF" w:rsidRDefault="00693538" w:rsidP="009876FE">
      <w:pPr>
        <w:ind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4395712</wp:posOffset>
            </wp:positionH>
            <wp:positionV relativeFrom="margin">
              <wp:posOffset>9107637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6FE" w:rsidRPr="009941CF">
        <w:rPr>
          <w:sz w:val="28"/>
          <w:szCs w:val="28"/>
        </w:rPr>
        <w:t>1) максимального количества транспортных средств различных классов, которое разрешается одновременно использовать для перевозок по маршруту регулярных перевозок в соответствии с установленным расписанием;</w:t>
      </w:r>
    </w:p>
    <w:p w:rsidR="009876FE" w:rsidRPr="009941CF" w:rsidRDefault="009876FE" w:rsidP="009876FE">
      <w:pPr>
        <w:ind w:firstLine="709"/>
        <w:jc w:val="both"/>
        <w:rPr>
          <w:sz w:val="28"/>
          <w:szCs w:val="28"/>
        </w:rPr>
      </w:pPr>
      <w:r w:rsidRPr="009941CF">
        <w:rPr>
          <w:sz w:val="28"/>
          <w:szCs w:val="28"/>
        </w:rPr>
        <w:t xml:space="preserve">2) максимально допустимого соотношения между количеством рейсов, не выполненных в течение одного квартала, и количеством рейсов, </w:t>
      </w:r>
      <w:r w:rsidRPr="009941CF">
        <w:rPr>
          <w:sz w:val="28"/>
          <w:szCs w:val="28"/>
        </w:rPr>
        <w:lastRenderedPageBreak/>
        <w:t>предусмотренным для выполнения в течение данного квартала установленным расписанием. К невыполненным не относятся рейсы, не выполненные вследствие дорожно-транспортных происшествий, произошедших по вине иных участников дорожного движения, снижения скорости движения транспортных средств, вызванного неблагоприятными погодными условиями или образовавшимися заторами на автомобильных дорогах, рейсы, не учтенные вследствие технических сбоев в информационной системе навигации, а также рейсы, не выполненные вследствие иных обстоятельств, предусмотренных законом или и</w:t>
      </w:r>
      <w:r w:rsidR="002C4BDB">
        <w:rPr>
          <w:sz w:val="28"/>
          <w:szCs w:val="28"/>
        </w:rPr>
        <w:t>ным нормативным правовым актом;</w:t>
      </w:r>
    </w:p>
    <w:p w:rsidR="009876FE" w:rsidRPr="009941CF" w:rsidRDefault="009876FE" w:rsidP="009876FE">
      <w:pPr>
        <w:ind w:firstLine="709"/>
        <w:jc w:val="both"/>
        <w:rPr>
          <w:sz w:val="28"/>
          <w:szCs w:val="28"/>
        </w:rPr>
      </w:pPr>
      <w:r w:rsidRPr="009941CF">
        <w:rPr>
          <w:sz w:val="28"/>
          <w:szCs w:val="28"/>
        </w:rPr>
        <w:t>3) обязанности обеспечения исправной работы</w:t>
      </w:r>
      <w:r w:rsidR="00773088">
        <w:rPr>
          <w:sz w:val="28"/>
          <w:szCs w:val="28"/>
        </w:rPr>
        <w:t>,</w:t>
      </w:r>
      <w:r w:rsidRPr="009941CF">
        <w:rPr>
          <w:sz w:val="28"/>
          <w:szCs w:val="28"/>
        </w:rPr>
        <w:t xml:space="preserve"> установленных в транспортном средстве оборудования для перевозок пассажиров из числа инвалидов, системы контроля температуры воздуха, электронного информационного табло, оборудования для безналичной оплаты проезда;</w:t>
      </w:r>
    </w:p>
    <w:p w:rsidR="009876FE" w:rsidRDefault="009876FE" w:rsidP="009876FE">
      <w:pPr>
        <w:ind w:firstLine="709"/>
        <w:jc w:val="both"/>
        <w:rPr>
          <w:sz w:val="28"/>
          <w:szCs w:val="28"/>
        </w:rPr>
      </w:pPr>
      <w:r w:rsidRPr="009941CF">
        <w:rPr>
          <w:sz w:val="28"/>
          <w:szCs w:val="28"/>
        </w:rPr>
        <w:t xml:space="preserve">4) обязанности информирования в установленные законом или иным нормативным правовым актом сроки организатора перевозок об изменении </w:t>
      </w:r>
      <w:r>
        <w:rPr>
          <w:sz w:val="28"/>
          <w:szCs w:val="28"/>
        </w:rPr>
        <w:t>тарифов на регулярные перевозки;</w:t>
      </w:r>
    </w:p>
    <w:p w:rsidR="009876FE" w:rsidRDefault="009876FE" w:rsidP="009876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обязанности предоставления в региональную информационную систему навигации информации о месте нахождения транспортных средств, используемых для регулярных перевозок;</w:t>
      </w:r>
    </w:p>
    <w:p w:rsidR="009876FE" w:rsidRDefault="009876FE" w:rsidP="009876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соблюдение ограничения по экологическим характеристикам транспортных средств, используемых для регулярных перевозок.»</w:t>
      </w:r>
      <w:r w:rsidR="0042262E">
        <w:rPr>
          <w:sz w:val="28"/>
          <w:szCs w:val="28"/>
        </w:rPr>
        <w:t>.</w:t>
      </w:r>
    </w:p>
    <w:p w:rsidR="00A40E4F" w:rsidRPr="0081609F" w:rsidRDefault="00A40E4F" w:rsidP="009876FE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2</w:t>
      </w:r>
      <w:r w:rsidR="00BB480E" w:rsidRPr="00BB480E">
        <w:rPr>
          <w:sz w:val="28"/>
          <w:szCs w:val="28"/>
        </w:rPr>
        <w:t xml:space="preserve">. </w:t>
      </w:r>
      <w:r w:rsidRPr="00B5594E">
        <w:rPr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Pr="0081609F">
        <w:rPr>
          <w:rFonts w:eastAsiaTheme="minorEastAsia"/>
          <w:sz w:val="28"/>
          <w:szCs w:val="28"/>
        </w:rPr>
        <w:t>.</w:t>
      </w:r>
    </w:p>
    <w:p w:rsidR="0007591D" w:rsidRPr="0007591D" w:rsidRDefault="00A40E4F" w:rsidP="000759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480E" w:rsidRPr="0007591D">
        <w:rPr>
          <w:sz w:val="28"/>
          <w:szCs w:val="28"/>
        </w:rPr>
        <w:t>. Постановление «</w:t>
      </w:r>
      <w:r w:rsidR="0007591D" w:rsidRPr="0007591D">
        <w:rPr>
          <w:sz w:val="28"/>
          <w:szCs w:val="28"/>
        </w:rPr>
        <w:t>О внесении изменения в постановление Администрации муниципального образования «Город Майкоп» от 16.05.2024 № 380 «Об утверждении Положения об организации регулярных перевозок пассажиров и багажа автомобильным транспортом и городским наземным электрическим транспортом на территории муниципального образования «Город Майкоп»</w:t>
      </w:r>
      <w:r w:rsidR="005D1EA9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BB480E" w:rsidRPr="0007591D" w:rsidRDefault="00BB480E" w:rsidP="0007591D">
      <w:pPr>
        <w:ind w:firstLine="709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A328ED" w:rsidRDefault="00A328ED" w:rsidP="003A2F85">
      <w:pPr>
        <w:ind w:firstLine="851"/>
        <w:jc w:val="both"/>
        <w:rPr>
          <w:sz w:val="28"/>
          <w:szCs w:val="28"/>
        </w:rPr>
      </w:pP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A2F85" w:rsidRDefault="003A2F85" w:rsidP="003A2F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</w:t>
      </w:r>
      <w:proofErr w:type="gramStart"/>
      <w:r w:rsidR="00A328ED">
        <w:rPr>
          <w:sz w:val="28"/>
          <w:szCs w:val="28"/>
        </w:rPr>
        <w:t xml:space="preserve">Майкоп»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              </w:t>
      </w:r>
      <w:r w:rsidR="0017203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</w:t>
      </w:r>
      <w:r w:rsidR="00BB480E">
        <w:rPr>
          <w:sz w:val="28"/>
          <w:szCs w:val="28"/>
        </w:rPr>
        <w:t xml:space="preserve">      </w:t>
      </w:r>
      <w:r w:rsidR="00A328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BB480E">
        <w:rPr>
          <w:sz w:val="28"/>
          <w:szCs w:val="28"/>
        </w:rPr>
        <w:t>Г.А. Митрофанов</w:t>
      </w:r>
    </w:p>
    <w:p w:rsidR="00E10FE5" w:rsidRDefault="00E10FE5"/>
    <w:sectPr w:rsidR="00E10FE5" w:rsidSect="00B14967">
      <w:headerReference w:type="default" r:id="rId10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9FB" w:rsidRDefault="00A419FB" w:rsidP="00822E7F">
      <w:r>
        <w:separator/>
      </w:r>
    </w:p>
  </w:endnote>
  <w:endnote w:type="continuationSeparator" w:id="0">
    <w:p w:rsidR="00A419FB" w:rsidRDefault="00A419FB" w:rsidP="0082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9FB" w:rsidRDefault="00A419FB" w:rsidP="00822E7F">
      <w:r>
        <w:separator/>
      </w:r>
    </w:p>
  </w:footnote>
  <w:footnote w:type="continuationSeparator" w:id="0">
    <w:p w:rsidR="00A419FB" w:rsidRDefault="00A419FB" w:rsidP="00822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733515"/>
      <w:docPartObj>
        <w:docPartGallery w:val="Page Numbers (Top of Page)"/>
        <w:docPartUnique/>
      </w:docPartObj>
    </w:sdtPr>
    <w:sdtEndPr/>
    <w:sdtContent>
      <w:p w:rsidR="00822E7F" w:rsidRDefault="00822E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9B5">
          <w:rPr>
            <w:noProof/>
          </w:rPr>
          <w:t>2</w:t>
        </w:r>
        <w:r>
          <w:fldChar w:fldCharType="end"/>
        </w:r>
      </w:p>
    </w:sdtContent>
  </w:sdt>
  <w:p w:rsidR="00822E7F" w:rsidRDefault="00822E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A3E95"/>
    <w:multiLevelType w:val="hybridMultilevel"/>
    <w:tmpl w:val="A022CCE0"/>
    <w:lvl w:ilvl="0" w:tplc="13642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1B"/>
    <w:rsid w:val="0007591D"/>
    <w:rsid w:val="00077462"/>
    <w:rsid w:val="00091265"/>
    <w:rsid w:val="00172035"/>
    <w:rsid w:val="001A6628"/>
    <w:rsid w:val="001B45E9"/>
    <w:rsid w:val="00203581"/>
    <w:rsid w:val="00217132"/>
    <w:rsid w:val="002209A4"/>
    <w:rsid w:val="002C4BDB"/>
    <w:rsid w:val="002D1DDF"/>
    <w:rsid w:val="0035272B"/>
    <w:rsid w:val="003533D0"/>
    <w:rsid w:val="003A2F85"/>
    <w:rsid w:val="0042262E"/>
    <w:rsid w:val="004349BB"/>
    <w:rsid w:val="00453E2B"/>
    <w:rsid w:val="00454FF5"/>
    <w:rsid w:val="00484EB0"/>
    <w:rsid w:val="0049455B"/>
    <w:rsid w:val="005D1EA9"/>
    <w:rsid w:val="005E501B"/>
    <w:rsid w:val="006173C7"/>
    <w:rsid w:val="00636933"/>
    <w:rsid w:val="00645796"/>
    <w:rsid w:val="00693538"/>
    <w:rsid w:val="006C2CC3"/>
    <w:rsid w:val="00773088"/>
    <w:rsid w:val="007C5B1B"/>
    <w:rsid w:val="007D49E5"/>
    <w:rsid w:val="00822AD9"/>
    <w:rsid w:val="00822E7F"/>
    <w:rsid w:val="00864C4A"/>
    <w:rsid w:val="008909B5"/>
    <w:rsid w:val="008D0A1D"/>
    <w:rsid w:val="008D41FE"/>
    <w:rsid w:val="009876FE"/>
    <w:rsid w:val="00993C61"/>
    <w:rsid w:val="009C0F93"/>
    <w:rsid w:val="009C45CD"/>
    <w:rsid w:val="00A00B5A"/>
    <w:rsid w:val="00A328ED"/>
    <w:rsid w:val="00A40E4F"/>
    <w:rsid w:val="00A419FB"/>
    <w:rsid w:val="00A57DBF"/>
    <w:rsid w:val="00A76FB1"/>
    <w:rsid w:val="00B14967"/>
    <w:rsid w:val="00B80382"/>
    <w:rsid w:val="00BB480E"/>
    <w:rsid w:val="00BF590A"/>
    <w:rsid w:val="00BF6EB8"/>
    <w:rsid w:val="00C1043A"/>
    <w:rsid w:val="00C201C5"/>
    <w:rsid w:val="00C41E5C"/>
    <w:rsid w:val="00C71F21"/>
    <w:rsid w:val="00CA4C7C"/>
    <w:rsid w:val="00CB4834"/>
    <w:rsid w:val="00CD738C"/>
    <w:rsid w:val="00CE5C1A"/>
    <w:rsid w:val="00D21B77"/>
    <w:rsid w:val="00D475EC"/>
    <w:rsid w:val="00D666B0"/>
    <w:rsid w:val="00E10FE5"/>
    <w:rsid w:val="00E14BC6"/>
    <w:rsid w:val="00E27CC8"/>
    <w:rsid w:val="00E76758"/>
    <w:rsid w:val="00F06F76"/>
    <w:rsid w:val="00F27490"/>
    <w:rsid w:val="00FC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3D39A-8D28-4511-A2C7-3A179FF0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A2F85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F85"/>
    <w:pPr>
      <w:keepNext/>
      <w:jc w:val="center"/>
      <w:outlineLvl w:val="2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4EB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84EB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3A2F8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2F8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rsid w:val="003A2F85"/>
    <w:pPr>
      <w:jc w:val="center"/>
    </w:pPr>
    <w:rPr>
      <w:b/>
      <w:sz w:val="22"/>
      <w:szCs w:val="20"/>
    </w:rPr>
  </w:style>
  <w:style w:type="character" w:customStyle="1" w:styleId="22">
    <w:name w:val="Основной текст 2 Знак"/>
    <w:basedOn w:val="a0"/>
    <w:link w:val="21"/>
    <w:rsid w:val="003A2F8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8D41F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22E7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22E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2E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9186E-DE27-44F2-A185-270A9FE5A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Барышев Михаил Алексеевич</dc:creator>
  <cp:keywords/>
  <dc:description/>
  <cp:lastModifiedBy>Емиж Бэла Хазретовна</cp:lastModifiedBy>
  <cp:revision>17</cp:revision>
  <cp:lastPrinted>2024-09-25T06:18:00Z</cp:lastPrinted>
  <dcterms:created xsi:type="dcterms:W3CDTF">2024-08-29T12:04:00Z</dcterms:created>
  <dcterms:modified xsi:type="dcterms:W3CDTF">2024-09-25T06:18:00Z</dcterms:modified>
</cp:coreProperties>
</file>