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7126" w:rsidRPr="00077F62" w:rsidRDefault="00A87126" w:rsidP="00A87126">
      <w:pPr>
        <w:suppressAutoHyphens/>
        <w:ind w:left="4678"/>
        <w:jc w:val="center"/>
        <w:rPr>
          <w:bCs/>
          <w:szCs w:val="28"/>
          <w:lang w:eastAsia="ar-SA"/>
        </w:rPr>
      </w:pPr>
      <w:r w:rsidRPr="00077F62">
        <w:rPr>
          <w:bCs/>
          <w:szCs w:val="28"/>
          <w:lang w:eastAsia="ar-SA"/>
        </w:rPr>
        <w:t>УТВЕРЖДЕНЫ</w:t>
      </w:r>
    </w:p>
    <w:p w:rsidR="00A87126" w:rsidRPr="00077F62" w:rsidRDefault="00A87126" w:rsidP="00A87126">
      <w:pPr>
        <w:suppressAutoHyphens/>
        <w:ind w:left="4678"/>
        <w:jc w:val="center"/>
        <w:rPr>
          <w:bCs/>
          <w:szCs w:val="28"/>
          <w:lang w:eastAsia="ar-SA"/>
        </w:rPr>
      </w:pPr>
      <w:r w:rsidRPr="00077F62">
        <w:rPr>
          <w:bCs/>
          <w:szCs w:val="28"/>
          <w:lang w:eastAsia="ar-SA"/>
        </w:rPr>
        <w:t>постановлением Администрации муниципального образования «Город Майкоп»</w:t>
      </w:r>
    </w:p>
    <w:p w:rsidR="00A87126" w:rsidRPr="00077F62" w:rsidRDefault="00A87126" w:rsidP="00A87126">
      <w:pPr>
        <w:widowControl w:val="0"/>
        <w:autoSpaceDE w:val="0"/>
        <w:autoSpaceDN w:val="0"/>
        <w:adjustRightInd w:val="0"/>
        <w:ind w:left="4678"/>
        <w:jc w:val="center"/>
        <w:rPr>
          <w:szCs w:val="28"/>
        </w:rPr>
      </w:pPr>
      <w:r w:rsidRPr="00077F62">
        <w:rPr>
          <w:bCs/>
          <w:szCs w:val="28"/>
          <w:lang w:eastAsia="ar-SA"/>
        </w:rPr>
        <w:t xml:space="preserve">от </w:t>
      </w:r>
      <w:r w:rsidR="00B25EE8">
        <w:rPr>
          <w:i/>
          <w:u w:val="single"/>
        </w:rPr>
        <w:t>23.09.2025   № 39</w:t>
      </w:r>
      <w:r w:rsidR="00B25EE8">
        <w:rPr>
          <w:i/>
          <w:u w:val="single"/>
        </w:rPr>
        <w:t>7</w:t>
      </w:r>
      <w:bookmarkStart w:id="0" w:name="_GoBack"/>
      <w:bookmarkEnd w:id="0"/>
    </w:p>
    <w:p w:rsidR="00A87126" w:rsidRPr="00CB6D0A" w:rsidRDefault="00A87126" w:rsidP="00A87126">
      <w:pPr>
        <w:widowControl w:val="0"/>
        <w:autoSpaceDE w:val="0"/>
        <w:autoSpaceDN w:val="0"/>
        <w:adjustRightInd w:val="0"/>
        <w:ind w:firstLine="720"/>
        <w:jc w:val="right"/>
        <w:rPr>
          <w:b/>
          <w:bCs/>
          <w:color w:val="26282F"/>
          <w:sz w:val="20"/>
        </w:rPr>
      </w:pPr>
      <w:bookmarkStart w:id="1" w:name="sub_5"/>
    </w:p>
    <w:p w:rsidR="00426BFA" w:rsidRDefault="00426BFA" w:rsidP="00A87126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bCs/>
          <w:szCs w:val="28"/>
          <w:lang w:eastAsia="ar-SA"/>
        </w:rPr>
      </w:pPr>
      <w:bookmarkStart w:id="2" w:name="_Hlk109056855"/>
      <w:bookmarkEnd w:id="1"/>
    </w:p>
    <w:p w:rsidR="00A87126" w:rsidRPr="00077F62" w:rsidRDefault="00A87126" w:rsidP="00A87126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bCs/>
          <w:szCs w:val="28"/>
          <w:lang w:eastAsia="ar-SA"/>
        </w:rPr>
      </w:pPr>
      <w:r w:rsidRPr="00077F62">
        <w:rPr>
          <w:bCs/>
          <w:szCs w:val="28"/>
          <w:lang w:eastAsia="ar-SA"/>
        </w:rPr>
        <w:t>ПРАВИЛА</w:t>
      </w:r>
      <w:r w:rsidRPr="00077F62">
        <w:rPr>
          <w:bCs/>
          <w:szCs w:val="28"/>
          <w:lang w:eastAsia="ar-SA"/>
        </w:rPr>
        <w:br/>
      </w:r>
      <w:bookmarkEnd w:id="2"/>
      <w:r w:rsidRPr="00077F62">
        <w:rPr>
          <w:bCs/>
          <w:szCs w:val="28"/>
          <w:lang w:eastAsia="ar-SA"/>
        </w:rPr>
        <w:t>персонифицированного учета детей, обучающихся по дополнительным общеобразовательным программам, реализуемых муниципальными учреждениями муниципального образования «Город Майкоп»</w:t>
      </w:r>
    </w:p>
    <w:p w:rsidR="00A87126" w:rsidRDefault="00A87126" w:rsidP="00A87126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b/>
          <w:bCs/>
          <w:sz w:val="20"/>
          <w:lang w:eastAsia="ar-SA"/>
        </w:rPr>
      </w:pPr>
    </w:p>
    <w:p w:rsidR="00426BFA" w:rsidRDefault="00426BFA" w:rsidP="00A87126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b/>
          <w:bCs/>
          <w:sz w:val="20"/>
          <w:lang w:eastAsia="ar-SA"/>
        </w:rPr>
      </w:pPr>
    </w:p>
    <w:p w:rsidR="007A0ED0" w:rsidRPr="00077F62" w:rsidRDefault="007A0ED0" w:rsidP="007A0ED0">
      <w:pPr>
        <w:pStyle w:val="ac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eastAsia="Calibri"/>
          <w:szCs w:val="28"/>
          <w:lang w:eastAsia="en-US"/>
        </w:rPr>
      </w:pPr>
      <w:r w:rsidRPr="00077F62">
        <w:rPr>
          <w:rFonts w:eastAsia="Calibri"/>
          <w:szCs w:val="28"/>
          <w:lang w:eastAsia="en-US"/>
        </w:rPr>
        <w:t xml:space="preserve">Правила персонифицированного учета детей, обучающихся по дополнительным общеобразовательным программам, реализуемых муниципальными учреждениями муниципального образования «Город Майкоп» (далее – Правила) регулируют функционирование системы персонифицированного учета детей (далее – система персонифицированного учета), функционирование которой осуществляется в муниципальном образовании «Город Майкоп» с целью реализации приказа Министерства образования и науки Республики Адыгея от 22.02.2024 № 185 «О системах персонифицированного учета и персонифицированного финансирования дополнительного образования детей в Республике Адыгея» (далее – Приказ). </w:t>
      </w:r>
    </w:p>
    <w:p w:rsidR="007A0ED0" w:rsidRPr="00077F62" w:rsidRDefault="007A0ED0" w:rsidP="007A0ED0">
      <w:pPr>
        <w:widowControl w:val="0"/>
        <w:numPr>
          <w:ilvl w:val="0"/>
          <w:numId w:val="2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077F62">
        <w:rPr>
          <w:szCs w:val="28"/>
        </w:rPr>
        <w:t xml:space="preserve">Система персонифицированного учета осуществляется посредством создания в </w:t>
      </w:r>
      <w:r w:rsidR="0078342F">
        <w:rPr>
          <w:rStyle w:val="fontstyle01"/>
        </w:rPr>
        <w:t>автоматизированной информационной системе «Навигатор дополнительного образования Республики Адыгея»</w:t>
      </w:r>
      <w:r w:rsidR="0078342F">
        <w:t xml:space="preserve"> (далее – </w:t>
      </w:r>
      <w:r w:rsidR="0078342F">
        <w:rPr>
          <w:szCs w:val="28"/>
        </w:rPr>
        <w:t>региональный</w:t>
      </w:r>
      <w:r w:rsidRPr="00077F62">
        <w:rPr>
          <w:szCs w:val="28"/>
        </w:rPr>
        <w:t xml:space="preserve"> навигатор</w:t>
      </w:r>
      <w:r w:rsidR="0078342F">
        <w:rPr>
          <w:szCs w:val="28"/>
        </w:rPr>
        <w:t>)</w:t>
      </w:r>
      <w:r w:rsidRPr="00077F62">
        <w:rPr>
          <w:szCs w:val="28"/>
        </w:rPr>
        <w:t xml:space="preserve"> реестровых записей о детях, обучающихся по дополнительным общеобразовательным программам, реализуемым муниципальными </w:t>
      </w:r>
      <w:r w:rsidR="00AB435E">
        <w:rPr>
          <w:szCs w:val="28"/>
        </w:rPr>
        <w:t>учреждениями</w:t>
      </w:r>
      <w:r w:rsidRPr="00077F62">
        <w:rPr>
          <w:szCs w:val="28"/>
        </w:rPr>
        <w:t xml:space="preserve"> муниципального образования </w:t>
      </w:r>
      <w:r w:rsidRPr="00077F62">
        <w:rPr>
          <w:rFonts w:eastAsia="Calibri"/>
          <w:szCs w:val="28"/>
          <w:lang w:eastAsia="en-US"/>
        </w:rPr>
        <w:t>«Город Майкоп»</w:t>
      </w:r>
      <w:r w:rsidRPr="00077F62">
        <w:rPr>
          <w:szCs w:val="28"/>
        </w:rPr>
        <w:t>. Настоящие Правила используют понятия, предусмотренные Правилами</w:t>
      </w:r>
      <w:r w:rsidR="001E641C">
        <w:rPr>
          <w:szCs w:val="28"/>
        </w:rPr>
        <w:t xml:space="preserve"> </w:t>
      </w:r>
      <w:r w:rsidR="001E641C">
        <w:rPr>
          <w:rStyle w:val="fontstyle01"/>
        </w:rPr>
        <w:t>персонифицированного учета детей, обучающихся по дополнительным общеобразовательным программам в Республике Адыгея, утвержденными Приказом</w:t>
      </w:r>
      <w:r w:rsidR="00AB435E">
        <w:rPr>
          <w:rStyle w:val="fontstyle01"/>
        </w:rPr>
        <w:t xml:space="preserve"> (далее </w:t>
      </w:r>
      <w:r w:rsidR="00AB435E">
        <w:rPr>
          <w:rStyle w:val="fontstyle01"/>
          <w:rFonts w:hint="eastAsia"/>
        </w:rPr>
        <w:t>–</w:t>
      </w:r>
      <w:r w:rsidR="00AB435E">
        <w:rPr>
          <w:rStyle w:val="fontstyle01"/>
        </w:rPr>
        <w:t xml:space="preserve"> региональные правила)</w:t>
      </w:r>
      <w:r w:rsidRPr="00077F62">
        <w:rPr>
          <w:szCs w:val="28"/>
        </w:rPr>
        <w:t xml:space="preserve">. </w:t>
      </w:r>
    </w:p>
    <w:p w:rsidR="007A0ED0" w:rsidRPr="00077F62" w:rsidRDefault="007A0ED0" w:rsidP="007A0ED0">
      <w:pPr>
        <w:widowControl w:val="0"/>
        <w:numPr>
          <w:ilvl w:val="0"/>
          <w:numId w:val="2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077F62">
        <w:rPr>
          <w:szCs w:val="28"/>
        </w:rPr>
        <w:t xml:space="preserve">В целях обеспечения системы персонифицированного учета муниципальный опорный центр </w:t>
      </w:r>
      <w:r w:rsidR="003761E3" w:rsidRPr="00077F62">
        <w:rPr>
          <w:color w:val="000000"/>
          <w:szCs w:val="28"/>
        </w:rPr>
        <w:t xml:space="preserve">дополнительного образования детей, созданный на базе Муниципального бюджетного учреждения дополнительного образования «Майкопский центр развития творчества детей и взрослых», </w:t>
      </w:r>
      <w:r w:rsidRPr="00077F62">
        <w:rPr>
          <w:color w:val="000000"/>
          <w:szCs w:val="28"/>
        </w:rPr>
        <w:t xml:space="preserve">обеспечивает включение сведений о муниципальных </w:t>
      </w:r>
      <w:r w:rsidR="00A64A55">
        <w:rPr>
          <w:color w:val="000000"/>
          <w:szCs w:val="28"/>
        </w:rPr>
        <w:t>учреждениях</w:t>
      </w:r>
      <w:r w:rsidRPr="00077F62">
        <w:rPr>
          <w:color w:val="000000"/>
          <w:szCs w:val="28"/>
        </w:rPr>
        <w:t xml:space="preserve"> муниципального образования </w:t>
      </w:r>
      <w:r w:rsidRPr="00077F62">
        <w:rPr>
          <w:rFonts w:eastAsia="Calibri"/>
          <w:szCs w:val="28"/>
          <w:lang w:eastAsia="en-US"/>
        </w:rPr>
        <w:t>«Город Майкоп»</w:t>
      </w:r>
      <w:r w:rsidRPr="00077F62">
        <w:rPr>
          <w:color w:val="000000"/>
          <w:szCs w:val="28"/>
        </w:rPr>
        <w:t>, реализующих дополнительные общеобразовательные программы, в региональный навигатор.</w:t>
      </w:r>
    </w:p>
    <w:p w:rsidR="007A0ED0" w:rsidRPr="00077F62" w:rsidRDefault="007A0ED0" w:rsidP="007A0ED0">
      <w:pPr>
        <w:widowControl w:val="0"/>
        <w:numPr>
          <w:ilvl w:val="0"/>
          <w:numId w:val="2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077F62">
        <w:rPr>
          <w:szCs w:val="28"/>
        </w:rPr>
        <w:t xml:space="preserve">В целях обеспечения системы персонифицированного учета муниципальные </w:t>
      </w:r>
      <w:r w:rsidR="00AB435E">
        <w:rPr>
          <w:szCs w:val="28"/>
        </w:rPr>
        <w:t>учреждения</w:t>
      </w:r>
      <w:r w:rsidRPr="00077F62">
        <w:rPr>
          <w:szCs w:val="28"/>
        </w:rPr>
        <w:t xml:space="preserve"> муниципального образования </w:t>
      </w:r>
      <w:r w:rsidR="00174846" w:rsidRPr="00077F62">
        <w:rPr>
          <w:rFonts w:eastAsia="Calibri"/>
          <w:szCs w:val="28"/>
          <w:lang w:eastAsia="en-US"/>
        </w:rPr>
        <w:t xml:space="preserve">«Город Майкоп» </w:t>
      </w:r>
      <w:r w:rsidRPr="00077F62">
        <w:rPr>
          <w:szCs w:val="28"/>
        </w:rPr>
        <w:t xml:space="preserve">включают сведения о реализуемых ими дополнительных общеобразовательных программах в региональный навигатор. </w:t>
      </w:r>
    </w:p>
    <w:p w:rsidR="007A0ED0" w:rsidRPr="00077F62" w:rsidRDefault="007A0ED0" w:rsidP="007A0ED0">
      <w:pPr>
        <w:widowControl w:val="0"/>
        <w:numPr>
          <w:ilvl w:val="0"/>
          <w:numId w:val="2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077F62">
        <w:rPr>
          <w:szCs w:val="28"/>
        </w:rPr>
        <w:lastRenderedPageBreak/>
        <w:t xml:space="preserve">По всем вопросам, не урегулированным в настоящих Правилах, </w:t>
      </w:r>
      <w:r w:rsidR="00D0269C" w:rsidRPr="00077F62">
        <w:rPr>
          <w:szCs w:val="28"/>
        </w:rPr>
        <w:t>Администрация</w:t>
      </w:r>
      <w:r w:rsidRPr="00077F62">
        <w:rPr>
          <w:szCs w:val="28"/>
        </w:rPr>
        <w:t xml:space="preserve"> муниципального образования</w:t>
      </w:r>
      <w:r w:rsidR="00D0269C" w:rsidRPr="00077F62">
        <w:rPr>
          <w:szCs w:val="28"/>
        </w:rPr>
        <w:t xml:space="preserve"> «Город Майкоп»</w:t>
      </w:r>
      <w:r w:rsidRPr="00077F62">
        <w:rPr>
          <w:szCs w:val="28"/>
        </w:rPr>
        <w:t xml:space="preserve">, а также </w:t>
      </w:r>
      <w:r w:rsidR="00A64A55">
        <w:rPr>
          <w:szCs w:val="28"/>
        </w:rPr>
        <w:t>учреждения</w:t>
      </w:r>
      <w:r w:rsidRPr="00077F62">
        <w:rPr>
          <w:szCs w:val="28"/>
        </w:rPr>
        <w:t xml:space="preserve">, находящиеся в </w:t>
      </w:r>
      <w:r w:rsidR="00D0269C" w:rsidRPr="00077F62">
        <w:rPr>
          <w:szCs w:val="28"/>
        </w:rPr>
        <w:t>ее</w:t>
      </w:r>
      <w:r w:rsidRPr="00077F62">
        <w:rPr>
          <w:szCs w:val="28"/>
        </w:rPr>
        <w:t xml:space="preserve"> ведении, руководствуются </w:t>
      </w:r>
      <w:r w:rsidR="00AB435E">
        <w:rPr>
          <w:szCs w:val="28"/>
        </w:rPr>
        <w:t>региональными правилами</w:t>
      </w:r>
      <w:r w:rsidRPr="00077F62">
        <w:rPr>
          <w:szCs w:val="28"/>
        </w:rPr>
        <w:t xml:space="preserve">. </w:t>
      </w:r>
    </w:p>
    <w:p w:rsidR="007A0ED0" w:rsidRPr="00CB6D0A" w:rsidRDefault="007A0ED0" w:rsidP="007A0ED0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rPr>
          <w:sz w:val="16"/>
          <w:szCs w:val="16"/>
        </w:rPr>
      </w:pPr>
    </w:p>
    <w:p w:rsidR="003314D6" w:rsidRPr="00077F62" w:rsidRDefault="007A0ED0" w:rsidP="00CB6D0A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szCs w:val="28"/>
        </w:rPr>
      </w:pPr>
      <w:r w:rsidRPr="00077F62">
        <w:rPr>
          <w:szCs w:val="28"/>
        </w:rPr>
        <w:t>________________</w:t>
      </w:r>
    </w:p>
    <w:sectPr w:rsidR="003314D6" w:rsidRPr="00077F62" w:rsidSect="00426BFA">
      <w:headerReference w:type="default" r:id="rId7"/>
      <w:pgSz w:w="11906" w:h="16838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911" w:rsidRDefault="00E07911" w:rsidP="00657E91">
      <w:r>
        <w:separator/>
      </w:r>
    </w:p>
  </w:endnote>
  <w:endnote w:type="continuationSeparator" w:id="0">
    <w:p w:rsidR="00E07911" w:rsidRDefault="00E07911" w:rsidP="0065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911" w:rsidRDefault="00E07911" w:rsidP="00657E91">
      <w:r>
        <w:separator/>
      </w:r>
    </w:p>
  </w:footnote>
  <w:footnote w:type="continuationSeparator" w:id="0">
    <w:p w:rsidR="00E07911" w:rsidRDefault="00E07911" w:rsidP="00657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E91" w:rsidRDefault="00657E9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25EE8">
      <w:rPr>
        <w:noProof/>
      </w:rPr>
      <w:t>2</w:t>
    </w:r>
    <w:r>
      <w:fldChar w:fldCharType="end"/>
    </w:r>
  </w:p>
  <w:p w:rsidR="00657E91" w:rsidRDefault="00657E9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B0140"/>
    <w:multiLevelType w:val="hybridMultilevel"/>
    <w:tmpl w:val="CB620F88"/>
    <w:lvl w:ilvl="0" w:tplc="FC60914C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536"/>
    <w:rsid w:val="00004EAF"/>
    <w:rsid w:val="00016500"/>
    <w:rsid w:val="00026D26"/>
    <w:rsid w:val="000368FE"/>
    <w:rsid w:val="00055451"/>
    <w:rsid w:val="00056067"/>
    <w:rsid w:val="0006094E"/>
    <w:rsid w:val="000718FC"/>
    <w:rsid w:val="000761F7"/>
    <w:rsid w:val="00077F62"/>
    <w:rsid w:val="00086505"/>
    <w:rsid w:val="0009623F"/>
    <w:rsid w:val="000B5691"/>
    <w:rsid w:val="00112C47"/>
    <w:rsid w:val="0011746B"/>
    <w:rsid w:val="00124EC5"/>
    <w:rsid w:val="00141518"/>
    <w:rsid w:val="00143C55"/>
    <w:rsid w:val="00144080"/>
    <w:rsid w:val="00150085"/>
    <w:rsid w:val="00155177"/>
    <w:rsid w:val="0016189F"/>
    <w:rsid w:val="0016652B"/>
    <w:rsid w:val="001732BB"/>
    <w:rsid w:val="00174846"/>
    <w:rsid w:val="00176287"/>
    <w:rsid w:val="001A54F1"/>
    <w:rsid w:val="001D1B6E"/>
    <w:rsid w:val="001E641C"/>
    <w:rsid w:val="001F2FAE"/>
    <w:rsid w:val="00217536"/>
    <w:rsid w:val="00217B2A"/>
    <w:rsid w:val="0024321C"/>
    <w:rsid w:val="002443DE"/>
    <w:rsid w:val="00257A38"/>
    <w:rsid w:val="00285121"/>
    <w:rsid w:val="002B119E"/>
    <w:rsid w:val="002F436F"/>
    <w:rsid w:val="00323F6C"/>
    <w:rsid w:val="003307CF"/>
    <w:rsid w:val="003314D6"/>
    <w:rsid w:val="00371F1F"/>
    <w:rsid w:val="003761E3"/>
    <w:rsid w:val="003C2558"/>
    <w:rsid w:val="003D7D8F"/>
    <w:rsid w:val="003F596D"/>
    <w:rsid w:val="00424C06"/>
    <w:rsid w:val="00426BFA"/>
    <w:rsid w:val="00437BD1"/>
    <w:rsid w:val="00443091"/>
    <w:rsid w:val="00447015"/>
    <w:rsid w:val="004832B1"/>
    <w:rsid w:val="004A4399"/>
    <w:rsid w:val="004A4623"/>
    <w:rsid w:val="004B18B7"/>
    <w:rsid w:val="004C1252"/>
    <w:rsid w:val="004D058D"/>
    <w:rsid w:val="004E6DF2"/>
    <w:rsid w:val="00536A9E"/>
    <w:rsid w:val="00551092"/>
    <w:rsid w:val="00583027"/>
    <w:rsid w:val="00594DBE"/>
    <w:rsid w:val="005E4C47"/>
    <w:rsid w:val="00657E91"/>
    <w:rsid w:val="00664CD0"/>
    <w:rsid w:val="006A4FA3"/>
    <w:rsid w:val="006C38AB"/>
    <w:rsid w:val="006D4E6E"/>
    <w:rsid w:val="00703EFE"/>
    <w:rsid w:val="007113F6"/>
    <w:rsid w:val="00725E88"/>
    <w:rsid w:val="007305D9"/>
    <w:rsid w:val="00732444"/>
    <w:rsid w:val="0078342F"/>
    <w:rsid w:val="00784BA1"/>
    <w:rsid w:val="007A0ED0"/>
    <w:rsid w:val="007A6923"/>
    <w:rsid w:val="007C339C"/>
    <w:rsid w:val="007D54A8"/>
    <w:rsid w:val="007D7DFE"/>
    <w:rsid w:val="008100B5"/>
    <w:rsid w:val="00812D5F"/>
    <w:rsid w:val="00861FC1"/>
    <w:rsid w:val="00866C01"/>
    <w:rsid w:val="008911DA"/>
    <w:rsid w:val="008C21DC"/>
    <w:rsid w:val="008C5EC6"/>
    <w:rsid w:val="008E3381"/>
    <w:rsid w:val="008F590F"/>
    <w:rsid w:val="00926A5A"/>
    <w:rsid w:val="00946106"/>
    <w:rsid w:val="00950C53"/>
    <w:rsid w:val="009D26B3"/>
    <w:rsid w:val="009D494E"/>
    <w:rsid w:val="009D7E90"/>
    <w:rsid w:val="00A01AF7"/>
    <w:rsid w:val="00A07584"/>
    <w:rsid w:val="00A174B1"/>
    <w:rsid w:val="00A275FC"/>
    <w:rsid w:val="00A62C10"/>
    <w:rsid w:val="00A64A55"/>
    <w:rsid w:val="00A87126"/>
    <w:rsid w:val="00AA7E8F"/>
    <w:rsid w:val="00AB00EF"/>
    <w:rsid w:val="00AB28E6"/>
    <w:rsid w:val="00AB435E"/>
    <w:rsid w:val="00AE2907"/>
    <w:rsid w:val="00B25EE8"/>
    <w:rsid w:val="00B453A3"/>
    <w:rsid w:val="00B7787E"/>
    <w:rsid w:val="00B843F1"/>
    <w:rsid w:val="00BF0268"/>
    <w:rsid w:val="00C70B2F"/>
    <w:rsid w:val="00C85CB9"/>
    <w:rsid w:val="00C90574"/>
    <w:rsid w:val="00CB2243"/>
    <w:rsid w:val="00CB6D0A"/>
    <w:rsid w:val="00CC4026"/>
    <w:rsid w:val="00CC5827"/>
    <w:rsid w:val="00CE0BD7"/>
    <w:rsid w:val="00D0269C"/>
    <w:rsid w:val="00D123F9"/>
    <w:rsid w:val="00D1405B"/>
    <w:rsid w:val="00D470CE"/>
    <w:rsid w:val="00D77E95"/>
    <w:rsid w:val="00DA6062"/>
    <w:rsid w:val="00DE736E"/>
    <w:rsid w:val="00DF0CA3"/>
    <w:rsid w:val="00DF2CD4"/>
    <w:rsid w:val="00E07911"/>
    <w:rsid w:val="00E3637B"/>
    <w:rsid w:val="00E67ED0"/>
    <w:rsid w:val="00E759F2"/>
    <w:rsid w:val="00E7762C"/>
    <w:rsid w:val="00E845E8"/>
    <w:rsid w:val="00EB518C"/>
    <w:rsid w:val="00EC5FBE"/>
    <w:rsid w:val="00ED19CB"/>
    <w:rsid w:val="00EE2037"/>
    <w:rsid w:val="00EF4DF4"/>
    <w:rsid w:val="00F4138D"/>
    <w:rsid w:val="00F50451"/>
    <w:rsid w:val="00F7792E"/>
    <w:rsid w:val="00F92DFC"/>
    <w:rsid w:val="00FB064A"/>
    <w:rsid w:val="00FE1200"/>
    <w:rsid w:val="00FE4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79D6E36-8F98-428E-8225-D4BB6D373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657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57E91"/>
    <w:rPr>
      <w:sz w:val="28"/>
    </w:rPr>
  </w:style>
  <w:style w:type="paragraph" w:styleId="a7">
    <w:name w:val="footer"/>
    <w:basedOn w:val="a"/>
    <w:link w:val="a8"/>
    <w:rsid w:val="00657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657E91"/>
    <w:rPr>
      <w:sz w:val="28"/>
    </w:rPr>
  </w:style>
  <w:style w:type="paragraph" w:styleId="a9">
    <w:name w:val="Balloon Text"/>
    <w:basedOn w:val="a"/>
    <w:link w:val="aa"/>
    <w:semiHidden/>
    <w:unhideWhenUsed/>
    <w:rsid w:val="00784BA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784BA1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784BA1"/>
    <w:rPr>
      <w:color w:val="0000FF"/>
      <w:u w:val="single"/>
    </w:rPr>
  </w:style>
  <w:style w:type="paragraph" w:styleId="ac">
    <w:name w:val="List Paragraph"/>
    <w:aliases w:val="мой"/>
    <w:basedOn w:val="a"/>
    <w:link w:val="ad"/>
    <w:uiPriority w:val="34"/>
    <w:qFormat/>
    <w:rsid w:val="008C5EC6"/>
    <w:pPr>
      <w:ind w:left="720"/>
      <w:contextualSpacing/>
    </w:pPr>
  </w:style>
  <w:style w:type="paragraph" w:customStyle="1" w:styleId="Standard">
    <w:name w:val="Standard"/>
    <w:rsid w:val="007D7DFE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CharChar">
    <w:name w:val="Char Char Знак Знак Знак Знак Знак Знак Знак Знак Знак Знак"/>
    <w:basedOn w:val="a"/>
    <w:uiPriority w:val="99"/>
    <w:rsid w:val="00A8712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ad">
    <w:name w:val="Абзац списка Знак"/>
    <w:aliases w:val="мой Знак"/>
    <w:link w:val="ac"/>
    <w:uiPriority w:val="34"/>
    <w:locked/>
    <w:rsid w:val="007A0ED0"/>
    <w:rPr>
      <w:sz w:val="28"/>
    </w:rPr>
  </w:style>
  <w:style w:type="character" w:customStyle="1" w:styleId="fontstyle01">
    <w:name w:val="fontstyle01"/>
    <w:basedOn w:val="a0"/>
    <w:rsid w:val="0078342F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7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SPecialiST RePack</Company>
  <LinksUpToDate>false</LinksUpToDate>
  <CharactersWithSpaces>2454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Горбоконенко</dc:creator>
  <cp:lastModifiedBy>Емиж Бэла Хазретовна</cp:lastModifiedBy>
  <cp:revision>12</cp:revision>
  <cp:lastPrinted>2025-09-05T13:42:00Z</cp:lastPrinted>
  <dcterms:created xsi:type="dcterms:W3CDTF">2025-03-05T09:36:00Z</dcterms:created>
  <dcterms:modified xsi:type="dcterms:W3CDTF">2025-09-23T08:33:00Z</dcterms:modified>
</cp:coreProperties>
</file>