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Tr="00447015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B71AE6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0802CFE1" wp14:editId="6EED9538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2443DE" w:rsidRPr="007113F6" w:rsidRDefault="009D494E" w:rsidP="009D494E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3314D6" w:rsidRDefault="00996D19">
      <w:pPr>
        <w:jc w:val="center"/>
      </w:pPr>
      <w:r>
        <w:t xml:space="preserve">от </w:t>
      </w:r>
      <w:r w:rsidR="000712E3" w:rsidRPr="000712E3">
        <w:rPr>
          <w:i/>
          <w:u w:val="single"/>
        </w:rPr>
        <w:t xml:space="preserve">10.06.2025 № </w:t>
      </w:r>
      <w:r w:rsidR="000712E3">
        <w:rPr>
          <w:i/>
          <w:u w:val="single"/>
        </w:rPr>
        <w:t>249</w:t>
      </w:r>
      <w:bookmarkStart w:id="0" w:name="_GoBack"/>
      <w:bookmarkEnd w:id="0"/>
    </w:p>
    <w:p w:rsidR="004B18B7" w:rsidRDefault="003314D6" w:rsidP="0082657F">
      <w:pPr>
        <w:jc w:val="center"/>
      </w:pPr>
      <w:r>
        <w:t>г. Майкоп</w:t>
      </w:r>
    </w:p>
    <w:p w:rsidR="00D35DFE" w:rsidRDefault="00D35DFE">
      <w:pPr>
        <w:jc w:val="center"/>
      </w:pPr>
    </w:p>
    <w:p w:rsidR="00D35DFE" w:rsidRPr="00BA77C0" w:rsidRDefault="00D35DFE" w:rsidP="00D35DFE">
      <w:pPr>
        <w:jc w:val="center"/>
        <w:rPr>
          <w:b/>
        </w:rPr>
      </w:pPr>
      <w:r>
        <w:rPr>
          <w:b/>
        </w:rPr>
        <w:t xml:space="preserve">О тарифах на услуги </w:t>
      </w:r>
      <w:r w:rsidR="0082657F">
        <w:rPr>
          <w:b/>
        </w:rPr>
        <w:t>по регулярным перевозкам</w:t>
      </w:r>
      <w:r>
        <w:rPr>
          <w:b/>
        </w:rPr>
        <w:t xml:space="preserve"> пассажиров и багажа </w:t>
      </w:r>
      <w:r w:rsidRPr="00D35DFE">
        <w:rPr>
          <w:b/>
        </w:rPr>
        <w:t>автомобильным</w:t>
      </w:r>
      <w:r>
        <w:rPr>
          <w:b/>
        </w:rPr>
        <w:t xml:space="preserve"> транспортом муниципального унитарного предприятия «Майкопское троллейбусное управление» муниципального образования «Город Майкоп» на муниципальный маршрут № 47 «Западный жилой район – Вокзал - КПП» муниципального образования «Город Майкоп»</w:t>
      </w:r>
    </w:p>
    <w:p w:rsidR="00D35DFE" w:rsidRDefault="00D35DFE" w:rsidP="00D35DFE">
      <w:pPr>
        <w:jc w:val="center"/>
      </w:pPr>
    </w:p>
    <w:p w:rsidR="00D35DFE" w:rsidRDefault="002A5045" w:rsidP="002D0437">
      <w:pPr>
        <w:tabs>
          <w:tab w:val="left" w:pos="709"/>
        </w:tabs>
        <w:ind w:firstLine="709"/>
        <w:jc w:val="both"/>
      </w:pPr>
      <w:r w:rsidRPr="002A5045">
        <w:t xml:space="preserve">В соответствии приказом Управления государственного регулирования цен и тарифов Республики Адыгея от 14 мая 2025 г. № 49-п «Об установлении предельных максимальных тарифов на услуги по регулярным перевозкам пассажиров и багажа автомобильным транспортом по регулируемым тарифам на муниципальный маршрут № 47 «Западный жилой район – Вокзал - КПП» муниципального образования «Город Майкоп», на основании пункта 17 части 2 статьи 35 Устава муниципального образования «Город Майкоп», Решения Совета народных депутатов муниципального образования «Город Майкоп» от 18 декабря 2008 г. </w:t>
      </w:r>
      <w:r>
        <w:br/>
      </w:r>
      <w:r w:rsidRPr="002A5045">
        <w:t>№ 91-рс/227 «О Порядке принятия решений об установлении тарифов на услуги муниципальных предприятий и учреждений муниципаль</w:t>
      </w:r>
      <w:r>
        <w:t>ного образования «Город Майкоп»</w:t>
      </w:r>
      <w:r w:rsidR="00D35DFE" w:rsidRPr="00586BA8">
        <w:t>,</w:t>
      </w:r>
      <w:r w:rsidR="00D35DFE">
        <w:t xml:space="preserve"> п о с т а н о в л я ю:</w:t>
      </w:r>
    </w:p>
    <w:p w:rsidR="00D35DFE" w:rsidRPr="0082657F" w:rsidRDefault="00D35DFE" w:rsidP="0082657F">
      <w:pPr>
        <w:numPr>
          <w:ilvl w:val="0"/>
          <w:numId w:val="2"/>
        </w:numPr>
        <w:tabs>
          <w:tab w:val="clear" w:pos="720"/>
          <w:tab w:val="left" w:pos="0"/>
          <w:tab w:val="left" w:pos="993"/>
        </w:tabs>
        <w:ind w:left="0" w:firstLine="709"/>
        <w:jc w:val="both"/>
      </w:pPr>
      <w:r w:rsidRPr="0082657F">
        <w:t xml:space="preserve">Утвердить тарифы </w:t>
      </w:r>
      <w:r w:rsidR="0082657F" w:rsidRPr="0082657F">
        <w:t>на услуги по регулярным перевозкам пассажиров и багажа автомобильным транспортом муниципального унитарного предприятия «Майкопское троллейбусное управление» муниципального образования «Город Майкоп» на муниципальный маршрут № 47 «Западный жилой район – Вокзал - КПП» муниципального образования «Город Майкоп»</w:t>
      </w:r>
      <w:r w:rsidRPr="0082657F">
        <w:t xml:space="preserve"> (прилагаются).</w:t>
      </w:r>
    </w:p>
    <w:p w:rsidR="00D35DFE" w:rsidRDefault="0082657F" w:rsidP="00D35DFE">
      <w:pPr>
        <w:ind w:firstLine="709"/>
        <w:jc w:val="both"/>
        <w:rPr>
          <w:szCs w:val="28"/>
        </w:rPr>
      </w:pPr>
      <w:r w:rsidRPr="0082657F">
        <w:rPr>
          <w:szCs w:val="28"/>
        </w:rPr>
        <w:t>2</w:t>
      </w:r>
      <w:r w:rsidR="00D35DFE">
        <w:rPr>
          <w:szCs w:val="28"/>
        </w:rPr>
        <w:t>. </w:t>
      </w:r>
      <w:r w:rsidR="00D35DFE" w:rsidRPr="004329BE">
        <w:rPr>
          <w:szCs w:val="28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</w:t>
      </w:r>
      <w:r w:rsidR="00D35DFE">
        <w:rPr>
          <w:szCs w:val="28"/>
        </w:rPr>
        <w:t>unitsipalnaya-pravovaya-baza/).</w:t>
      </w:r>
    </w:p>
    <w:p w:rsidR="00D35DFE" w:rsidRPr="0082657F" w:rsidRDefault="0082657F" w:rsidP="0082657F">
      <w:pPr>
        <w:ind w:firstLine="720"/>
        <w:jc w:val="both"/>
        <w:rPr>
          <w:color w:val="000000"/>
          <w:szCs w:val="28"/>
        </w:rPr>
      </w:pPr>
      <w:r>
        <w:rPr>
          <w:szCs w:val="28"/>
        </w:rPr>
        <w:t>3. Н</w:t>
      </w:r>
      <w:r w:rsidRPr="004329BE">
        <w:rPr>
          <w:szCs w:val="28"/>
        </w:rPr>
        <w:t xml:space="preserve">астоящее постановление </w:t>
      </w:r>
      <w:r w:rsidRPr="00EB5D33">
        <w:rPr>
          <w:color w:val="000000"/>
          <w:szCs w:val="28"/>
        </w:rPr>
        <w:t xml:space="preserve">вступает в силу со дня его официального опубликования. </w:t>
      </w:r>
    </w:p>
    <w:p w:rsidR="0082657F" w:rsidRDefault="0082657F" w:rsidP="00D35DFE">
      <w:pPr>
        <w:ind w:left="360"/>
        <w:jc w:val="both"/>
      </w:pPr>
    </w:p>
    <w:p w:rsidR="00D35DFE" w:rsidRDefault="00D35DFE" w:rsidP="0082657F"/>
    <w:p w:rsidR="00FE1200" w:rsidRPr="00FE1200" w:rsidRDefault="00FE1200" w:rsidP="00FE1200">
      <w:r w:rsidRPr="00FE1200">
        <w:t>Глав</w:t>
      </w:r>
      <w:r w:rsidR="007305D9">
        <w:t>а</w:t>
      </w:r>
      <w:r w:rsidRPr="00FE1200">
        <w:t xml:space="preserve"> муниципального образования</w:t>
      </w:r>
    </w:p>
    <w:p w:rsidR="00FE1200" w:rsidRPr="00FE1200" w:rsidRDefault="00996D19" w:rsidP="00FE1200">
      <w:r>
        <w:rPr>
          <w:noProof/>
        </w:rPr>
        <w:drawing>
          <wp:anchor distT="0" distB="0" distL="114300" distR="114300" simplePos="0" relativeHeight="251659264" behindDoc="0" locked="0" layoutInCell="1" allowOverlap="1" wp14:anchorId="572304F9" wp14:editId="7582A93C">
            <wp:simplePos x="0" y="0"/>
            <wp:positionH relativeFrom="margin">
              <wp:posOffset>4354504</wp:posOffset>
            </wp:positionH>
            <wp:positionV relativeFrom="margin">
              <wp:posOffset>9192316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200" w:rsidRPr="00FE1200">
        <w:t>«Город Майкоп»</w:t>
      </w:r>
      <w:r w:rsidR="00FE1200" w:rsidRPr="00FE1200">
        <w:tab/>
        <w:t xml:space="preserve">                                 </w:t>
      </w:r>
      <w:r w:rsidR="00141876">
        <w:t xml:space="preserve">                              </w:t>
      </w:r>
      <w:r w:rsidR="00FE1200" w:rsidRPr="00FE1200">
        <w:t xml:space="preserve">     </w:t>
      </w:r>
      <w:r w:rsidR="00141876">
        <w:t>Г.А. Митрофанов</w:t>
      </w:r>
    </w:p>
    <w:sectPr w:rsidR="00FE1200" w:rsidRPr="00FE1200" w:rsidSect="00657E91">
      <w:headerReference w:type="default" r:id="rId9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E9B" w:rsidRDefault="002C3E9B" w:rsidP="00657E91">
      <w:r>
        <w:separator/>
      </w:r>
    </w:p>
  </w:endnote>
  <w:endnote w:type="continuationSeparator" w:id="0">
    <w:p w:rsidR="002C3E9B" w:rsidRDefault="002C3E9B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E9B" w:rsidRDefault="002C3E9B" w:rsidP="00657E91">
      <w:r>
        <w:separator/>
      </w:r>
    </w:p>
  </w:footnote>
  <w:footnote w:type="continuationSeparator" w:id="0">
    <w:p w:rsidR="002C3E9B" w:rsidRDefault="002C3E9B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96D19">
      <w:rPr>
        <w:noProof/>
      </w:rPr>
      <w:t>2</w:t>
    </w:r>
    <w:r>
      <w:fldChar w:fldCharType="end"/>
    </w:r>
  </w:p>
  <w:p w:rsidR="00657E91" w:rsidRDefault="00657E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1D06D8C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9829A2"/>
    <w:multiLevelType w:val="hybridMultilevel"/>
    <w:tmpl w:val="65D41496"/>
    <w:lvl w:ilvl="0" w:tplc="BD80814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4EAF"/>
    <w:rsid w:val="00056067"/>
    <w:rsid w:val="0006094E"/>
    <w:rsid w:val="000712E3"/>
    <w:rsid w:val="0009623F"/>
    <w:rsid w:val="00141876"/>
    <w:rsid w:val="00217536"/>
    <w:rsid w:val="002443DE"/>
    <w:rsid w:val="00285121"/>
    <w:rsid w:val="002A5045"/>
    <w:rsid w:val="002C3E9B"/>
    <w:rsid w:val="002D0437"/>
    <w:rsid w:val="003307CF"/>
    <w:rsid w:val="003314D6"/>
    <w:rsid w:val="003D7D8F"/>
    <w:rsid w:val="00447015"/>
    <w:rsid w:val="004B18B7"/>
    <w:rsid w:val="00657E91"/>
    <w:rsid w:val="006D4E6E"/>
    <w:rsid w:val="00703EFE"/>
    <w:rsid w:val="007113F6"/>
    <w:rsid w:val="007305D9"/>
    <w:rsid w:val="00732444"/>
    <w:rsid w:val="0082657F"/>
    <w:rsid w:val="008F590F"/>
    <w:rsid w:val="008F74E2"/>
    <w:rsid w:val="00996D19"/>
    <w:rsid w:val="009D494E"/>
    <w:rsid w:val="009E45DB"/>
    <w:rsid w:val="00B71AE6"/>
    <w:rsid w:val="00B843F1"/>
    <w:rsid w:val="00C758E0"/>
    <w:rsid w:val="00CC5827"/>
    <w:rsid w:val="00CE0BD7"/>
    <w:rsid w:val="00D123F9"/>
    <w:rsid w:val="00D15E9A"/>
    <w:rsid w:val="00D35DFE"/>
    <w:rsid w:val="00D470CE"/>
    <w:rsid w:val="00DA6062"/>
    <w:rsid w:val="00DF2CD4"/>
    <w:rsid w:val="00EE2037"/>
    <w:rsid w:val="00F92DFC"/>
    <w:rsid w:val="00FE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F45E9D-62FD-43C8-B2A4-205D9366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7F"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2D04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2D0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 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Горбоконенко</dc:creator>
  <cp:keywords/>
  <cp:lastModifiedBy>Ефименко Наталья Александровна</cp:lastModifiedBy>
  <cp:revision>7</cp:revision>
  <cp:lastPrinted>2025-06-10T06:54:00Z</cp:lastPrinted>
  <dcterms:created xsi:type="dcterms:W3CDTF">2025-05-15T15:08:00Z</dcterms:created>
  <dcterms:modified xsi:type="dcterms:W3CDTF">2025-06-10T06:54:00Z</dcterms:modified>
</cp:coreProperties>
</file>