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"/>
        <w:tblW w:w="9072" w:type="dxa"/>
        <w:tblLayout w:type="fixed"/>
        <w:tblLook w:val="0000" w:firstRow="0" w:lastRow="0" w:firstColumn="0" w:lastColumn="0" w:noHBand="0" w:noVBand="0"/>
      </w:tblPr>
      <w:tblGrid>
        <w:gridCol w:w="3828"/>
        <w:gridCol w:w="1525"/>
        <w:gridCol w:w="3719"/>
      </w:tblGrid>
      <w:tr w:rsidR="00C022A0" w:rsidRPr="00604BED" w:rsidTr="00C022A0">
        <w:trPr>
          <w:trHeight w:val="1418"/>
        </w:trPr>
        <w:tc>
          <w:tcPr>
            <w:tcW w:w="3828" w:type="dxa"/>
          </w:tcPr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Администрация муниципального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образования «Город Майкоп»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Республики Адыгея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8B59FAA" wp14:editId="4ABB262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54610</wp:posOffset>
                  </wp:positionV>
                  <wp:extent cx="685800" cy="865505"/>
                  <wp:effectExtent l="0" t="0" r="0" b="0"/>
                  <wp:wrapNone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719" w:type="dxa"/>
          </w:tcPr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Адыгэ Республикэм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муниципальнэ образованиеу 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«Къалэу Мыекъуапэ» 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и Администрацие</w:t>
            </w:r>
          </w:p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  <w:tr w:rsidR="00C022A0" w:rsidRPr="00604BED" w:rsidTr="00C022A0">
        <w:trPr>
          <w:cantSplit/>
        </w:trPr>
        <w:tc>
          <w:tcPr>
            <w:tcW w:w="9072" w:type="dxa"/>
            <w:gridSpan w:val="3"/>
            <w:tcBorders>
              <w:bottom w:val="thickThinSmallGap" w:sz="24" w:space="0" w:color="auto"/>
            </w:tcBorders>
          </w:tcPr>
          <w:p w:rsidR="00C022A0" w:rsidRPr="00E279C1" w:rsidRDefault="00C022A0" w:rsidP="00C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</w:tbl>
    <w:p w:rsidR="00C51609" w:rsidRPr="00392314" w:rsidRDefault="00347A9A" w:rsidP="00C022A0">
      <w:pPr>
        <w:rPr>
          <w:sz w:val="2"/>
          <w:szCs w:val="2"/>
        </w:rPr>
      </w:pPr>
    </w:p>
    <w:p w:rsidR="00696ED9" w:rsidRPr="00E279C1" w:rsidRDefault="00696ED9" w:rsidP="00696ED9">
      <w:pPr>
        <w:keepNext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  <w:lang w:val="x-none" w:eastAsia="ar-SA"/>
        </w:rPr>
      </w:pPr>
      <w:r w:rsidRPr="00E279C1">
        <w:rPr>
          <w:rFonts w:ascii="Times New Roman" w:eastAsia="Times New Roman" w:hAnsi="Times New Roman" w:cs="Times New Roman"/>
          <w:b/>
          <w:sz w:val="32"/>
          <w:szCs w:val="28"/>
          <w:lang w:val="x-none" w:eastAsia="ar-SA"/>
        </w:rPr>
        <w:t>П О С Т А Н О В Л Е Н И Е</w:t>
      </w:r>
    </w:p>
    <w:p w:rsidR="00696ED9" w:rsidRPr="00E279C1" w:rsidRDefault="00696ED9" w:rsidP="00696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53B3C" w:rsidRPr="00C53B3C" w:rsidRDefault="003944CD" w:rsidP="00C53B3C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6907">
        <w:rPr>
          <w:rFonts w:ascii="Times New Roman" w:hAnsi="Times New Roman" w:cs="Times New Roman"/>
          <w:i/>
          <w:sz w:val="28"/>
          <w:szCs w:val="28"/>
          <w:u w:val="single"/>
        </w:rPr>
        <w:t>30.05.2025   № 232</w:t>
      </w:r>
      <w:bookmarkStart w:id="0" w:name="_GoBack"/>
      <w:bookmarkEnd w:id="0"/>
    </w:p>
    <w:p w:rsidR="00E16541" w:rsidRDefault="00C53B3C" w:rsidP="00C53B3C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B3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Майкоп</w:t>
      </w:r>
    </w:p>
    <w:p w:rsidR="0030666E" w:rsidRDefault="0030666E" w:rsidP="00696ED9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314" w:rsidRDefault="00392314" w:rsidP="00696ED9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CBE" w:rsidRDefault="00884CBE" w:rsidP="00696ED9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CBE" w:rsidRDefault="00696ED9" w:rsidP="0039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hyperlink r:id="rId8" w:anchor="YANDEX_18" w:history="1"/>
      <w:hyperlink r:id="rId9" w:anchor="YANDEX_17" w:history="1"/>
      <w:r w:rsidRPr="00604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в </w:t>
      </w:r>
      <w:r w:rsidR="0045412F" w:rsidRPr="00454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8A3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12F" w:rsidRPr="00454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организации ярмарок на территории му</w:t>
      </w:r>
      <w:r w:rsidR="00392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ниципального образования «Город </w:t>
      </w:r>
      <w:r w:rsidR="0045412F" w:rsidRPr="00454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Майкоп» </w:t>
      </w:r>
    </w:p>
    <w:p w:rsidR="00696ED9" w:rsidRPr="00392314" w:rsidRDefault="0045412F" w:rsidP="0039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9739BA" w:rsidRPr="00610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D2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10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16541" w:rsidRDefault="00E16541" w:rsidP="00C96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CBE" w:rsidRDefault="00884CBE" w:rsidP="00C96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314" w:rsidRDefault="00392314" w:rsidP="00C96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D9" w:rsidRPr="00604BED" w:rsidRDefault="00CF32D8" w:rsidP="00E165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D8">
        <w:rPr>
          <w:rFonts w:ascii="Times New Roman" w:hAnsi="Times New Roman" w:cs="Times New Roman"/>
          <w:sz w:val="28"/>
          <w:szCs w:val="28"/>
        </w:rPr>
        <w:t>В соответствии с Фе</w:t>
      </w:r>
      <w:r w:rsidR="009739BA">
        <w:rPr>
          <w:rFonts w:ascii="Times New Roman" w:hAnsi="Times New Roman" w:cs="Times New Roman"/>
          <w:sz w:val="28"/>
          <w:szCs w:val="28"/>
        </w:rPr>
        <w:t>деральным законом от 28.12.</w:t>
      </w:r>
      <w:r w:rsidRPr="00CF32D8">
        <w:rPr>
          <w:rFonts w:ascii="Times New Roman" w:hAnsi="Times New Roman" w:cs="Times New Roman"/>
          <w:sz w:val="28"/>
          <w:szCs w:val="28"/>
        </w:rPr>
        <w:t xml:space="preserve">2009 № 381-ФЗ </w:t>
      </w:r>
      <w:r w:rsidR="00884CBE">
        <w:rPr>
          <w:rFonts w:ascii="Times New Roman" w:hAnsi="Times New Roman" w:cs="Times New Roman"/>
          <w:sz w:val="28"/>
          <w:szCs w:val="28"/>
        </w:rPr>
        <w:br/>
      </w:r>
      <w:r w:rsidRPr="00CF32D8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</w:t>
      </w:r>
      <w:r w:rsidR="004D53AB">
        <w:rPr>
          <w:rFonts w:ascii="Times New Roman" w:hAnsi="Times New Roman" w:cs="Times New Roman"/>
          <w:sz w:val="28"/>
          <w:szCs w:val="28"/>
        </w:rPr>
        <w:t>ности в Российской Федерации», п</w:t>
      </w:r>
      <w:r w:rsidRPr="00CF32D8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</w:t>
      </w:r>
      <w:r w:rsidR="009739BA">
        <w:rPr>
          <w:rFonts w:ascii="Times New Roman" w:hAnsi="Times New Roman" w:cs="Times New Roman"/>
          <w:sz w:val="28"/>
          <w:szCs w:val="28"/>
        </w:rPr>
        <w:t xml:space="preserve">Адыгея от 22.12.2010 </w:t>
      </w:r>
      <w:r w:rsidRPr="00CF32D8">
        <w:rPr>
          <w:rFonts w:ascii="Times New Roman" w:hAnsi="Times New Roman" w:cs="Times New Roman"/>
          <w:sz w:val="28"/>
          <w:szCs w:val="28"/>
        </w:rPr>
        <w:t xml:space="preserve">№ 256 </w:t>
      </w:r>
      <w:r w:rsidRPr="008E3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376B" w:rsidRPr="008E376B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организации ярмарок и продажи товаров (выполнения работ, оказания услуг) на них на территории Республики Адыгея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</w:t>
      </w:r>
      <w:r w:rsidRPr="008E3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1BEC" w:rsidRPr="008E3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0ACD" w:rsidRPr="008E3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соблюдения температурного режима хранения товаров и обеспечения реализации населению </w:t>
      </w:r>
      <w:r w:rsidR="00220ACD">
        <w:rPr>
          <w:rFonts w:ascii="Times New Roman" w:hAnsi="Times New Roman" w:cs="Times New Roman"/>
          <w:sz w:val="28"/>
          <w:szCs w:val="28"/>
        </w:rPr>
        <w:t xml:space="preserve">качественной продукции, </w:t>
      </w:r>
      <w:r w:rsidR="008E37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6ED9"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696ED9" w:rsidRDefault="00696ED9" w:rsidP="0045412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45412F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организации ярмарок на территории муниципального образования «Город Майкоп» на 20</w:t>
      </w:r>
      <w:r w:rsidR="009739BA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25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412F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</w:t>
      </w:r>
      <w:r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392314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«Город Майкоп» от </w:t>
      </w:r>
      <w:r w:rsidR="00AD251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39BA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46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9BA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D25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39BA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</w:t>
      </w:r>
      <w:r w:rsidR="00AD2519">
        <w:rPr>
          <w:rFonts w:ascii="Times New Roman" w:eastAsia="Times New Roman" w:hAnsi="Times New Roman" w:cs="Times New Roman"/>
          <w:sz w:val="28"/>
          <w:szCs w:val="28"/>
          <w:lang w:eastAsia="ru-RU"/>
        </w:rPr>
        <w:t>052</w:t>
      </w:r>
      <w:r w:rsidR="009739BA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45412F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 по организации ярмарок на территории муниципального образования «Город Майкоп» на 20</w:t>
      </w:r>
      <w:r w:rsidR="009739BA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25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412F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412F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3F10" w:rsidRPr="006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7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пункт </w:t>
      </w:r>
      <w:r w:rsidR="003B16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6ED9" w:rsidRPr="008F32D0" w:rsidRDefault="00884CBE" w:rsidP="00696E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9ACD5A" wp14:editId="7DC4E1D0">
            <wp:simplePos x="0" y="0"/>
            <wp:positionH relativeFrom="margin">
              <wp:posOffset>4371036</wp:posOffset>
            </wp:positionH>
            <wp:positionV relativeFrom="margin">
              <wp:posOffset>9237053</wp:posOffset>
            </wp:positionV>
            <wp:extent cx="1510344" cy="46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4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276"/>
        <w:gridCol w:w="2126"/>
        <w:gridCol w:w="1985"/>
        <w:gridCol w:w="1417"/>
        <w:gridCol w:w="1701"/>
      </w:tblGrid>
      <w:tr w:rsidR="008A378B" w:rsidRPr="008A378B" w:rsidTr="00D82429">
        <w:trPr>
          <w:trHeight w:val="85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6" w:rsidRPr="008A378B" w:rsidRDefault="003B16D6" w:rsidP="003B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78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6" w:rsidRPr="008A378B" w:rsidRDefault="003B16D6" w:rsidP="003B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378B">
              <w:rPr>
                <w:rFonts w:ascii="Times New Roman" w:hAnsi="Times New Roman" w:cs="Times New Roman"/>
                <w:sz w:val="26"/>
                <w:szCs w:val="26"/>
              </w:rPr>
              <w:t>Ярмарка выходного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4D" w:rsidRPr="0028444D" w:rsidRDefault="0028444D" w:rsidP="0028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444D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 (от ул. Победы до пер. Красноармейский), </w:t>
            </w:r>
          </w:p>
          <w:p w:rsidR="0028444D" w:rsidRPr="0028444D" w:rsidRDefault="0028444D" w:rsidP="0028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44D" w:rsidRPr="0028444D" w:rsidRDefault="0028444D" w:rsidP="0028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444D">
              <w:rPr>
                <w:rFonts w:ascii="Times New Roman" w:hAnsi="Times New Roman" w:cs="Times New Roman"/>
                <w:sz w:val="26"/>
                <w:szCs w:val="26"/>
              </w:rPr>
              <w:t xml:space="preserve">ул. Димитрова (между ул. </w:t>
            </w:r>
            <w:r w:rsidRPr="002844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Чкалова и ул. Юннатов)</w:t>
            </w:r>
          </w:p>
          <w:p w:rsidR="003B16D6" w:rsidRPr="008A378B" w:rsidRDefault="003B16D6" w:rsidP="0028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6" w:rsidRPr="008A378B" w:rsidRDefault="003B16D6" w:rsidP="0028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37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Плодоовощная продукция, бахчевые,</w:t>
            </w:r>
            <w:r w:rsidR="00220ACD">
              <w:rPr>
                <w:rFonts w:ascii="Times New Roman" w:hAnsi="Times New Roman" w:cs="Times New Roman"/>
                <w:sz w:val="26"/>
                <w:szCs w:val="26"/>
              </w:rPr>
              <w:t xml:space="preserve"> непродовольственные товары,</w:t>
            </w:r>
            <w:r w:rsidRPr="008A378B">
              <w:rPr>
                <w:rFonts w:ascii="Times New Roman" w:hAnsi="Times New Roman" w:cs="Times New Roman"/>
                <w:sz w:val="26"/>
                <w:szCs w:val="26"/>
              </w:rPr>
              <w:t xml:space="preserve"> продовольственные</w:t>
            </w:r>
            <w:r w:rsidR="00A11BEC">
              <w:rPr>
                <w:rFonts w:ascii="Times New Roman" w:hAnsi="Times New Roman" w:cs="Times New Roman"/>
                <w:sz w:val="26"/>
                <w:szCs w:val="26"/>
              </w:rPr>
              <w:t xml:space="preserve"> товары</w:t>
            </w:r>
            <w:r w:rsidR="004545D3">
              <w:rPr>
                <w:rFonts w:ascii="Times New Roman" w:hAnsi="Times New Roman" w:cs="Times New Roman"/>
                <w:sz w:val="26"/>
                <w:szCs w:val="26"/>
              </w:rPr>
              <w:t xml:space="preserve">, кроме </w:t>
            </w:r>
            <w:r w:rsidR="004545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продукции животного происхождения</w:t>
            </w:r>
            <w:r w:rsidR="00A11B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45D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11BEC" w:rsidRPr="00A11BEC">
              <w:rPr>
                <w:rFonts w:ascii="Times New Roman" w:hAnsi="Times New Roman" w:cs="Times New Roman"/>
                <w:sz w:val="26"/>
                <w:szCs w:val="26"/>
              </w:rPr>
              <w:t>мясо, мясная продукция, колбасная продукция, мясо птицы, яйцо, молочная продукция, рыбная продукция</w:t>
            </w:r>
            <w:r w:rsidR="004545D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20A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A3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3768">
              <w:rPr>
                <w:rFonts w:ascii="Times New Roman" w:hAnsi="Times New Roman" w:cs="Times New Roman"/>
                <w:sz w:val="26"/>
                <w:szCs w:val="26"/>
              </w:rPr>
              <w:t>за исключением продукции, реализуемой со специализированного автотранспорта</w:t>
            </w:r>
            <w:r w:rsidR="00BD06F9">
              <w:rPr>
                <w:rFonts w:ascii="Times New Roman" w:hAnsi="Times New Roman" w:cs="Times New Roman"/>
                <w:sz w:val="26"/>
                <w:szCs w:val="26"/>
              </w:rPr>
              <w:t xml:space="preserve"> с встроенным холодильным оборудованием</w:t>
            </w:r>
            <w:r w:rsidR="00C53B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3B3C" w:rsidRPr="006E6171">
              <w:rPr>
                <w:rFonts w:ascii="Times New Roman" w:hAnsi="Times New Roman" w:cs="Times New Roman"/>
                <w:sz w:val="26"/>
                <w:szCs w:val="26"/>
              </w:rPr>
              <w:t xml:space="preserve">либо с использованием </w:t>
            </w:r>
            <w:r w:rsidR="002871AF" w:rsidRPr="006E6171">
              <w:rPr>
                <w:rFonts w:ascii="Times New Roman" w:hAnsi="Times New Roman" w:cs="Times New Roman"/>
                <w:sz w:val="26"/>
                <w:szCs w:val="26"/>
              </w:rPr>
              <w:t>автоприцепа-цистерны</w:t>
            </w:r>
            <w:r w:rsidR="00BD0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3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муни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ципального образования «</w:t>
            </w:r>
            <w:r w:rsidRPr="009739BA">
              <w:rPr>
                <w:rFonts w:ascii="Times New Roman" w:hAnsi="Times New Roman" w:cs="Times New Roman"/>
                <w:sz w:val="26"/>
                <w:szCs w:val="26"/>
              </w:rPr>
              <w:t>Город Майкоп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739B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9BA" w:rsidRDefault="009739B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Default="0061059A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6D6" w:rsidRPr="008A378B" w:rsidRDefault="003B16D6" w:rsidP="0097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Еженедельно: суббота, воскресенье;</w:t>
            </w: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59A">
              <w:rPr>
                <w:rFonts w:ascii="Times New Roman" w:hAnsi="Times New Roman" w:cs="Times New Roman"/>
                <w:sz w:val="26"/>
                <w:szCs w:val="26"/>
              </w:rPr>
              <w:t>Еженедельно: суббота</w:t>
            </w: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P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9A" w:rsidRDefault="0061059A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6D6" w:rsidRPr="008A378B" w:rsidRDefault="003B16D6" w:rsidP="0061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6ED9" w:rsidRPr="00604BED" w:rsidRDefault="00E16541" w:rsidP="00975D08">
      <w:pPr>
        <w:tabs>
          <w:tab w:val="left" w:pos="993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».</w:t>
      </w:r>
    </w:p>
    <w:p w:rsidR="00E16541" w:rsidRDefault="00696ED9" w:rsidP="00E165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в газете «Майкопские новости» и разместить на официальном сайте Администрации </w:t>
      </w:r>
      <w:r w:rsidRPr="00604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Майкоп»</w:t>
      </w: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ED9" w:rsidRPr="00E16541" w:rsidRDefault="00696ED9" w:rsidP="0030666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6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</w:t>
      </w:r>
      <w:r w:rsidR="00306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0666E" w:rsidRPr="00306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План мероприятий по организации ярмарок на территории муниципального образования «Город Майкоп» на </w:t>
      </w:r>
      <w:r w:rsidR="0030666E" w:rsidRPr="006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739BA" w:rsidRPr="006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4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0666E" w:rsidRPr="006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="00306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силу со дня его</w:t>
      </w:r>
      <w:r w:rsidR="00C9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официального</w:t>
      </w:r>
      <w:r w:rsidRPr="00604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5D08" w:rsidRDefault="00975D08" w:rsidP="0069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429" w:rsidRDefault="00D82429" w:rsidP="0069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478" w:rsidRDefault="00A44478" w:rsidP="0069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D9" w:rsidRPr="00604BED" w:rsidRDefault="00C9661E" w:rsidP="0069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96ED9"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96ED9" w:rsidRPr="00604BED" w:rsidRDefault="00696ED9" w:rsidP="0069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Майкоп»                                             </w:t>
      </w:r>
      <w:r w:rsidR="00E1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10629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Митрофанов</w:t>
      </w:r>
    </w:p>
    <w:sectPr w:rsidR="00696ED9" w:rsidRPr="00604BED" w:rsidSect="0030666E">
      <w:headerReference w:type="even" r:id="rId11"/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9A" w:rsidRDefault="00347A9A">
      <w:pPr>
        <w:spacing w:after="0" w:line="240" w:lineRule="auto"/>
      </w:pPr>
      <w:r>
        <w:separator/>
      </w:r>
    </w:p>
  </w:endnote>
  <w:endnote w:type="continuationSeparator" w:id="0">
    <w:p w:rsidR="00347A9A" w:rsidRDefault="0034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9A" w:rsidRDefault="00347A9A">
      <w:pPr>
        <w:spacing w:after="0" w:line="240" w:lineRule="auto"/>
      </w:pPr>
      <w:r>
        <w:separator/>
      </w:r>
    </w:p>
  </w:footnote>
  <w:footnote w:type="continuationSeparator" w:id="0">
    <w:p w:rsidR="00347A9A" w:rsidRDefault="0034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5A" w:rsidRDefault="002D12CA" w:rsidP="00EB7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E5A" w:rsidRDefault="00347A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3875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FE6" w:rsidRPr="008F32D0" w:rsidRDefault="002D12CA">
        <w:pPr>
          <w:pStyle w:val="a3"/>
          <w:jc w:val="center"/>
          <w:rPr>
            <w:sz w:val="24"/>
            <w:szCs w:val="24"/>
          </w:rPr>
        </w:pPr>
        <w:r w:rsidRPr="008F32D0">
          <w:rPr>
            <w:sz w:val="24"/>
            <w:szCs w:val="24"/>
          </w:rPr>
          <w:fldChar w:fldCharType="begin"/>
        </w:r>
        <w:r w:rsidRPr="008F32D0">
          <w:rPr>
            <w:sz w:val="24"/>
            <w:szCs w:val="24"/>
          </w:rPr>
          <w:instrText>PAGE   \* MERGEFORMAT</w:instrText>
        </w:r>
        <w:r w:rsidRPr="008F32D0">
          <w:rPr>
            <w:sz w:val="24"/>
            <w:szCs w:val="24"/>
          </w:rPr>
          <w:fldChar w:fldCharType="separate"/>
        </w:r>
        <w:r w:rsidR="00E26907">
          <w:rPr>
            <w:noProof/>
            <w:sz w:val="24"/>
            <w:szCs w:val="24"/>
          </w:rPr>
          <w:t>2</w:t>
        </w:r>
        <w:r w:rsidRPr="008F32D0">
          <w:rPr>
            <w:sz w:val="24"/>
            <w:szCs w:val="24"/>
          </w:rPr>
          <w:fldChar w:fldCharType="end"/>
        </w:r>
      </w:p>
    </w:sdtContent>
  </w:sdt>
  <w:p w:rsidR="00F26FE6" w:rsidRDefault="00347A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D9"/>
    <w:rsid w:val="0001174A"/>
    <w:rsid w:val="00012EEE"/>
    <w:rsid w:val="000453E7"/>
    <w:rsid w:val="00045A33"/>
    <w:rsid w:val="000672C6"/>
    <w:rsid w:val="00107811"/>
    <w:rsid w:val="00115A65"/>
    <w:rsid w:val="00144647"/>
    <w:rsid w:val="001D4C50"/>
    <w:rsid w:val="00220ACD"/>
    <w:rsid w:val="00254ECD"/>
    <w:rsid w:val="0028444D"/>
    <w:rsid w:val="00285362"/>
    <w:rsid w:val="002871AF"/>
    <w:rsid w:val="002A04C2"/>
    <w:rsid w:val="002D12CA"/>
    <w:rsid w:val="0030666E"/>
    <w:rsid w:val="00347A9A"/>
    <w:rsid w:val="00353DC9"/>
    <w:rsid w:val="00367596"/>
    <w:rsid w:val="00392314"/>
    <w:rsid w:val="003944CD"/>
    <w:rsid w:val="003954F5"/>
    <w:rsid w:val="00395BFC"/>
    <w:rsid w:val="003B16D6"/>
    <w:rsid w:val="003B1FC9"/>
    <w:rsid w:val="00403768"/>
    <w:rsid w:val="00437A34"/>
    <w:rsid w:val="0045412F"/>
    <w:rsid w:val="004545D3"/>
    <w:rsid w:val="00490196"/>
    <w:rsid w:val="004D53AB"/>
    <w:rsid w:val="004F3D58"/>
    <w:rsid w:val="00514545"/>
    <w:rsid w:val="0051702A"/>
    <w:rsid w:val="005671CA"/>
    <w:rsid w:val="005D48E7"/>
    <w:rsid w:val="0061059A"/>
    <w:rsid w:val="006139D0"/>
    <w:rsid w:val="00631D84"/>
    <w:rsid w:val="006538E7"/>
    <w:rsid w:val="00696ED9"/>
    <w:rsid w:val="006B7FB2"/>
    <w:rsid w:val="006E6171"/>
    <w:rsid w:val="006F0F56"/>
    <w:rsid w:val="007234C4"/>
    <w:rsid w:val="00747C4B"/>
    <w:rsid w:val="00771DEC"/>
    <w:rsid w:val="00774C58"/>
    <w:rsid w:val="007F2D65"/>
    <w:rsid w:val="00812413"/>
    <w:rsid w:val="0083407E"/>
    <w:rsid w:val="00884CBE"/>
    <w:rsid w:val="008857FB"/>
    <w:rsid w:val="008A378B"/>
    <w:rsid w:val="008E376B"/>
    <w:rsid w:val="008F32D0"/>
    <w:rsid w:val="008F6083"/>
    <w:rsid w:val="00920E3C"/>
    <w:rsid w:val="009223B6"/>
    <w:rsid w:val="00935841"/>
    <w:rsid w:val="009739BA"/>
    <w:rsid w:val="00975D08"/>
    <w:rsid w:val="009D2D01"/>
    <w:rsid w:val="00A00F8C"/>
    <w:rsid w:val="00A11BEC"/>
    <w:rsid w:val="00A27C5B"/>
    <w:rsid w:val="00A44478"/>
    <w:rsid w:val="00A81D1A"/>
    <w:rsid w:val="00AC43CE"/>
    <w:rsid w:val="00AD2512"/>
    <w:rsid w:val="00AD2519"/>
    <w:rsid w:val="00AE1D50"/>
    <w:rsid w:val="00AE7D80"/>
    <w:rsid w:val="00B46454"/>
    <w:rsid w:val="00B563D6"/>
    <w:rsid w:val="00BD06F9"/>
    <w:rsid w:val="00C008E4"/>
    <w:rsid w:val="00C022A0"/>
    <w:rsid w:val="00C11F61"/>
    <w:rsid w:val="00C33C91"/>
    <w:rsid w:val="00C40BD3"/>
    <w:rsid w:val="00C53B3C"/>
    <w:rsid w:val="00C611C2"/>
    <w:rsid w:val="00C85EB4"/>
    <w:rsid w:val="00C866E2"/>
    <w:rsid w:val="00C901D0"/>
    <w:rsid w:val="00C9661E"/>
    <w:rsid w:val="00CB0AE6"/>
    <w:rsid w:val="00CB2ACC"/>
    <w:rsid w:val="00CD697B"/>
    <w:rsid w:val="00CF32D8"/>
    <w:rsid w:val="00D10629"/>
    <w:rsid w:val="00D47F41"/>
    <w:rsid w:val="00D82429"/>
    <w:rsid w:val="00D950B4"/>
    <w:rsid w:val="00DA0EA8"/>
    <w:rsid w:val="00DA4E8D"/>
    <w:rsid w:val="00DD2C39"/>
    <w:rsid w:val="00DE517E"/>
    <w:rsid w:val="00E16541"/>
    <w:rsid w:val="00E26907"/>
    <w:rsid w:val="00E573BC"/>
    <w:rsid w:val="00E73F10"/>
    <w:rsid w:val="00E84051"/>
    <w:rsid w:val="00E84FC0"/>
    <w:rsid w:val="00EA1705"/>
    <w:rsid w:val="00ED46FC"/>
    <w:rsid w:val="00F40E2C"/>
    <w:rsid w:val="00F45836"/>
    <w:rsid w:val="00F9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216CA-883C-4C08-9CB4-CAF57DE9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ED9"/>
  </w:style>
  <w:style w:type="character" w:styleId="a5">
    <w:name w:val="page number"/>
    <w:basedOn w:val="a0"/>
    <w:rsid w:val="00696ED9"/>
  </w:style>
  <w:style w:type="paragraph" w:styleId="a6">
    <w:name w:val="List Paragraph"/>
    <w:basedOn w:val="a"/>
    <w:uiPriority w:val="34"/>
    <w:qFormat/>
    <w:rsid w:val="00696E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D0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F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32D0"/>
  </w:style>
  <w:style w:type="paragraph" w:customStyle="1" w:styleId="ab">
    <w:name w:val="Прижатый влево"/>
    <w:basedOn w:val="a"/>
    <w:next w:val="a"/>
    <w:uiPriority w:val="99"/>
    <w:rsid w:val="00144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8552-AE93-494F-8A93-6490B97B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Зара Сальбиевна</dc:creator>
  <cp:keywords/>
  <dc:description/>
  <cp:lastModifiedBy>Емиж Бэла Хазретовна</cp:lastModifiedBy>
  <cp:revision>25</cp:revision>
  <cp:lastPrinted>2025-05-30T08:57:00Z</cp:lastPrinted>
  <dcterms:created xsi:type="dcterms:W3CDTF">2022-05-25T07:09:00Z</dcterms:created>
  <dcterms:modified xsi:type="dcterms:W3CDTF">2025-05-30T08:57:00Z</dcterms:modified>
</cp:coreProperties>
</file>