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6D9" w:rsidRPr="00052A7B" w:rsidRDefault="00D366D9">
      <w:pPr>
        <w:rPr>
          <w:sz w:val="2"/>
          <w:szCs w:val="2"/>
        </w:rPr>
      </w:pPr>
    </w:p>
    <w:p w:rsidR="00D366D9" w:rsidRPr="00CA01F7" w:rsidRDefault="00D366D9">
      <w:pPr>
        <w:rPr>
          <w:sz w:val="2"/>
          <w:szCs w:val="2"/>
        </w:rPr>
      </w:pPr>
    </w:p>
    <w:p w:rsidR="00D366D9" w:rsidRPr="002F0C8E" w:rsidRDefault="00D366D9">
      <w:pPr>
        <w:rPr>
          <w:sz w:val="2"/>
          <w:szCs w:val="2"/>
        </w:rPr>
      </w:pPr>
    </w:p>
    <w:tbl>
      <w:tblPr>
        <w:tblW w:w="911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280"/>
        <w:gridCol w:w="4004"/>
      </w:tblGrid>
      <w:tr w:rsidR="00BB0699" w:rsidTr="002F0C8E">
        <w:trPr>
          <w:trHeight w:val="970"/>
        </w:trPr>
        <w:tc>
          <w:tcPr>
            <w:tcW w:w="3828" w:type="dxa"/>
          </w:tcPr>
          <w:p w:rsidR="00BB0699" w:rsidRDefault="00BB0699" w:rsidP="00D366D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BB0699" w:rsidRDefault="00BB0699" w:rsidP="00D366D9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BB0699" w:rsidRDefault="00BB0699" w:rsidP="00D366D9">
            <w:pPr>
              <w:jc w:val="center"/>
              <w:rPr>
                <w:b/>
                <w:sz w:val="20"/>
              </w:rPr>
            </w:pPr>
          </w:p>
        </w:tc>
        <w:tc>
          <w:tcPr>
            <w:tcW w:w="1280" w:type="dxa"/>
          </w:tcPr>
          <w:p w:rsidR="00BB0699" w:rsidRDefault="00BB0699" w:rsidP="00D366D9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31C7DBC" wp14:editId="57107C06">
                  <wp:extent cx="648335" cy="797560"/>
                  <wp:effectExtent l="0" t="0" r="0" b="254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0699" w:rsidRDefault="00BB0699" w:rsidP="00D366D9">
            <w:pPr>
              <w:jc w:val="center"/>
              <w:rPr>
                <w:b/>
                <w:sz w:val="20"/>
              </w:rPr>
            </w:pPr>
          </w:p>
        </w:tc>
        <w:tc>
          <w:tcPr>
            <w:tcW w:w="4004" w:type="dxa"/>
          </w:tcPr>
          <w:p w:rsidR="00BB0699" w:rsidRDefault="00BB0699" w:rsidP="00D366D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BB0699" w:rsidRDefault="00BB0699" w:rsidP="00D366D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BB0699" w:rsidRDefault="00BB0699" w:rsidP="00D366D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BB0699" w:rsidRDefault="00BB0699" w:rsidP="00D366D9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BB0699" w:rsidRPr="002F0C8E" w:rsidRDefault="00BB0699" w:rsidP="00BB0699">
      <w:pPr>
        <w:jc w:val="center"/>
        <w:rPr>
          <w:b/>
          <w:sz w:val="20"/>
        </w:rPr>
      </w:pPr>
    </w:p>
    <w:p w:rsidR="00BB0699" w:rsidRDefault="00BB0699" w:rsidP="00BB0699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BB0699" w:rsidRPr="002F0C8E" w:rsidRDefault="00BB0699" w:rsidP="00BB0699">
      <w:pPr>
        <w:rPr>
          <w:sz w:val="20"/>
        </w:rPr>
      </w:pPr>
    </w:p>
    <w:p w:rsidR="00BB0699" w:rsidRDefault="00684F1A" w:rsidP="00BB0699">
      <w:pPr>
        <w:jc w:val="center"/>
      </w:pPr>
      <w:r>
        <w:t xml:space="preserve">от </w:t>
      </w:r>
      <w:r w:rsidR="00122980">
        <w:rPr>
          <w:i/>
          <w:u w:val="single"/>
        </w:rPr>
        <w:t>28.12.2024   № 1150</w:t>
      </w:r>
      <w:bookmarkStart w:id="0" w:name="_GoBack"/>
      <w:bookmarkEnd w:id="0"/>
      <w:r>
        <w:br/>
      </w:r>
      <w:r w:rsidR="00BB0699">
        <w:t>г. Майкоп</w:t>
      </w:r>
    </w:p>
    <w:p w:rsidR="002F0C8E" w:rsidRDefault="002F0C8E" w:rsidP="00BB0699">
      <w:pPr>
        <w:jc w:val="center"/>
      </w:pPr>
    </w:p>
    <w:p w:rsidR="00A67341" w:rsidRPr="00684F1A" w:rsidRDefault="00A67341" w:rsidP="00BB0699">
      <w:pPr>
        <w:jc w:val="center"/>
      </w:pPr>
    </w:p>
    <w:p w:rsidR="00BB0699" w:rsidRDefault="00BB0699" w:rsidP="00BB0699">
      <w:pPr>
        <w:jc w:val="center"/>
      </w:pPr>
    </w:p>
    <w:p w:rsidR="00BB0699" w:rsidRPr="00152C5B" w:rsidRDefault="00601270" w:rsidP="00C3673B">
      <w:pPr>
        <w:shd w:val="clear" w:color="auto" w:fill="FFFFFF"/>
        <w:ind w:left="28" w:hanging="28"/>
        <w:jc w:val="center"/>
        <w:rPr>
          <w:b/>
          <w:bCs/>
          <w:color w:val="000000"/>
          <w:sz w:val="27"/>
          <w:szCs w:val="27"/>
        </w:rPr>
      </w:pPr>
      <w:r>
        <w:rPr>
          <w:b/>
          <w:szCs w:val="28"/>
        </w:rPr>
        <w:t>О внесении изменения в постановление Администрации муниципального образования «Город Майкоп» от 14.02.2024 № 120 «</w:t>
      </w:r>
      <w:r w:rsidR="0053534B">
        <w:rPr>
          <w:b/>
          <w:szCs w:val="28"/>
        </w:rPr>
        <w:t xml:space="preserve">Об установлении размеров авансовых платежей при заключении контрактов на поставку товаров </w:t>
      </w:r>
      <w:r w:rsidR="0053534B">
        <w:rPr>
          <w:b/>
          <w:szCs w:val="28"/>
        </w:rPr>
        <w:br/>
        <w:t>(выполнение работ, оказание услуг) в 202</w:t>
      </w:r>
      <w:r w:rsidR="00D366D9">
        <w:rPr>
          <w:b/>
          <w:szCs w:val="28"/>
        </w:rPr>
        <w:t>4</w:t>
      </w:r>
      <w:r w:rsidR="0053534B">
        <w:rPr>
          <w:b/>
          <w:szCs w:val="28"/>
        </w:rPr>
        <w:t xml:space="preserve"> году</w:t>
      </w:r>
      <w:r>
        <w:rPr>
          <w:b/>
          <w:szCs w:val="28"/>
        </w:rPr>
        <w:t>»</w:t>
      </w:r>
    </w:p>
    <w:p w:rsidR="00BB0699" w:rsidRPr="00CA01F7" w:rsidRDefault="00BB0699" w:rsidP="00BB0699">
      <w:pPr>
        <w:shd w:val="clear" w:color="auto" w:fill="FFFFFF"/>
        <w:ind w:left="28" w:firstLine="726"/>
        <w:jc w:val="center"/>
        <w:rPr>
          <w:b/>
          <w:bCs/>
          <w:color w:val="000000"/>
          <w:sz w:val="27"/>
          <w:szCs w:val="27"/>
        </w:rPr>
      </w:pPr>
    </w:p>
    <w:p w:rsidR="002F0C8E" w:rsidRDefault="002F0C8E" w:rsidP="00BB0699">
      <w:pPr>
        <w:shd w:val="clear" w:color="auto" w:fill="FFFFFF"/>
        <w:ind w:left="28" w:firstLine="726"/>
        <w:jc w:val="center"/>
        <w:rPr>
          <w:b/>
          <w:bCs/>
          <w:color w:val="000000"/>
          <w:sz w:val="27"/>
          <w:szCs w:val="27"/>
        </w:rPr>
      </w:pPr>
    </w:p>
    <w:p w:rsidR="00A67341" w:rsidRDefault="00A67341" w:rsidP="00BB0699">
      <w:pPr>
        <w:shd w:val="clear" w:color="auto" w:fill="FFFFFF"/>
        <w:ind w:left="28" w:firstLine="726"/>
        <w:jc w:val="center"/>
        <w:rPr>
          <w:b/>
          <w:bCs/>
          <w:color w:val="000000"/>
          <w:sz w:val="27"/>
          <w:szCs w:val="27"/>
        </w:rPr>
      </w:pPr>
    </w:p>
    <w:p w:rsidR="0053534B" w:rsidRPr="001D0B95" w:rsidRDefault="0053534B" w:rsidP="0053534B">
      <w:pPr>
        <w:ind w:right="-1" w:firstLine="709"/>
        <w:jc w:val="both"/>
        <w:rPr>
          <w:szCs w:val="28"/>
        </w:rPr>
      </w:pPr>
      <w:bookmarkStart w:id="1" w:name="sub_1"/>
      <w:r>
        <w:rPr>
          <w:rFonts w:ascii="Roboto" w:hAnsi="Roboto"/>
          <w:color w:val="020B22"/>
          <w:shd w:val="clear" w:color="auto" w:fill="FFFFFF"/>
        </w:rPr>
        <w:t xml:space="preserve">В </w:t>
      </w:r>
      <w:r w:rsidRPr="001D0B95">
        <w:rPr>
          <w:color w:val="020B22"/>
          <w:shd w:val="clear" w:color="auto" w:fill="FFFFFF"/>
        </w:rPr>
        <w:t xml:space="preserve">соответствии с пунктом 7 постановления Правительства Российской Федерации от </w:t>
      </w:r>
      <w:r w:rsidR="00D366D9">
        <w:rPr>
          <w:color w:val="020B22"/>
          <w:shd w:val="clear" w:color="auto" w:fill="FFFFFF"/>
        </w:rPr>
        <w:t>23</w:t>
      </w:r>
      <w:r w:rsidR="00EE115A">
        <w:rPr>
          <w:color w:val="020B22"/>
          <w:shd w:val="clear" w:color="auto" w:fill="FFFFFF"/>
        </w:rPr>
        <w:t>.0</w:t>
      </w:r>
      <w:r w:rsidR="00D366D9">
        <w:rPr>
          <w:color w:val="020B22"/>
          <w:shd w:val="clear" w:color="auto" w:fill="FFFFFF"/>
        </w:rPr>
        <w:t>1</w:t>
      </w:r>
      <w:r w:rsidR="00EE115A">
        <w:rPr>
          <w:color w:val="020B22"/>
          <w:shd w:val="clear" w:color="auto" w:fill="FFFFFF"/>
        </w:rPr>
        <w:t>.</w:t>
      </w:r>
      <w:r w:rsidRPr="001D0B95">
        <w:rPr>
          <w:color w:val="020B22"/>
          <w:shd w:val="clear" w:color="auto" w:fill="FFFFFF"/>
        </w:rPr>
        <w:t>202</w:t>
      </w:r>
      <w:r w:rsidR="00D366D9">
        <w:rPr>
          <w:color w:val="020B22"/>
          <w:shd w:val="clear" w:color="auto" w:fill="FFFFFF"/>
        </w:rPr>
        <w:t>4</w:t>
      </w:r>
      <w:r w:rsidR="00EE115A">
        <w:rPr>
          <w:color w:val="020B22"/>
          <w:shd w:val="clear" w:color="auto" w:fill="FFFFFF"/>
        </w:rPr>
        <w:t xml:space="preserve"> </w:t>
      </w:r>
      <w:r w:rsidRPr="001D0B95">
        <w:rPr>
          <w:color w:val="020B22"/>
          <w:shd w:val="clear" w:color="auto" w:fill="FFFFFF"/>
        </w:rPr>
        <w:t>№ </w:t>
      </w:r>
      <w:r w:rsidR="00D366D9">
        <w:rPr>
          <w:color w:val="020B22"/>
          <w:shd w:val="clear" w:color="auto" w:fill="FFFFFF"/>
        </w:rPr>
        <w:t>50</w:t>
      </w:r>
      <w:r w:rsidRPr="001D0B95">
        <w:rPr>
          <w:color w:val="020B22"/>
          <w:shd w:val="clear" w:color="auto" w:fill="FFFFFF"/>
        </w:rPr>
        <w:t xml:space="preserve"> «О приостановлении действия абзаца четвертого подпункта «а» и подпункта «б» пункта 18 Положения о мерах по обеспечению исполнения федерального бюджета и установления размеров авансовых платежей при заключении государственных </w:t>
      </w:r>
      <w:r w:rsidR="00D366D9">
        <w:rPr>
          <w:color w:val="020B22"/>
          <w:shd w:val="clear" w:color="auto" w:fill="FFFFFF"/>
        </w:rPr>
        <w:t xml:space="preserve">(муниципальных) </w:t>
      </w:r>
      <w:r w:rsidRPr="001D0B95">
        <w:rPr>
          <w:color w:val="020B22"/>
          <w:shd w:val="clear" w:color="auto" w:fill="FFFFFF"/>
        </w:rPr>
        <w:t>контрактов в 202</w:t>
      </w:r>
      <w:r w:rsidR="00D366D9">
        <w:rPr>
          <w:color w:val="020B22"/>
          <w:shd w:val="clear" w:color="auto" w:fill="FFFFFF"/>
        </w:rPr>
        <w:t>4</w:t>
      </w:r>
      <w:r w:rsidRPr="001D0B95">
        <w:rPr>
          <w:color w:val="020B22"/>
          <w:shd w:val="clear" w:color="auto" w:fill="FFFFFF"/>
        </w:rPr>
        <w:t xml:space="preserve"> году»</w:t>
      </w:r>
      <w:r w:rsidRPr="001D0B95">
        <w:rPr>
          <w:szCs w:val="28"/>
        </w:rPr>
        <w:t>, п о с т а н о в л я ю:</w:t>
      </w:r>
    </w:p>
    <w:p w:rsidR="0053534B" w:rsidRDefault="0053534B" w:rsidP="00601270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1D0B95">
        <w:rPr>
          <w:color w:val="000000"/>
          <w:szCs w:val="28"/>
        </w:rPr>
        <w:t>1.</w:t>
      </w:r>
      <w:r w:rsidR="007A2FAC">
        <w:rPr>
          <w:color w:val="000000"/>
          <w:szCs w:val="28"/>
        </w:rPr>
        <w:t> </w:t>
      </w:r>
      <w:r w:rsidR="006C1B43">
        <w:rPr>
          <w:color w:val="000000"/>
          <w:szCs w:val="28"/>
        </w:rPr>
        <w:t xml:space="preserve">Внести </w:t>
      </w:r>
      <w:r w:rsidR="005F6D87">
        <w:rPr>
          <w:color w:val="000000"/>
          <w:szCs w:val="28"/>
        </w:rPr>
        <w:t xml:space="preserve">в </w:t>
      </w:r>
      <w:r w:rsidR="00601270" w:rsidRPr="00601270">
        <w:rPr>
          <w:color w:val="000000"/>
          <w:szCs w:val="28"/>
        </w:rPr>
        <w:t>постановлени</w:t>
      </w:r>
      <w:r w:rsidR="005F6D87">
        <w:rPr>
          <w:color w:val="000000"/>
          <w:szCs w:val="28"/>
        </w:rPr>
        <w:t>е</w:t>
      </w:r>
      <w:r w:rsidR="00601270">
        <w:rPr>
          <w:color w:val="000000"/>
          <w:szCs w:val="28"/>
        </w:rPr>
        <w:t xml:space="preserve"> </w:t>
      </w:r>
      <w:r w:rsidR="00601270" w:rsidRPr="00601270">
        <w:rPr>
          <w:color w:val="000000"/>
          <w:szCs w:val="28"/>
        </w:rPr>
        <w:t>Администрации муниципального образования «Город Майкоп» от 14.02.2024 № 120 «Об установлении размеров авансовых платежей при заключении контрактов на поставку товаров (выполнение работ, оказание услуг) в 2024 году»</w:t>
      </w:r>
      <w:r w:rsidR="00601270">
        <w:rPr>
          <w:color w:val="000000"/>
          <w:szCs w:val="28"/>
        </w:rPr>
        <w:t xml:space="preserve"> </w:t>
      </w:r>
      <w:r w:rsidR="005F6D87">
        <w:rPr>
          <w:color w:val="000000"/>
          <w:szCs w:val="28"/>
        </w:rPr>
        <w:t xml:space="preserve">изменение, </w:t>
      </w:r>
      <w:r w:rsidR="006C1B43">
        <w:rPr>
          <w:color w:val="000000"/>
          <w:szCs w:val="28"/>
        </w:rPr>
        <w:t xml:space="preserve">заменив </w:t>
      </w:r>
      <w:r w:rsidR="005F6D87">
        <w:rPr>
          <w:color w:val="000000"/>
          <w:szCs w:val="28"/>
        </w:rPr>
        <w:t xml:space="preserve">в подпункте «а» пункта 2 </w:t>
      </w:r>
      <w:r w:rsidR="00601270">
        <w:rPr>
          <w:color w:val="000000"/>
          <w:szCs w:val="28"/>
        </w:rPr>
        <w:t>слова «от 30 до 50 процентов» словами «от 30 до 100%».</w:t>
      </w:r>
    </w:p>
    <w:bookmarkEnd w:id="1"/>
    <w:p w:rsidR="006C1B43" w:rsidRPr="006C1B43" w:rsidRDefault="006C1B43" w:rsidP="006C1B43">
      <w:pPr>
        <w:shd w:val="clear" w:color="auto" w:fill="FFFFFF"/>
        <w:ind w:firstLine="709"/>
        <w:jc w:val="both"/>
        <w:rPr>
          <w:szCs w:val="28"/>
        </w:rPr>
      </w:pPr>
      <w:r w:rsidRPr="006C1B43">
        <w:rPr>
          <w:szCs w:val="28"/>
        </w:rPr>
        <w:t>2. Опубликовать настоящее постановление в официальном сетевом издании «Майкопские новости» (http://maykop-news.ru) и разместить на официальном сайте Администрации муниципального образования «Город Майкоп» (https://maikop.ru/munitsipalnaya-pravovaya-baza/).</w:t>
      </w:r>
    </w:p>
    <w:p w:rsidR="00C34449" w:rsidRDefault="006C1B43" w:rsidP="006C1B43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6C1B43">
        <w:rPr>
          <w:szCs w:val="28"/>
        </w:rPr>
        <w:t>3. Настоящее постановление вступает в силу с</w:t>
      </w:r>
      <w:r>
        <w:rPr>
          <w:szCs w:val="28"/>
        </w:rPr>
        <w:t>о дня его</w:t>
      </w:r>
      <w:r w:rsidRPr="006C1B43">
        <w:rPr>
          <w:szCs w:val="28"/>
        </w:rPr>
        <w:t xml:space="preserve"> </w:t>
      </w:r>
      <w:r>
        <w:rPr>
          <w:szCs w:val="28"/>
        </w:rPr>
        <w:t>официального опубликования.</w:t>
      </w:r>
    </w:p>
    <w:p w:rsidR="00A67341" w:rsidRPr="00C34449" w:rsidRDefault="00A67341" w:rsidP="0010410B">
      <w:pPr>
        <w:shd w:val="clear" w:color="auto" w:fill="FFFFFF"/>
        <w:ind w:firstLine="709"/>
        <w:jc w:val="both"/>
        <w:rPr>
          <w:color w:val="000000"/>
          <w:szCs w:val="28"/>
        </w:rPr>
      </w:pPr>
    </w:p>
    <w:p w:rsidR="00B37A46" w:rsidRDefault="00B37A46" w:rsidP="00697EF2">
      <w:pPr>
        <w:shd w:val="clear" w:color="auto" w:fill="FFFFFF"/>
        <w:tabs>
          <w:tab w:val="left" w:pos="828"/>
        </w:tabs>
        <w:spacing w:line="317" w:lineRule="exact"/>
        <w:rPr>
          <w:color w:val="000000"/>
          <w:szCs w:val="28"/>
        </w:rPr>
      </w:pPr>
    </w:p>
    <w:p w:rsidR="005F6D87" w:rsidRDefault="005F6D87" w:rsidP="00697EF2">
      <w:pPr>
        <w:shd w:val="clear" w:color="auto" w:fill="FFFFFF"/>
        <w:tabs>
          <w:tab w:val="left" w:pos="828"/>
        </w:tabs>
        <w:spacing w:line="317" w:lineRule="exact"/>
        <w:rPr>
          <w:color w:val="000000"/>
          <w:szCs w:val="28"/>
        </w:rPr>
      </w:pPr>
    </w:p>
    <w:p w:rsidR="00BB0699" w:rsidRPr="00CA01F7" w:rsidRDefault="00181564" w:rsidP="00BB0699">
      <w:pPr>
        <w:shd w:val="clear" w:color="auto" w:fill="FFFFFF"/>
        <w:tabs>
          <w:tab w:val="left" w:pos="828"/>
        </w:tabs>
        <w:spacing w:line="317" w:lineRule="exact"/>
        <w:ind w:left="540" w:hanging="540"/>
        <w:rPr>
          <w:color w:val="000000"/>
          <w:szCs w:val="28"/>
        </w:rPr>
      </w:pPr>
      <w:r>
        <w:rPr>
          <w:color w:val="000000"/>
          <w:szCs w:val="28"/>
        </w:rPr>
        <w:t>Глава</w:t>
      </w:r>
      <w:r w:rsidR="00BB0699" w:rsidRPr="00CA01F7">
        <w:rPr>
          <w:color w:val="000000"/>
          <w:szCs w:val="28"/>
        </w:rPr>
        <w:t xml:space="preserve"> муниципального образования </w:t>
      </w:r>
    </w:p>
    <w:p w:rsidR="00BB0699" w:rsidRPr="00CA01F7" w:rsidRDefault="005F6D87" w:rsidP="00052A7B">
      <w:pPr>
        <w:shd w:val="clear" w:color="auto" w:fill="FFFFFF"/>
        <w:tabs>
          <w:tab w:val="left" w:pos="828"/>
        </w:tabs>
        <w:spacing w:line="317" w:lineRule="exact"/>
        <w:ind w:left="540" w:hanging="540"/>
        <w:jc w:val="both"/>
        <w:rPr>
          <w:color w:val="000000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4403383</wp:posOffset>
            </wp:positionH>
            <wp:positionV relativeFrom="margin">
              <wp:posOffset>9244965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699" w:rsidRPr="00CA01F7">
        <w:rPr>
          <w:color w:val="000000"/>
          <w:szCs w:val="28"/>
        </w:rPr>
        <w:t>«Город Майкоп»</w:t>
      </w:r>
      <w:r w:rsidR="00BB0699" w:rsidRPr="00CA01F7">
        <w:rPr>
          <w:color w:val="000000"/>
          <w:szCs w:val="28"/>
        </w:rPr>
        <w:tab/>
      </w:r>
      <w:r w:rsidR="00BB0699" w:rsidRPr="00CA01F7">
        <w:rPr>
          <w:color w:val="000000"/>
          <w:szCs w:val="28"/>
        </w:rPr>
        <w:tab/>
      </w:r>
      <w:r w:rsidR="00BB0699" w:rsidRPr="00CA01F7">
        <w:rPr>
          <w:color w:val="000000"/>
          <w:szCs w:val="28"/>
        </w:rPr>
        <w:tab/>
      </w:r>
      <w:r w:rsidR="00BB0699" w:rsidRPr="00CA01F7">
        <w:rPr>
          <w:color w:val="000000"/>
          <w:szCs w:val="28"/>
        </w:rPr>
        <w:tab/>
        <w:t xml:space="preserve">    </w:t>
      </w:r>
      <w:r w:rsidR="00BB0699" w:rsidRPr="00CA01F7">
        <w:rPr>
          <w:color w:val="000000"/>
          <w:szCs w:val="28"/>
        </w:rPr>
        <w:tab/>
      </w:r>
      <w:r w:rsidR="00BB0699" w:rsidRPr="00CA01F7">
        <w:rPr>
          <w:color w:val="000000"/>
          <w:szCs w:val="28"/>
        </w:rPr>
        <w:tab/>
        <w:t xml:space="preserve">    </w:t>
      </w:r>
      <w:r w:rsidR="00BB0699" w:rsidRPr="00CA01F7">
        <w:rPr>
          <w:color w:val="000000"/>
          <w:szCs w:val="28"/>
        </w:rPr>
        <w:tab/>
        <w:t xml:space="preserve">    </w:t>
      </w:r>
      <w:r w:rsidR="00181564">
        <w:rPr>
          <w:color w:val="000000"/>
          <w:szCs w:val="28"/>
        </w:rPr>
        <w:t xml:space="preserve"> </w:t>
      </w:r>
      <w:r w:rsidR="00BB0699" w:rsidRPr="00CA01F7">
        <w:rPr>
          <w:color w:val="000000"/>
          <w:szCs w:val="28"/>
        </w:rPr>
        <w:t xml:space="preserve">   </w:t>
      </w:r>
      <w:r w:rsidR="00181564">
        <w:rPr>
          <w:color w:val="000000"/>
          <w:szCs w:val="28"/>
        </w:rPr>
        <w:t>Г.А. Митрофанов</w:t>
      </w:r>
    </w:p>
    <w:sectPr w:rsidR="00BB0699" w:rsidRPr="00CA01F7" w:rsidSect="005579D5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1EC" w:rsidRDefault="002051EC" w:rsidP="00BB0699">
      <w:r>
        <w:separator/>
      </w:r>
    </w:p>
  </w:endnote>
  <w:endnote w:type="continuationSeparator" w:id="0">
    <w:p w:rsidR="002051EC" w:rsidRDefault="002051EC" w:rsidP="00BB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1EC" w:rsidRDefault="002051EC" w:rsidP="00BB0699">
      <w:r>
        <w:separator/>
      </w:r>
    </w:p>
  </w:footnote>
  <w:footnote w:type="continuationSeparator" w:id="0">
    <w:p w:rsidR="002051EC" w:rsidRDefault="002051EC" w:rsidP="00BB0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7630044"/>
      <w:docPartObj>
        <w:docPartGallery w:val="Page Numbers (Top of Page)"/>
        <w:docPartUnique/>
      </w:docPartObj>
    </w:sdtPr>
    <w:sdtEndPr/>
    <w:sdtContent>
      <w:p w:rsidR="00EB657F" w:rsidRDefault="00EB65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B43">
          <w:rPr>
            <w:noProof/>
          </w:rPr>
          <w:t>2</w:t>
        </w:r>
        <w:r>
          <w:fldChar w:fldCharType="end"/>
        </w:r>
      </w:p>
    </w:sdtContent>
  </w:sdt>
  <w:p w:rsidR="00EB657F" w:rsidRDefault="00EB657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213245E"/>
    <w:multiLevelType w:val="hybridMultilevel"/>
    <w:tmpl w:val="A06CE608"/>
    <w:lvl w:ilvl="0" w:tplc="ED22F9E0">
      <w:start w:val="1"/>
      <w:numFmt w:val="decimal"/>
      <w:suff w:val="space"/>
      <w:lvlText w:val="%1."/>
      <w:lvlJc w:val="left"/>
      <w:pPr>
        <w:ind w:left="1134" w:hanging="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FF00A7"/>
    <w:multiLevelType w:val="multilevel"/>
    <w:tmpl w:val="773A4E4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634F0E67"/>
    <w:multiLevelType w:val="hybridMultilevel"/>
    <w:tmpl w:val="4370A31E"/>
    <w:lvl w:ilvl="0" w:tplc="FB7E9838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699"/>
    <w:rsid w:val="00006CE8"/>
    <w:rsid w:val="00024530"/>
    <w:rsid w:val="00046735"/>
    <w:rsid w:val="00052A7B"/>
    <w:rsid w:val="00056E8C"/>
    <w:rsid w:val="000748A5"/>
    <w:rsid w:val="000A63DB"/>
    <w:rsid w:val="000B70CD"/>
    <w:rsid w:val="000D3AC2"/>
    <w:rsid w:val="000D5A66"/>
    <w:rsid w:val="000D5FCA"/>
    <w:rsid w:val="000E52F3"/>
    <w:rsid w:val="000F4934"/>
    <w:rsid w:val="00102959"/>
    <w:rsid w:val="0010410B"/>
    <w:rsid w:val="00115F40"/>
    <w:rsid w:val="0012037F"/>
    <w:rsid w:val="00122980"/>
    <w:rsid w:val="00137A04"/>
    <w:rsid w:val="00142CA6"/>
    <w:rsid w:val="00152C5B"/>
    <w:rsid w:val="0018011A"/>
    <w:rsid w:val="00181564"/>
    <w:rsid w:val="001852EF"/>
    <w:rsid w:val="001A25DA"/>
    <w:rsid w:val="001A4C12"/>
    <w:rsid w:val="001B6441"/>
    <w:rsid w:val="001C2947"/>
    <w:rsid w:val="001D0B95"/>
    <w:rsid w:val="001F09C9"/>
    <w:rsid w:val="0020470C"/>
    <w:rsid w:val="002051EC"/>
    <w:rsid w:val="002338CB"/>
    <w:rsid w:val="002403E7"/>
    <w:rsid w:val="0024053F"/>
    <w:rsid w:val="0024280E"/>
    <w:rsid w:val="0027012D"/>
    <w:rsid w:val="002974F2"/>
    <w:rsid w:val="002B3FF0"/>
    <w:rsid w:val="002C0B7A"/>
    <w:rsid w:val="002C33B4"/>
    <w:rsid w:val="002D7A44"/>
    <w:rsid w:val="002E38CA"/>
    <w:rsid w:val="002F0C8E"/>
    <w:rsid w:val="002F6405"/>
    <w:rsid w:val="003431AA"/>
    <w:rsid w:val="00347669"/>
    <w:rsid w:val="0035272C"/>
    <w:rsid w:val="00354463"/>
    <w:rsid w:val="00355590"/>
    <w:rsid w:val="00382535"/>
    <w:rsid w:val="00391C92"/>
    <w:rsid w:val="00392080"/>
    <w:rsid w:val="003C31BE"/>
    <w:rsid w:val="003C3353"/>
    <w:rsid w:val="003D5B71"/>
    <w:rsid w:val="004157B9"/>
    <w:rsid w:val="00441F6D"/>
    <w:rsid w:val="004668AB"/>
    <w:rsid w:val="00480AFC"/>
    <w:rsid w:val="004949BE"/>
    <w:rsid w:val="004A07D3"/>
    <w:rsid w:val="004C4441"/>
    <w:rsid w:val="004C5ED6"/>
    <w:rsid w:val="004D23F9"/>
    <w:rsid w:val="004E6A8F"/>
    <w:rsid w:val="00507215"/>
    <w:rsid w:val="00511720"/>
    <w:rsid w:val="00515BD9"/>
    <w:rsid w:val="00515FF1"/>
    <w:rsid w:val="0053037E"/>
    <w:rsid w:val="00530F14"/>
    <w:rsid w:val="0053534B"/>
    <w:rsid w:val="00546374"/>
    <w:rsid w:val="00547969"/>
    <w:rsid w:val="005504E7"/>
    <w:rsid w:val="0055141B"/>
    <w:rsid w:val="00552949"/>
    <w:rsid w:val="005579D5"/>
    <w:rsid w:val="005731E7"/>
    <w:rsid w:val="005B1BB9"/>
    <w:rsid w:val="005D3A9D"/>
    <w:rsid w:val="005F4825"/>
    <w:rsid w:val="005F6D87"/>
    <w:rsid w:val="00601270"/>
    <w:rsid w:val="00601796"/>
    <w:rsid w:val="006078D6"/>
    <w:rsid w:val="006324D3"/>
    <w:rsid w:val="006440BD"/>
    <w:rsid w:val="00647BBA"/>
    <w:rsid w:val="0065100A"/>
    <w:rsid w:val="00651D0B"/>
    <w:rsid w:val="006627C6"/>
    <w:rsid w:val="00667815"/>
    <w:rsid w:val="00684F1A"/>
    <w:rsid w:val="0069353B"/>
    <w:rsid w:val="00697EF2"/>
    <w:rsid w:val="006A2249"/>
    <w:rsid w:val="006C1B43"/>
    <w:rsid w:val="006D3403"/>
    <w:rsid w:val="00715D55"/>
    <w:rsid w:val="007304FD"/>
    <w:rsid w:val="0073774E"/>
    <w:rsid w:val="00740937"/>
    <w:rsid w:val="0076795E"/>
    <w:rsid w:val="00772987"/>
    <w:rsid w:val="007A2FAC"/>
    <w:rsid w:val="007C43BA"/>
    <w:rsid w:val="00807B35"/>
    <w:rsid w:val="00823695"/>
    <w:rsid w:val="00837961"/>
    <w:rsid w:val="008546F9"/>
    <w:rsid w:val="0087125F"/>
    <w:rsid w:val="008D7050"/>
    <w:rsid w:val="008F0698"/>
    <w:rsid w:val="008F205E"/>
    <w:rsid w:val="00930CE4"/>
    <w:rsid w:val="00931031"/>
    <w:rsid w:val="009465B7"/>
    <w:rsid w:val="00955C28"/>
    <w:rsid w:val="00982478"/>
    <w:rsid w:val="00992E7B"/>
    <w:rsid w:val="009C0BE1"/>
    <w:rsid w:val="009C5F46"/>
    <w:rsid w:val="00A04197"/>
    <w:rsid w:val="00A114D3"/>
    <w:rsid w:val="00A12F9B"/>
    <w:rsid w:val="00A218B5"/>
    <w:rsid w:val="00A25B73"/>
    <w:rsid w:val="00A45FF5"/>
    <w:rsid w:val="00A663F7"/>
    <w:rsid w:val="00A67341"/>
    <w:rsid w:val="00A701BA"/>
    <w:rsid w:val="00A715F9"/>
    <w:rsid w:val="00A728CA"/>
    <w:rsid w:val="00AC3DC5"/>
    <w:rsid w:val="00AC688F"/>
    <w:rsid w:val="00AD4301"/>
    <w:rsid w:val="00AF780E"/>
    <w:rsid w:val="00B125F1"/>
    <w:rsid w:val="00B37A46"/>
    <w:rsid w:val="00B42982"/>
    <w:rsid w:val="00B45D44"/>
    <w:rsid w:val="00B511B1"/>
    <w:rsid w:val="00B649F9"/>
    <w:rsid w:val="00B65E7D"/>
    <w:rsid w:val="00B726A1"/>
    <w:rsid w:val="00B93D79"/>
    <w:rsid w:val="00B95805"/>
    <w:rsid w:val="00BA0386"/>
    <w:rsid w:val="00BB0699"/>
    <w:rsid w:val="00BC01E6"/>
    <w:rsid w:val="00C00F00"/>
    <w:rsid w:val="00C027FF"/>
    <w:rsid w:val="00C07A9E"/>
    <w:rsid w:val="00C34449"/>
    <w:rsid w:val="00C3673B"/>
    <w:rsid w:val="00C37864"/>
    <w:rsid w:val="00C4392D"/>
    <w:rsid w:val="00C503B9"/>
    <w:rsid w:val="00C530FB"/>
    <w:rsid w:val="00C605B1"/>
    <w:rsid w:val="00CA01F7"/>
    <w:rsid w:val="00CA2151"/>
    <w:rsid w:val="00CA4086"/>
    <w:rsid w:val="00CC4F86"/>
    <w:rsid w:val="00CD6411"/>
    <w:rsid w:val="00CF2ADB"/>
    <w:rsid w:val="00D01C4E"/>
    <w:rsid w:val="00D0397C"/>
    <w:rsid w:val="00D03C1F"/>
    <w:rsid w:val="00D07067"/>
    <w:rsid w:val="00D14AB6"/>
    <w:rsid w:val="00D15701"/>
    <w:rsid w:val="00D366D9"/>
    <w:rsid w:val="00D80118"/>
    <w:rsid w:val="00D84581"/>
    <w:rsid w:val="00DB55DA"/>
    <w:rsid w:val="00DF0AD2"/>
    <w:rsid w:val="00E10275"/>
    <w:rsid w:val="00E104CE"/>
    <w:rsid w:val="00E34A90"/>
    <w:rsid w:val="00E6074D"/>
    <w:rsid w:val="00E914E4"/>
    <w:rsid w:val="00EB657F"/>
    <w:rsid w:val="00ED573F"/>
    <w:rsid w:val="00EE115A"/>
    <w:rsid w:val="00F40170"/>
    <w:rsid w:val="00F439F4"/>
    <w:rsid w:val="00F508C2"/>
    <w:rsid w:val="00F539B8"/>
    <w:rsid w:val="00F57681"/>
    <w:rsid w:val="00F9525E"/>
    <w:rsid w:val="00FA42E0"/>
    <w:rsid w:val="00FA45C3"/>
    <w:rsid w:val="00FC45D7"/>
    <w:rsid w:val="00FC7EBD"/>
    <w:rsid w:val="00FD1916"/>
    <w:rsid w:val="00FE217B"/>
    <w:rsid w:val="00FE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4B5BA1-CB31-46A6-BAC9-321401B3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6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0699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BB0699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0699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069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BB0699"/>
    <w:pPr>
      <w:widowControl w:val="0"/>
      <w:autoSpaceDE w:val="0"/>
      <w:autoSpaceDN w:val="0"/>
      <w:adjustRightInd w:val="0"/>
      <w:ind w:left="720"/>
      <w:contextualSpacing/>
    </w:pPr>
    <w:rPr>
      <w:sz w:val="20"/>
    </w:rPr>
  </w:style>
  <w:style w:type="character" w:customStyle="1" w:styleId="a4">
    <w:name w:val="Гипертекстовая ссылка"/>
    <w:basedOn w:val="a0"/>
    <w:uiPriority w:val="99"/>
    <w:rsid w:val="00BB0699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BB06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06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B06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06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A9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34A9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B125F1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styleId="ac">
    <w:name w:val="Hyperlink"/>
    <w:basedOn w:val="a0"/>
    <w:uiPriority w:val="99"/>
    <w:semiHidden/>
    <w:unhideWhenUsed/>
    <w:rsid w:val="001A2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Обернинова Галина Анатольевна</dc:creator>
  <cp:keywords/>
  <dc:description/>
  <cp:lastModifiedBy>Емиж Бэла Хазретовна</cp:lastModifiedBy>
  <cp:revision>7</cp:revision>
  <cp:lastPrinted>2024-12-23T11:22:00Z</cp:lastPrinted>
  <dcterms:created xsi:type="dcterms:W3CDTF">2024-12-23T10:56:00Z</dcterms:created>
  <dcterms:modified xsi:type="dcterms:W3CDTF">2024-12-28T13:52:00Z</dcterms:modified>
</cp:coreProperties>
</file>