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C1" w:rsidRPr="008F04C1" w:rsidRDefault="008F04C1" w:rsidP="008F04C1">
      <w:pPr>
        <w:ind w:firstLine="567"/>
        <w:jc w:val="right"/>
        <w:rPr>
          <w:b/>
          <w:szCs w:val="28"/>
        </w:rPr>
      </w:pPr>
      <w:r w:rsidRPr="008F04C1">
        <w:rPr>
          <w:b/>
          <w:szCs w:val="28"/>
        </w:rPr>
        <w:t xml:space="preserve">Выписка из Протокола заседания антитеррористической комиссии в муниципальном образовании «Город Майкоп» </w:t>
      </w:r>
    </w:p>
    <w:p w:rsidR="008F04C1" w:rsidRPr="008F04C1" w:rsidRDefault="008F04C1" w:rsidP="008F04C1">
      <w:pPr>
        <w:ind w:firstLine="567"/>
        <w:jc w:val="right"/>
        <w:rPr>
          <w:b/>
          <w:szCs w:val="28"/>
        </w:rPr>
      </w:pPr>
      <w:proofErr w:type="gramStart"/>
      <w:r w:rsidRPr="008F04C1">
        <w:rPr>
          <w:b/>
          <w:szCs w:val="28"/>
        </w:rPr>
        <w:t>от</w:t>
      </w:r>
      <w:proofErr w:type="gramEnd"/>
      <w:r w:rsidRPr="008F04C1">
        <w:rPr>
          <w:b/>
          <w:szCs w:val="28"/>
        </w:rPr>
        <w:t xml:space="preserve"> 22 декабря 2023 года № 8.</w:t>
      </w:r>
    </w:p>
    <w:p w:rsidR="008F04C1" w:rsidRPr="008F04C1" w:rsidRDefault="008F04C1" w:rsidP="008F04C1">
      <w:pPr>
        <w:ind w:firstLine="567"/>
        <w:jc w:val="both"/>
        <w:rPr>
          <w:b/>
          <w:szCs w:val="28"/>
        </w:rPr>
      </w:pPr>
    </w:p>
    <w:p w:rsidR="008F04C1" w:rsidRPr="008F04C1" w:rsidRDefault="008F04C1" w:rsidP="008F04C1">
      <w:pPr>
        <w:ind w:firstLine="567"/>
        <w:jc w:val="both"/>
        <w:rPr>
          <w:b/>
          <w:szCs w:val="28"/>
        </w:rPr>
      </w:pPr>
      <w:r w:rsidRPr="008F04C1">
        <w:rPr>
          <w:b/>
          <w:szCs w:val="28"/>
        </w:rPr>
        <w:t>7. О порядке действий должностных лиц Администрации муниципального образования «Город Майкоп» и последовательности действий собственников территорий, на которых осуществляется размещение временных объектов культуры и объектов досугового (развлекательного) характера, в том числе, связанных с гастрольной деятельностью, по обеспечению антитеррористической защищенности в соответствии с</w:t>
      </w:r>
      <w:r w:rsidRPr="008F04C1">
        <w:rPr>
          <w:szCs w:val="28"/>
        </w:rPr>
        <w:t xml:space="preserve"> </w:t>
      </w:r>
      <w:r w:rsidRPr="008F04C1">
        <w:rPr>
          <w:b/>
          <w:szCs w:val="28"/>
        </w:rPr>
        <w:t xml:space="preserve">требованиями Постановления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 </w:t>
      </w:r>
    </w:p>
    <w:p w:rsidR="008F04C1" w:rsidRPr="008F04C1" w:rsidRDefault="008F04C1" w:rsidP="008F04C1">
      <w:pPr>
        <w:suppressAutoHyphens/>
        <w:ind w:firstLine="567"/>
        <w:jc w:val="both"/>
        <w:rPr>
          <w:b/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7.1. Принять к сведению доклад руководителя аппарата антитеррористической комиссии в муниципальном образовании «Город Майкоп» Ермилова А.А. о порядке действий должностных лиц Администрации муниципального образования «Город Майкоп» и последовательности действий собственников территорий, на которых осуществляется размещение временных объектов культуры и объектов досугового (развлекательного) характера, в том числе, связанных с гастрольной деятельностью, по обеспечению антитеррористической защищенности.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 xml:space="preserve">7.2. Действие протокола Антитеррористической комиссии в муниципальном образовании «Город Майкоп» от 17.11.2023 № 7 в части исполнения пунктов 2.3. </w:t>
      </w:r>
      <w:proofErr w:type="gramStart"/>
      <w:r w:rsidRPr="008F04C1">
        <w:rPr>
          <w:szCs w:val="28"/>
        </w:rPr>
        <w:t>2.3</w:t>
      </w:r>
      <w:bookmarkStart w:id="0" w:name="_GoBack"/>
      <w:bookmarkEnd w:id="0"/>
      <w:r w:rsidRPr="008F04C1">
        <w:rPr>
          <w:szCs w:val="28"/>
        </w:rPr>
        <w:t>.1.,</w:t>
      </w:r>
      <w:proofErr w:type="gramEnd"/>
      <w:r w:rsidRPr="008F04C1">
        <w:rPr>
          <w:szCs w:val="28"/>
        </w:rPr>
        <w:t xml:space="preserve"> 2.3.2., 2.3.3., 2.4. отменить. 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7.3. Начальнику Управления культуры (Цеева Р.А.), начальнику Управления развития предпринимательства и потребительского рынка (</w:t>
      </w:r>
      <w:proofErr w:type="spellStart"/>
      <w:r w:rsidRPr="008F04C1">
        <w:rPr>
          <w:szCs w:val="28"/>
        </w:rPr>
        <w:t>Паранук</w:t>
      </w:r>
      <w:proofErr w:type="spellEnd"/>
      <w:r w:rsidRPr="008F04C1">
        <w:rPr>
          <w:szCs w:val="28"/>
        </w:rPr>
        <w:t xml:space="preserve"> А.К.) организацию антитеррористической защищенности объектов культуры осуществлять в соответствие с требованиями Постановления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в соответствии с Федеральным законом от 06.03.2006 №35-ФЗ «О противодействии терроризму», в этих целях: 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7.3.1. При получении уведомлений о намерении размещения (или инициативном выявлении факта размещения) в границах территории муниципального образования «Город Майкоп» временных объектов культуры 1,2 категории и объектов досугового (развлекательного) характера, организовать  информирование (</w:t>
      </w:r>
      <w:proofErr w:type="spellStart"/>
      <w:r w:rsidRPr="008F04C1">
        <w:rPr>
          <w:szCs w:val="28"/>
        </w:rPr>
        <w:t>Паранук</w:t>
      </w:r>
      <w:proofErr w:type="spellEnd"/>
      <w:r w:rsidRPr="008F04C1">
        <w:rPr>
          <w:szCs w:val="28"/>
        </w:rPr>
        <w:t xml:space="preserve"> А.К.), в письменном виде, Управления ФСБ России по Республике Адыгея, Отдел МВД России по г. </w:t>
      </w:r>
      <w:r w:rsidRPr="008F04C1">
        <w:rPr>
          <w:szCs w:val="28"/>
        </w:rPr>
        <w:lastRenderedPageBreak/>
        <w:t xml:space="preserve">Майкопу, Отдел вневедомственной охраны по г. Майкопу – филиала ФГКУ «Отдел вневедомственной охраны войск национальной гвардии Российской Федерации по Республике Адыгея», ОТП НД по г. Майкопу и Майкопскому району </w:t>
      </w:r>
      <w:proofErr w:type="spellStart"/>
      <w:r w:rsidRPr="008F04C1">
        <w:rPr>
          <w:szCs w:val="28"/>
        </w:rPr>
        <w:t>УНДиПР</w:t>
      </w:r>
      <w:proofErr w:type="spellEnd"/>
      <w:r w:rsidRPr="008F04C1">
        <w:rPr>
          <w:szCs w:val="28"/>
        </w:rPr>
        <w:t xml:space="preserve"> ГУ МЧС России по Республике Адыгея, иные надзорные и контролирующие инстанции для осуществления совместных проверочных мероприятий, до начала их эксплуатации, по соблюдению мер антитеррористической защищенности и мер по безопасному пребыванию граждан на вышеуказанных объектах.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7.3.2. При получении информации о намерениях размещения (или фактическом размещении) на территории муниципального образования «Город Майкоп» временных объектов культуры и объектов досугового (развлекательного) характера информировать (</w:t>
      </w:r>
      <w:proofErr w:type="spellStart"/>
      <w:r w:rsidRPr="008F04C1">
        <w:rPr>
          <w:szCs w:val="28"/>
        </w:rPr>
        <w:t>Паранук</w:t>
      </w:r>
      <w:proofErr w:type="spellEnd"/>
      <w:r w:rsidRPr="008F04C1">
        <w:rPr>
          <w:szCs w:val="28"/>
        </w:rPr>
        <w:t xml:space="preserve"> А.К.), в письменном виде Аппарат Антитеррористической комиссии в муниципальном образовании «Город Майкоп» (Ермилов А.А.) для обеспечения общего контроля за выполнением решений Антитеррористической комиссии в муниципальном образовании «Город Майкоп». 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7.3.3. При получении информации о намерениях размещения (или фактическом размещении) на территории муниципального образования «Город Майкоп» временных объектов культуры и объектов досугового (развлекательного) характера организовать, до начала их эксплуатации (Цеева Р.А.), комиссионные  проверочные мероприятия предусмотренные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 О результатах проверочных мероприятий информировать, в письменном виде, Аппарат Антитеррористической комиссии в муниципальном образовании «Город Майкоп» (Ермилов А.А.), для последующего доклада Председателю антитеррористической комиссии.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7.4. Собственникам территорий: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 xml:space="preserve">7.4.1. </w:t>
      </w:r>
      <w:r w:rsidRPr="008F04C1">
        <w:rPr>
          <w:szCs w:val="28"/>
        </w:rPr>
        <w:tab/>
        <w:t>До заключения договора аренды на предоставление территории для размещения временных объектов культуры и объектов досугового (развлекательного) характера, уведомлять в письменном виде Администрацию муниципального образования «Город Майкоп» о намерении размещения вышеуказанных объектов, для осуществления первоначальных проверочных мероприятий.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 xml:space="preserve">7.4.2. До заключения договора аренды на предоставление территории для размещения временных объектов культуры и объектов досугового (развлекательного) характера, проверить наличие у арендатора предусмотренной законодательством документации по заявленной деятельности временных объектов культуры и объектов досугового (развлекательного) характера (лицензия, устав и т.д.), и довести решение Антитеррористической комиссии в муниципальном образовании «Город Майкоп» о предъявляемых требованиях к собственникам территорий по информированию Администрации о предстоящем заключении договора </w:t>
      </w:r>
      <w:r w:rsidRPr="008F04C1">
        <w:rPr>
          <w:szCs w:val="28"/>
        </w:rPr>
        <w:lastRenderedPageBreak/>
        <w:t>аренды и осуществлении проверок (до начала гастрольной деятельности) со стороны контрольно-надзорных органов.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7.5. Руководителю Аппарата Антитеррористической комиссии в муниципальном образовании «Город Майкоп» (Ермилов А.А.):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7.5.1. Организовать общий контроль за выполнением решений Антитеррористической комиссии в муниципальном образовании «Город Майкоп». При невыполнении решений Антитеррористической комиссии принимать меры предусмотренные статьей 18.5. Закона Республики Адыгея от 19 апреля 2004 г. № 215 «Об административных правонарушениях».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7.5.2. Довести до заинтересованных лиц порядок действий сотрудников Администрации муниципального образования «Город Майкоп» и последовательности действий собственников территорий, на которых осуществляется размещение временных объектов культуры и объектов досугового (развлекательного) характера.</w:t>
      </w:r>
    </w:p>
    <w:p w:rsidR="008F04C1" w:rsidRDefault="008F04C1" w:rsidP="008F04C1">
      <w:pPr>
        <w:ind w:firstLine="567"/>
        <w:jc w:val="both"/>
        <w:rPr>
          <w:szCs w:val="28"/>
        </w:rPr>
      </w:pPr>
      <w:r w:rsidRPr="008F04C1">
        <w:rPr>
          <w:szCs w:val="28"/>
        </w:rPr>
        <w:t>7.6. Начальнику Отдела пресс-службы (Гусева Н.Н.) разместить требования  Администрации муниципального образования «Город Майкоп» по последовательности действий собственников территорий, на которых осуществляется размещение временных объектов культуры и объектов досугового (развлекательного) характера, в том числе, связанных с гастрольной деятельностью, по обеспечению антитеррористической защищенности утвержденных решением Антитеррористической комиссии в муниципальном образовании «Город Майкоп» в официальном сетевом издании «Майкопские новости» (https://maykop-news.ru) и на официальном сайте Администрации муниципального образования «Город Майкоп» (</w:t>
      </w:r>
      <w:hyperlink r:id="rId4" w:history="1">
        <w:r w:rsidRPr="008F04C1">
          <w:rPr>
            <w:rStyle w:val="a3"/>
            <w:szCs w:val="28"/>
          </w:rPr>
          <w:t>https://maykop.ru</w:t>
        </w:r>
      </w:hyperlink>
      <w:r w:rsidRPr="008F04C1">
        <w:rPr>
          <w:szCs w:val="28"/>
        </w:rPr>
        <w:t>)</w:t>
      </w:r>
    </w:p>
    <w:p w:rsidR="008F04C1" w:rsidRPr="008F04C1" w:rsidRDefault="008F04C1" w:rsidP="008F04C1">
      <w:pPr>
        <w:ind w:firstLine="567"/>
        <w:jc w:val="both"/>
        <w:rPr>
          <w:szCs w:val="28"/>
        </w:rPr>
      </w:pPr>
    </w:p>
    <w:p w:rsidR="008F04C1" w:rsidRPr="008F04C1" w:rsidRDefault="008F04C1" w:rsidP="008F04C1">
      <w:pPr>
        <w:suppressAutoHyphens/>
        <w:ind w:firstLine="567"/>
        <w:jc w:val="both"/>
        <w:rPr>
          <w:szCs w:val="28"/>
        </w:rPr>
      </w:pPr>
      <w:r w:rsidRPr="008F04C1">
        <w:rPr>
          <w:szCs w:val="28"/>
        </w:rPr>
        <w:t>О результатах проделанной работы проинформировать аппарат антитеррористической комиссии в муниципальном образовании «Город Майкоп» в срок до 29 декабря 2023 года.</w:t>
      </w:r>
    </w:p>
    <w:p w:rsidR="008F04C1" w:rsidRPr="008F04C1" w:rsidRDefault="008F04C1" w:rsidP="008F04C1">
      <w:pPr>
        <w:suppressAutoHyphens/>
        <w:ind w:firstLine="567"/>
        <w:jc w:val="both"/>
        <w:rPr>
          <w:szCs w:val="28"/>
          <w:u w:val="single"/>
        </w:rPr>
      </w:pPr>
      <w:r w:rsidRPr="008F04C1">
        <w:rPr>
          <w:szCs w:val="28"/>
        </w:rPr>
        <w:t xml:space="preserve">Предложения и замечания членов комиссии учтены, решение принято </w:t>
      </w:r>
      <w:r w:rsidRPr="008F04C1">
        <w:rPr>
          <w:szCs w:val="28"/>
          <w:u w:val="single"/>
        </w:rPr>
        <w:t>единогласно.</w:t>
      </w:r>
    </w:p>
    <w:p w:rsidR="005B5B4F" w:rsidRPr="008F04C1" w:rsidRDefault="005B5B4F">
      <w:pPr>
        <w:rPr>
          <w:szCs w:val="28"/>
        </w:rPr>
      </w:pPr>
    </w:p>
    <w:sectPr w:rsidR="005B5B4F" w:rsidRPr="008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1"/>
    <w:rsid w:val="005B5B4F"/>
    <w:rsid w:val="008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CD97-AF49-4CB5-B802-7681794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y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 Александр Александрович</dc:creator>
  <cp:keywords/>
  <dc:description/>
  <cp:lastModifiedBy>Ермилов Александр Александрович</cp:lastModifiedBy>
  <cp:revision>1</cp:revision>
  <cp:lastPrinted>2023-12-28T08:55:00Z</cp:lastPrinted>
  <dcterms:created xsi:type="dcterms:W3CDTF">2023-12-28T08:53:00Z</dcterms:created>
  <dcterms:modified xsi:type="dcterms:W3CDTF">2023-12-28T09:03:00Z</dcterms:modified>
</cp:coreProperties>
</file>