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3A5" w:rsidRPr="002A3EA7" w:rsidRDefault="007933A5" w:rsidP="007933A5">
      <w:pPr>
        <w:pStyle w:val="ConsPlusNormal"/>
        <w:ind w:left="4678" w:right="2" w:firstLine="0"/>
        <w:jc w:val="center"/>
        <w:outlineLvl w:val="0"/>
        <w:rPr>
          <w:rFonts w:ascii="Times New Roman" w:hAnsi="Times New Roman" w:cs="Times New Roman"/>
          <w:sz w:val="28"/>
          <w:szCs w:val="28"/>
        </w:rPr>
      </w:pPr>
      <w:r w:rsidRPr="002A3EA7">
        <w:rPr>
          <w:rFonts w:ascii="Times New Roman" w:hAnsi="Times New Roman" w:cs="Times New Roman"/>
          <w:sz w:val="28"/>
          <w:szCs w:val="28"/>
        </w:rPr>
        <w:t>УТВЕРЖДЕН</w:t>
      </w:r>
    </w:p>
    <w:p w:rsidR="007933A5" w:rsidRPr="002A3EA7" w:rsidRDefault="007933A5" w:rsidP="007933A5">
      <w:pPr>
        <w:pStyle w:val="ConsPlusNormal"/>
        <w:tabs>
          <w:tab w:val="left" w:pos="6663"/>
        </w:tabs>
        <w:ind w:left="4678" w:right="2" w:firstLine="0"/>
        <w:jc w:val="center"/>
        <w:outlineLvl w:val="0"/>
        <w:rPr>
          <w:rFonts w:ascii="Times New Roman" w:hAnsi="Times New Roman" w:cs="Times New Roman"/>
          <w:sz w:val="28"/>
          <w:szCs w:val="28"/>
        </w:rPr>
      </w:pPr>
      <w:r w:rsidRPr="002A3EA7">
        <w:rPr>
          <w:rFonts w:ascii="Times New Roman" w:hAnsi="Times New Roman" w:cs="Times New Roman"/>
          <w:sz w:val="28"/>
          <w:szCs w:val="28"/>
        </w:rPr>
        <w:t>постановлением Администрации</w:t>
      </w:r>
    </w:p>
    <w:p w:rsidR="007933A5" w:rsidRPr="002A3EA7" w:rsidRDefault="007933A5" w:rsidP="007933A5">
      <w:pPr>
        <w:pStyle w:val="ConsPlusNormal"/>
        <w:ind w:left="4678" w:right="2" w:firstLine="0"/>
        <w:jc w:val="center"/>
        <w:outlineLvl w:val="0"/>
        <w:rPr>
          <w:rFonts w:ascii="Times New Roman" w:hAnsi="Times New Roman" w:cs="Times New Roman"/>
          <w:sz w:val="28"/>
          <w:szCs w:val="28"/>
        </w:rPr>
      </w:pPr>
      <w:r w:rsidRPr="002A3EA7">
        <w:rPr>
          <w:rFonts w:ascii="Times New Roman" w:hAnsi="Times New Roman" w:cs="Times New Roman"/>
          <w:sz w:val="28"/>
          <w:szCs w:val="28"/>
        </w:rPr>
        <w:t>муниципального образования «Город Майкоп»</w:t>
      </w:r>
    </w:p>
    <w:p w:rsidR="007933A5" w:rsidRPr="002A3EA7" w:rsidRDefault="007933A5" w:rsidP="007933A5">
      <w:pPr>
        <w:pStyle w:val="ConsPlusNormal"/>
        <w:ind w:left="4678" w:right="2" w:firstLine="0"/>
        <w:jc w:val="center"/>
        <w:rPr>
          <w:rFonts w:ascii="Times New Roman" w:hAnsi="Times New Roman" w:cs="Times New Roman"/>
          <w:sz w:val="28"/>
          <w:szCs w:val="28"/>
        </w:rPr>
      </w:pPr>
      <w:r w:rsidRPr="002A3EA7">
        <w:rPr>
          <w:rFonts w:ascii="Times New Roman" w:hAnsi="Times New Roman" w:cs="Times New Roman"/>
          <w:sz w:val="28"/>
          <w:szCs w:val="28"/>
        </w:rPr>
        <w:t xml:space="preserve">от </w:t>
      </w:r>
      <w:r w:rsidR="0020449B" w:rsidRPr="0020449B">
        <w:rPr>
          <w:rFonts w:ascii="Times New Roman" w:hAnsi="Times New Roman" w:cs="Times New Roman"/>
          <w:i/>
          <w:sz w:val="28"/>
          <w:szCs w:val="28"/>
          <w:u w:val="single"/>
        </w:rPr>
        <w:t>10.12.2021   № 1360</w:t>
      </w:r>
    </w:p>
    <w:p w:rsidR="0014566D" w:rsidRDefault="0014566D" w:rsidP="0014566D">
      <w:pPr>
        <w:pStyle w:val="1"/>
        <w:rPr>
          <w:rFonts w:ascii="Times New Roman" w:hAnsi="Times New Roman" w:cs="Times New Roman"/>
          <w:color w:val="auto"/>
          <w:sz w:val="28"/>
          <w:szCs w:val="28"/>
        </w:rPr>
      </w:pPr>
    </w:p>
    <w:p w:rsidR="00E86C83" w:rsidRPr="00BF5CEB" w:rsidRDefault="00E86C83" w:rsidP="00E86C83">
      <w:pPr>
        <w:widowControl/>
        <w:autoSpaceDE/>
        <w:autoSpaceDN/>
        <w:adjustRightInd/>
        <w:ind w:firstLine="0"/>
        <w:jc w:val="center"/>
        <w:rPr>
          <w:rFonts w:ascii="Times New Roman" w:eastAsia="Times New Roman" w:hAnsi="Times New Roman" w:cs="Times New Roman"/>
          <w:b/>
          <w:sz w:val="28"/>
          <w:szCs w:val="20"/>
        </w:rPr>
      </w:pPr>
      <w:r w:rsidRPr="00BF5CEB">
        <w:rPr>
          <w:rFonts w:ascii="Times New Roman" w:eastAsia="Times New Roman" w:hAnsi="Times New Roman" w:cs="Times New Roman"/>
          <w:b/>
          <w:sz w:val="28"/>
          <w:szCs w:val="20"/>
        </w:rPr>
        <w:t>Порядок</w:t>
      </w:r>
    </w:p>
    <w:p w:rsidR="00E86C83" w:rsidRDefault="00E86C83" w:rsidP="00E86C83">
      <w:pPr>
        <w:widowControl/>
        <w:autoSpaceDE/>
        <w:autoSpaceDN/>
        <w:adjustRightInd/>
        <w:ind w:firstLine="0"/>
        <w:jc w:val="center"/>
        <w:rPr>
          <w:rFonts w:ascii="Times New Roman" w:eastAsia="Times New Roman" w:hAnsi="Times New Roman" w:cs="Times New Roman"/>
          <w:b/>
          <w:sz w:val="28"/>
          <w:szCs w:val="20"/>
        </w:rPr>
      </w:pPr>
      <w:r w:rsidRPr="00BF5CEB">
        <w:rPr>
          <w:rFonts w:ascii="Times New Roman" w:eastAsia="Times New Roman" w:hAnsi="Times New Roman" w:cs="Times New Roman"/>
          <w:b/>
          <w:sz w:val="28"/>
          <w:szCs w:val="20"/>
        </w:rPr>
        <w:t xml:space="preserve">предоставления субсидий на возмещение затрат в связи с производством товаров, выполнением работ, оказанием услуг в сфере </w:t>
      </w:r>
      <w:bookmarkStart w:id="0" w:name="_GoBack"/>
      <w:bookmarkEnd w:id="0"/>
      <w:r w:rsidRPr="00BF5CEB">
        <w:rPr>
          <w:rFonts w:ascii="Times New Roman" w:eastAsia="Times New Roman" w:hAnsi="Times New Roman" w:cs="Times New Roman"/>
          <w:b/>
          <w:sz w:val="28"/>
          <w:szCs w:val="20"/>
        </w:rPr>
        <w:t>поддержки малого и среднего предпринимательства</w:t>
      </w:r>
    </w:p>
    <w:p w:rsidR="00B338ED" w:rsidRDefault="00B338ED" w:rsidP="00E86C83">
      <w:pPr>
        <w:widowControl/>
        <w:autoSpaceDE/>
        <w:autoSpaceDN/>
        <w:adjustRightInd/>
        <w:ind w:firstLine="0"/>
        <w:jc w:val="center"/>
        <w:rPr>
          <w:rFonts w:ascii="Times New Roman" w:eastAsia="Times New Roman" w:hAnsi="Times New Roman" w:cs="Times New Roman"/>
          <w:b/>
          <w:sz w:val="28"/>
          <w:szCs w:val="20"/>
        </w:rPr>
      </w:pPr>
    </w:p>
    <w:p w:rsidR="00B338ED" w:rsidRPr="00B338ED" w:rsidRDefault="00B338ED" w:rsidP="00B338ED">
      <w:pPr>
        <w:widowControl/>
        <w:tabs>
          <w:tab w:val="left" w:pos="1418"/>
          <w:tab w:val="left" w:pos="1701"/>
        </w:tabs>
        <w:autoSpaceDE/>
        <w:autoSpaceDN/>
        <w:adjustRightInd/>
        <w:ind w:right="57" w:firstLine="709"/>
        <w:jc w:val="center"/>
        <w:outlineLvl w:val="0"/>
        <w:rPr>
          <w:rFonts w:ascii="Times New Roman" w:eastAsia="Times New Roman" w:hAnsi="Times New Roman" w:cs="Times New Roman"/>
          <w:b/>
          <w:sz w:val="28"/>
          <w:szCs w:val="20"/>
        </w:rPr>
      </w:pPr>
      <w:r w:rsidRPr="00B338ED">
        <w:rPr>
          <w:rFonts w:ascii="Times New Roman" w:eastAsia="Times New Roman" w:hAnsi="Times New Roman" w:cs="Times New Roman"/>
          <w:b/>
          <w:sz w:val="28"/>
          <w:szCs w:val="20"/>
        </w:rPr>
        <w:t>1. Общие положения о предоставлении субсидий</w:t>
      </w:r>
    </w:p>
    <w:p w:rsidR="00B338ED" w:rsidRPr="00B338ED" w:rsidRDefault="00B338ED" w:rsidP="00B338ED">
      <w:pPr>
        <w:widowControl/>
        <w:autoSpaceDE/>
        <w:autoSpaceDN/>
        <w:adjustRightInd/>
        <w:ind w:right="-1" w:firstLine="709"/>
        <w:jc w:val="center"/>
        <w:rPr>
          <w:rFonts w:ascii="Times New Roman" w:eastAsia="Times New Roman" w:hAnsi="Times New Roman" w:cs="Times New Roman"/>
          <w:sz w:val="20"/>
          <w:szCs w:val="20"/>
        </w:rPr>
      </w:pPr>
    </w:p>
    <w:p w:rsidR="00B338ED" w:rsidRPr="00B338ED" w:rsidRDefault="00B338ED" w:rsidP="00B338ED">
      <w:pPr>
        <w:widowControl/>
        <w:autoSpaceDE/>
        <w:autoSpaceDN/>
        <w:adjustRightInd/>
        <w:ind w:right="-1" w:firstLine="709"/>
        <w:jc w:val="center"/>
        <w:rPr>
          <w:rFonts w:ascii="Times New Roman" w:eastAsia="Times New Roman" w:hAnsi="Times New Roman" w:cs="Times New Roman"/>
          <w:sz w:val="20"/>
          <w:szCs w:val="20"/>
        </w:rPr>
      </w:pPr>
    </w:p>
    <w:p w:rsidR="00B338ED" w:rsidRPr="00B338ED" w:rsidRDefault="00B338ED" w:rsidP="00B338ED">
      <w:pPr>
        <w:widowControl/>
        <w:numPr>
          <w:ilvl w:val="1"/>
          <w:numId w:val="3"/>
        </w:numPr>
        <w:autoSpaceDE/>
        <w:autoSpaceDN/>
        <w:adjustRightInd/>
        <w:ind w:left="0" w:firstLine="709"/>
        <w:contextualSpacing/>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Порядок </w:t>
      </w:r>
      <w:r w:rsidRPr="00B338ED">
        <w:rPr>
          <w:rFonts w:ascii="Times New Roman" w:eastAsia="Times New Roman" w:hAnsi="Times New Roman" w:cs="Times New Roman"/>
          <w:sz w:val="28"/>
          <w:szCs w:val="20"/>
        </w:rPr>
        <w:t xml:space="preserve">предоставления субсидий на возмещение затрат в связи с производством товаров, выполнением работ, оказанием услуг в сфере поддержки малого и среднего предпринимательства </w:t>
      </w:r>
      <w:r w:rsidRPr="00B338ED">
        <w:rPr>
          <w:rFonts w:ascii="Times New Roman" w:eastAsia="Times New Roman" w:hAnsi="Times New Roman" w:cs="Times New Roman"/>
          <w:sz w:val="28"/>
          <w:szCs w:val="28"/>
        </w:rPr>
        <w:t>(далее соответственно – Порядок, субсидия) устанавливает:</w:t>
      </w:r>
    </w:p>
    <w:p w:rsidR="00B338ED" w:rsidRPr="00B338ED" w:rsidRDefault="00B338ED" w:rsidP="00B338ED">
      <w:pPr>
        <w:widowControl/>
        <w:autoSpaceDE/>
        <w:autoSpaceDN/>
        <w:adjustRightInd/>
        <w:ind w:left="709" w:firstLine="0"/>
        <w:contextualSpacing/>
        <w:rPr>
          <w:rFonts w:ascii="Times New Roman" w:eastAsia="Times New Roman" w:hAnsi="Times New Roman" w:cs="Times New Roman"/>
          <w:sz w:val="28"/>
          <w:szCs w:val="20"/>
        </w:rPr>
      </w:pPr>
      <w:r w:rsidRPr="00B338ED">
        <w:rPr>
          <w:rFonts w:ascii="Times New Roman" w:eastAsia="Times New Roman" w:hAnsi="Times New Roman" w:cs="Times New Roman"/>
          <w:sz w:val="28"/>
          <w:szCs w:val="28"/>
        </w:rPr>
        <w:t xml:space="preserve">1) общие положения о </w:t>
      </w:r>
      <w:r w:rsidRPr="00B338ED">
        <w:rPr>
          <w:rFonts w:ascii="Times New Roman" w:eastAsia="Times New Roman" w:hAnsi="Times New Roman" w:cs="Times New Roman"/>
          <w:sz w:val="28"/>
          <w:szCs w:val="20"/>
        </w:rPr>
        <w:t>предоставлении субсидий;</w:t>
      </w:r>
    </w:p>
    <w:p w:rsidR="00B338ED" w:rsidRPr="00B338ED" w:rsidRDefault="00B338ED" w:rsidP="00B338ED">
      <w:pPr>
        <w:widowControl/>
        <w:autoSpaceDE/>
        <w:autoSpaceDN/>
        <w:adjustRightInd/>
        <w:ind w:left="709" w:firstLine="0"/>
        <w:contextualSpacing/>
        <w:rPr>
          <w:rFonts w:ascii="Times New Roman" w:eastAsia="Times New Roman" w:hAnsi="Times New Roman" w:cs="Times New Roman"/>
          <w:sz w:val="28"/>
          <w:szCs w:val="28"/>
        </w:rPr>
      </w:pPr>
      <w:r w:rsidRPr="00B338ED">
        <w:rPr>
          <w:rFonts w:ascii="Times New Roman" w:eastAsia="Times New Roman" w:hAnsi="Times New Roman" w:cs="Times New Roman"/>
          <w:sz w:val="28"/>
          <w:szCs w:val="20"/>
        </w:rPr>
        <w:t xml:space="preserve">2) порядок </w:t>
      </w:r>
      <w:r w:rsidRPr="00B338ED">
        <w:rPr>
          <w:rFonts w:ascii="Times New Roman" w:eastAsia="Times New Roman" w:hAnsi="Times New Roman" w:cs="Times New Roman"/>
          <w:sz w:val="28"/>
          <w:szCs w:val="28"/>
        </w:rPr>
        <w:t>проведения отбора получателей субсидий для предоставления субсидий;</w:t>
      </w:r>
    </w:p>
    <w:p w:rsidR="00B338ED" w:rsidRPr="00B338ED" w:rsidRDefault="00B338ED" w:rsidP="00B338ED">
      <w:pPr>
        <w:widowControl/>
        <w:autoSpaceDE/>
        <w:autoSpaceDN/>
        <w:adjustRightInd/>
        <w:ind w:left="709" w:firstLine="0"/>
        <w:contextualSpacing/>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3) условия и порядок предоставления субсидий;</w:t>
      </w:r>
    </w:p>
    <w:p w:rsidR="00B338ED" w:rsidRPr="00B338ED" w:rsidRDefault="00B338ED" w:rsidP="00B338ED">
      <w:pPr>
        <w:widowControl/>
        <w:autoSpaceDE/>
        <w:autoSpaceDN/>
        <w:adjustRightInd/>
        <w:ind w:left="709" w:firstLine="0"/>
        <w:contextualSpacing/>
        <w:rPr>
          <w:rFonts w:ascii="Times New Roman" w:eastAsia="Times New Roman" w:hAnsi="Times New Roman" w:cs="Times New Roman"/>
          <w:sz w:val="28"/>
          <w:szCs w:val="20"/>
        </w:rPr>
      </w:pPr>
      <w:r w:rsidRPr="00B338ED">
        <w:rPr>
          <w:rFonts w:ascii="Times New Roman" w:eastAsia="Times New Roman" w:hAnsi="Times New Roman" w:cs="Times New Roman"/>
          <w:sz w:val="28"/>
          <w:szCs w:val="28"/>
        </w:rPr>
        <w:t xml:space="preserve">4) </w:t>
      </w:r>
      <w:r w:rsidRPr="00B338ED">
        <w:rPr>
          <w:rFonts w:ascii="Times New Roman" w:eastAsia="Times New Roman" w:hAnsi="Times New Roman" w:cs="Times New Roman"/>
          <w:sz w:val="28"/>
          <w:szCs w:val="20"/>
        </w:rPr>
        <w:t>требования к отчетности;</w:t>
      </w:r>
    </w:p>
    <w:p w:rsidR="00B338ED" w:rsidRPr="00B338ED" w:rsidRDefault="00B338ED" w:rsidP="00B338ED">
      <w:pPr>
        <w:widowControl/>
        <w:autoSpaceDE/>
        <w:autoSpaceDN/>
        <w:adjustRightInd/>
        <w:ind w:firstLine="709"/>
        <w:contextualSpacing/>
        <w:rPr>
          <w:rFonts w:ascii="Times New Roman" w:eastAsia="Times New Roman" w:hAnsi="Times New Roman" w:cs="Times New Roman"/>
          <w:sz w:val="28"/>
          <w:szCs w:val="28"/>
        </w:rPr>
      </w:pPr>
      <w:r w:rsidRPr="00B338ED">
        <w:rPr>
          <w:rFonts w:ascii="Times New Roman" w:eastAsia="Times New Roman" w:hAnsi="Times New Roman" w:cs="Times New Roman"/>
          <w:sz w:val="28"/>
          <w:szCs w:val="20"/>
        </w:rPr>
        <w:t>5) требования об осуществлении контроля (мониторинга) за соблюдением условий, целей и порядка предоставления субсидий и ответственности за их нарушение.</w:t>
      </w:r>
      <w:r w:rsidRPr="00B338ED">
        <w:rPr>
          <w:rFonts w:ascii="Times New Roman" w:eastAsia="Times New Roman" w:hAnsi="Times New Roman" w:cs="Times New Roman"/>
          <w:sz w:val="28"/>
          <w:szCs w:val="28"/>
        </w:rPr>
        <w:t xml:space="preserve"> </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1.2. Субсидии предоставляются с целью содействия  развитию малого и среднего предпринимательства, </w:t>
      </w:r>
      <w:proofErr w:type="spellStart"/>
      <w:r w:rsidRPr="00B338ED">
        <w:rPr>
          <w:rFonts w:ascii="Times New Roman" w:eastAsia="Times New Roman" w:hAnsi="Times New Roman" w:cs="Times New Roman"/>
          <w:sz w:val="28"/>
          <w:szCs w:val="28"/>
        </w:rPr>
        <w:t>самозанятых</w:t>
      </w:r>
      <w:proofErr w:type="spellEnd"/>
      <w:r w:rsidRPr="00B338ED">
        <w:rPr>
          <w:rFonts w:ascii="Times New Roman" w:eastAsia="Times New Roman" w:hAnsi="Times New Roman" w:cs="Times New Roman"/>
          <w:sz w:val="28"/>
          <w:szCs w:val="28"/>
        </w:rPr>
        <w:t xml:space="preserve"> на территории муниципального образования «Город Майкоп» на возмещение затрат субъектов малого и среднего предпринимательства, </w:t>
      </w:r>
      <w:proofErr w:type="spellStart"/>
      <w:r w:rsidRPr="00B338ED">
        <w:rPr>
          <w:rFonts w:ascii="Times New Roman" w:eastAsia="Times New Roman" w:hAnsi="Times New Roman" w:cs="Times New Roman"/>
          <w:sz w:val="28"/>
          <w:szCs w:val="28"/>
        </w:rPr>
        <w:t>самозанятых</w:t>
      </w:r>
      <w:proofErr w:type="spellEnd"/>
      <w:r w:rsidRPr="00B338ED">
        <w:rPr>
          <w:rFonts w:ascii="Times New Roman" w:eastAsia="Times New Roman" w:hAnsi="Times New Roman" w:cs="Times New Roman"/>
          <w:sz w:val="28"/>
          <w:szCs w:val="28"/>
        </w:rPr>
        <w:t xml:space="preserve"> для поддержки предпринимательской деятельности в рамках реализации подпрограммы «Развитие субъектов малого и среднего предпринимательства» муниципальной программы «Экономическое развитие и формирование инвестиционной привлекательности муниципального образования «Город Майкоп», утвержденной постановлением Администрации муниципального образования «Город Майкоп» от 26.10.2021 № 1131.</w:t>
      </w:r>
    </w:p>
    <w:p w:rsidR="00B338ED" w:rsidRPr="00B338ED" w:rsidRDefault="00B338ED" w:rsidP="00B338ED">
      <w:pPr>
        <w:rPr>
          <w:rFonts w:ascii="Times New Roman" w:hAnsi="Times New Roman" w:cs="Times New Roman"/>
          <w:sz w:val="28"/>
          <w:szCs w:val="28"/>
        </w:rPr>
      </w:pPr>
      <w:r w:rsidRPr="00B338ED">
        <w:rPr>
          <w:rFonts w:ascii="Times New Roman" w:hAnsi="Times New Roman" w:cs="Times New Roman"/>
          <w:sz w:val="28"/>
          <w:szCs w:val="28"/>
        </w:rPr>
        <w:t>Субсидии предоставляются на безвозмездной и безвозвратной основе из бюджета муниципального образования «Город Майкоп» (далее – местный бюджет).</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1.3. Субсидии предоставляются Администрацией муниципального образования «Город Майкоп» (далее – Администрация), осуществляющей функции главного распорядителя бюджетных средств </w:t>
      </w:r>
      <w:r w:rsidRPr="00B338ED">
        <w:rPr>
          <w:rFonts w:ascii="Times New Roman" w:eastAsia="Times New Roman" w:hAnsi="Times New Roman" w:cs="Times New Roman"/>
          <w:sz w:val="28"/>
          <w:szCs w:val="20"/>
        </w:rPr>
        <w:t>(далее – ГРБС)</w:t>
      </w:r>
      <w:r w:rsidRPr="00B338ED">
        <w:rPr>
          <w:rFonts w:ascii="Times New Roman" w:eastAsia="Times New Roman" w:hAnsi="Times New Roman" w:cs="Times New Roman"/>
          <w:sz w:val="28"/>
          <w:szCs w:val="28"/>
        </w:rPr>
        <w:t xml:space="preserve">, до которого в соответствии с бюджетным законодательством Российской Федерации как получателю бюджетных средств доведены в установленном </w:t>
      </w:r>
      <w:r w:rsidRPr="00B338ED">
        <w:rPr>
          <w:rFonts w:ascii="Times New Roman" w:eastAsia="Times New Roman" w:hAnsi="Times New Roman" w:cs="Times New Roman"/>
          <w:sz w:val="28"/>
          <w:szCs w:val="28"/>
        </w:rPr>
        <w:lastRenderedPageBreak/>
        <w:t>порядке лимиты бюджетных обязательств на предоставление субсидий на соответствующий финансовый год.</w:t>
      </w:r>
    </w:p>
    <w:p w:rsidR="00B338ED" w:rsidRPr="00B338ED" w:rsidRDefault="00B338ED" w:rsidP="00B338ED">
      <w:pPr>
        <w:widowControl/>
        <w:autoSpaceDE/>
        <w:autoSpaceDN/>
        <w:adjustRightInd/>
        <w:ind w:firstLine="709"/>
        <w:rPr>
          <w:rFonts w:ascii="Times New Roman" w:eastAsia="Times New Roman" w:hAnsi="Times New Roman" w:cs="Times New Roman"/>
          <w:color w:val="000000" w:themeColor="text1"/>
          <w:sz w:val="28"/>
          <w:szCs w:val="20"/>
        </w:rPr>
      </w:pPr>
      <w:r w:rsidRPr="00B338ED">
        <w:rPr>
          <w:rFonts w:ascii="Times New Roman" w:eastAsia="Times New Roman" w:hAnsi="Times New Roman" w:cs="Times New Roman"/>
          <w:color w:val="000000" w:themeColor="text1"/>
          <w:sz w:val="28"/>
          <w:szCs w:val="20"/>
        </w:rPr>
        <w:t xml:space="preserve">1.4. К категориям получателей субсидий, имеющих право на получение субсидий, относятся субъекты малого и среднего предпринимательства, </w:t>
      </w:r>
      <w:proofErr w:type="spellStart"/>
      <w:r w:rsidRPr="00B338ED">
        <w:rPr>
          <w:rFonts w:ascii="Times New Roman" w:eastAsia="Times New Roman" w:hAnsi="Times New Roman" w:cs="Times New Roman"/>
          <w:color w:val="000000" w:themeColor="text1"/>
          <w:sz w:val="28"/>
          <w:szCs w:val="20"/>
        </w:rPr>
        <w:t>самозанятые</w:t>
      </w:r>
      <w:proofErr w:type="spellEnd"/>
      <w:r w:rsidRPr="00B338ED">
        <w:rPr>
          <w:rFonts w:ascii="Times New Roman" w:eastAsia="Times New Roman" w:hAnsi="Times New Roman" w:cs="Times New Roman"/>
          <w:color w:val="000000" w:themeColor="text1"/>
          <w:sz w:val="28"/>
          <w:szCs w:val="20"/>
        </w:rPr>
        <w:t>, осуществляющие деятельность на территории муниципального образования «Город Майкоп» (далее – получатель субсидии) по видам экономической деятельности согласно приложению № 3 к настоящему Порядку и соответствующие требованиям настоящего Порядка.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0"/>
        </w:rPr>
      </w:pPr>
      <w:r w:rsidRPr="00B338ED">
        <w:rPr>
          <w:rFonts w:ascii="Times New Roman" w:eastAsia="Times New Roman" w:hAnsi="Times New Roman" w:cs="Times New Roman"/>
          <w:sz w:val="28"/>
          <w:szCs w:val="20"/>
        </w:rPr>
        <w:t>1.5. Предоставление субсидий осуществляется по результатам отбора получателей путем запроса предложений.</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0"/>
        </w:rPr>
      </w:pPr>
      <w:r w:rsidRPr="00B338ED">
        <w:rPr>
          <w:rFonts w:ascii="Times New Roman" w:eastAsia="Times New Roman" w:hAnsi="Times New Roman" w:cs="Times New Roman"/>
          <w:sz w:val="28"/>
          <w:szCs w:val="20"/>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местном бюджете на очередной финансовый год и на плановый период (проекта решения о внесении изменений в местный бюджет).</w:t>
      </w:r>
    </w:p>
    <w:p w:rsidR="00B338ED" w:rsidRPr="00B338ED" w:rsidRDefault="00B338ED" w:rsidP="00B338ED">
      <w:pPr>
        <w:widowControl/>
        <w:autoSpaceDE/>
        <w:autoSpaceDN/>
        <w:adjustRightInd/>
        <w:ind w:firstLine="709"/>
        <w:rPr>
          <w:rFonts w:ascii="Times New Roman" w:eastAsia="Times New Roman" w:hAnsi="Times New Roman" w:cs="Times New Roman"/>
          <w:b/>
          <w:sz w:val="28"/>
          <w:szCs w:val="20"/>
        </w:rPr>
      </w:pPr>
      <w:r w:rsidRPr="00B338ED">
        <w:rPr>
          <w:rFonts w:ascii="Times New Roman" w:eastAsia="Times New Roman" w:hAnsi="Times New Roman" w:cs="Times New Roman"/>
          <w:b/>
          <w:sz w:val="28"/>
          <w:szCs w:val="20"/>
        </w:rPr>
        <w:t xml:space="preserve">    </w:t>
      </w:r>
    </w:p>
    <w:p w:rsidR="00B338ED" w:rsidRPr="00B338ED" w:rsidRDefault="00B338ED" w:rsidP="00B338ED">
      <w:pPr>
        <w:widowControl/>
        <w:autoSpaceDE/>
        <w:autoSpaceDN/>
        <w:adjustRightInd/>
        <w:ind w:firstLine="0"/>
        <w:jc w:val="center"/>
        <w:outlineLvl w:val="0"/>
        <w:rPr>
          <w:rFonts w:ascii="Times New Roman" w:eastAsia="Times New Roman" w:hAnsi="Times New Roman" w:cs="Times New Roman"/>
          <w:b/>
          <w:sz w:val="28"/>
          <w:szCs w:val="20"/>
        </w:rPr>
      </w:pPr>
      <w:r w:rsidRPr="00B338ED">
        <w:rPr>
          <w:rFonts w:ascii="Times New Roman" w:eastAsia="Times New Roman" w:hAnsi="Times New Roman" w:cs="Times New Roman"/>
          <w:b/>
          <w:sz w:val="28"/>
          <w:szCs w:val="20"/>
        </w:rPr>
        <w:t>2. Порядок проведения отбора получателей субсидий</w:t>
      </w:r>
    </w:p>
    <w:p w:rsidR="00B338ED" w:rsidRPr="00B338ED" w:rsidRDefault="00B338ED" w:rsidP="00B338ED">
      <w:pPr>
        <w:widowControl/>
        <w:autoSpaceDE/>
        <w:autoSpaceDN/>
        <w:adjustRightInd/>
        <w:ind w:firstLine="0"/>
        <w:jc w:val="center"/>
        <w:rPr>
          <w:rFonts w:ascii="Times New Roman" w:eastAsia="Times New Roman" w:hAnsi="Times New Roman" w:cs="Times New Roman"/>
          <w:b/>
          <w:sz w:val="28"/>
          <w:szCs w:val="20"/>
        </w:rPr>
      </w:pPr>
    </w:p>
    <w:p w:rsidR="00B338ED" w:rsidRPr="00B338ED" w:rsidRDefault="00B338ED" w:rsidP="00B338ED">
      <w:pPr>
        <w:widowControl/>
        <w:autoSpaceDE/>
        <w:autoSpaceDN/>
        <w:adjustRightInd/>
        <w:ind w:firstLine="0"/>
        <w:jc w:val="center"/>
        <w:rPr>
          <w:rFonts w:ascii="Times New Roman" w:eastAsia="Times New Roman" w:hAnsi="Times New Roman" w:cs="Times New Roman"/>
          <w:b/>
          <w:sz w:val="28"/>
          <w:szCs w:val="28"/>
        </w:rPr>
      </w:pPr>
      <w:r w:rsidRPr="00B338ED">
        <w:rPr>
          <w:rFonts w:ascii="Times New Roman" w:eastAsia="Times New Roman" w:hAnsi="Times New Roman" w:cs="Times New Roman"/>
          <w:b/>
          <w:sz w:val="28"/>
          <w:szCs w:val="28"/>
        </w:rPr>
        <w:t>2.1. Информирование и проведение отбора получателей субсидий</w:t>
      </w:r>
    </w:p>
    <w:p w:rsidR="00B338ED" w:rsidRPr="00B338ED" w:rsidRDefault="00B338ED" w:rsidP="00B338ED">
      <w:pPr>
        <w:widowControl/>
        <w:autoSpaceDE/>
        <w:autoSpaceDN/>
        <w:adjustRightInd/>
        <w:ind w:firstLine="709"/>
        <w:rPr>
          <w:rFonts w:ascii="Times New Roman" w:eastAsia="Times New Roman" w:hAnsi="Times New Roman" w:cs="Times New Roman"/>
          <w:b/>
          <w:sz w:val="28"/>
          <w:szCs w:val="20"/>
        </w:rPr>
      </w:pP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0"/>
        </w:rPr>
        <w:t>2.1.1.</w:t>
      </w:r>
      <w:r w:rsidRPr="00B338ED">
        <w:rPr>
          <w:rFonts w:ascii="Times New Roman" w:eastAsia="Times New Roman" w:hAnsi="Times New Roman" w:cs="Times New Roman"/>
          <w:sz w:val="28"/>
          <w:szCs w:val="28"/>
        </w:rPr>
        <w:t xml:space="preserve"> Способом проведения отбора, в соответствии с пунктом 1.5 Порядка, является запрос предложений, который проводится ГРБС, на основании заявок, направленных участниками отбора для участия в отборе, исходя из соответствия участника отбора категориям и очередности поступления заявок на участие в отборе.</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2.1.2. Объявление о проведении отбора размещается на едином портале.</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Управлением развития предпринимательства и потребительского рынка Администрации муниципального образования «Город Майкоп» (далее – уполномоченный орган) объявление о проведении отбора размещается на </w:t>
      </w:r>
      <w:hyperlink r:id="rId8" w:history="1">
        <w:r w:rsidRPr="00B338ED">
          <w:rPr>
            <w:rFonts w:ascii="Times New Roman" w:eastAsia="Times New Roman" w:hAnsi="Times New Roman" w:cs="Times New Roman"/>
            <w:sz w:val="28"/>
            <w:szCs w:val="28"/>
          </w:rPr>
          <w:t>официальном сайте</w:t>
        </w:r>
      </w:hyperlink>
      <w:r w:rsidRPr="00B338ED">
        <w:rPr>
          <w:rFonts w:ascii="Times New Roman" w:eastAsia="Times New Roman" w:hAnsi="Times New Roman" w:cs="Times New Roman"/>
          <w:sz w:val="28"/>
          <w:szCs w:val="28"/>
        </w:rPr>
        <w:t xml:space="preserve"> Администрации</w:t>
      </w:r>
      <w:r w:rsidRPr="00B338ED">
        <w:t xml:space="preserve"> </w:t>
      </w:r>
      <w:r w:rsidRPr="00B338ED">
        <w:rPr>
          <w:rFonts w:ascii="Times New Roman" w:eastAsia="Times New Roman" w:hAnsi="Times New Roman" w:cs="Times New Roman"/>
          <w:sz w:val="28"/>
          <w:szCs w:val="28"/>
        </w:rPr>
        <w:t>в сети Интернет в подразделе «Разное» раздела «муниципальная правовая база» (http://maikop.ru/munitsipalnaya-pravovaya-baza/raznoe/) (далее -  официальный сайт Администрации) и публикуется в газете «Майкопские новости».</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В объявлении о проведении отбора указываются:</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1) срок проведения отбора, а также информация о возможности проведения нескольких этапов отбора с указанием сроков и порядка их проведения;</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 дата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lastRenderedPageBreak/>
        <w:t>3) наименование, место нахождения, почтовый адрес, адрес электронной почты уполномоченного органа, осуществляющего прием заявок участников отбора;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4) результат предоставления субсидии в соответствии с пунктом 3.8 настоящего Порядка;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5) требования к участникам отбора в соответствии с подпунктом 2.2.1 пункта 2.2 и перечень документов, предоставляемых участниками отбора для подтверждения их соответствия требованиям подпункта 2.3.2 пункта 2.3 настоящего Порядка;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6) порядок подачи заявок участниками отбора и требования, предъявляемые к форме и содержанию заявок, подаваемых участниками отбора в соответствии с пунктом 2.3 настоящего Порядка; </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7) порядок отзыва заявок участников отбора в соответствии с пунктом 2.4 настоящего Порядка,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 в соответствии с пунктом 2.3 настоящего Порядка;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8) правила рассмотрения заявок участников отбора в соответствии с пунктом 2.4 настоящего Порядка;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подпунктом 2.3.5 пункта 2.3 настоящего Порядка;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10) срок, в течение которого победитель (победители) отбора должен подписать соглашение о предоставлении субсидии в соответствии с пунктом 3.6 настоящего Порядка;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11) условия признания победителя (победителей) отбора уклонившимся от заключения соглашения о предоставлении субсидии в соответствии с пунктом 3.7 настоящего Порядка;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12) дата размещения результатов отбора на едином портале и на официальном сайте Администрации, которая не может быть позднее 14-го календарного дня, следующего за днем определения победителей отбора.</w:t>
      </w:r>
    </w:p>
    <w:p w:rsidR="00B338ED" w:rsidRPr="00B338ED" w:rsidRDefault="00B338ED" w:rsidP="00B338ED">
      <w:pPr>
        <w:widowControl/>
        <w:autoSpaceDE/>
        <w:autoSpaceDN/>
        <w:adjustRightInd/>
        <w:ind w:firstLine="709"/>
        <w:jc w:val="left"/>
        <w:rPr>
          <w:rFonts w:ascii="Times New Roman" w:eastAsia="Times New Roman" w:hAnsi="Times New Roman" w:cs="Times New Roman"/>
          <w:b/>
          <w:sz w:val="28"/>
          <w:szCs w:val="28"/>
        </w:rPr>
      </w:pPr>
    </w:p>
    <w:p w:rsidR="00B338ED" w:rsidRPr="00B338ED" w:rsidRDefault="00B338ED" w:rsidP="00B338ED">
      <w:pPr>
        <w:widowControl/>
        <w:autoSpaceDE/>
        <w:autoSpaceDN/>
        <w:adjustRightInd/>
        <w:ind w:firstLine="0"/>
        <w:jc w:val="center"/>
        <w:rPr>
          <w:rFonts w:ascii="Times New Roman" w:eastAsia="Times New Roman" w:hAnsi="Times New Roman" w:cs="Times New Roman"/>
          <w:b/>
          <w:sz w:val="28"/>
          <w:szCs w:val="28"/>
        </w:rPr>
      </w:pPr>
      <w:r w:rsidRPr="00B338ED">
        <w:rPr>
          <w:rFonts w:ascii="Times New Roman" w:eastAsia="Times New Roman" w:hAnsi="Times New Roman" w:cs="Times New Roman"/>
          <w:b/>
          <w:sz w:val="28"/>
          <w:szCs w:val="28"/>
        </w:rPr>
        <w:t>2.2. Требования к участникам отбора</w:t>
      </w:r>
    </w:p>
    <w:p w:rsidR="00B338ED" w:rsidRPr="00B338ED" w:rsidRDefault="00B338ED" w:rsidP="00B338ED">
      <w:pPr>
        <w:widowControl/>
        <w:autoSpaceDE/>
        <w:autoSpaceDN/>
        <w:adjustRightInd/>
        <w:ind w:firstLine="709"/>
        <w:jc w:val="center"/>
        <w:rPr>
          <w:rFonts w:ascii="Times New Roman" w:eastAsia="Times New Roman" w:hAnsi="Times New Roman" w:cs="Times New Roman"/>
          <w:b/>
          <w:sz w:val="28"/>
          <w:szCs w:val="28"/>
        </w:rPr>
      </w:pP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2.2.1. К участию в отборе допускаются </w:t>
      </w:r>
      <w:r w:rsidRPr="00B338ED">
        <w:rPr>
          <w:rFonts w:ascii="Times New Roman" w:eastAsia="Times New Roman" w:hAnsi="Times New Roman" w:cs="Times New Roman"/>
          <w:sz w:val="28"/>
          <w:szCs w:val="20"/>
        </w:rPr>
        <w:t xml:space="preserve">субъекты малого и среднего предпринимательства, </w:t>
      </w:r>
      <w:proofErr w:type="spellStart"/>
      <w:r w:rsidRPr="00B338ED">
        <w:rPr>
          <w:rFonts w:ascii="Times New Roman" w:eastAsia="Times New Roman" w:hAnsi="Times New Roman" w:cs="Times New Roman"/>
          <w:sz w:val="28"/>
          <w:szCs w:val="20"/>
        </w:rPr>
        <w:t>самозанятые</w:t>
      </w:r>
      <w:proofErr w:type="spellEnd"/>
      <w:r w:rsidRPr="00B338ED">
        <w:rPr>
          <w:rFonts w:ascii="Times New Roman" w:eastAsia="Times New Roman" w:hAnsi="Times New Roman" w:cs="Times New Roman"/>
          <w:sz w:val="28"/>
          <w:szCs w:val="28"/>
        </w:rPr>
        <w:t>, которые:</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а) на первое число месяца, предшествующего месяцу, в котором планируется проведение отбора, должны соответствовать следующим требованиям:</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lastRenderedPageBreak/>
        <w:t>- у участника отбора должна отсутствовать просроченная задолженность по возврату в бюджет муниципального образования «Город Майкоп»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Майкоп»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(за исключением </w:t>
      </w:r>
      <w:proofErr w:type="spellStart"/>
      <w:r w:rsidRPr="00B338ED">
        <w:rPr>
          <w:rFonts w:ascii="Times New Roman" w:eastAsia="Times New Roman" w:hAnsi="Times New Roman" w:cs="Times New Roman"/>
          <w:sz w:val="28"/>
          <w:szCs w:val="28"/>
        </w:rPr>
        <w:t>самозанятых</w:t>
      </w:r>
      <w:proofErr w:type="spellEnd"/>
      <w:r w:rsidRPr="00B338ED">
        <w:rPr>
          <w:rFonts w:ascii="Times New Roman" w:eastAsia="Times New Roman" w:hAnsi="Times New Roman" w:cs="Times New Roman"/>
          <w:sz w:val="28"/>
          <w:szCs w:val="28"/>
        </w:rPr>
        <w:t>);</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 (за исключением </w:t>
      </w:r>
      <w:proofErr w:type="spellStart"/>
      <w:r w:rsidRPr="00B338ED">
        <w:rPr>
          <w:rFonts w:ascii="Times New Roman" w:eastAsia="Times New Roman" w:hAnsi="Times New Roman" w:cs="Times New Roman"/>
          <w:sz w:val="28"/>
          <w:szCs w:val="28"/>
        </w:rPr>
        <w:t>самозанятых</w:t>
      </w:r>
      <w:proofErr w:type="spellEnd"/>
      <w:r w:rsidRPr="00B338ED">
        <w:rPr>
          <w:rFonts w:ascii="Times New Roman" w:eastAsia="Times New Roman" w:hAnsi="Times New Roman" w:cs="Times New Roman"/>
          <w:sz w:val="28"/>
          <w:szCs w:val="28"/>
        </w:rPr>
        <w:t>);</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(за исключением </w:t>
      </w:r>
      <w:proofErr w:type="spellStart"/>
      <w:r w:rsidRPr="00B338ED">
        <w:rPr>
          <w:rFonts w:ascii="Times New Roman" w:eastAsia="Times New Roman" w:hAnsi="Times New Roman" w:cs="Times New Roman"/>
          <w:sz w:val="28"/>
          <w:szCs w:val="28"/>
        </w:rPr>
        <w:t>самозанятых</w:t>
      </w:r>
      <w:proofErr w:type="spellEnd"/>
      <w:r w:rsidRPr="00B338ED">
        <w:rPr>
          <w:rFonts w:ascii="Times New Roman" w:eastAsia="Times New Roman" w:hAnsi="Times New Roman" w:cs="Times New Roman"/>
          <w:sz w:val="28"/>
          <w:szCs w:val="28"/>
        </w:rPr>
        <w:t>);</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участники отбора не должны получать средства из бюджета муниципального образования «Город Майкоп» на основании иных муниципальных правовых актов на цель, установленную в пункте 1.2 настоящего Порядка.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б) имеют:</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 регистрацию субъекта малого и среднего предпринимательства в качестве юридического лица, индивидуального предпринимателя, регистрацию </w:t>
      </w:r>
      <w:proofErr w:type="spellStart"/>
      <w:r w:rsidRPr="00B338ED">
        <w:rPr>
          <w:rFonts w:ascii="Times New Roman" w:eastAsia="Times New Roman" w:hAnsi="Times New Roman" w:cs="Times New Roman"/>
          <w:sz w:val="28"/>
          <w:szCs w:val="28"/>
        </w:rPr>
        <w:t>самозанятого</w:t>
      </w:r>
      <w:proofErr w:type="spellEnd"/>
      <w:r w:rsidRPr="00B338ED">
        <w:rPr>
          <w:rFonts w:ascii="Times New Roman" w:eastAsia="Times New Roman" w:hAnsi="Times New Roman" w:cs="Times New Roman"/>
          <w:sz w:val="28"/>
          <w:szCs w:val="28"/>
        </w:rPr>
        <w:t xml:space="preserve"> более 6 месяцев ко дню подачи заявки на участие </w:t>
      </w:r>
      <w:r w:rsidRPr="00B338ED">
        <w:rPr>
          <w:rFonts w:ascii="Times New Roman" w:eastAsia="Times New Roman" w:hAnsi="Times New Roman" w:cs="Times New Roman"/>
          <w:sz w:val="28"/>
          <w:szCs w:val="28"/>
        </w:rPr>
        <w:lastRenderedPageBreak/>
        <w:t xml:space="preserve">в отборе, подтвержденную копией Устава и (или) справкой о постановке на учет </w:t>
      </w:r>
      <w:proofErr w:type="spellStart"/>
      <w:r w:rsidRPr="00B338ED">
        <w:rPr>
          <w:rFonts w:ascii="Times New Roman" w:eastAsia="Times New Roman" w:hAnsi="Times New Roman" w:cs="Times New Roman"/>
          <w:sz w:val="28"/>
          <w:szCs w:val="28"/>
        </w:rPr>
        <w:t>самозанятого</w:t>
      </w:r>
      <w:proofErr w:type="spellEnd"/>
      <w:r w:rsidRPr="00B338ED">
        <w:rPr>
          <w:rFonts w:ascii="Times New Roman" w:eastAsia="Times New Roman" w:hAnsi="Times New Roman" w:cs="Times New Roman"/>
          <w:sz w:val="28"/>
          <w:szCs w:val="28"/>
        </w:rPr>
        <w:t>, выданной Федеральной налоговой службой;</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ч</w:t>
      </w:r>
      <w:r w:rsidRPr="00B338ED">
        <w:rPr>
          <w:rFonts w:ascii="Times New Roman" w:hAnsi="Times New Roman" w:cs="Times New Roman"/>
          <w:sz w:val="28"/>
          <w:szCs w:val="28"/>
        </w:rPr>
        <w:t xml:space="preserve">еки, подтверждающие доходы для уплаты налога </w:t>
      </w:r>
      <w:proofErr w:type="spellStart"/>
      <w:r w:rsidRPr="00B338ED">
        <w:rPr>
          <w:rFonts w:ascii="Times New Roman" w:hAnsi="Times New Roman" w:cs="Times New Roman"/>
          <w:sz w:val="28"/>
          <w:szCs w:val="28"/>
        </w:rPr>
        <w:t>самозанятым</w:t>
      </w:r>
      <w:proofErr w:type="spellEnd"/>
      <w:r w:rsidRPr="00B338ED">
        <w:rPr>
          <w:rFonts w:ascii="Times New Roman" w:hAnsi="Times New Roman" w:cs="Times New Roman"/>
          <w:sz w:val="28"/>
          <w:szCs w:val="28"/>
        </w:rPr>
        <w:t xml:space="preserve"> (формируется в приложении «Мой налог»);</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документы в соответствии с направлениями затрат, подлежащих возмещению согласно приложению № 3 к настоящему Порядку. Копии документов, подтверждающих фактически произведенные расходы (заверяются подписью и печатью (при наличии) заявителя, платежные поручения, заверенные подписью и печатью сотрудника банка).</w:t>
      </w:r>
    </w:p>
    <w:p w:rsidR="00B338ED" w:rsidRPr="00B338ED" w:rsidRDefault="00B338ED" w:rsidP="00B338ED">
      <w:pPr>
        <w:widowControl/>
        <w:autoSpaceDE/>
        <w:autoSpaceDN/>
        <w:adjustRightInd/>
        <w:ind w:firstLine="0"/>
        <w:jc w:val="center"/>
        <w:rPr>
          <w:rFonts w:ascii="Times New Roman" w:eastAsia="Times New Roman" w:hAnsi="Times New Roman" w:cs="Times New Roman"/>
          <w:b/>
          <w:sz w:val="28"/>
          <w:szCs w:val="28"/>
        </w:rPr>
      </w:pPr>
    </w:p>
    <w:p w:rsidR="00B338ED" w:rsidRPr="00B338ED" w:rsidRDefault="00B338ED" w:rsidP="00B338ED">
      <w:pPr>
        <w:widowControl/>
        <w:autoSpaceDE/>
        <w:autoSpaceDN/>
        <w:adjustRightInd/>
        <w:ind w:firstLine="0"/>
        <w:jc w:val="center"/>
        <w:rPr>
          <w:rFonts w:ascii="Times New Roman" w:eastAsia="Times New Roman" w:hAnsi="Times New Roman" w:cs="Times New Roman"/>
          <w:b/>
          <w:sz w:val="28"/>
          <w:szCs w:val="28"/>
        </w:rPr>
      </w:pPr>
      <w:r w:rsidRPr="00B338ED">
        <w:rPr>
          <w:rFonts w:ascii="Times New Roman" w:eastAsia="Times New Roman" w:hAnsi="Times New Roman" w:cs="Times New Roman"/>
          <w:b/>
          <w:sz w:val="28"/>
          <w:szCs w:val="28"/>
        </w:rPr>
        <w:t>2.3. Требования, предъявляемые к форме и содержанию заявок, подаваемых участниками отбора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2.3.1. Для участия в отборе участник отбора предоставляет уполномоченному органу в указанные в объявлении о проведении отбора сроки заявку согласно приложению № 1 к настоящему Порядку на бумажном носителе.</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Участники отбора имеют право предоставить для участия в отборе только одну заявку.</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2.3.2. К заявке на участие в отборе прилагаются следующие документы:</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опись документов, прилагаемых к заявке, согласно приложению   № 2 к настоящему Порядку;</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копии учредительных документов участника отбора (устава, свидетельства о государственной регистрации);</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выписка из Единого государственного реестра юридических лиц со сведениями об участнике отбора, выданная на первое число месяца, предшествующего месяцу, в котором планируется проведение отбора (предоставляется участником отбора согласно полученным из Федеральной налоговой службы сведениям);</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выписка из Единого государственного реестра индивидуальных предпринимателей со сведениями об участнике отбора, выданная на первое число месяца, предшествующего месяцу, в котором планируется проведение отбора (предоставляется участником отбора согласно полученным из Федеральной налоговой службы сведениям);</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 справка Федеральной налоговой службы о постановке на учет </w:t>
      </w:r>
      <w:proofErr w:type="spellStart"/>
      <w:r w:rsidRPr="00B338ED">
        <w:rPr>
          <w:rFonts w:ascii="Times New Roman" w:eastAsia="Times New Roman" w:hAnsi="Times New Roman" w:cs="Times New Roman"/>
          <w:sz w:val="28"/>
          <w:szCs w:val="28"/>
        </w:rPr>
        <w:t>самозанятого</w:t>
      </w:r>
      <w:proofErr w:type="spellEnd"/>
      <w:r w:rsidRPr="00B338ED">
        <w:rPr>
          <w:rFonts w:ascii="Times New Roman" w:eastAsia="Times New Roman" w:hAnsi="Times New Roman" w:cs="Times New Roman"/>
          <w:sz w:val="28"/>
          <w:szCs w:val="28"/>
        </w:rPr>
        <w:t>, выданная на первое число месяца, предшествующего месяцу, в котором планируется проведение отбора;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копия документа, подтверждающего полномочия лица на осуществление действий от имени участника отбора;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 справка Федеральной налоговой службы об отсутствии у участника отбора задолженности по уплате налогов, сборов и страховых взносов, пеней, штрафов, процентов, подлежащих уплате в соответствии с законодательством Российской Федерации о налогах и сборах, выданная на </w:t>
      </w:r>
      <w:r w:rsidRPr="00B338ED">
        <w:rPr>
          <w:rFonts w:ascii="Times New Roman" w:eastAsia="Times New Roman" w:hAnsi="Times New Roman" w:cs="Times New Roman"/>
          <w:sz w:val="28"/>
          <w:szCs w:val="28"/>
        </w:rPr>
        <w:lastRenderedPageBreak/>
        <w:t>первое число месяца, предшествующего месяцу, в котором планируется проведение отбора;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справка в произвольной форме об отсутствии просроченной задолженности по возврату в бюджет муниципального образования «Город Майкоп»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Майкоп»;</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 справка Федеральной налоговой службы о том, что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(за исключением </w:t>
      </w:r>
      <w:proofErr w:type="spellStart"/>
      <w:r w:rsidRPr="00B338ED">
        <w:rPr>
          <w:rFonts w:ascii="Times New Roman" w:eastAsia="Times New Roman" w:hAnsi="Times New Roman" w:cs="Times New Roman"/>
          <w:sz w:val="28"/>
          <w:szCs w:val="28"/>
        </w:rPr>
        <w:t>самозанятых</w:t>
      </w:r>
      <w:proofErr w:type="spellEnd"/>
      <w:r w:rsidRPr="00B338ED">
        <w:rPr>
          <w:rFonts w:ascii="Times New Roman" w:eastAsia="Times New Roman" w:hAnsi="Times New Roman" w:cs="Times New Roman"/>
          <w:sz w:val="28"/>
          <w:szCs w:val="28"/>
        </w:rPr>
        <w:t>);</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 справка Федеральной налоговой службы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 (за исключением </w:t>
      </w:r>
      <w:proofErr w:type="spellStart"/>
      <w:r w:rsidRPr="00B338ED">
        <w:rPr>
          <w:rFonts w:ascii="Times New Roman" w:eastAsia="Times New Roman" w:hAnsi="Times New Roman" w:cs="Times New Roman"/>
          <w:sz w:val="28"/>
          <w:szCs w:val="28"/>
        </w:rPr>
        <w:t>самозанятых</w:t>
      </w:r>
      <w:proofErr w:type="spellEnd"/>
      <w:r w:rsidRPr="00B338ED">
        <w:rPr>
          <w:rFonts w:ascii="Times New Roman" w:eastAsia="Times New Roman" w:hAnsi="Times New Roman" w:cs="Times New Roman"/>
          <w:sz w:val="28"/>
          <w:szCs w:val="28"/>
        </w:rPr>
        <w:t>);</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-справка в произвольной форме подтверждающая, что участник отбора не является иностранными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(за исключением </w:t>
      </w:r>
      <w:proofErr w:type="spellStart"/>
      <w:r w:rsidRPr="00B338ED">
        <w:rPr>
          <w:rFonts w:ascii="Times New Roman" w:eastAsia="Times New Roman" w:hAnsi="Times New Roman" w:cs="Times New Roman"/>
          <w:sz w:val="28"/>
          <w:szCs w:val="28"/>
        </w:rPr>
        <w:t>самозанятых</w:t>
      </w:r>
      <w:proofErr w:type="spellEnd"/>
      <w:r w:rsidRPr="00B338ED">
        <w:rPr>
          <w:rFonts w:ascii="Times New Roman" w:eastAsia="Times New Roman" w:hAnsi="Times New Roman" w:cs="Times New Roman"/>
          <w:sz w:val="28"/>
          <w:szCs w:val="28"/>
        </w:rPr>
        <w:t>);</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справка в произвольной форме о том, что участник отбора не получает средства из бюджета муниципального образования «Город Майкоп» по иным муниципальным правовым актам на цели, указанные в пункте 1.2 настоящего Порядка;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ч</w:t>
      </w:r>
      <w:r w:rsidRPr="00B338ED">
        <w:rPr>
          <w:rFonts w:ascii="Times New Roman" w:hAnsi="Times New Roman" w:cs="Times New Roman"/>
          <w:sz w:val="28"/>
          <w:szCs w:val="28"/>
        </w:rPr>
        <w:t xml:space="preserve">еки, подтверждающие доходы для уплаты налога </w:t>
      </w:r>
      <w:proofErr w:type="spellStart"/>
      <w:r w:rsidRPr="00B338ED">
        <w:rPr>
          <w:rFonts w:ascii="Times New Roman" w:hAnsi="Times New Roman" w:cs="Times New Roman"/>
          <w:sz w:val="28"/>
          <w:szCs w:val="28"/>
        </w:rPr>
        <w:t>самозанятым</w:t>
      </w:r>
      <w:proofErr w:type="spellEnd"/>
      <w:r w:rsidRPr="00B338ED">
        <w:rPr>
          <w:rFonts w:ascii="Times New Roman" w:hAnsi="Times New Roman" w:cs="Times New Roman"/>
          <w:sz w:val="28"/>
          <w:szCs w:val="28"/>
        </w:rPr>
        <w:t xml:space="preserve"> (формируется в приложении «Мой налог»);</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 документы в соответствии с направлениями затрат, подлежащих возмещению согласно приложению № 3 к настоящему Порядку. Копии документов, подтверждающих фактически произведенные расходы </w:t>
      </w:r>
      <w:r w:rsidRPr="00B338ED">
        <w:rPr>
          <w:rFonts w:ascii="Times New Roman" w:eastAsia="Times New Roman" w:hAnsi="Times New Roman" w:cs="Times New Roman"/>
          <w:sz w:val="28"/>
          <w:szCs w:val="28"/>
        </w:rPr>
        <w:lastRenderedPageBreak/>
        <w:t>(заверяются подписью и печатью (при наличии) заявителя, платежные поручения, заверенные подписью и печатью сотрудника банка).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 2.3.3. Заявка и прилагаемые к ней документы оформляются в печатном виде на стандартных листах формата А4, </w:t>
      </w:r>
      <w:proofErr w:type="spellStart"/>
      <w:r w:rsidRPr="00B338ED">
        <w:rPr>
          <w:rFonts w:ascii="Times New Roman" w:eastAsia="Times New Roman" w:hAnsi="Times New Roman" w:cs="Times New Roman"/>
          <w:sz w:val="28"/>
          <w:szCs w:val="28"/>
        </w:rPr>
        <w:t>сброшюровываются</w:t>
      </w:r>
      <w:proofErr w:type="spellEnd"/>
      <w:r w:rsidRPr="00B338ED">
        <w:rPr>
          <w:rFonts w:ascii="Times New Roman" w:eastAsia="Times New Roman" w:hAnsi="Times New Roman" w:cs="Times New Roman"/>
          <w:sz w:val="28"/>
          <w:szCs w:val="28"/>
        </w:rPr>
        <w:t xml:space="preserve"> в одну или несколько папок, нумеруются, скрепляются записью «Прошито и пронумеровано __ листов» с указанием даты, фамилии, инициалов, должности руководителя организации участника отбора, заверяется подписью руководителя организации участника отбора и печатью (при наличии) участника отбора. Последовательность подшивки документов должна соответствовать последовательности документов, указанных в описи документов, прилагаемых к заявке.</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2.3.4. Внесение изменений в заявку допускается не более одного раза путем предоставления в уполномоченный орган соответствующего письменного обращения до истечения даты окончания приема заявок, указанной в объявлении о проведении отбора.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Изменения к заявке оформляются в соответствии с требованиями, установленными для подачи заявок, с указанием в письменном обращении участника отбора записи «Внесение изменений в заявку на участие в отборе». После предоставления в установленном порядке изменений к заявке они становятся ее неотъемлемой частью.</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2.3.5. Участник отбора для разъяснения положений объявления о проведении отбора вправе обратиться по данному вопросу в уполномоченный орган в письменном виде по почте или на адрес электронной почты не менее чем за 5 рабочих дней до даты окончания приема заявок, установленной в объявлении о проведении отбора.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Уполномоченный орган в течение 3 рабочих дней с даты получения запроса обязан в письменном виде направить ответ на запрос участника отбора.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2.3.6. Заявки, допущенные к участию в отборе, по окончанию отбора участникам отбора не возвращаются.</w:t>
      </w:r>
    </w:p>
    <w:p w:rsidR="00B338ED" w:rsidRPr="00B338ED" w:rsidRDefault="00B338ED" w:rsidP="00B338ED">
      <w:pPr>
        <w:widowControl/>
        <w:autoSpaceDE/>
        <w:autoSpaceDN/>
        <w:adjustRightInd/>
        <w:ind w:firstLine="709"/>
        <w:jc w:val="center"/>
        <w:rPr>
          <w:rFonts w:ascii="Times New Roman" w:eastAsia="Times New Roman" w:hAnsi="Times New Roman" w:cs="Times New Roman"/>
          <w:b/>
          <w:sz w:val="28"/>
          <w:szCs w:val="28"/>
        </w:rPr>
      </w:pPr>
    </w:p>
    <w:p w:rsidR="00B338ED" w:rsidRPr="00B338ED" w:rsidRDefault="00B338ED" w:rsidP="00B338ED">
      <w:pPr>
        <w:widowControl/>
        <w:autoSpaceDE/>
        <w:autoSpaceDN/>
        <w:adjustRightInd/>
        <w:ind w:firstLine="0"/>
        <w:jc w:val="center"/>
        <w:rPr>
          <w:rFonts w:ascii="Times New Roman" w:eastAsia="Times New Roman" w:hAnsi="Times New Roman" w:cs="Times New Roman"/>
          <w:b/>
          <w:sz w:val="28"/>
          <w:szCs w:val="28"/>
        </w:rPr>
      </w:pPr>
      <w:r w:rsidRPr="00B338ED">
        <w:rPr>
          <w:rFonts w:ascii="Times New Roman" w:eastAsia="Times New Roman" w:hAnsi="Times New Roman" w:cs="Times New Roman"/>
          <w:b/>
          <w:sz w:val="28"/>
          <w:szCs w:val="28"/>
        </w:rPr>
        <w:t>2.4. Правила рассмотрения заявок участников отбора</w:t>
      </w:r>
    </w:p>
    <w:p w:rsidR="00B338ED" w:rsidRPr="00B338ED" w:rsidRDefault="00B338ED" w:rsidP="00B338ED">
      <w:pPr>
        <w:widowControl/>
        <w:autoSpaceDE/>
        <w:autoSpaceDN/>
        <w:adjustRightInd/>
        <w:ind w:firstLine="709"/>
        <w:jc w:val="center"/>
        <w:rPr>
          <w:rFonts w:ascii="Times New Roman" w:eastAsia="Times New Roman" w:hAnsi="Times New Roman" w:cs="Times New Roman"/>
          <w:b/>
          <w:sz w:val="28"/>
          <w:szCs w:val="28"/>
        </w:rPr>
      </w:pP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2.4.1. Уполномоченный орган регистрирует заявку в день ее поступления в журнале с указанием порядкового номера и в течение 1 рабочего дня со дня регистрации проводит проверку предоставленных документов на их соответствие требованиям подпунктов 2.3.1 – 2.3.3 пункта 2.3 настоящего Порядка и принимает одно из следующих решений:</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об отклонении заявки от участия в отборе с указанием причин отклонения в соответствии с пунктом 2.6 настоящего Порядка;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о внесении заявки на рассмотрение Комиссией по отбору получателей субсидии на возмещение затрат в связи с производством товаров, выполнение работ, оказанием услуг в сфере поддержки малого и среднего предпринимательства (далее – комиссия).</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lastRenderedPageBreak/>
        <w:t>2.4.2. В случае несоблюдения участником отбора требований, предусмотренных подпунктами 2.3.1 - 2.3.3 пункта 2.3 настоящего Порядка, уполномоченный орган направляет участнику отбора уведомление об отклонении заявки от участия в отборе с указанием причин отклонения.</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2.4.3. Отклонение заявки от участия в отборе не препятствует повторному обращению в сроки приема заявок, указанные в объявлении о проведении отбора, при соблюдении условий, предусмотренных подпунктами 2.3.1 - 2.3.3 пункта 2.3 настоящего Порядка.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2.4.4. Повторная проверка документов на предмет их соответствия требованиям подпунктов 2.3.1 - 2.3.3 пункта 2.3 настоящего Порядка производится уполномоченным органом в сроки, установленные подпунктом 2.4.1 пункта 2.4 настоящего Порядка.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2.4.5. В случае соответствия представленных документов требованиям подпунктов 2.3.1 - 2.3.3 пункта 2.3 настоящего Порядка уполномоченный орган в срок не более 1 рабочего дня после завершения проверки направляет их на рассмотрение комиссии.</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2.4.6. Заявка может быть отозвана участником отбора до даты окончания приема заявок путем направления уполномоченному органу соответствующего письменного обращения. Отозванные заявки не учитываются при определении количества заявок, представленных на участие в отборе.</w:t>
      </w:r>
    </w:p>
    <w:p w:rsidR="00B338ED" w:rsidRPr="00B338ED" w:rsidRDefault="00B338ED" w:rsidP="00B338ED">
      <w:pPr>
        <w:widowControl/>
        <w:autoSpaceDE/>
        <w:autoSpaceDN/>
        <w:adjustRightInd/>
        <w:ind w:firstLine="709"/>
        <w:rPr>
          <w:rFonts w:ascii="Times New Roman" w:eastAsia="Times New Roman" w:hAnsi="Times New Roman" w:cs="Times New Roman"/>
          <w:color w:val="000000" w:themeColor="text1"/>
          <w:sz w:val="28"/>
          <w:szCs w:val="28"/>
        </w:rPr>
      </w:pPr>
      <w:r w:rsidRPr="00B338ED">
        <w:rPr>
          <w:rFonts w:ascii="Times New Roman" w:eastAsia="Times New Roman" w:hAnsi="Times New Roman" w:cs="Times New Roman"/>
          <w:sz w:val="28"/>
          <w:szCs w:val="28"/>
        </w:rPr>
        <w:t>2.4.7. Комиссия рассматривает заявки и документы,</w:t>
      </w:r>
      <w:r w:rsidRPr="00B338ED">
        <w:t xml:space="preserve"> </w:t>
      </w:r>
      <w:r w:rsidRPr="00B338ED">
        <w:rPr>
          <w:rFonts w:ascii="Times New Roman" w:hAnsi="Times New Roman" w:cs="Times New Roman"/>
          <w:sz w:val="28"/>
          <w:szCs w:val="28"/>
        </w:rPr>
        <w:t>приложенные к</w:t>
      </w:r>
      <w:r w:rsidRPr="00B338ED">
        <w:rPr>
          <w:rFonts w:ascii="Times New Roman" w:eastAsia="Times New Roman" w:hAnsi="Times New Roman" w:cs="Times New Roman"/>
          <w:sz w:val="28"/>
          <w:szCs w:val="28"/>
        </w:rPr>
        <w:t xml:space="preserve"> заявке участников отбора, и определяет победителя отбора по итогам рассмотрения заявок не позднее 10 рабочих дней с даты окончания приема заявок.</w:t>
      </w:r>
      <w:r w:rsidRPr="00B338ED">
        <w:rPr>
          <w:rFonts w:ascii="Times New Roman" w:eastAsia="Times New Roman" w:hAnsi="Times New Roman" w:cs="Times New Roman"/>
          <w:color w:val="000000" w:themeColor="text1"/>
          <w:sz w:val="28"/>
          <w:szCs w:val="28"/>
        </w:rPr>
        <w:t xml:space="preserve"> </w:t>
      </w:r>
    </w:p>
    <w:p w:rsidR="00B338ED" w:rsidRDefault="00B338ED" w:rsidP="00B338ED">
      <w:pPr>
        <w:widowControl/>
        <w:autoSpaceDE/>
        <w:autoSpaceDN/>
        <w:adjustRightInd/>
        <w:ind w:firstLine="709"/>
        <w:rPr>
          <w:rFonts w:ascii="Times New Roman" w:eastAsia="Times New Roman" w:hAnsi="Times New Roman" w:cs="Times New Roman"/>
          <w:color w:val="000000" w:themeColor="text1"/>
          <w:sz w:val="28"/>
          <w:szCs w:val="28"/>
        </w:rPr>
      </w:pPr>
      <w:r w:rsidRPr="00B338ED">
        <w:rPr>
          <w:rFonts w:ascii="Times New Roman" w:eastAsia="Times New Roman" w:hAnsi="Times New Roman" w:cs="Times New Roman"/>
          <w:color w:val="000000" w:themeColor="text1"/>
          <w:sz w:val="28"/>
          <w:szCs w:val="28"/>
        </w:rPr>
        <w:t xml:space="preserve">2.4.8. На заседании комиссия рассматривает заявки участников отбора и определяет победителя (победителей) из числа первых поданных заявок при условии выполнения установленных требований согласно пункту 1.4, </w:t>
      </w:r>
      <w:r w:rsidR="008B6D73" w:rsidRPr="008B6D73">
        <w:rPr>
          <w:rFonts w:ascii="Times New Roman" w:eastAsia="Times New Roman" w:hAnsi="Times New Roman" w:cs="Times New Roman"/>
          <w:color w:val="000000" w:themeColor="text1"/>
          <w:sz w:val="28"/>
          <w:szCs w:val="28"/>
        </w:rPr>
        <w:t>подпункту 2.2.1 пункта 2.2 и подпунктам 2.3.1- 2.3.3</w:t>
      </w:r>
      <w:r w:rsidR="008B6D73">
        <w:rPr>
          <w:rFonts w:ascii="Times New Roman" w:eastAsia="Times New Roman" w:hAnsi="Times New Roman" w:cs="Times New Roman"/>
          <w:color w:val="000000" w:themeColor="text1"/>
          <w:sz w:val="28"/>
          <w:szCs w:val="28"/>
        </w:rPr>
        <w:t xml:space="preserve"> </w:t>
      </w:r>
      <w:r w:rsidRPr="00B338ED">
        <w:rPr>
          <w:rFonts w:ascii="Times New Roman" w:eastAsia="Times New Roman" w:hAnsi="Times New Roman" w:cs="Times New Roman"/>
          <w:color w:val="000000" w:themeColor="text1"/>
          <w:sz w:val="28"/>
          <w:szCs w:val="28"/>
        </w:rPr>
        <w:t>пункта 2.3 настоящего Порядка.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2.4.9. Комиссия имеет право отклонить заявку участников отбора по основаниям в соответствии с пунктом 2.6 настоящего Порядка.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2.4.10. Решение комиссии оформляется протоколом заседания комиссии, который подписывается председателем и секретарем комиссии, и размещается на едином портале и на официальном сайте Администрации в соответствии со сроками, указанными в объявлении о проведении отбора.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Протокол заседания комиссии должен содержать следующую информацию:</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дату, время и место проведения рассмотрения заявок;</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информацию об участниках отбора, заявки которых были рассмотрены;</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lastRenderedPageBreak/>
        <w:t>- наименование получателя (получателей) субсидии, с которым заключается соглашение, и размер предоставляемой ему субсидии.</w:t>
      </w:r>
    </w:p>
    <w:p w:rsidR="00B338ED" w:rsidRPr="00B338ED" w:rsidRDefault="00B338ED" w:rsidP="00B338ED">
      <w:pPr>
        <w:widowControl/>
        <w:autoSpaceDE/>
        <w:autoSpaceDN/>
        <w:adjustRightInd/>
        <w:ind w:firstLine="709"/>
        <w:jc w:val="center"/>
        <w:rPr>
          <w:rFonts w:ascii="Times New Roman" w:eastAsia="Times New Roman" w:hAnsi="Times New Roman" w:cs="Times New Roman"/>
          <w:b/>
          <w:sz w:val="28"/>
          <w:szCs w:val="28"/>
        </w:rPr>
      </w:pPr>
    </w:p>
    <w:p w:rsidR="00B338ED" w:rsidRPr="00B338ED" w:rsidRDefault="00B338ED" w:rsidP="00B338ED">
      <w:pPr>
        <w:widowControl/>
        <w:autoSpaceDE/>
        <w:autoSpaceDN/>
        <w:adjustRightInd/>
        <w:ind w:firstLine="0"/>
        <w:jc w:val="center"/>
        <w:rPr>
          <w:rFonts w:ascii="Times New Roman" w:eastAsia="Times New Roman" w:hAnsi="Times New Roman" w:cs="Times New Roman"/>
          <w:b/>
          <w:sz w:val="28"/>
          <w:szCs w:val="28"/>
        </w:rPr>
      </w:pPr>
      <w:r w:rsidRPr="00B338ED">
        <w:rPr>
          <w:rFonts w:ascii="Times New Roman" w:eastAsia="Times New Roman" w:hAnsi="Times New Roman" w:cs="Times New Roman"/>
          <w:b/>
          <w:sz w:val="28"/>
          <w:szCs w:val="28"/>
        </w:rPr>
        <w:t>2.5. Порядок формирования комиссии для рассмотрения заявок участников отбора</w:t>
      </w:r>
    </w:p>
    <w:p w:rsidR="00B338ED" w:rsidRPr="00B338ED" w:rsidRDefault="00B338ED" w:rsidP="00B338ED">
      <w:pPr>
        <w:widowControl/>
        <w:autoSpaceDE/>
        <w:autoSpaceDN/>
        <w:adjustRightInd/>
        <w:ind w:firstLine="709"/>
        <w:jc w:val="center"/>
        <w:rPr>
          <w:rFonts w:ascii="Times New Roman" w:eastAsia="Times New Roman" w:hAnsi="Times New Roman" w:cs="Times New Roman"/>
          <w:b/>
          <w:sz w:val="28"/>
          <w:szCs w:val="28"/>
        </w:rPr>
      </w:pP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2.5.1. Состав комиссии утверждаются постановлением Администрации.</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2.5.2. В состав комиссии включаются 7 человек: три представителя уполномоченного органа, четыре представителя ГРБС.</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2.5.3. Заседание комиссии считается правомочным, если в его работе приняли участие более половины членов состава комиссии.</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2.5.4. Сроки заседания комиссии указываются в объявлении о проведении отбора.</w:t>
      </w:r>
    </w:p>
    <w:p w:rsidR="00B338ED" w:rsidRPr="00B338ED" w:rsidRDefault="00B338ED" w:rsidP="00B338ED">
      <w:pPr>
        <w:widowControl/>
        <w:autoSpaceDE/>
        <w:autoSpaceDN/>
        <w:adjustRightInd/>
        <w:ind w:firstLine="709"/>
        <w:rPr>
          <w:rFonts w:ascii="Times New Roman" w:eastAsia="Times New Roman" w:hAnsi="Times New Roman" w:cs="Times New Roman"/>
          <w:color w:val="FF0000"/>
          <w:sz w:val="28"/>
          <w:szCs w:val="28"/>
        </w:rPr>
      </w:pPr>
    </w:p>
    <w:p w:rsidR="00B338ED" w:rsidRPr="00B338ED" w:rsidRDefault="00B338ED" w:rsidP="00B338ED">
      <w:pPr>
        <w:widowControl/>
        <w:autoSpaceDE/>
        <w:autoSpaceDN/>
        <w:adjustRightInd/>
        <w:ind w:firstLine="0"/>
        <w:jc w:val="center"/>
        <w:rPr>
          <w:rFonts w:ascii="Times New Roman" w:eastAsia="Times New Roman" w:hAnsi="Times New Roman" w:cs="Times New Roman"/>
          <w:b/>
          <w:sz w:val="28"/>
          <w:szCs w:val="28"/>
        </w:rPr>
      </w:pPr>
      <w:r w:rsidRPr="00B338ED">
        <w:rPr>
          <w:rFonts w:ascii="Times New Roman" w:eastAsia="Times New Roman" w:hAnsi="Times New Roman" w:cs="Times New Roman"/>
          <w:b/>
          <w:sz w:val="28"/>
          <w:szCs w:val="28"/>
        </w:rPr>
        <w:t>2.6. Основания для отклонения заявок участников отбора на стадии рассмотрения заявок</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Основаниями для отклонения заявок участников отбора являются:</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несоответствие участника отбора требованиям, установленным в пункте 2.2 настоящего Порядка;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подача участником отбора заявки после даты и (или) времени, определенных для подачи заявок.</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p>
    <w:p w:rsidR="00B338ED" w:rsidRPr="00B338ED" w:rsidRDefault="00B338ED" w:rsidP="00B338ED">
      <w:pPr>
        <w:widowControl/>
        <w:autoSpaceDE/>
        <w:autoSpaceDN/>
        <w:adjustRightInd/>
        <w:ind w:firstLine="0"/>
        <w:jc w:val="center"/>
        <w:rPr>
          <w:rFonts w:ascii="Times New Roman" w:eastAsia="Times New Roman" w:hAnsi="Times New Roman" w:cs="Times New Roman"/>
          <w:b/>
          <w:sz w:val="28"/>
          <w:szCs w:val="28"/>
        </w:rPr>
      </w:pPr>
      <w:r w:rsidRPr="00B338ED">
        <w:rPr>
          <w:rFonts w:ascii="Times New Roman" w:eastAsia="Times New Roman" w:hAnsi="Times New Roman" w:cs="Times New Roman"/>
          <w:b/>
          <w:sz w:val="28"/>
          <w:szCs w:val="28"/>
        </w:rPr>
        <w:t>3. Условия и порядок предоставления субсидий</w:t>
      </w:r>
    </w:p>
    <w:p w:rsidR="00B338ED" w:rsidRPr="00B338ED" w:rsidRDefault="00B338ED" w:rsidP="00B338ED">
      <w:pPr>
        <w:widowControl/>
        <w:autoSpaceDE/>
        <w:autoSpaceDN/>
        <w:adjustRightInd/>
        <w:ind w:firstLine="709"/>
        <w:jc w:val="center"/>
        <w:rPr>
          <w:rFonts w:ascii="Times New Roman" w:eastAsia="Times New Roman" w:hAnsi="Times New Roman" w:cs="Times New Roman"/>
          <w:b/>
          <w:sz w:val="28"/>
          <w:szCs w:val="28"/>
        </w:rPr>
      </w:pP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3.1. Субсидии предоставляются в пределах лимитов бюджетных обязательств, предусмотренных ГРБС в местном бюджете в соответствующем финансовом году на цели, указанные в пункте 1.2 настоящего Порядка. </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Субсидия предоставляется получателю субсидии только по одному направлению затрат, составляет 80% от фактически произведенных и документально подтвержденных затрат и не может превышать 120 тыс. рублей на одного получателя субсидии.</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Направления затрат, подлежащих возмещению, перечень документов, подтверждающие данные затраты, а также требования к таким документам указаны в приложении № 3 к настоящему Порядку. Возмещению подлежат затраты, произведенные в текущем финансовом году.</w:t>
      </w:r>
    </w:p>
    <w:p w:rsidR="00B338ED" w:rsidRPr="00B338ED" w:rsidRDefault="00B338ED" w:rsidP="00B338ED">
      <w:pPr>
        <w:ind w:firstLine="709"/>
        <w:rPr>
          <w:rFonts w:ascii="Times New Roman" w:hAnsi="Times New Roman" w:cs="Times New Roman"/>
          <w:sz w:val="28"/>
          <w:szCs w:val="28"/>
        </w:rPr>
      </w:pPr>
      <w:r w:rsidRPr="00B338ED">
        <w:rPr>
          <w:rFonts w:ascii="Times New Roman" w:hAnsi="Times New Roman" w:cs="Times New Roman"/>
          <w:sz w:val="28"/>
          <w:szCs w:val="28"/>
        </w:rPr>
        <w:t xml:space="preserve">3.2. Порядок и сроки возврата субсидии в случае нарушения условий </w:t>
      </w:r>
      <w:r w:rsidRPr="00B338ED">
        <w:rPr>
          <w:rFonts w:ascii="Times New Roman" w:hAnsi="Times New Roman" w:cs="Times New Roman"/>
          <w:sz w:val="28"/>
          <w:szCs w:val="28"/>
        </w:rPr>
        <w:lastRenderedPageBreak/>
        <w:t>их предоставления установлены пунктом 5.3 настоящего Порядка.</w:t>
      </w:r>
    </w:p>
    <w:p w:rsidR="00B338ED" w:rsidRPr="00B338ED" w:rsidRDefault="00B338ED" w:rsidP="00B338ED">
      <w:pPr>
        <w:ind w:firstLine="709"/>
        <w:rPr>
          <w:rFonts w:ascii="Times New Roman" w:hAnsi="Times New Roman" w:cs="Times New Roman"/>
          <w:sz w:val="28"/>
          <w:szCs w:val="28"/>
        </w:rPr>
      </w:pPr>
      <w:r w:rsidRPr="00B338ED">
        <w:rPr>
          <w:rFonts w:ascii="Times New Roman" w:hAnsi="Times New Roman" w:cs="Times New Roman"/>
          <w:sz w:val="28"/>
          <w:szCs w:val="28"/>
        </w:rPr>
        <w:t>3.3. В течение 5 рабочих дней с даты признания победителем участника отбора, уполномоченный орган направляет получателю субсидии проект соглашения о предоставлении субсидии.</w:t>
      </w:r>
    </w:p>
    <w:p w:rsidR="00B338ED" w:rsidRPr="00B338ED" w:rsidRDefault="00B338ED" w:rsidP="00B338ED">
      <w:pPr>
        <w:widowControl/>
        <w:autoSpaceDE/>
        <w:autoSpaceDN/>
        <w:adjustRightInd/>
        <w:ind w:firstLine="709"/>
        <w:rPr>
          <w:rFonts w:ascii="Times New Roman" w:hAnsi="Times New Roman" w:cs="Times New Roman"/>
          <w:sz w:val="28"/>
          <w:szCs w:val="28"/>
        </w:rPr>
      </w:pPr>
      <w:r w:rsidRPr="00B338ED">
        <w:rPr>
          <w:rFonts w:ascii="Times New Roman" w:hAnsi="Times New Roman" w:cs="Times New Roman"/>
          <w:sz w:val="28"/>
          <w:szCs w:val="28"/>
        </w:rPr>
        <w:t>3.4. Соглашение о предоставлении субсидии заключается между ГРБС и получателем субсидии по типовой форме, установленной Финансовым управлением администрации муниципального образования «Город Майкоп» (далее – соглашение).</w:t>
      </w:r>
    </w:p>
    <w:p w:rsidR="00B338ED" w:rsidRPr="00B338ED" w:rsidRDefault="00B338ED" w:rsidP="00B338ED">
      <w:pPr>
        <w:widowControl/>
        <w:autoSpaceDE/>
        <w:autoSpaceDN/>
        <w:adjustRightInd/>
        <w:ind w:firstLine="709"/>
        <w:rPr>
          <w:rFonts w:ascii="Times New Roman" w:hAnsi="Times New Roman" w:cs="Times New Roman"/>
          <w:sz w:val="28"/>
          <w:szCs w:val="28"/>
        </w:rPr>
      </w:pPr>
      <w:r w:rsidRPr="00B338ED">
        <w:rPr>
          <w:rFonts w:ascii="Times New Roman" w:eastAsia="Times New Roman" w:hAnsi="Times New Roman" w:cs="Times New Roman"/>
          <w:sz w:val="28"/>
          <w:szCs w:val="28"/>
        </w:rPr>
        <w:t>Дополнительные соглашения к соглашению, предусматривающие внесение в него изменений или его расторжение (при необходимости), заключаются в соответствии с типовыми формами соглашений, установленными Финансовым управлением администрации муниципального образования «Город Майкоп».</w:t>
      </w:r>
    </w:p>
    <w:p w:rsidR="00B338ED" w:rsidRPr="00B338ED" w:rsidRDefault="00B338ED" w:rsidP="00B338ED">
      <w:pPr>
        <w:ind w:firstLine="709"/>
        <w:rPr>
          <w:rFonts w:ascii="Times New Roman" w:hAnsi="Times New Roman" w:cs="Times New Roman"/>
          <w:sz w:val="28"/>
          <w:szCs w:val="28"/>
        </w:rPr>
      </w:pPr>
      <w:r w:rsidRPr="00B338ED">
        <w:rPr>
          <w:rFonts w:ascii="Times New Roman" w:hAnsi="Times New Roman" w:cs="Times New Roman"/>
          <w:sz w:val="28"/>
          <w:szCs w:val="28"/>
        </w:rPr>
        <w:t>3.5. Обязательными условиями предоставления субсидии, включаемыми в соглашение, являются:</w:t>
      </w:r>
    </w:p>
    <w:p w:rsidR="00B338ED" w:rsidRPr="00B338ED" w:rsidRDefault="00B338ED" w:rsidP="00B338ED">
      <w:pPr>
        <w:ind w:firstLine="709"/>
        <w:rPr>
          <w:rFonts w:ascii="Times New Roman" w:hAnsi="Times New Roman" w:cs="Times New Roman"/>
          <w:sz w:val="28"/>
          <w:szCs w:val="28"/>
        </w:rPr>
      </w:pPr>
      <w:r w:rsidRPr="00B338ED">
        <w:rPr>
          <w:rFonts w:ascii="Times New Roman" w:hAnsi="Times New Roman" w:cs="Times New Roman"/>
          <w:sz w:val="28"/>
          <w:szCs w:val="28"/>
        </w:rPr>
        <w:t>- согласие получателя субсидии на осуществление в отношении него проверки ГРБС и органами муниципального финансового контроля за соблюдением целей, условий и порядка предоставления субсидий, в том числе проверки обоснования необходимости затрат, подлежащих возмещению в соответствии с приложением № 3 к настоящему Порядку;</w:t>
      </w:r>
    </w:p>
    <w:p w:rsidR="00B338ED" w:rsidRPr="00B338ED" w:rsidRDefault="00B338ED" w:rsidP="00B338ED">
      <w:pPr>
        <w:ind w:firstLine="709"/>
        <w:rPr>
          <w:rFonts w:ascii="Times New Roman" w:hAnsi="Times New Roman" w:cs="Times New Roman"/>
          <w:sz w:val="28"/>
          <w:szCs w:val="28"/>
        </w:rPr>
      </w:pPr>
      <w:r w:rsidRPr="00B338ED">
        <w:rPr>
          <w:rFonts w:ascii="Times New Roman" w:hAnsi="Times New Roman" w:cs="Times New Roman"/>
          <w:sz w:val="28"/>
          <w:szCs w:val="28"/>
        </w:rPr>
        <w:t xml:space="preserve">- заключение дополнительного соглашения на новых условиях или заключение дополнительного соглашения о расторжении соглашения при </w:t>
      </w:r>
      <w:proofErr w:type="spellStart"/>
      <w:r w:rsidRPr="00B338ED">
        <w:rPr>
          <w:rFonts w:ascii="Times New Roman" w:hAnsi="Times New Roman" w:cs="Times New Roman"/>
          <w:sz w:val="28"/>
          <w:szCs w:val="28"/>
        </w:rPr>
        <w:t>недостижении</w:t>
      </w:r>
      <w:proofErr w:type="spellEnd"/>
      <w:r w:rsidRPr="00B338ED">
        <w:rPr>
          <w:rFonts w:ascii="Times New Roman" w:hAnsi="Times New Roman" w:cs="Times New Roman"/>
          <w:sz w:val="28"/>
          <w:szCs w:val="28"/>
        </w:rPr>
        <w:t xml:space="preserve"> согласия о новых условиях в случае уменьшения ГРБС ранее доведенных лимитов бюджетных обязательств, указанных в пункте 3.1 настоящего Порядка, приводящего к невозможности предоставления субсидии в размере, определенном в соглашении.</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3.6. Получатель субсидии подписывает соглашение в течение 2 рабочих дней с даты получения проекта соглашения и направляет его ГРБС.</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3.7. Победитель (победители) отбора, отказавшийся от подписания соглашения в срок, установленный пунктом 3.6 настоящего Порядка, считается уклонившимся от заключения соглашения.</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3.8. Результатом предоставления субсидии является достижение значений показателей результативности исполнения мероприятий в рамках муниципальной программы, указанной в пункте 1.2 настоящего Порядка, в срок до конца соответствующего финансового года.</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3.9. Перечисление субсидии осуществляется ГРБС не позднее 10 рабочих дней со дня заключения соглашения.</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3.10. Субсидия перечисляется на расчетный счет получателя субсидии, открытый в кредитной организации и указанный получателем субсидии при заключении соглашения.</w:t>
      </w:r>
    </w:p>
    <w:p w:rsidR="00B338ED" w:rsidRPr="00B338ED" w:rsidRDefault="00B338ED" w:rsidP="00B338ED">
      <w:pPr>
        <w:widowControl/>
        <w:autoSpaceDE/>
        <w:autoSpaceDN/>
        <w:adjustRightInd/>
        <w:ind w:firstLine="709"/>
        <w:jc w:val="center"/>
        <w:rPr>
          <w:rFonts w:ascii="Times New Roman" w:eastAsia="Times New Roman" w:hAnsi="Times New Roman" w:cs="Times New Roman"/>
          <w:b/>
          <w:sz w:val="28"/>
          <w:szCs w:val="28"/>
        </w:rPr>
      </w:pPr>
    </w:p>
    <w:p w:rsidR="00B338ED" w:rsidRPr="00B338ED" w:rsidRDefault="00B338ED" w:rsidP="00B338ED">
      <w:pPr>
        <w:widowControl/>
        <w:autoSpaceDE/>
        <w:autoSpaceDN/>
        <w:adjustRightInd/>
        <w:ind w:firstLine="0"/>
        <w:jc w:val="center"/>
        <w:rPr>
          <w:rFonts w:ascii="Times New Roman" w:eastAsia="Times New Roman" w:hAnsi="Times New Roman" w:cs="Times New Roman"/>
          <w:b/>
          <w:sz w:val="28"/>
          <w:szCs w:val="28"/>
        </w:rPr>
      </w:pPr>
      <w:r w:rsidRPr="00B338ED">
        <w:rPr>
          <w:rFonts w:ascii="Times New Roman" w:eastAsia="Times New Roman" w:hAnsi="Times New Roman" w:cs="Times New Roman"/>
          <w:b/>
          <w:sz w:val="28"/>
          <w:szCs w:val="28"/>
        </w:rPr>
        <w:t>4. Требования к отчетности</w:t>
      </w:r>
    </w:p>
    <w:p w:rsidR="00B338ED" w:rsidRPr="00B338ED" w:rsidRDefault="00B338ED" w:rsidP="00B338ED">
      <w:pPr>
        <w:widowControl/>
        <w:autoSpaceDE/>
        <w:autoSpaceDN/>
        <w:adjustRightInd/>
        <w:ind w:firstLine="709"/>
        <w:jc w:val="center"/>
        <w:rPr>
          <w:rFonts w:ascii="Times New Roman" w:eastAsia="Times New Roman" w:hAnsi="Times New Roman" w:cs="Times New Roman"/>
          <w:b/>
          <w:sz w:val="28"/>
          <w:szCs w:val="28"/>
        </w:rPr>
      </w:pP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Предоставление отчетности не требуется.</w:t>
      </w:r>
    </w:p>
    <w:p w:rsidR="00B338ED" w:rsidRPr="00B338ED" w:rsidRDefault="00B338ED" w:rsidP="00B338ED">
      <w:pPr>
        <w:widowControl/>
        <w:autoSpaceDE/>
        <w:autoSpaceDN/>
        <w:adjustRightInd/>
        <w:ind w:firstLine="709"/>
        <w:jc w:val="center"/>
        <w:rPr>
          <w:rFonts w:ascii="Times New Roman" w:eastAsia="Times New Roman" w:hAnsi="Times New Roman" w:cs="Times New Roman"/>
          <w:b/>
          <w:sz w:val="28"/>
          <w:szCs w:val="28"/>
        </w:rPr>
      </w:pPr>
    </w:p>
    <w:p w:rsidR="00B338ED" w:rsidRPr="00B338ED" w:rsidRDefault="00B338ED" w:rsidP="00B338ED">
      <w:pPr>
        <w:widowControl/>
        <w:autoSpaceDE/>
        <w:autoSpaceDN/>
        <w:adjustRightInd/>
        <w:ind w:firstLine="0"/>
        <w:jc w:val="center"/>
        <w:rPr>
          <w:rFonts w:ascii="Times New Roman" w:eastAsia="Times New Roman" w:hAnsi="Times New Roman" w:cs="Times New Roman"/>
          <w:b/>
          <w:sz w:val="28"/>
          <w:szCs w:val="28"/>
        </w:rPr>
      </w:pPr>
      <w:r w:rsidRPr="00B338ED">
        <w:rPr>
          <w:rFonts w:ascii="Times New Roman" w:eastAsia="Times New Roman" w:hAnsi="Times New Roman" w:cs="Times New Roman"/>
          <w:b/>
          <w:sz w:val="28"/>
          <w:szCs w:val="28"/>
        </w:rPr>
        <w:t>5. Требования об осуществлении контроля (мониторинга) за соблюдением условий, целей и порядка предоставления субсидии и ответственность за их нарушение</w:t>
      </w:r>
    </w:p>
    <w:p w:rsidR="00B338ED" w:rsidRPr="00B338ED" w:rsidRDefault="00B338ED" w:rsidP="00B338ED">
      <w:pPr>
        <w:widowControl/>
        <w:autoSpaceDE/>
        <w:autoSpaceDN/>
        <w:adjustRightInd/>
        <w:ind w:firstLine="709"/>
        <w:jc w:val="center"/>
        <w:rPr>
          <w:rFonts w:ascii="Times New Roman" w:eastAsia="Times New Roman" w:hAnsi="Times New Roman" w:cs="Times New Roman"/>
          <w:b/>
          <w:sz w:val="28"/>
          <w:szCs w:val="28"/>
        </w:rPr>
      </w:pP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5.1. ГРБС и органы муниципального финансового контроля проводят обязательную проверку соблюдения условий, целей и порядка предоставления субсидии получателем субсидии, в соответствии с полномочиями, определенными Бюджетным кодексом Российской Федерации.</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5.1.1. ГРБС в течение 10 рабочих дней со дня предоставления субсидии получателю проводит проверку соблюдения условий, целей и порядка предоставления субсидии в соответствии с заключенным соглашением.</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5.2. Уполномоченный орган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форме, установленной Министерством финансов Российской Федерации.</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5.3. В случае выявления по результатам проверки фактов нарушения получателем субсидии условий предоставления субсидии, ГРБС и (или) органы муниципального финансового контроля в течение 10 рабочих дней со дня установления нарушения направляет получателю субсидии письменное уведомление (требование) о возврате денежных средств.</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Возврат средств субсидии производится получателем субсидии в течение 20 рабочих дней со дня получения уведомления (требования) по реквизитам и коду бюджетной классификации Российской Федерации, указанным в уведомлении (требовании).</w:t>
      </w: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5.4. В случае если получатель субсидии не произвел возврат средств субсидии в сроки, установленные пунктом 5.3 настоящего Порядка, субсидия взыскивается в доход местного бюджета в судебном порядке в соответствии с законодательством Российской Федерации.</w:t>
      </w:r>
    </w:p>
    <w:p w:rsidR="00B338ED" w:rsidRPr="00B338ED" w:rsidRDefault="00B338ED" w:rsidP="00B338ED">
      <w:pPr>
        <w:widowControl/>
        <w:autoSpaceDE/>
        <w:autoSpaceDN/>
        <w:adjustRightInd/>
        <w:ind w:firstLine="709"/>
        <w:jc w:val="center"/>
        <w:rPr>
          <w:rFonts w:ascii="Times New Roman" w:eastAsia="Times New Roman" w:hAnsi="Times New Roman" w:cs="Times New Roman"/>
          <w:sz w:val="28"/>
          <w:szCs w:val="28"/>
        </w:rPr>
      </w:pPr>
    </w:p>
    <w:p w:rsidR="00B338ED" w:rsidRPr="00B338ED" w:rsidRDefault="00B338ED" w:rsidP="00B338ED">
      <w:pPr>
        <w:widowControl/>
        <w:autoSpaceDE/>
        <w:autoSpaceDN/>
        <w:adjustRightInd/>
        <w:ind w:firstLine="709"/>
        <w:jc w:val="center"/>
        <w:rPr>
          <w:rFonts w:ascii="Times New Roman" w:eastAsia="Times New Roman" w:hAnsi="Times New Roman" w:cs="Times New Roman"/>
          <w:sz w:val="28"/>
          <w:szCs w:val="28"/>
        </w:rPr>
      </w:pP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r w:rsidRPr="00B338ED">
        <w:rPr>
          <w:rFonts w:ascii="Times New Roman" w:eastAsia="Times New Roman" w:hAnsi="Times New Roman" w:cs="Times New Roman"/>
          <w:sz w:val="28"/>
          <w:szCs w:val="28"/>
        </w:rPr>
        <w:t xml:space="preserve">                     ____________</w:t>
      </w:r>
    </w:p>
    <w:p w:rsidR="00B338ED" w:rsidRPr="00B338ED" w:rsidRDefault="00B338ED" w:rsidP="00B338ED">
      <w:pPr>
        <w:widowControl/>
        <w:autoSpaceDE/>
        <w:autoSpaceDN/>
        <w:adjustRightInd/>
        <w:ind w:firstLine="709"/>
        <w:jc w:val="center"/>
        <w:rPr>
          <w:rFonts w:ascii="Times New Roman" w:eastAsia="Times New Roman" w:hAnsi="Times New Roman" w:cs="Times New Roman"/>
          <w:b/>
          <w:sz w:val="28"/>
          <w:szCs w:val="28"/>
        </w:rPr>
      </w:pPr>
    </w:p>
    <w:p w:rsidR="00B338ED" w:rsidRDefault="00B338ED" w:rsidP="00B338ED">
      <w:pPr>
        <w:widowControl/>
        <w:autoSpaceDE/>
        <w:autoSpaceDN/>
        <w:adjustRightInd/>
        <w:ind w:firstLine="709"/>
        <w:rPr>
          <w:rFonts w:ascii="Times New Roman" w:eastAsia="Times New Roman" w:hAnsi="Times New Roman" w:cs="Times New Roman"/>
          <w:sz w:val="28"/>
          <w:szCs w:val="28"/>
        </w:rPr>
      </w:pPr>
    </w:p>
    <w:p w:rsidR="00B205E4" w:rsidRDefault="00B205E4" w:rsidP="00B338ED">
      <w:pPr>
        <w:widowControl/>
        <w:autoSpaceDE/>
        <w:autoSpaceDN/>
        <w:adjustRightInd/>
        <w:ind w:firstLine="709"/>
        <w:rPr>
          <w:rFonts w:ascii="Times New Roman" w:eastAsia="Times New Roman" w:hAnsi="Times New Roman" w:cs="Times New Roman"/>
          <w:sz w:val="28"/>
          <w:szCs w:val="28"/>
        </w:rPr>
      </w:pPr>
    </w:p>
    <w:p w:rsidR="00B205E4" w:rsidRPr="00B338ED" w:rsidRDefault="00B205E4" w:rsidP="00B338ED">
      <w:pPr>
        <w:widowControl/>
        <w:autoSpaceDE/>
        <w:autoSpaceDN/>
        <w:adjustRightInd/>
        <w:ind w:firstLine="709"/>
        <w:rPr>
          <w:rFonts w:ascii="Times New Roman" w:eastAsia="Times New Roman" w:hAnsi="Times New Roman" w:cs="Times New Roman"/>
          <w:sz w:val="28"/>
          <w:szCs w:val="28"/>
        </w:rPr>
      </w:pP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p>
    <w:p w:rsidR="00B338ED" w:rsidRPr="00B338ED" w:rsidRDefault="00B338ED" w:rsidP="00B338ED">
      <w:pPr>
        <w:widowControl/>
        <w:autoSpaceDE/>
        <w:autoSpaceDN/>
        <w:adjustRightInd/>
        <w:ind w:firstLine="709"/>
        <w:rPr>
          <w:rFonts w:ascii="Times New Roman" w:eastAsia="Times New Roman" w:hAnsi="Times New Roman" w:cs="Times New Roman"/>
          <w:sz w:val="28"/>
          <w:szCs w:val="28"/>
        </w:rPr>
      </w:pPr>
    </w:p>
    <w:tbl>
      <w:tblPr>
        <w:tblStyle w:val="af6"/>
        <w:tblW w:w="4961"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B338ED" w:rsidRPr="00B338ED" w:rsidTr="00E63DB8">
        <w:tc>
          <w:tcPr>
            <w:tcW w:w="4961" w:type="dxa"/>
          </w:tcPr>
          <w:p w:rsidR="00B338ED" w:rsidRPr="00B338ED" w:rsidRDefault="00B338ED" w:rsidP="00B338ED">
            <w:pPr>
              <w:widowControl/>
              <w:autoSpaceDE/>
              <w:autoSpaceDN/>
              <w:adjustRightInd/>
              <w:ind w:firstLine="0"/>
              <w:jc w:val="right"/>
              <w:rPr>
                <w:rFonts w:ascii="Times New Roman" w:eastAsia="Times New Roman" w:hAnsi="Times New Roman" w:cs="Times New Roman"/>
                <w:spacing w:val="1"/>
                <w:sz w:val="28"/>
                <w:szCs w:val="28"/>
              </w:rPr>
            </w:pPr>
            <w:r w:rsidRPr="00B338ED">
              <w:rPr>
                <w:rFonts w:ascii="Times New Roman" w:eastAsia="Times New Roman" w:hAnsi="Times New Roman" w:cs="Times New Roman"/>
                <w:spacing w:val="1"/>
                <w:sz w:val="28"/>
                <w:szCs w:val="28"/>
              </w:rPr>
              <w:lastRenderedPageBreak/>
              <w:t>Приложение №1</w:t>
            </w:r>
          </w:p>
          <w:p w:rsidR="00B338ED" w:rsidRPr="00B338ED" w:rsidRDefault="00B338ED" w:rsidP="00B338ED">
            <w:pPr>
              <w:widowControl/>
              <w:autoSpaceDE/>
              <w:autoSpaceDN/>
              <w:adjustRightInd/>
              <w:ind w:firstLine="0"/>
              <w:rPr>
                <w:rFonts w:ascii="Times New Roman" w:eastAsia="Times New Roman" w:hAnsi="Times New Roman" w:cs="Times New Roman"/>
                <w:spacing w:val="1"/>
                <w:sz w:val="28"/>
                <w:szCs w:val="28"/>
              </w:rPr>
            </w:pPr>
            <w:r w:rsidRPr="00B338ED">
              <w:rPr>
                <w:rFonts w:ascii="Times New Roman" w:eastAsia="Times New Roman" w:hAnsi="Times New Roman" w:cs="Times New Roman"/>
                <w:spacing w:val="1"/>
                <w:sz w:val="28"/>
                <w:szCs w:val="28"/>
              </w:rPr>
              <w:t>к Порядку предоставления субсидий на возмещение затрат в связи с производством товаров, выполнением работ, оказанием услуг в сфере поддержки малого и среднего предпринимательства</w:t>
            </w:r>
          </w:p>
          <w:p w:rsidR="00B338ED" w:rsidRPr="00B338ED" w:rsidRDefault="00B338ED" w:rsidP="00B338ED">
            <w:pPr>
              <w:widowControl/>
              <w:autoSpaceDE/>
              <w:autoSpaceDN/>
              <w:adjustRightInd/>
              <w:ind w:firstLine="0"/>
              <w:rPr>
                <w:rFonts w:ascii="Times New Roman" w:eastAsia="Times New Roman" w:hAnsi="Times New Roman" w:cs="Times New Roman"/>
                <w:spacing w:val="1"/>
                <w:sz w:val="28"/>
                <w:szCs w:val="28"/>
              </w:rPr>
            </w:pPr>
          </w:p>
          <w:p w:rsidR="00B338ED" w:rsidRPr="00B338ED" w:rsidRDefault="00B338ED" w:rsidP="00B338ED">
            <w:pPr>
              <w:widowControl/>
              <w:autoSpaceDE/>
              <w:autoSpaceDN/>
              <w:adjustRightInd/>
              <w:ind w:firstLine="0"/>
              <w:jc w:val="center"/>
              <w:rPr>
                <w:rFonts w:ascii="Times New Roman" w:eastAsia="Times New Roman" w:hAnsi="Times New Roman" w:cs="Times New Roman"/>
                <w:spacing w:val="1"/>
                <w:highlight w:val="green"/>
              </w:rPr>
            </w:pPr>
          </w:p>
        </w:tc>
      </w:tr>
    </w:tbl>
    <w:p w:rsidR="00B338ED" w:rsidRPr="00B338ED" w:rsidRDefault="00B338ED" w:rsidP="00B338ED">
      <w:pPr>
        <w:jc w:val="center"/>
        <w:rPr>
          <w:rFonts w:ascii="Times New Roman" w:hAnsi="Times New Roman" w:cs="Times New Roman"/>
          <w:b/>
          <w:sz w:val="28"/>
          <w:szCs w:val="28"/>
        </w:rPr>
      </w:pPr>
      <w:r w:rsidRPr="00B338ED">
        <w:rPr>
          <w:rFonts w:ascii="Times New Roman" w:hAnsi="Times New Roman" w:cs="Times New Roman"/>
          <w:b/>
          <w:sz w:val="28"/>
          <w:szCs w:val="28"/>
        </w:rPr>
        <w:t>Заявка на участие в отборе получателей субсидий</w:t>
      </w:r>
      <w:r w:rsidRPr="00B338ED">
        <w:t xml:space="preserve"> </w:t>
      </w:r>
      <w:r w:rsidRPr="00B338ED">
        <w:rPr>
          <w:rFonts w:ascii="Times New Roman" w:hAnsi="Times New Roman" w:cs="Times New Roman"/>
          <w:b/>
          <w:sz w:val="28"/>
          <w:szCs w:val="28"/>
        </w:rPr>
        <w:t>на возмещение затрат в связи с производством товаров, выполнением работ, оказанием услуг в сфере поддержки малого и среднего предпринимательства</w:t>
      </w:r>
    </w:p>
    <w:p w:rsidR="00B338ED" w:rsidRPr="00B338ED" w:rsidRDefault="00B338ED" w:rsidP="00B338ED">
      <w:pPr>
        <w:jc w:val="center"/>
        <w:rPr>
          <w:rFonts w:ascii="Times New Roman" w:hAnsi="Times New Roman" w:cs="Times New Roman"/>
        </w:rPr>
      </w:pPr>
      <w:r w:rsidRPr="00B338ED">
        <w:rPr>
          <w:rFonts w:ascii="Times New Roman" w:hAnsi="Times New Roman" w:cs="Times New Roman"/>
        </w:rPr>
        <w:tab/>
      </w:r>
    </w:p>
    <w:p w:rsidR="00B338ED" w:rsidRPr="00B338ED" w:rsidRDefault="00B338ED" w:rsidP="00857550">
      <w:pPr>
        <w:widowControl/>
        <w:autoSpaceDE/>
        <w:autoSpaceDN/>
        <w:adjustRightInd/>
        <w:rPr>
          <w:rFonts w:ascii="Times New Roman" w:hAnsi="Times New Roman" w:cs="Times New Roman"/>
        </w:rPr>
      </w:pPr>
      <w:r w:rsidRPr="00B338ED">
        <w:rPr>
          <w:rFonts w:ascii="Times New Roman" w:hAnsi="Times New Roman" w:cs="Times New Roman"/>
        </w:rPr>
        <w:t xml:space="preserve">В соответствии с </w:t>
      </w:r>
      <w:r w:rsidRPr="00B338ED">
        <w:rPr>
          <w:rFonts w:ascii="Times New Roman" w:eastAsia="Times New Roman" w:hAnsi="Times New Roman" w:cs="Times New Roman"/>
        </w:rPr>
        <w:t>Порядком предоставления субсидий на возмещение затрат в связи с производством товаров, выполнением работ, оказанием услуг в сфере поддержки малого и среднего предпринимательства, утвержденным постановлением Администрации муниципального образования «Город Майкоп» от ________________№____</w:t>
      </w:r>
      <w:r w:rsidR="00857550">
        <w:rPr>
          <w:rFonts w:ascii="Times New Roman" w:eastAsia="Times New Roman" w:hAnsi="Times New Roman" w:cs="Times New Roman"/>
        </w:rPr>
        <w:t xml:space="preserve"> </w:t>
      </w:r>
      <w:r w:rsidRPr="00B338ED">
        <w:rPr>
          <w:rFonts w:ascii="Times New Roman" w:hAnsi="Times New Roman" w:cs="Times New Roman"/>
        </w:rPr>
        <w:t xml:space="preserve">прошу Вас предоставить субсидию на возмещение затрат, связанных </w:t>
      </w:r>
      <w:r w:rsidR="00857550">
        <w:rPr>
          <w:rFonts w:ascii="Times New Roman" w:hAnsi="Times New Roman" w:cs="Times New Roman"/>
        </w:rPr>
        <w:t>с_________</w:t>
      </w:r>
      <w:r w:rsidRPr="00B338ED">
        <w:rPr>
          <w:rFonts w:ascii="Times New Roman" w:hAnsi="Times New Roman" w:cs="Times New Roman"/>
        </w:rPr>
        <w:t>________________________________________________________</w:t>
      </w:r>
    </w:p>
    <w:p w:rsidR="00B338ED" w:rsidRPr="00B338ED" w:rsidRDefault="00B338ED" w:rsidP="00B338ED">
      <w:pPr>
        <w:ind w:firstLine="0"/>
        <w:rPr>
          <w:rFonts w:ascii="Times New Roman" w:hAnsi="Times New Roman" w:cs="Times New Roman"/>
        </w:rPr>
      </w:pPr>
      <w:r w:rsidRPr="00B338ED">
        <w:rPr>
          <w:rFonts w:ascii="Times New Roman" w:hAnsi="Times New Roman" w:cs="Times New Roman"/>
        </w:rPr>
        <w:t>___________________________________________________________________________</w:t>
      </w:r>
    </w:p>
    <w:p w:rsidR="00B338ED" w:rsidRPr="00B338ED" w:rsidRDefault="00B338ED" w:rsidP="00B338ED">
      <w:pPr>
        <w:ind w:firstLine="0"/>
        <w:rPr>
          <w:rFonts w:ascii="Times New Roman" w:hAnsi="Times New Roman" w:cs="Times New Roman"/>
        </w:rPr>
      </w:pPr>
      <w:r w:rsidRPr="00B338ED">
        <w:rPr>
          <w:rFonts w:ascii="Times New Roman" w:hAnsi="Times New Roman" w:cs="Times New Roman"/>
        </w:rPr>
        <w:t>___________________________________________________________________________</w:t>
      </w:r>
    </w:p>
    <w:p w:rsidR="00B338ED" w:rsidRPr="00B338ED" w:rsidRDefault="00B338ED" w:rsidP="00B338ED">
      <w:pPr>
        <w:ind w:firstLine="0"/>
        <w:rPr>
          <w:rFonts w:ascii="Times New Roman" w:hAnsi="Times New Roman" w:cs="Times New Roman"/>
        </w:rPr>
      </w:pPr>
      <w:r w:rsidRPr="00B338ED">
        <w:rPr>
          <w:rFonts w:ascii="Times New Roman" w:hAnsi="Times New Roman" w:cs="Times New Roman"/>
        </w:rPr>
        <w:t>и перечислить на расчетный счет № ____________________________________________</w:t>
      </w:r>
    </w:p>
    <w:p w:rsidR="00B338ED" w:rsidRPr="00B338ED" w:rsidRDefault="00B338ED" w:rsidP="00B338ED">
      <w:pPr>
        <w:ind w:firstLine="0"/>
        <w:rPr>
          <w:rFonts w:ascii="Times New Roman" w:hAnsi="Times New Roman" w:cs="Times New Roman"/>
        </w:rPr>
      </w:pPr>
      <w:r w:rsidRPr="00B338ED">
        <w:rPr>
          <w:rFonts w:ascii="Times New Roman" w:hAnsi="Times New Roman" w:cs="Times New Roman"/>
        </w:rPr>
        <w:t>___________________________________________________________________________</w:t>
      </w:r>
    </w:p>
    <w:p w:rsidR="00B338ED" w:rsidRPr="00B338ED" w:rsidRDefault="00B338ED" w:rsidP="00B338ED">
      <w:pPr>
        <w:ind w:firstLine="0"/>
        <w:rPr>
          <w:rFonts w:ascii="Times New Roman" w:hAnsi="Times New Roman" w:cs="Times New Roman"/>
        </w:rPr>
      </w:pPr>
      <w:r w:rsidRPr="00B338ED">
        <w:rPr>
          <w:rFonts w:ascii="Times New Roman" w:hAnsi="Times New Roman" w:cs="Times New Roman"/>
        </w:rPr>
        <w:t>___________________________________________________________________________</w:t>
      </w:r>
    </w:p>
    <w:p w:rsidR="00B338ED" w:rsidRPr="00B338ED" w:rsidRDefault="00B338ED" w:rsidP="00857550">
      <w:pPr>
        <w:ind w:firstLine="0"/>
        <w:rPr>
          <w:rFonts w:ascii="Times New Roman" w:hAnsi="Times New Roman" w:cs="Times New Roman"/>
        </w:rPr>
      </w:pPr>
      <w:r w:rsidRPr="00B338ED">
        <w:rPr>
          <w:rFonts w:ascii="Times New Roman" w:hAnsi="Times New Roman" w:cs="Times New Roman"/>
        </w:rPr>
        <w:t>Руководитель</w:t>
      </w:r>
    </w:p>
    <w:p w:rsidR="00B338ED" w:rsidRPr="00B338ED" w:rsidRDefault="00B338ED" w:rsidP="00857550">
      <w:pPr>
        <w:ind w:firstLine="0"/>
        <w:rPr>
          <w:rFonts w:ascii="Times New Roman" w:hAnsi="Times New Roman" w:cs="Times New Roman"/>
          <w:lang w:eastAsia="en-US"/>
        </w:rPr>
      </w:pPr>
      <w:r w:rsidRPr="00B338ED">
        <w:rPr>
          <w:rFonts w:ascii="Times New Roman" w:hAnsi="Times New Roman" w:cs="Times New Roman"/>
        </w:rPr>
        <w:t>(</w:t>
      </w:r>
      <w:r w:rsidRPr="00B338ED">
        <w:rPr>
          <w:rFonts w:ascii="Times New Roman" w:hAnsi="Times New Roman" w:cs="Times New Roman"/>
          <w:lang w:eastAsia="en-US"/>
        </w:rPr>
        <w:t>индивидуальный предприниматель,</w:t>
      </w:r>
    </w:p>
    <w:p w:rsidR="00B338ED" w:rsidRPr="00B338ED" w:rsidRDefault="00B338ED" w:rsidP="00857550">
      <w:pPr>
        <w:ind w:firstLine="0"/>
        <w:rPr>
          <w:rFonts w:ascii="Times New Roman" w:hAnsi="Times New Roman" w:cs="Times New Roman"/>
        </w:rPr>
      </w:pPr>
      <w:proofErr w:type="spellStart"/>
      <w:r w:rsidRPr="00B338ED">
        <w:rPr>
          <w:rFonts w:ascii="Times New Roman" w:hAnsi="Times New Roman" w:cs="Times New Roman"/>
          <w:lang w:eastAsia="en-US"/>
        </w:rPr>
        <w:t>самозанятый</w:t>
      </w:r>
      <w:proofErr w:type="spellEnd"/>
      <w:r w:rsidRPr="00B338ED">
        <w:rPr>
          <w:rFonts w:ascii="Times New Roman" w:hAnsi="Times New Roman" w:cs="Times New Roman"/>
          <w:lang w:eastAsia="en-US"/>
        </w:rPr>
        <w:t>)</w:t>
      </w:r>
      <w:r w:rsidRPr="00B338ED">
        <w:rPr>
          <w:rFonts w:ascii="Times New Roman" w:hAnsi="Times New Roman" w:cs="Times New Roman"/>
        </w:rPr>
        <w:t xml:space="preserve"> _______________________________________________________</w:t>
      </w:r>
    </w:p>
    <w:p w:rsidR="00B338ED" w:rsidRPr="00B338ED" w:rsidRDefault="00B338ED" w:rsidP="00857550">
      <w:pPr>
        <w:ind w:firstLine="0"/>
        <w:rPr>
          <w:rFonts w:ascii="Times New Roman" w:hAnsi="Times New Roman" w:cs="Times New Roman"/>
          <w:sz w:val="20"/>
          <w:szCs w:val="20"/>
        </w:rPr>
      </w:pPr>
      <w:r w:rsidRPr="00B338ED">
        <w:rPr>
          <w:rFonts w:ascii="Times New Roman" w:hAnsi="Times New Roman" w:cs="Times New Roman"/>
        </w:rPr>
        <w:t xml:space="preserve">                      </w:t>
      </w:r>
      <w:r w:rsidRPr="00B338ED">
        <w:rPr>
          <w:rFonts w:ascii="Times New Roman" w:hAnsi="Times New Roman" w:cs="Times New Roman"/>
          <w:sz w:val="20"/>
          <w:szCs w:val="20"/>
        </w:rPr>
        <w:t>(</w:t>
      </w:r>
      <w:proofErr w:type="gramStart"/>
      <w:r w:rsidRPr="00B338ED">
        <w:rPr>
          <w:rFonts w:ascii="Times New Roman" w:hAnsi="Times New Roman" w:cs="Times New Roman"/>
          <w:sz w:val="20"/>
          <w:szCs w:val="20"/>
        </w:rPr>
        <w:t xml:space="preserve">подпись)   </w:t>
      </w:r>
      <w:proofErr w:type="gramEnd"/>
      <w:r w:rsidRPr="00B338ED">
        <w:rPr>
          <w:rFonts w:ascii="Times New Roman" w:hAnsi="Times New Roman" w:cs="Times New Roman"/>
          <w:sz w:val="20"/>
          <w:szCs w:val="20"/>
        </w:rPr>
        <w:t xml:space="preserve">           (фамилия, инициалы)</w:t>
      </w:r>
    </w:p>
    <w:p w:rsidR="00B338ED" w:rsidRPr="00B338ED" w:rsidRDefault="00B338ED" w:rsidP="00857550">
      <w:pPr>
        <w:ind w:firstLine="0"/>
        <w:rPr>
          <w:rFonts w:ascii="Times New Roman" w:hAnsi="Times New Roman" w:cs="Times New Roman"/>
        </w:rPr>
      </w:pPr>
    </w:p>
    <w:p w:rsidR="00B338ED" w:rsidRPr="00B338ED" w:rsidRDefault="00B338ED" w:rsidP="00857550">
      <w:pPr>
        <w:ind w:firstLine="0"/>
        <w:rPr>
          <w:rFonts w:ascii="Times New Roman" w:hAnsi="Times New Roman" w:cs="Times New Roman"/>
        </w:rPr>
      </w:pPr>
      <w:r w:rsidRPr="00B338ED">
        <w:rPr>
          <w:rFonts w:ascii="Times New Roman" w:hAnsi="Times New Roman" w:cs="Times New Roman"/>
        </w:rPr>
        <w:t xml:space="preserve">Место печати </w:t>
      </w:r>
      <w:r w:rsidRPr="00B338ED">
        <w:rPr>
          <w:rFonts w:ascii="Times New Roman" w:hAnsi="Times New Roman" w:cs="Times New Roman"/>
          <w:sz w:val="20"/>
          <w:szCs w:val="20"/>
        </w:rPr>
        <w:t>(при ее наличии)</w:t>
      </w:r>
    </w:p>
    <w:p w:rsidR="00B338ED" w:rsidRPr="00B338ED" w:rsidRDefault="00B338ED" w:rsidP="00857550">
      <w:pPr>
        <w:ind w:firstLine="0"/>
        <w:rPr>
          <w:rFonts w:ascii="Times New Roman" w:hAnsi="Times New Roman" w:cs="Times New Roman"/>
        </w:rPr>
      </w:pPr>
      <w:r w:rsidRPr="00B338ED">
        <w:rPr>
          <w:rFonts w:ascii="Times New Roman" w:hAnsi="Times New Roman" w:cs="Times New Roman"/>
        </w:rPr>
        <w:t>«___» _____________ 20____ г.</w:t>
      </w:r>
    </w:p>
    <w:p w:rsidR="00B338ED" w:rsidRPr="00B338ED" w:rsidRDefault="00B338ED" w:rsidP="00B338ED">
      <w:pPr>
        <w:rPr>
          <w:rFonts w:ascii="Times New Roman" w:hAnsi="Times New Roman" w:cs="Times New Roman"/>
        </w:rPr>
      </w:pPr>
    </w:p>
    <w:p w:rsidR="00B338ED" w:rsidRPr="00B338ED" w:rsidRDefault="00B338ED" w:rsidP="00857550">
      <w:pPr>
        <w:rPr>
          <w:rFonts w:ascii="Times New Roman" w:hAnsi="Times New Roman" w:cs="Times New Roman"/>
        </w:rPr>
      </w:pPr>
      <w:proofErr w:type="gramStart"/>
      <w:r w:rsidRPr="00B338ED">
        <w:rPr>
          <w:rFonts w:ascii="Times New Roman" w:hAnsi="Times New Roman" w:cs="Times New Roman"/>
        </w:rPr>
        <w:t>Я,_</w:t>
      </w:r>
      <w:proofErr w:type="gramEnd"/>
      <w:r w:rsidRPr="00B338ED">
        <w:rPr>
          <w:rFonts w:ascii="Times New Roman" w:hAnsi="Times New Roman" w:cs="Times New Roman"/>
        </w:rPr>
        <w:t>_________________________________________________________________</w:t>
      </w:r>
    </w:p>
    <w:p w:rsidR="00B338ED" w:rsidRPr="00B338ED" w:rsidRDefault="00857550" w:rsidP="00B338ED">
      <w:pPr>
        <w:ind w:firstLine="0"/>
        <w:rPr>
          <w:rFonts w:ascii="Times New Roman" w:hAnsi="Times New Roman" w:cs="Times New Roman"/>
        </w:rPr>
      </w:pPr>
      <w:r>
        <w:rPr>
          <w:rFonts w:ascii="Times New Roman" w:hAnsi="Times New Roman" w:cs="Times New Roman"/>
          <w:sz w:val="20"/>
          <w:szCs w:val="20"/>
        </w:rPr>
        <w:t xml:space="preserve">   </w:t>
      </w:r>
      <w:r w:rsidR="00B338ED" w:rsidRPr="00B338ED">
        <w:rPr>
          <w:rFonts w:ascii="Times New Roman" w:hAnsi="Times New Roman" w:cs="Times New Roman"/>
          <w:sz w:val="20"/>
          <w:szCs w:val="20"/>
        </w:rPr>
        <w:t xml:space="preserve">(должность, фамилия, имя, отчество руководителя, индивидуального предпринимателя, </w:t>
      </w:r>
      <w:proofErr w:type="spellStart"/>
      <w:r w:rsidR="00B338ED" w:rsidRPr="00B338ED">
        <w:rPr>
          <w:rFonts w:ascii="Times New Roman" w:hAnsi="Times New Roman" w:cs="Times New Roman"/>
          <w:sz w:val="20"/>
          <w:szCs w:val="20"/>
        </w:rPr>
        <w:t>самозанятого</w:t>
      </w:r>
      <w:proofErr w:type="spellEnd"/>
      <w:r w:rsidR="00B338ED" w:rsidRPr="00B338ED">
        <w:rPr>
          <w:rFonts w:ascii="Times New Roman" w:hAnsi="Times New Roman" w:cs="Times New Roman"/>
          <w:sz w:val="20"/>
          <w:szCs w:val="20"/>
        </w:rPr>
        <w:t>)</w:t>
      </w:r>
    </w:p>
    <w:p w:rsidR="00B338ED" w:rsidRPr="00B338ED" w:rsidRDefault="00B338ED" w:rsidP="00B338ED">
      <w:pPr>
        <w:ind w:firstLine="0"/>
        <w:rPr>
          <w:rFonts w:ascii="Times New Roman" w:hAnsi="Times New Roman" w:cs="Times New Roman"/>
        </w:rPr>
      </w:pPr>
      <w:r w:rsidRPr="00B338ED">
        <w:rPr>
          <w:rFonts w:ascii="Times New Roman" w:hAnsi="Times New Roman" w:cs="Times New Roman"/>
        </w:rPr>
        <w:t>настоящей заявкой и приложенными к ней документами подтверждаю, что соответствую требованиям, установленным для участия в отборе.</w:t>
      </w:r>
    </w:p>
    <w:p w:rsidR="00B338ED" w:rsidRPr="00B338ED" w:rsidRDefault="00B338ED" w:rsidP="00B338ED">
      <w:pPr>
        <w:rPr>
          <w:rFonts w:ascii="Times New Roman" w:hAnsi="Times New Roman" w:cs="Times New Roman"/>
        </w:rPr>
      </w:pPr>
      <w:r w:rsidRPr="00B338ED">
        <w:rPr>
          <w:rFonts w:ascii="Times New Roman" w:hAnsi="Times New Roman" w:cs="Times New Roman"/>
        </w:rPr>
        <w:t>Настоящим гарантирую достоверность представленной информации, а также приложенных к настоящей заявке документов.</w:t>
      </w:r>
    </w:p>
    <w:p w:rsidR="00B338ED" w:rsidRPr="00B338ED" w:rsidRDefault="00B338ED" w:rsidP="00B338ED">
      <w:pPr>
        <w:rPr>
          <w:rFonts w:ascii="Times New Roman" w:hAnsi="Times New Roman" w:cs="Times New Roman"/>
        </w:rPr>
      </w:pPr>
    </w:p>
    <w:p w:rsidR="00B338ED" w:rsidRPr="00B338ED" w:rsidRDefault="00B338ED" w:rsidP="00857550">
      <w:pPr>
        <w:ind w:firstLine="0"/>
        <w:rPr>
          <w:rFonts w:ascii="Times New Roman" w:hAnsi="Times New Roman" w:cs="Times New Roman"/>
        </w:rPr>
      </w:pPr>
      <w:r w:rsidRPr="00B338ED">
        <w:rPr>
          <w:rFonts w:ascii="Times New Roman" w:hAnsi="Times New Roman" w:cs="Times New Roman"/>
        </w:rPr>
        <w:t>Руководитель</w:t>
      </w:r>
    </w:p>
    <w:p w:rsidR="00B338ED" w:rsidRPr="00B338ED" w:rsidRDefault="00B338ED" w:rsidP="00857550">
      <w:pPr>
        <w:ind w:firstLine="0"/>
        <w:rPr>
          <w:rFonts w:ascii="Times New Roman" w:hAnsi="Times New Roman" w:cs="Times New Roman"/>
          <w:lang w:eastAsia="en-US"/>
        </w:rPr>
      </w:pPr>
      <w:r w:rsidRPr="00B338ED">
        <w:rPr>
          <w:rFonts w:ascii="Times New Roman" w:hAnsi="Times New Roman" w:cs="Times New Roman"/>
        </w:rPr>
        <w:t>(</w:t>
      </w:r>
      <w:r w:rsidRPr="00B338ED">
        <w:rPr>
          <w:rFonts w:ascii="Times New Roman" w:hAnsi="Times New Roman" w:cs="Times New Roman"/>
          <w:lang w:eastAsia="en-US"/>
        </w:rPr>
        <w:t>индивидуальный предприниматель,</w:t>
      </w:r>
    </w:p>
    <w:p w:rsidR="00B338ED" w:rsidRPr="00B338ED" w:rsidRDefault="00B338ED" w:rsidP="00857550">
      <w:pPr>
        <w:ind w:firstLine="0"/>
        <w:rPr>
          <w:rFonts w:ascii="Times New Roman" w:hAnsi="Times New Roman" w:cs="Times New Roman"/>
        </w:rPr>
      </w:pPr>
      <w:proofErr w:type="spellStart"/>
      <w:r w:rsidRPr="00B338ED">
        <w:rPr>
          <w:rFonts w:ascii="Times New Roman" w:hAnsi="Times New Roman" w:cs="Times New Roman"/>
          <w:lang w:eastAsia="en-US"/>
        </w:rPr>
        <w:t>самозанятый</w:t>
      </w:r>
      <w:proofErr w:type="spellEnd"/>
      <w:r w:rsidRPr="00B338ED">
        <w:rPr>
          <w:rFonts w:ascii="Times New Roman" w:hAnsi="Times New Roman" w:cs="Times New Roman"/>
          <w:lang w:eastAsia="en-US"/>
        </w:rPr>
        <w:t>)</w:t>
      </w:r>
      <w:r w:rsidRPr="00B338ED">
        <w:rPr>
          <w:rFonts w:ascii="Times New Roman" w:hAnsi="Times New Roman" w:cs="Times New Roman"/>
        </w:rPr>
        <w:t xml:space="preserve"> _______________________________________________________</w:t>
      </w:r>
    </w:p>
    <w:p w:rsidR="00B338ED" w:rsidRPr="00B338ED" w:rsidRDefault="00B338ED" w:rsidP="00857550">
      <w:pPr>
        <w:ind w:firstLine="0"/>
        <w:rPr>
          <w:rFonts w:ascii="Times New Roman" w:hAnsi="Times New Roman" w:cs="Times New Roman"/>
          <w:sz w:val="20"/>
          <w:szCs w:val="20"/>
        </w:rPr>
      </w:pPr>
      <w:r w:rsidRPr="00B338ED">
        <w:rPr>
          <w:rFonts w:ascii="Times New Roman" w:hAnsi="Times New Roman" w:cs="Times New Roman"/>
        </w:rPr>
        <w:t xml:space="preserve">                       </w:t>
      </w:r>
      <w:r w:rsidRPr="00B338ED">
        <w:rPr>
          <w:rFonts w:ascii="Times New Roman" w:hAnsi="Times New Roman" w:cs="Times New Roman"/>
          <w:sz w:val="20"/>
          <w:szCs w:val="20"/>
        </w:rPr>
        <w:t>(</w:t>
      </w:r>
      <w:proofErr w:type="gramStart"/>
      <w:r w:rsidRPr="00B338ED">
        <w:rPr>
          <w:rFonts w:ascii="Times New Roman" w:hAnsi="Times New Roman" w:cs="Times New Roman"/>
          <w:sz w:val="20"/>
          <w:szCs w:val="20"/>
        </w:rPr>
        <w:t xml:space="preserve">подпись)   </w:t>
      </w:r>
      <w:proofErr w:type="gramEnd"/>
      <w:r w:rsidRPr="00B338ED">
        <w:rPr>
          <w:rFonts w:ascii="Times New Roman" w:hAnsi="Times New Roman" w:cs="Times New Roman"/>
          <w:sz w:val="20"/>
          <w:szCs w:val="20"/>
        </w:rPr>
        <w:t xml:space="preserve">           (фамилия, инициалы)</w:t>
      </w:r>
    </w:p>
    <w:p w:rsidR="00B338ED" w:rsidRPr="00B338ED" w:rsidRDefault="00B338ED" w:rsidP="00857550">
      <w:pPr>
        <w:ind w:firstLine="0"/>
        <w:rPr>
          <w:rFonts w:ascii="Times New Roman" w:hAnsi="Times New Roman" w:cs="Times New Roman"/>
        </w:rPr>
      </w:pPr>
    </w:p>
    <w:p w:rsidR="00B338ED" w:rsidRPr="00B338ED" w:rsidRDefault="00B338ED" w:rsidP="00857550">
      <w:pPr>
        <w:ind w:firstLine="0"/>
        <w:rPr>
          <w:rFonts w:ascii="Times New Roman" w:hAnsi="Times New Roman" w:cs="Times New Roman"/>
        </w:rPr>
      </w:pPr>
      <w:r w:rsidRPr="00B338ED">
        <w:rPr>
          <w:rFonts w:ascii="Times New Roman" w:hAnsi="Times New Roman" w:cs="Times New Roman"/>
        </w:rPr>
        <w:t xml:space="preserve">Место печати </w:t>
      </w:r>
      <w:r w:rsidRPr="00B338ED">
        <w:rPr>
          <w:rFonts w:ascii="Times New Roman" w:hAnsi="Times New Roman" w:cs="Times New Roman"/>
          <w:sz w:val="20"/>
          <w:szCs w:val="20"/>
        </w:rPr>
        <w:t>(при ее наличии)</w:t>
      </w:r>
    </w:p>
    <w:p w:rsidR="00B338ED" w:rsidRPr="00B338ED" w:rsidRDefault="00B338ED" w:rsidP="00857550">
      <w:pPr>
        <w:ind w:firstLine="0"/>
        <w:rPr>
          <w:rFonts w:ascii="Times New Roman" w:hAnsi="Times New Roman" w:cs="Times New Roman"/>
        </w:rPr>
      </w:pPr>
      <w:r w:rsidRPr="00B338ED">
        <w:rPr>
          <w:rFonts w:ascii="Times New Roman" w:hAnsi="Times New Roman" w:cs="Times New Roman"/>
        </w:rPr>
        <w:t>«___» _____________ 20____ г.</w:t>
      </w:r>
    </w:p>
    <w:p w:rsidR="00B338ED" w:rsidRPr="00B338ED" w:rsidRDefault="00B338ED" w:rsidP="00B338ED">
      <w:pPr>
        <w:jc w:val="left"/>
        <w:rPr>
          <w:rFonts w:ascii="Times New Roman" w:hAnsi="Times New Roman" w:cs="Times New Roman"/>
        </w:rPr>
        <w:sectPr w:rsidR="00B338ED" w:rsidRPr="00B338ED" w:rsidSect="00975E5C">
          <w:headerReference w:type="default" r:id="rId9"/>
          <w:pgSz w:w="11906" w:h="16838"/>
          <w:pgMar w:top="1134" w:right="1134" w:bottom="1134" w:left="1701" w:header="709" w:footer="310" w:gutter="0"/>
          <w:cols w:space="720"/>
          <w:titlePg/>
          <w:docGrid w:linePitch="326"/>
        </w:sectPr>
      </w:pPr>
    </w:p>
    <w:tbl>
      <w:tblPr>
        <w:tblpPr w:leftFromText="180" w:rightFromText="180" w:bottomFromText="200" w:vertAnchor="text" w:horzAnchor="margin" w:tblpXSpec="center" w:tblpY="106"/>
        <w:tblW w:w="9760" w:type="dxa"/>
        <w:tblLook w:val="04A0" w:firstRow="1" w:lastRow="0" w:firstColumn="1" w:lastColumn="0" w:noHBand="0" w:noVBand="1"/>
      </w:tblPr>
      <w:tblGrid>
        <w:gridCol w:w="4077"/>
        <w:gridCol w:w="143"/>
        <w:gridCol w:w="5540"/>
      </w:tblGrid>
      <w:tr w:rsidR="00B338ED" w:rsidRPr="00B338ED" w:rsidTr="00E63DB8">
        <w:trPr>
          <w:trHeight w:val="375"/>
        </w:trPr>
        <w:tc>
          <w:tcPr>
            <w:tcW w:w="4220" w:type="dxa"/>
            <w:gridSpan w:val="2"/>
            <w:noWrap/>
            <w:vAlign w:val="bottom"/>
          </w:tcPr>
          <w:p w:rsidR="00B338ED" w:rsidRPr="00B338ED" w:rsidRDefault="00B338ED" w:rsidP="00B338ED">
            <w:pPr>
              <w:spacing w:line="276" w:lineRule="auto"/>
              <w:jc w:val="left"/>
              <w:rPr>
                <w:rFonts w:ascii="Times New Roman" w:eastAsia="Times New Roman" w:hAnsi="Times New Roman" w:cs="Times New Roman"/>
                <w:lang w:eastAsia="en-US"/>
              </w:rPr>
            </w:pPr>
          </w:p>
        </w:tc>
        <w:tc>
          <w:tcPr>
            <w:tcW w:w="5540" w:type="dxa"/>
            <w:noWrap/>
            <w:vAlign w:val="bottom"/>
          </w:tcPr>
          <w:p w:rsidR="00B338ED" w:rsidRPr="00B338ED" w:rsidRDefault="00B338ED" w:rsidP="00B338ED">
            <w:pPr>
              <w:spacing w:line="276" w:lineRule="auto"/>
              <w:jc w:val="right"/>
              <w:rPr>
                <w:rFonts w:ascii="Times New Roman" w:eastAsia="Times New Roman" w:hAnsi="Times New Roman" w:cs="Times New Roman"/>
                <w:lang w:eastAsia="en-US"/>
              </w:rPr>
            </w:pPr>
          </w:p>
        </w:tc>
      </w:tr>
      <w:tr w:rsidR="00B338ED" w:rsidRPr="00B338ED" w:rsidTr="00E63DB8">
        <w:trPr>
          <w:trHeight w:val="315"/>
        </w:trPr>
        <w:tc>
          <w:tcPr>
            <w:tcW w:w="9760" w:type="dxa"/>
            <w:gridSpan w:val="3"/>
            <w:noWrap/>
            <w:vAlign w:val="bottom"/>
            <w:hideMark/>
          </w:tcPr>
          <w:p w:rsidR="00B338ED" w:rsidRPr="00B338ED" w:rsidRDefault="00B338ED" w:rsidP="00B338ED">
            <w:pPr>
              <w:spacing w:line="276" w:lineRule="auto"/>
              <w:jc w:val="center"/>
              <w:rPr>
                <w:rFonts w:ascii="Times New Roman" w:eastAsia="Times New Roman" w:hAnsi="Times New Roman" w:cs="Times New Roman"/>
                <w:b/>
                <w:bCs/>
                <w:sz w:val="28"/>
                <w:szCs w:val="28"/>
                <w:lang w:eastAsia="en-US"/>
              </w:rPr>
            </w:pPr>
            <w:r w:rsidRPr="00B338ED">
              <w:rPr>
                <w:rFonts w:ascii="Times New Roman" w:hAnsi="Times New Roman" w:cs="Times New Roman"/>
                <w:b/>
                <w:bCs/>
                <w:sz w:val="28"/>
                <w:szCs w:val="28"/>
                <w:lang w:eastAsia="en-US"/>
              </w:rPr>
              <w:t>АНКЕТА *</w:t>
            </w:r>
          </w:p>
        </w:tc>
      </w:tr>
      <w:tr w:rsidR="00B338ED" w:rsidRPr="00B338ED" w:rsidTr="00E63DB8">
        <w:trPr>
          <w:trHeight w:val="102"/>
        </w:trPr>
        <w:tc>
          <w:tcPr>
            <w:tcW w:w="4077" w:type="dxa"/>
            <w:noWrap/>
            <w:vAlign w:val="bottom"/>
          </w:tcPr>
          <w:p w:rsidR="00B338ED" w:rsidRPr="00B338ED" w:rsidRDefault="00B338ED" w:rsidP="00B338ED">
            <w:pPr>
              <w:spacing w:line="276" w:lineRule="auto"/>
              <w:jc w:val="left"/>
              <w:rPr>
                <w:rFonts w:ascii="Times New Roman" w:eastAsia="Times New Roman" w:hAnsi="Times New Roman" w:cs="Times New Roman"/>
                <w:lang w:eastAsia="en-US"/>
              </w:rPr>
            </w:pPr>
          </w:p>
        </w:tc>
        <w:tc>
          <w:tcPr>
            <w:tcW w:w="5683" w:type="dxa"/>
            <w:gridSpan w:val="2"/>
            <w:noWrap/>
            <w:vAlign w:val="bottom"/>
          </w:tcPr>
          <w:p w:rsidR="00B338ED" w:rsidRPr="00B338ED" w:rsidRDefault="00B338ED" w:rsidP="00B338ED">
            <w:pPr>
              <w:spacing w:line="276" w:lineRule="auto"/>
              <w:jc w:val="left"/>
              <w:rPr>
                <w:rFonts w:ascii="Times New Roman" w:eastAsia="Times New Roman" w:hAnsi="Times New Roman" w:cs="Times New Roman"/>
                <w:lang w:eastAsia="en-US"/>
              </w:rPr>
            </w:pPr>
          </w:p>
        </w:tc>
      </w:tr>
      <w:tr w:rsidR="00B338ED" w:rsidRPr="00B338ED" w:rsidTr="00E63DB8">
        <w:trPr>
          <w:trHeight w:val="1020"/>
        </w:trPr>
        <w:tc>
          <w:tcPr>
            <w:tcW w:w="4077" w:type="dxa"/>
            <w:tcBorders>
              <w:top w:val="single" w:sz="4" w:space="0" w:color="auto"/>
              <w:left w:val="single" w:sz="4" w:space="0" w:color="auto"/>
              <w:bottom w:val="single" w:sz="4" w:space="0" w:color="auto"/>
              <w:right w:val="single" w:sz="4" w:space="0" w:color="auto"/>
            </w:tcBorders>
            <w:vAlign w:val="center"/>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 xml:space="preserve">1. Наименование субъекта малого (среднего) предпринимательства, </w:t>
            </w:r>
            <w:proofErr w:type="spellStart"/>
            <w:r w:rsidRPr="00B338ED">
              <w:rPr>
                <w:rFonts w:ascii="Times New Roman" w:hAnsi="Times New Roman" w:cs="Times New Roman"/>
                <w:lang w:eastAsia="en-US"/>
              </w:rPr>
              <w:t>самозанятого</w:t>
            </w:r>
            <w:proofErr w:type="spellEnd"/>
            <w:r w:rsidRPr="00B338ED">
              <w:rPr>
                <w:rFonts w:ascii="Times New Roman" w:hAnsi="Times New Roman" w:cs="Times New Roman"/>
                <w:lang w:eastAsia="en-US"/>
              </w:rPr>
              <w:t xml:space="preserve"> (организационно-правовая форма, полное и сокращенное название)</w:t>
            </w:r>
          </w:p>
        </w:tc>
        <w:tc>
          <w:tcPr>
            <w:tcW w:w="5683" w:type="dxa"/>
            <w:gridSpan w:val="2"/>
            <w:tcBorders>
              <w:top w:val="single" w:sz="4" w:space="0" w:color="auto"/>
              <w:left w:val="nil"/>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E63DB8">
        <w:trPr>
          <w:trHeight w:val="540"/>
        </w:trPr>
        <w:tc>
          <w:tcPr>
            <w:tcW w:w="4077" w:type="dxa"/>
            <w:tcBorders>
              <w:top w:val="nil"/>
              <w:left w:val="single" w:sz="4" w:space="0" w:color="auto"/>
              <w:bottom w:val="single" w:sz="4" w:space="0" w:color="auto"/>
              <w:right w:val="single" w:sz="4" w:space="0" w:color="auto"/>
            </w:tcBorders>
            <w:noWrap/>
            <w:vAlign w:val="center"/>
            <w:hideMark/>
          </w:tcPr>
          <w:p w:rsidR="00B338ED" w:rsidRPr="00B338ED" w:rsidRDefault="00B338ED" w:rsidP="00B338ED">
            <w:pPr>
              <w:ind w:firstLine="0"/>
              <w:outlineLvl w:val="2"/>
              <w:rPr>
                <w:rFonts w:ascii="Times New Roman" w:eastAsia="Times New Roman" w:hAnsi="Times New Roman" w:cs="Times New Roman"/>
                <w:lang w:eastAsia="en-US"/>
              </w:rPr>
            </w:pPr>
            <w:r w:rsidRPr="00B338ED">
              <w:rPr>
                <w:rFonts w:ascii="Times New Roman" w:hAnsi="Times New Roman" w:cs="Times New Roman"/>
                <w:lang w:eastAsia="en-US"/>
              </w:rPr>
              <w:t>2. Основной государственный регистрационный номер юридического лица (ОГРН) или индивидуального предпринимателя (ОГРНИП)</w:t>
            </w:r>
          </w:p>
        </w:tc>
        <w:tc>
          <w:tcPr>
            <w:tcW w:w="5683" w:type="dxa"/>
            <w:gridSpan w:val="2"/>
            <w:tcBorders>
              <w:top w:val="nil"/>
              <w:left w:val="nil"/>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E63DB8">
        <w:trPr>
          <w:trHeight w:val="462"/>
        </w:trPr>
        <w:tc>
          <w:tcPr>
            <w:tcW w:w="4077" w:type="dxa"/>
            <w:tcBorders>
              <w:top w:val="single" w:sz="4" w:space="0" w:color="auto"/>
              <w:left w:val="single" w:sz="4" w:space="0" w:color="auto"/>
              <w:bottom w:val="single" w:sz="4" w:space="0" w:color="auto"/>
              <w:right w:val="nil"/>
            </w:tcBorders>
            <w:noWrap/>
            <w:vAlign w:val="center"/>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3. Идентификационный номер налогоплательщика (ИНН)</w:t>
            </w:r>
          </w:p>
        </w:tc>
        <w:tc>
          <w:tcPr>
            <w:tcW w:w="5683" w:type="dxa"/>
            <w:gridSpan w:val="2"/>
            <w:tcBorders>
              <w:top w:val="single" w:sz="4" w:space="0" w:color="auto"/>
              <w:left w:val="single" w:sz="4" w:space="0" w:color="auto"/>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E63DB8">
        <w:trPr>
          <w:trHeight w:val="539"/>
        </w:trPr>
        <w:tc>
          <w:tcPr>
            <w:tcW w:w="4077" w:type="dxa"/>
            <w:tcBorders>
              <w:top w:val="single" w:sz="4" w:space="0" w:color="auto"/>
              <w:left w:val="single" w:sz="4" w:space="0" w:color="auto"/>
              <w:bottom w:val="single" w:sz="4" w:space="0" w:color="auto"/>
              <w:right w:val="single" w:sz="4" w:space="0" w:color="auto"/>
            </w:tcBorders>
            <w:vAlign w:val="center"/>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 xml:space="preserve">4.  Фамилия, имя, отчество, телефон руководителя </w:t>
            </w:r>
            <w:proofErr w:type="gramStart"/>
            <w:r w:rsidRPr="00B338ED">
              <w:rPr>
                <w:rFonts w:ascii="Times New Roman" w:hAnsi="Times New Roman" w:cs="Times New Roman"/>
                <w:lang w:eastAsia="en-US"/>
              </w:rPr>
              <w:t>организации,  индивидуального</w:t>
            </w:r>
            <w:proofErr w:type="gramEnd"/>
            <w:r w:rsidRPr="00B338ED">
              <w:rPr>
                <w:rFonts w:ascii="Times New Roman" w:hAnsi="Times New Roman" w:cs="Times New Roman"/>
                <w:lang w:eastAsia="en-US"/>
              </w:rPr>
              <w:t xml:space="preserve"> предпринимателя, </w:t>
            </w:r>
            <w:proofErr w:type="spellStart"/>
            <w:r w:rsidRPr="00B338ED">
              <w:rPr>
                <w:rFonts w:ascii="Times New Roman" w:hAnsi="Times New Roman" w:cs="Times New Roman"/>
                <w:lang w:eastAsia="en-US"/>
              </w:rPr>
              <w:t>самозанятого</w:t>
            </w:r>
            <w:proofErr w:type="spellEnd"/>
          </w:p>
        </w:tc>
        <w:tc>
          <w:tcPr>
            <w:tcW w:w="5683" w:type="dxa"/>
            <w:gridSpan w:val="2"/>
            <w:tcBorders>
              <w:top w:val="single" w:sz="4" w:space="0" w:color="auto"/>
              <w:left w:val="nil"/>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E63DB8">
        <w:trPr>
          <w:trHeight w:val="585"/>
        </w:trPr>
        <w:tc>
          <w:tcPr>
            <w:tcW w:w="4077" w:type="dxa"/>
            <w:tcBorders>
              <w:top w:val="nil"/>
              <w:left w:val="single" w:sz="4" w:space="0" w:color="auto"/>
              <w:bottom w:val="single" w:sz="4" w:space="0" w:color="auto"/>
              <w:right w:val="single" w:sz="4" w:space="0" w:color="auto"/>
            </w:tcBorders>
            <w:vAlign w:val="center"/>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5. Члены семьи, задействованные в бизнесе (степень родства, должность, возраст)</w:t>
            </w:r>
          </w:p>
          <w:p w:rsidR="00B338ED" w:rsidRPr="00B338ED" w:rsidRDefault="00B338ED" w:rsidP="00B338ED">
            <w:pPr>
              <w:ind w:firstLine="0"/>
              <w:rPr>
                <w:rFonts w:ascii="Times New Roman" w:eastAsia="Times New Roman" w:hAnsi="Times New Roman" w:cs="Times New Roman"/>
                <w:lang w:eastAsia="en-US"/>
              </w:rPr>
            </w:pPr>
          </w:p>
        </w:tc>
        <w:tc>
          <w:tcPr>
            <w:tcW w:w="5683" w:type="dxa"/>
            <w:gridSpan w:val="2"/>
            <w:tcBorders>
              <w:top w:val="nil"/>
              <w:left w:val="nil"/>
              <w:bottom w:val="single" w:sz="4" w:space="0" w:color="auto"/>
              <w:right w:val="single" w:sz="4" w:space="0" w:color="auto"/>
            </w:tcBorders>
            <w:noWrap/>
            <w:vAlign w:val="bottom"/>
          </w:tcPr>
          <w:p w:rsidR="00B338ED" w:rsidRPr="00B338ED" w:rsidRDefault="00B338ED" w:rsidP="00B338ED">
            <w:pPr>
              <w:spacing w:line="276" w:lineRule="auto"/>
              <w:jc w:val="left"/>
              <w:rPr>
                <w:rFonts w:ascii="Times New Roman" w:eastAsia="Times New Roman" w:hAnsi="Times New Roman" w:cs="Times New Roman"/>
                <w:lang w:eastAsia="en-US"/>
              </w:rPr>
            </w:pPr>
          </w:p>
        </w:tc>
      </w:tr>
      <w:tr w:rsidR="00B338ED" w:rsidRPr="00B338ED" w:rsidTr="00E63DB8">
        <w:trPr>
          <w:trHeight w:val="585"/>
        </w:trPr>
        <w:tc>
          <w:tcPr>
            <w:tcW w:w="4077" w:type="dxa"/>
            <w:tcBorders>
              <w:top w:val="nil"/>
              <w:left w:val="single" w:sz="4" w:space="0" w:color="auto"/>
              <w:bottom w:val="single" w:sz="4" w:space="0" w:color="auto"/>
              <w:right w:val="single" w:sz="4" w:space="0" w:color="auto"/>
            </w:tcBorders>
            <w:vAlign w:val="center"/>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6. Ответственное лицо за предоставление заявки (контактный телефон)</w:t>
            </w:r>
          </w:p>
        </w:tc>
        <w:tc>
          <w:tcPr>
            <w:tcW w:w="5683" w:type="dxa"/>
            <w:gridSpan w:val="2"/>
            <w:tcBorders>
              <w:top w:val="nil"/>
              <w:left w:val="nil"/>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E63DB8">
        <w:trPr>
          <w:trHeight w:val="410"/>
        </w:trPr>
        <w:tc>
          <w:tcPr>
            <w:tcW w:w="4077" w:type="dxa"/>
            <w:tcBorders>
              <w:top w:val="nil"/>
              <w:left w:val="single" w:sz="4" w:space="0" w:color="auto"/>
              <w:bottom w:val="single" w:sz="4" w:space="0" w:color="auto"/>
              <w:right w:val="single" w:sz="4" w:space="0" w:color="auto"/>
            </w:tcBorders>
            <w:noWrap/>
            <w:vAlign w:val="center"/>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7. Основной вид предпринимательской деятельности</w:t>
            </w:r>
          </w:p>
        </w:tc>
        <w:tc>
          <w:tcPr>
            <w:tcW w:w="5683" w:type="dxa"/>
            <w:gridSpan w:val="2"/>
            <w:tcBorders>
              <w:top w:val="nil"/>
              <w:left w:val="nil"/>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E63DB8">
        <w:trPr>
          <w:trHeight w:val="584"/>
        </w:trPr>
        <w:tc>
          <w:tcPr>
            <w:tcW w:w="4077" w:type="dxa"/>
            <w:tcBorders>
              <w:top w:val="nil"/>
              <w:left w:val="single" w:sz="4" w:space="0" w:color="auto"/>
              <w:bottom w:val="single" w:sz="4" w:space="0" w:color="auto"/>
              <w:right w:val="single" w:sz="4" w:space="0" w:color="auto"/>
            </w:tcBorders>
            <w:noWrap/>
            <w:vAlign w:val="center"/>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8. Юридический адрес</w:t>
            </w:r>
          </w:p>
        </w:tc>
        <w:tc>
          <w:tcPr>
            <w:tcW w:w="5683" w:type="dxa"/>
            <w:gridSpan w:val="2"/>
            <w:tcBorders>
              <w:top w:val="nil"/>
              <w:left w:val="nil"/>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E63DB8">
        <w:trPr>
          <w:trHeight w:val="418"/>
        </w:trPr>
        <w:tc>
          <w:tcPr>
            <w:tcW w:w="4077" w:type="dxa"/>
            <w:tcBorders>
              <w:top w:val="nil"/>
              <w:left w:val="single" w:sz="4" w:space="0" w:color="auto"/>
              <w:bottom w:val="single" w:sz="4" w:space="0" w:color="auto"/>
              <w:right w:val="single" w:sz="4" w:space="0" w:color="auto"/>
            </w:tcBorders>
            <w:noWrap/>
            <w:vAlign w:val="center"/>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9. Фактический адрес</w:t>
            </w:r>
          </w:p>
        </w:tc>
        <w:tc>
          <w:tcPr>
            <w:tcW w:w="5683" w:type="dxa"/>
            <w:gridSpan w:val="2"/>
            <w:tcBorders>
              <w:top w:val="nil"/>
              <w:left w:val="nil"/>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E63DB8">
        <w:trPr>
          <w:trHeight w:val="414"/>
        </w:trPr>
        <w:tc>
          <w:tcPr>
            <w:tcW w:w="4077" w:type="dxa"/>
            <w:tcBorders>
              <w:top w:val="nil"/>
              <w:left w:val="single" w:sz="4" w:space="0" w:color="auto"/>
              <w:bottom w:val="single" w:sz="4" w:space="0" w:color="auto"/>
              <w:right w:val="single" w:sz="4" w:space="0" w:color="auto"/>
            </w:tcBorders>
            <w:noWrap/>
            <w:vAlign w:val="center"/>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10. Телефон, факс, электронный адрес</w:t>
            </w:r>
          </w:p>
        </w:tc>
        <w:tc>
          <w:tcPr>
            <w:tcW w:w="5683" w:type="dxa"/>
            <w:gridSpan w:val="2"/>
            <w:tcBorders>
              <w:top w:val="nil"/>
              <w:left w:val="nil"/>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E63DB8">
        <w:trPr>
          <w:trHeight w:val="510"/>
        </w:trPr>
        <w:tc>
          <w:tcPr>
            <w:tcW w:w="4077" w:type="dxa"/>
            <w:tcBorders>
              <w:top w:val="nil"/>
              <w:left w:val="single" w:sz="4" w:space="0" w:color="auto"/>
              <w:bottom w:val="single" w:sz="4" w:space="0" w:color="auto"/>
              <w:right w:val="single" w:sz="4" w:space="0" w:color="auto"/>
            </w:tcBorders>
            <w:vAlign w:val="center"/>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 xml:space="preserve">11. Объем произведенных затрат (в тыс. </w:t>
            </w:r>
            <w:proofErr w:type="spellStart"/>
            <w:r w:rsidRPr="00B338ED">
              <w:rPr>
                <w:rFonts w:ascii="Times New Roman" w:hAnsi="Times New Roman" w:cs="Times New Roman"/>
                <w:lang w:eastAsia="en-US"/>
              </w:rPr>
              <w:t>руб</w:t>
            </w:r>
            <w:proofErr w:type="spellEnd"/>
            <w:r w:rsidRPr="00B338ED">
              <w:rPr>
                <w:rFonts w:ascii="Times New Roman" w:hAnsi="Times New Roman" w:cs="Times New Roman"/>
                <w:lang w:eastAsia="en-US"/>
              </w:rPr>
              <w:t>), в том числе:</w:t>
            </w:r>
          </w:p>
        </w:tc>
        <w:tc>
          <w:tcPr>
            <w:tcW w:w="5683" w:type="dxa"/>
            <w:gridSpan w:val="2"/>
            <w:tcBorders>
              <w:top w:val="nil"/>
              <w:left w:val="nil"/>
              <w:bottom w:val="single" w:sz="4" w:space="0" w:color="auto"/>
              <w:right w:val="single" w:sz="4" w:space="0" w:color="auto"/>
            </w:tcBorders>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E63DB8">
        <w:trPr>
          <w:trHeight w:val="420"/>
        </w:trPr>
        <w:tc>
          <w:tcPr>
            <w:tcW w:w="4077" w:type="dxa"/>
            <w:tcBorders>
              <w:top w:val="nil"/>
              <w:left w:val="single" w:sz="4" w:space="0" w:color="auto"/>
              <w:bottom w:val="single" w:sz="4" w:space="0" w:color="auto"/>
              <w:right w:val="single" w:sz="4" w:space="0" w:color="auto"/>
            </w:tcBorders>
            <w:noWrap/>
            <w:vAlign w:val="bottom"/>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 xml:space="preserve">    собственных средств</w:t>
            </w:r>
          </w:p>
        </w:tc>
        <w:tc>
          <w:tcPr>
            <w:tcW w:w="5683" w:type="dxa"/>
            <w:gridSpan w:val="2"/>
            <w:tcBorders>
              <w:top w:val="nil"/>
              <w:left w:val="nil"/>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E63DB8">
        <w:trPr>
          <w:trHeight w:val="413"/>
        </w:trPr>
        <w:tc>
          <w:tcPr>
            <w:tcW w:w="4077" w:type="dxa"/>
            <w:tcBorders>
              <w:top w:val="nil"/>
              <w:left w:val="single" w:sz="4" w:space="0" w:color="auto"/>
              <w:bottom w:val="single" w:sz="4" w:space="0" w:color="auto"/>
              <w:right w:val="single" w:sz="4" w:space="0" w:color="auto"/>
            </w:tcBorders>
            <w:noWrap/>
            <w:vAlign w:val="bottom"/>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 xml:space="preserve">    привлеченных средств</w:t>
            </w:r>
          </w:p>
        </w:tc>
        <w:tc>
          <w:tcPr>
            <w:tcW w:w="5683" w:type="dxa"/>
            <w:gridSpan w:val="2"/>
            <w:tcBorders>
              <w:top w:val="nil"/>
              <w:left w:val="nil"/>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E63DB8">
        <w:trPr>
          <w:trHeight w:val="510"/>
        </w:trPr>
        <w:tc>
          <w:tcPr>
            <w:tcW w:w="4077" w:type="dxa"/>
            <w:tcBorders>
              <w:top w:val="nil"/>
              <w:left w:val="single" w:sz="4" w:space="0" w:color="auto"/>
              <w:bottom w:val="single" w:sz="4" w:space="0" w:color="auto"/>
              <w:right w:val="single" w:sz="4" w:space="0" w:color="auto"/>
            </w:tcBorders>
            <w:vAlign w:val="center"/>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 xml:space="preserve">12. Средняя численность работников (в том </w:t>
            </w:r>
            <w:proofErr w:type="gramStart"/>
            <w:r w:rsidRPr="00B338ED">
              <w:rPr>
                <w:rFonts w:ascii="Times New Roman" w:hAnsi="Times New Roman" w:cs="Times New Roman"/>
                <w:lang w:eastAsia="en-US"/>
              </w:rPr>
              <w:t>числе  внешних</w:t>
            </w:r>
            <w:proofErr w:type="gramEnd"/>
            <w:r w:rsidRPr="00B338ED">
              <w:rPr>
                <w:rFonts w:ascii="Times New Roman" w:hAnsi="Times New Roman" w:cs="Times New Roman"/>
                <w:lang w:eastAsia="en-US"/>
              </w:rPr>
              <w:t xml:space="preserve"> совместителей, лиц, выполнявших работы по договорам гражданско-правового характера)</w:t>
            </w:r>
          </w:p>
        </w:tc>
        <w:tc>
          <w:tcPr>
            <w:tcW w:w="5683" w:type="dxa"/>
            <w:gridSpan w:val="2"/>
            <w:tcBorders>
              <w:top w:val="nil"/>
              <w:left w:val="nil"/>
              <w:bottom w:val="single" w:sz="4" w:space="0" w:color="auto"/>
              <w:right w:val="single" w:sz="4" w:space="0" w:color="auto"/>
            </w:tcBorders>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E63DB8">
        <w:trPr>
          <w:trHeight w:val="419"/>
        </w:trPr>
        <w:tc>
          <w:tcPr>
            <w:tcW w:w="4077" w:type="dxa"/>
            <w:tcBorders>
              <w:top w:val="nil"/>
              <w:left w:val="single" w:sz="4" w:space="0" w:color="auto"/>
              <w:bottom w:val="single" w:sz="4" w:space="0" w:color="auto"/>
              <w:right w:val="single" w:sz="4" w:space="0" w:color="auto"/>
            </w:tcBorders>
            <w:noWrap/>
            <w:vAlign w:val="center"/>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t>13. Вид налогообложения</w:t>
            </w:r>
          </w:p>
        </w:tc>
        <w:tc>
          <w:tcPr>
            <w:tcW w:w="5683" w:type="dxa"/>
            <w:gridSpan w:val="2"/>
            <w:tcBorders>
              <w:top w:val="nil"/>
              <w:left w:val="nil"/>
              <w:bottom w:val="single" w:sz="4" w:space="0" w:color="auto"/>
              <w:right w:val="single" w:sz="4" w:space="0" w:color="auto"/>
            </w:tcBorders>
            <w:noWrap/>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E63DB8">
        <w:trPr>
          <w:trHeight w:val="419"/>
        </w:trPr>
        <w:tc>
          <w:tcPr>
            <w:tcW w:w="4077" w:type="dxa"/>
            <w:tcBorders>
              <w:top w:val="nil"/>
              <w:left w:val="single" w:sz="4" w:space="0" w:color="auto"/>
              <w:bottom w:val="single" w:sz="4" w:space="0" w:color="auto"/>
              <w:right w:val="single" w:sz="4" w:space="0" w:color="auto"/>
            </w:tcBorders>
            <w:noWrap/>
            <w:vAlign w:val="center"/>
          </w:tcPr>
          <w:p w:rsidR="00B338ED" w:rsidRPr="00B338ED" w:rsidRDefault="00B338ED" w:rsidP="00B338ED">
            <w:pPr>
              <w:ind w:firstLine="0"/>
              <w:rPr>
                <w:rFonts w:ascii="Times New Roman" w:hAnsi="Times New Roman" w:cs="Times New Roman"/>
                <w:lang w:eastAsia="en-US"/>
              </w:rPr>
            </w:pPr>
            <w:r w:rsidRPr="00B338ED">
              <w:rPr>
                <w:rFonts w:ascii="Times New Roman" w:hAnsi="Times New Roman" w:cs="Times New Roman"/>
                <w:lang w:eastAsia="en-US"/>
              </w:rPr>
              <w:t>14. Информация о получении государственной поддержки (вид государственной поддержки, когда и кем оказывалась, сумма поддержки)</w:t>
            </w:r>
          </w:p>
        </w:tc>
        <w:tc>
          <w:tcPr>
            <w:tcW w:w="5683" w:type="dxa"/>
            <w:gridSpan w:val="2"/>
            <w:tcBorders>
              <w:top w:val="nil"/>
              <w:left w:val="nil"/>
              <w:bottom w:val="single" w:sz="4" w:space="0" w:color="auto"/>
              <w:right w:val="single" w:sz="4" w:space="0" w:color="auto"/>
            </w:tcBorders>
            <w:noWrap/>
            <w:vAlign w:val="bottom"/>
          </w:tcPr>
          <w:p w:rsidR="00B338ED" w:rsidRPr="00B338ED" w:rsidRDefault="00B338ED" w:rsidP="00B338ED">
            <w:pPr>
              <w:spacing w:line="276" w:lineRule="auto"/>
              <w:jc w:val="left"/>
              <w:rPr>
                <w:rFonts w:ascii="Times New Roman" w:hAnsi="Times New Roman" w:cs="Times New Roman"/>
                <w:lang w:eastAsia="en-US"/>
              </w:rPr>
            </w:pPr>
          </w:p>
        </w:tc>
      </w:tr>
      <w:tr w:rsidR="00B338ED" w:rsidRPr="00B338ED" w:rsidTr="00E63DB8">
        <w:trPr>
          <w:trHeight w:val="765"/>
        </w:trPr>
        <w:tc>
          <w:tcPr>
            <w:tcW w:w="4077" w:type="dxa"/>
            <w:tcBorders>
              <w:top w:val="nil"/>
              <w:left w:val="single" w:sz="4" w:space="0" w:color="auto"/>
              <w:bottom w:val="single" w:sz="4" w:space="0" w:color="auto"/>
              <w:right w:val="single" w:sz="4" w:space="0" w:color="auto"/>
            </w:tcBorders>
            <w:vAlign w:val="center"/>
            <w:hideMark/>
          </w:tcPr>
          <w:p w:rsidR="00B338ED" w:rsidRPr="00B338ED" w:rsidRDefault="00B338ED" w:rsidP="00B338ED">
            <w:pPr>
              <w:ind w:firstLine="0"/>
              <w:rPr>
                <w:rFonts w:ascii="Times New Roman" w:eastAsia="Times New Roman" w:hAnsi="Times New Roman" w:cs="Times New Roman"/>
                <w:lang w:eastAsia="en-US"/>
              </w:rPr>
            </w:pPr>
            <w:r w:rsidRPr="00B338ED">
              <w:rPr>
                <w:rFonts w:ascii="Times New Roman" w:hAnsi="Times New Roman" w:cs="Times New Roman"/>
                <w:lang w:eastAsia="en-US"/>
              </w:rPr>
              <w:lastRenderedPageBreak/>
              <w:t>15. Информация о планируемом расширении предприятия, спектра выпускаемых товаров, оказываемых услуг</w:t>
            </w:r>
          </w:p>
        </w:tc>
        <w:tc>
          <w:tcPr>
            <w:tcW w:w="5683" w:type="dxa"/>
            <w:gridSpan w:val="2"/>
            <w:tcBorders>
              <w:top w:val="nil"/>
              <w:left w:val="nil"/>
              <w:bottom w:val="single" w:sz="4" w:space="0" w:color="auto"/>
              <w:right w:val="single" w:sz="4" w:space="0" w:color="auto"/>
            </w:tcBorders>
            <w:vAlign w:val="bottom"/>
            <w:hideMark/>
          </w:tcPr>
          <w:p w:rsidR="00B338ED" w:rsidRPr="00B338ED" w:rsidRDefault="00B338ED" w:rsidP="00B338ED">
            <w:pPr>
              <w:spacing w:line="276" w:lineRule="auto"/>
              <w:jc w:val="left"/>
              <w:rPr>
                <w:rFonts w:ascii="Times New Roman" w:eastAsia="Times New Roman" w:hAnsi="Times New Roman" w:cs="Times New Roman"/>
                <w:lang w:eastAsia="en-US"/>
              </w:rPr>
            </w:pPr>
            <w:r w:rsidRPr="00B338ED">
              <w:rPr>
                <w:rFonts w:ascii="Times New Roman" w:hAnsi="Times New Roman" w:cs="Times New Roman"/>
                <w:lang w:eastAsia="en-US"/>
              </w:rPr>
              <w:t> </w:t>
            </w:r>
          </w:p>
        </w:tc>
      </w:tr>
      <w:tr w:rsidR="00B338ED" w:rsidRPr="00B338ED" w:rsidTr="00E63DB8">
        <w:trPr>
          <w:trHeight w:val="255"/>
        </w:trPr>
        <w:tc>
          <w:tcPr>
            <w:tcW w:w="9760" w:type="dxa"/>
            <w:gridSpan w:val="3"/>
            <w:noWrap/>
            <w:vAlign w:val="bottom"/>
          </w:tcPr>
          <w:p w:rsidR="00B338ED" w:rsidRPr="00B338ED" w:rsidRDefault="00B338ED" w:rsidP="00B338ED">
            <w:pPr>
              <w:spacing w:line="276" w:lineRule="auto"/>
              <w:jc w:val="left"/>
              <w:rPr>
                <w:rFonts w:ascii="Times New Roman" w:hAnsi="Times New Roman" w:cs="Times New Roman"/>
                <w:b/>
                <w:lang w:eastAsia="en-US"/>
              </w:rPr>
            </w:pPr>
          </w:p>
          <w:p w:rsidR="00B338ED" w:rsidRPr="00B338ED" w:rsidRDefault="00B338ED" w:rsidP="00B338ED">
            <w:pPr>
              <w:spacing w:line="276" w:lineRule="auto"/>
              <w:rPr>
                <w:rFonts w:ascii="Times New Roman" w:eastAsia="Times New Roman" w:hAnsi="Times New Roman" w:cs="Times New Roman"/>
                <w:b/>
                <w:lang w:eastAsia="en-US"/>
              </w:rPr>
            </w:pPr>
            <w:r w:rsidRPr="00B338ED">
              <w:rPr>
                <w:rFonts w:ascii="Times New Roman" w:hAnsi="Times New Roman" w:cs="Times New Roman"/>
                <w:b/>
                <w:lang w:eastAsia="en-US"/>
              </w:rPr>
              <w:t xml:space="preserve">*- </w:t>
            </w:r>
            <w:proofErr w:type="spellStart"/>
            <w:r w:rsidRPr="00B338ED">
              <w:rPr>
                <w:rFonts w:ascii="Times New Roman" w:hAnsi="Times New Roman" w:cs="Times New Roman"/>
                <w:b/>
                <w:lang w:eastAsia="en-US"/>
              </w:rPr>
              <w:t>самозанятые</w:t>
            </w:r>
            <w:proofErr w:type="spellEnd"/>
            <w:r w:rsidRPr="00B338ED">
              <w:rPr>
                <w:rFonts w:ascii="Times New Roman" w:hAnsi="Times New Roman" w:cs="Times New Roman"/>
                <w:b/>
                <w:lang w:eastAsia="en-US"/>
              </w:rPr>
              <w:t xml:space="preserve"> заполняют анкету в части требований, предъявляемых к </w:t>
            </w:r>
            <w:proofErr w:type="spellStart"/>
            <w:r w:rsidRPr="00B338ED">
              <w:rPr>
                <w:rFonts w:ascii="Times New Roman" w:hAnsi="Times New Roman" w:cs="Times New Roman"/>
                <w:b/>
                <w:lang w:eastAsia="en-US"/>
              </w:rPr>
              <w:t>самозанятым</w:t>
            </w:r>
            <w:proofErr w:type="spellEnd"/>
            <w:r w:rsidRPr="00B338ED">
              <w:rPr>
                <w:rFonts w:ascii="Times New Roman" w:hAnsi="Times New Roman" w:cs="Times New Roman"/>
                <w:b/>
                <w:lang w:eastAsia="en-US"/>
              </w:rPr>
              <w:t>.</w:t>
            </w:r>
          </w:p>
        </w:tc>
      </w:tr>
      <w:tr w:rsidR="00B338ED" w:rsidRPr="00B338ED" w:rsidTr="00E63DB8">
        <w:trPr>
          <w:trHeight w:val="396"/>
        </w:trPr>
        <w:tc>
          <w:tcPr>
            <w:tcW w:w="9760" w:type="dxa"/>
            <w:gridSpan w:val="3"/>
            <w:noWrap/>
            <w:vAlign w:val="bottom"/>
          </w:tcPr>
          <w:p w:rsidR="00B338ED" w:rsidRPr="00B338ED" w:rsidRDefault="00B338ED" w:rsidP="00B338ED">
            <w:pPr>
              <w:spacing w:line="276" w:lineRule="auto"/>
              <w:rPr>
                <w:rFonts w:ascii="Times New Roman" w:eastAsia="Times New Roman" w:hAnsi="Times New Roman" w:cs="Times New Roman"/>
                <w:b/>
                <w:lang w:eastAsia="en-US"/>
              </w:rPr>
            </w:pPr>
          </w:p>
          <w:p w:rsidR="00B338ED" w:rsidRPr="00B338ED" w:rsidRDefault="00B338ED" w:rsidP="00B338ED">
            <w:pPr>
              <w:spacing w:line="276" w:lineRule="auto"/>
              <w:ind w:right="-82" w:firstLine="540"/>
              <w:rPr>
                <w:rFonts w:ascii="Times New Roman" w:hAnsi="Times New Roman" w:cs="Times New Roman"/>
                <w:sz w:val="20"/>
                <w:szCs w:val="20"/>
                <w:lang w:eastAsia="en-US"/>
              </w:rPr>
            </w:pPr>
            <w:r w:rsidRPr="00B338ED">
              <w:rPr>
                <w:rFonts w:ascii="Times New Roman" w:hAnsi="Times New Roman" w:cs="Times New Roman"/>
                <w:b/>
                <w:iCs/>
                <w:lang w:eastAsia="en-US"/>
              </w:rPr>
              <w:t>Я 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B338ED">
              <w:rPr>
                <w:rFonts w:ascii="Times New Roman" w:hAnsi="Times New Roman" w:cs="Times New Roman"/>
                <w:iCs/>
                <w:lang w:eastAsia="en-US"/>
              </w:rPr>
              <w:t xml:space="preserve"> </w:t>
            </w:r>
            <w:r w:rsidRPr="00B338ED">
              <w:rPr>
                <w:rFonts w:ascii="Times New Roman" w:hAnsi="Times New Roman" w:cs="Times New Roman"/>
                <w:lang w:eastAsia="en-US"/>
              </w:rPr>
              <w:t xml:space="preserve">________________________________________________________________________                                                                                                                                     </w:t>
            </w:r>
            <w:r w:rsidRPr="00B338ED">
              <w:rPr>
                <w:rFonts w:ascii="Times New Roman" w:hAnsi="Times New Roman" w:cs="Times New Roman"/>
                <w:sz w:val="20"/>
                <w:szCs w:val="20"/>
                <w:lang w:eastAsia="en-US"/>
              </w:rPr>
              <w:t xml:space="preserve">                                                                               </w:t>
            </w:r>
          </w:p>
          <w:p w:rsidR="00B338ED" w:rsidRPr="00B338ED" w:rsidRDefault="00B338ED" w:rsidP="00B338ED">
            <w:pPr>
              <w:spacing w:line="276" w:lineRule="auto"/>
              <w:ind w:right="-82" w:firstLine="540"/>
              <w:rPr>
                <w:rFonts w:ascii="Times New Roman" w:hAnsi="Times New Roman" w:cs="Times New Roman"/>
                <w:sz w:val="20"/>
                <w:szCs w:val="20"/>
                <w:lang w:eastAsia="en-US"/>
              </w:rPr>
            </w:pPr>
            <w:r w:rsidRPr="00B338ED">
              <w:rPr>
                <w:rFonts w:ascii="Times New Roman" w:hAnsi="Times New Roman" w:cs="Times New Roman"/>
                <w:sz w:val="20"/>
                <w:szCs w:val="20"/>
                <w:lang w:eastAsia="en-US"/>
              </w:rPr>
              <w:t xml:space="preserve">            (</w:t>
            </w:r>
            <w:proofErr w:type="gramStart"/>
            <w:r w:rsidRPr="00B338ED">
              <w:rPr>
                <w:rFonts w:ascii="Times New Roman" w:hAnsi="Times New Roman" w:cs="Times New Roman"/>
                <w:sz w:val="20"/>
                <w:szCs w:val="20"/>
                <w:lang w:eastAsia="en-US"/>
              </w:rPr>
              <w:t xml:space="preserve">подпись)   </w:t>
            </w:r>
            <w:proofErr w:type="gramEnd"/>
            <w:r w:rsidRPr="00B338ED">
              <w:rPr>
                <w:rFonts w:ascii="Times New Roman" w:hAnsi="Times New Roman" w:cs="Times New Roman"/>
                <w:sz w:val="20"/>
                <w:szCs w:val="20"/>
                <w:lang w:eastAsia="en-US"/>
              </w:rPr>
              <w:t xml:space="preserve">               (фамилия, инициалы)</w:t>
            </w:r>
          </w:p>
          <w:p w:rsidR="00B338ED" w:rsidRPr="00B338ED" w:rsidRDefault="00B338ED" w:rsidP="00B338ED">
            <w:pPr>
              <w:spacing w:line="276" w:lineRule="auto"/>
              <w:ind w:right="-82" w:firstLine="540"/>
              <w:rPr>
                <w:rFonts w:ascii="Times New Roman" w:hAnsi="Times New Roman" w:cs="Times New Roman"/>
                <w:lang w:eastAsia="en-US"/>
              </w:rPr>
            </w:pPr>
            <w:r w:rsidRPr="00B338ED">
              <w:rPr>
                <w:rFonts w:ascii="Times New Roman" w:hAnsi="Times New Roman" w:cs="Times New Roman"/>
                <w:iCs/>
                <w:lang w:eastAsia="en-US"/>
              </w:rPr>
              <w:t xml:space="preserve">Я </w:t>
            </w:r>
            <w:r w:rsidRPr="00B338ED">
              <w:rPr>
                <w:rFonts w:ascii="Times New Roman" w:hAnsi="Times New Roman" w:cs="Times New Roman"/>
                <w:b/>
                <w:iCs/>
                <w:lang w:eastAsia="en-US"/>
              </w:rPr>
              <w:t>согласен на обработку персональных данных</w:t>
            </w:r>
            <w:r w:rsidRPr="00B338ED">
              <w:rPr>
                <w:rFonts w:ascii="Times New Roman" w:hAnsi="Times New Roman" w:cs="Times New Roman"/>
                <w:iCs/>
                <w:lang w:eastAsia="en-US"/>
              </w:rPr>
              <w:t xml:space="preserve"> в соответствии с Федеральным законом от 27.07.2006 № 152-ФЗ «О персональных данных»</w:t>
            </w:r>
            <w:r w:rsidRPr="00B338ED">
              <w:rPr>
                <w:rFonts w:ascii="Times New Roman" w:hAnsi="Times New Roman" w:cs="Times New Roman"/>
                <w:lang w:eastAsia="en-US"/>
              </w:rPr>
              <w:t xml:space="preserve"> ____________________________                                                                                          </w:t>
            </w:r>
          </w:p>
          <w:p w:rsidR="00B338ED" w:rsidRPr="00B338ED" w:rsidRDefault="00B338ED" w:rsidP="00B338ED">
            <w:pPr>
              <w:spacing w:line="276" w:lineRule="auto"/>
              <w:ind w:right="-82" w:firstLine="540"/>
              <w:rPr>
                <w:rFonts w:ascii="Times New Roman" w:hAnsi="Times New Roman" w:cs="Times New Roman"/>
                <w:iCs/>
                <w:sz w:val="20"/>
                <w:szCs w:val="20"/>
                <w:lang w:eastAsia="en-US"/>
              </w:rPr>
            </w:pPr>
            <w:r w:rsidRPr="00B338ED">
              <w:rPr>
                <w:rFonts w:ascii="Times New Roman" w:hAnsi="Times New Roman" w:cs="Times New Roman"/>
                <w:lang w:eastAsia="en-US"/>
              </w:rPr>
              <w:t xml:space="preserve">                                                   </w:t>
            </w:r>
            <w:r w:rsidRPr="00B338ED">
              <w:rPr>
                <w:rFonts w:ascii="Times New Roman" w:hAnsi="Times New Roman" w:cs="Times New Roman"/>
                <w:sz w:val="20"/>
                <w:szCs w:val="20"/>
                <w:lang w:eastAsia="en-US"/>
              </w:rPr>
              <w:t>(подпись) (фамилия, инициалы)</w:t>
            </w:r>
          </w:p>
          <w:p w:rsidR="00B338ED" w:rsidRPr="00B338ED" w:rsidRDefault="00B338ED" w:rsidP="00B338ED">
            <w:pPr>
              <w:spacing w:line="276" w:lineRule="auto"/>
              <w:ind w:right="-82" w:firstLine="540"/>
              <w:rPr>
                <w:rFonts w:ascii="Times New Roman" w:hAnsi="Times New Roman" w:cs="Times New Roman"/>
                <w:iCs/>
                <w:lang w:eastAsia="en-US"/>
              </w:rPr>
            </w:pPr>
          </w:p>
          <w:p w:rsidR="00B338ED" w:rsidRPr="00B338ED" w:rsidRDefault="00B338ED" w:rsidP="00B338ED">
            <w:pPr>
              <w:spacing w:line="276" w:lineRule="auto"/>
              <w:ind w:right="-82" w:firstLine="540"/>
              <w:jc w:val="left"/>
              <w:rPr>
                <w:rFonts w:ascii="Times New Roman" w:hAnsi="Times New Roman" w:cs="Times New Roman"/>
                <w:sz w:val="20"/>
                <w:szCs w:val="20"/>
                <w:lang w:eastAsia="en-US"/>
              </w:rPr>
            </w:pPr>
            <w:r w:rsidRPr="00B338ED">
              <w:rPr>
                <w:rFonts w:ascii="Times New Roman" w:hAnsi="Times New Roman" w:cs="Times New Roman"/>
                <w:b/>
                <w:iCs/>
                <w:lang w:eastAsia="en-US"/>
              </w:rPr>
              <w:t>С условиями получения финансовой поддержки согласен __________________________________________________________________</w:t>
            </w:r>
          </w:p>
          <w:p w:rsidR="00B338ED" w:rsidRPr="00B338ED" w:rsidRDefault="00B338ED" w:rsidP="00B338ED">
            <w:pPr>
              <w:spacing w:line="276" w:lineRule="auto"/>
              <w:ind w:right="-82" w:firstLine="540"/>
              <w:jc w:val="left"/>
              <w:rPr>
                <w:rFonts w:ascii="Times New Roman" w:eastAsia="Times New Roman" w:hAnsi="Times New Roman" w:cs="Times New Roman"/>
                <w:sz w:val="20"/>
                <w:szCs w:val="20"/>
                <w:lang w:eastAsia="en-US"/>
              </w:rPr>
            </w:pPr>
            <w:r w:rsidRPr="00B338ED">
              <w:rPr>
                <w:rFonts w:ascii="Times New Roman" w:hAnsi="Times New Roman" w:cs="Times New Roman"/>
                <w:sz w:val="20"/>
                <w:szCs w:val="20"/>
                <w:lang w:eastAsia="en-US"/>
              </w:rPr>
              <w:t xml:space="preserve">      (</w:t>
            </w:r>
            <w:proofErr w:type="gramStart"/>
            <w:r w:rsidRPr="00B338ED">
              <w:rPr>
                <w:rFonts w:ascii="Times New Roman" w:hAnsi="Times New Roman" w:cs="Times New Roman"/>
                <w:sz w:val="20"/>
                <w:szCs w:val="20"/>
                <w:lang w:eastAsia="en-US"/>
              </w:rPr>
              <w:t xml:space="preserve">подпись)   </w:t>
            </w:r>
            <w:proofErr w:type="gramEnd"/>
            <w:r w:rsidRPr="00B338ED">
              <w:rPr>
                <w:rFonts w:ascii="Times New Roman" w:hAnsi="Times New Roman" w:cs="Times New Roman"/>
                <w:sz w:val="20"/>
                <w:szCs w:val="20"/>
                <w:lang w:eastAsia="en-US"/>
              </w:rPr>
              <w:t xml:space="preserve">                              (фамилия, инициалы)</w:t>
            </w:r>
          </w:p>
        </w:tc>
      </w:tr>
    </w:tbl>
    <w:p w:rsidR="00B338ED" w:rsidRPr="00B338ED" w:rsidRDefault="00B338ED" w:rsidP="00B338ED">
      <w:pPr>
        <w:ind w:firstLine="708"/>
        <w:rPr>
          <w:rFonts w:ascii="Times New Roman" w:eastAsia="Times New Roman" w:hAnsi="Times New Roman" w:cs="Times New Roman"/>
          <w:lang w:eastAsia="en-US"/>
        </w:rPr>
      </w:pPr>
      <w:r w:rsidRPr="00B338ED">
        <w:rPr>
          <w:rFonts w:ascii="Times New Roman" w:hAnsi="Times New Roman" w:cs="Times New Roman"/>
        </w:rPr>
        <w:t>С условиями Порядка предоставления субсидий на возмещение затрат в связи с производством товаров, выполнением работ, оказанием услуг в сфере поддержки малого и среднего предпринимательства ознакомлен и согласен. Полноту и достоверность представленной информации гарантирую.</w:t>
      </w:r>
    </w:p>
    <w:p w:rsidR="00B338ED" w:rsidRPr="00B338ED" w:rsidRDefault="00B338ED" w:rsidP="00B338ED">
      <w:pPr>
        <w:rPr>
          <w:rFonts w:ascii="Times New Roman" w:hAnsi="Times New Roman" w:cs="Times New Roman"/>
          <w:vanish/>
        </w:rPr>
      </w:pPr>
    </w:p>
    <w:p w:rsidR="00B338ED" w:rsidRPr="00B338ED" w:rsidRDefault="00B338ED" w:rsidP="00B338ED">
      <w:pPr>
        <w:rPr>
          <w:rFonts w:ascii="Times New Roman" w:hAnsi="Times New Roman" w:cs="Times New Roman"/>
          <w:vanish/>
        </w:rPr>
      </w:pPr>
    </w:p>
    <w:p w:rsidR="00B338ED" w:rsidRPr="00B338ED" w:rsidRDefault="00B338ED" w:rsidP="00B338ED">
      <w:pPr>
        <w:rPr>
          <w:rFonts w:ascii="Times New Roman" w:hAnsi="Times New Roman" w:cs="Times New Roman"/>
        </w:rPr>
      </w:pPr>
      <w:r w:rsidRPr="00B338ED">
        <w:rPr>
          <w:rFonts w:ascii="Times New Roman" w:hAnsi="Times New Roman" w:cs="Times New Roman"/>
        </w:rPr>
        <w:t xml:space="preserve">Примечание: </w:t>
      </w:r>
    </w:p>
    <w:p w:rsidR="00B338ED" w:rsidRPr="00B338ED" w:rsidRDefault="00B338ED" w:rsidP="00B338ED">
      <w:pPr>
        <w:rPr>
          <w:rFonts w:ascii="Times New Roman" w:hAnsi="Times New Roman" w:cs="Times New Roman"/>
        </w:rPr>
      </w:pPr>
      <w:r w:rsidRPr="00B338ED">
        <w:rPr>
          <w:rFonts w:ascii="Times New Roman" w:hAnsi="Times New Roman" w:cs="Times New Roman"/>
        </w:rPr>
        <w:t>- зарегистрирован и (или) состою на налоговом учете и осуществляю свою            деятельность на территории муниципального образования «Город Майкоп».</w:t>
      </w:r>
    </w:p>
    <w:p w:rsidR="00B338ED" w:rsidRPr="00B338ED" w:rsidRDefault="00B338ED" w:rsidP="00B338ED">
      <w:pPr>
        <w:rPr>
          <w:rFonts w:ascii="Times New Roman" w:hAnsi="Times New Roman" w:cs="Times New Roman"/>
        </w:rPr>
      </w:pPr>
    </w:p>
    <w:p w:rsidR="00B338ED" w:rsidRPr="00B338ED" w:rsidRDefault="00B338ED" w:rsidP="00B338ED">
      <w:pPr>
        <w:rPr>
          <w:rFonts w:ascii="Times New Roman" w:hAnsi="Times New Roman" w:cs="Times New Roman"/>
        </w:rPr>
      </w:pPr>
    </w:p>
    <w:p w:rsidR="00B338ED" w:rsidRPr="00B338ED" w:rsidRDefault="00B338ED" w:rsidP="00642846">
      <w:pPr>
        <w:ind w:firstLine="0"/>
        <w:rPr>
          <w:rFonts w:ascii="Times New Roman" w:hAnsi="Times New Roman" w:cs="Times New Roman"/>
          <w:vanish/>
        </w:rPr>
      </w:pPr>
    </w:p>
    <w:p w:rsidR="00B338ED" w:rsidRPr="00B338ED" w:rsidRDefault="00B338ED" w:rsidP="00642846">
      <w:pPr>
        <w:ind w:firstLine="0"/>
        <w:rPr>
          <w:rFonts w:ascii="Times New Roman" w:hAnsi="Times New Roman" w:cs="Times New Roman"/>
          <w:vanish/>
        </w:rPr>
      </w:pPr>
    </w:p>
    <w:p w:rsidR="00B338ED" w:rsidRPr="00B338ED" w:rsidRDefault="00B338ED" w:rsidP="00642846">
      <w:pPr>
        <w:ind w:firstLine="0"/>
        <w:rPr>
          <w:rFonts w:ascii="Times New Roman" w:hAnsi="Times New Roman" w:cs="Times New Roman"/>
          <w:vanish/>
        </w:rPr>
      </w:pPr>
    </w:p>
    <w:p w:rsidR="00B338ED" w:rsidRPr="00B338ED" w:rsidRDefault="00B338ED" w:rsidP="00642846">
      <w:pPr>
        <w:ind w:firstLine="0"/>
        <w:rPr>
          <w:rFonts w:ascii="Times New Roman" w:hAnsi="Times New Roman" w:cs="Times New Roman"/>
        </w:rPr>
      </w:pPr>
      <w:r w:rsidRPr="00B338ED">
        <w:rPr>
          <w:rFonts w:ascii="Times New Roman" w:hAnsi="Times New Roman" w:cs="Times New Roman"/>
        </w:rPr>
        <w:t>Руководитель</w:t>
      </w:r>
    </w:p>
    <w:p w:rsidR="00B338ED" w:rsidRPr="00B338ED" w:rsidRDefault="00B338ED" w:rsidP="00642846">
      <w:pPr>
        <w:ind w:firstLine="0"/>
        <w:rPr>
          <w:rFonts w:ascii="Times New Roman" w:hAnsi="Times New Roman" w:cs="Times New Roman"/>
          <w:lang w:eastAsia="en-US"/>
        </w:rPr>
      </w:pPr>
      <w:r w:rsidRPr="00B338ED">
        <w:rPr>
          <w:rFonts w:ascii="Times New Roman" w:hAnsi="Times New Roman" w:cs="Times New Roman"/>
        </w:rPr>
        <w:t>(</w:t>
      </w:r>
      <w:r w:rsidRPr="00B338ED">
        <w:rPr>
          <w:rFonts w:ascii="Times New Roman" w:hAnsi="Times New Roman" w:cs="Times New Roman"/>
          <w:lang w:eastAsia="en-US"/>
        </w:rPr>
        <w:t>индивидуальный предприниматель,</w:t>
      </w:r>
    </w:p>
    <w:p w:rsidR="00B338ED" w:rsidRPr="00B338ED" w:rsidRDefault="00B338ED" w:rsidP="00642846">
      <w:pPr>
        <w:ind w:firstLine="0"/>
        <w:rPr>
          <w:rFonts w:ascii="Times New Roman" w:hAnsi="Times New Roman" w:cs="Times New Roman"/>
        </w:rPr>
      </w:pPr>
      <w:proofErr w:type="spellStart"/>
      <w:r w:rsidRPr="00B338ED">
        <w:rPr>
          <w:rFonts w:ascii="Times New Roman" w:hAnsi="Times New Roman" w:cs="Times New Roman"/>
          <w:lang w:eastAsia="en-US"/>
        </w:rPr>
        <w:t>самозанятый</w:t>
      </w:r>
      <w:proofErr w:type="spellEnd"/>
      <w:r w:rsidRPr="00B338ED">
        <w:rPr>
          <w:rFonts w:ascii="Times New Roman" w:hAnsi="Times New Roman" w:cs="Times New Roman"/>
          <w:lang w:eastAsia="en-US"/>
        </w:rPr>
        <w:t>)</w:t>
      </w:r>
      <w:r w:rsidRPr="00B338ED">
        <w:rPr>
          <w:rFonts w:ascii="Times New Roman" w:hAnsi="Times New Roman" w:cs="Times New Roman"/>
        </w:rPr>
        <w:t xml:space="preserve"> _______________________________________________________</w:t>
      </w:r>
    </w:p>
    <w:p w:rsidR="00B338ED" w:rsidRPr="00B338ED" w:rsidRDefault="00B338ED" w:rsidP="00642846">
      <w:pPr>
        <w:ind w:firstLine="0"/>
        <w:rPr>
          <w:rFonts w:ascii="Times New Roman" w:hAnsi="Times New Roman" w:cs="Times New Roman"/>
          <w:sz w:val="20"/>
          <w:szCs w:val="20"/>
        </w:rPr>
      </w:pPr>
      <w:r w:rsidRPr="00B338ED">
        <w:rPr>
          <w:rFonts w:ascii="Times New Roman" w:hAnsi="Times New Roman" w:cs="Times New Roman"/>
        </w:rPr>
        <w:t xml:space="preserve">                    </w:t>
      </w:r>
      <w:r w:rsidRPr="00B338ED">
        <w:rPr>
          <w:rFonts w:ascii="Times New Roman" w:hAnsi="Times New Roman" w:cs="Times New Roman"/>
          <w:sz w:val="20"/>
          <w:szCs w:val="20"/>
        </w:rPr>
        <w:t>(</w:t>
      </w:r>
      <w:proofErr w:type="gramStart"/>
      <w:r w:rsidRPr="00B338ED">
        <w:rPr>
          <w:rFonts w:ascii="Times New Roman" w:hAnsi="Times New Roman" w:cs="Times New Roman"/>
          <w:sz w:val="20"/>
          <w:szCs w:val="20"/>
        </w:rPr>
        <w:t xml:space="preserve">подпись)   </w:t>
      </w:r>
      <w:proofErr w:type="gramEnd"/>
      <w:r w:rsidRPr="00B338ED">
        <w:rPr>
          <w:rFonts w:ascii="Times New Roman" w:hAnsi="Times New Roman" w:cs="Times New Roman"/>
          <w:sz w:val="20"/>
          <w:szCs w:val="20"/>
        </w:rPr>
        <w:t xml:space="preserve">           (фамилия, инициалы)</w:t>
      </w:r>
    </w:p>
    <w:p w:rsidR="00B338ED" w:rsidRPr="00B338ED" w:rsidRDefault="00B338ED" w:rsidP="00642846">
      <w:pPr>
        <w:ind w:firstLine="0"/>
        <w:rPr>
          <w:rFonts w:ascii="Times New Roman" w:hAnsi="Times New Roman" w:cs="Times New Roman"/>
        </w:rPr>
      </w:pPr>
    </w:p>
    <w:p w:rsidR="00B338ED" w:rsidRPr="00B338ED" w:rsidRDefault="00B338ED" w:rsidP="00642846">
      <w:pPr>
        <w:ind w:firstLine="0"/>
        <w:rPr>
          <w:rFonts w:ascii="Times New Roman" w:hAnsi="Times New Roman" w:cs="Times New Roman"/>
        </w:rPr>
      </w:pPr>
      <w:r w:rsidRPr="00B338ED">
        <w:rPr>
          <w:rFonts w:ascii="Times New Roman" w:hAnsi="Times New Roman" w:cs="Times New Roman"/>
        </w:rPr>
        <w:t>Место печати (при ее наличии)</w:t>
      </w:r>
    </w:p>
    <w:p w:rsidR="00B338ED" w:rsidRPr="00B338ED" w:rsidRDefault="00B338ED" w:rsidP="00642846">
      <w:pPr>
        <w:ind w:firstLine="0"/>
        <w:rPr>
          <w:rFonts w:ascii="Times New Roman" w:hAnsi="Times New Roman" w:cs="Times New Roman"/>
        </w:rPr>
      </w:pPr>
    </w:p>
    <w:p w:rsidR="00B338ED" w:rsidRPr="00B338ED" w:rsidRDefault="00B338ED" w:rsidP="00642846">
      <w:pPr>
        <w:ind w:firstLine="0"/>
        <w:rPr>
          <w:rFonts w:ascii="Times New Roman" w:hAnsi="Times New Roman" w:cs="Times New Roman"/>
        </w:rPr>
      </w:pPr>
      <w:r w:rsidRPr="00B338ED">
        <w:rPr>
          <w:rFonts w:ascii="Times New Roman" w:hAnsi="Times New Roman" w:cs="Times New Roman"/>
        </w:rPr>
        <w:t>«___» _____________ 20____ г.</w:t>
      </w:r>
    </w:p>
    <w:p w:rsidR="00B338ED" w:rsidRPr="00B338ED" w:rsidRDefault="00B338ED" w:rsidP="00B338ED">
      <w:pPr>
        <w:rPr>
          <w:rFonts w:ascii="Times New Roman" w:hAnsi="Times New Roman" w:cs="Times New Roman"/>
        </w:rPr>
      </w:pPr>
    </w:p>
    <w:p w:rsidR="00B338ED" w:rsidRPr="00B338ED" w:rsidRDefault="00B338ED" w:rsidP="00B338ED">
      <w:pPr>
        <w:rPr>
          <w:rFonts w:ascii="Times New Roman" w:hAnsi="Times New Roman" w:cs="Times New Roman"/>
        </w:rPr>
      </w:pPr>
    </w:p>
    <w:p w:rsidR="00B338ED" w:rsidRPr="00B338ED" w:rsidRDefault="00B338ED" w:rsidP="00B338ED">
      <w:pPr>
        <w:rPr>
          <w:rFonts w:ascii="Times New Roman" w:hAnsi="Times New Roman" w:cs="Times New Roman"/>
        </w:rPr>
      </w:pPr>
    </w:p>
    <w:p w:rsidR="00B338ED" w:rsidRPr="00B338ED" w:rsidRDefault="00B338ED" w:rsidP="00B338ED">
      <w:pPr>
        <w:rPr>
          <w:rFonts w:ascii="Times New Roman" w:hAnsi="Times New Roman" w:cs="Times New Roman"/>
        </w:rPr>
      </w:pPr>
    </w:p>
    <w:p w:rsidR="00B338ED" w:rsidRPr="00B338ED" w:rsidRDefault="00B338ED" w:rsidP="00B338ED">
      <w:pPr>
        <w:rPr>
          <w:rFonts w:ascii="Times New Roman" w:hAnsi="Times New Roman" w:cs="Times New Roman"/>
        </w:rPr>
      </w:pPr>
    </w:p>
    <w:p w:rsidR="00B338ED" w:rsidRPr="00B338ED" w:rsidRDefault="00B338ED" w:rsidP="00B338ED">
      <w:pPr>
        <w:jc w:val="left"/>
        <w:rPr>
          <w:rFonts w:ascii="Times New Roman" w:hAnsi="Times New Roman" w:cs="Times New Roman"/>
        </w:rPr>
      </w:pPr>
      <w:r w:rsidRPr="00B338ED">
        <w:rPr>
          <w:rFonts w:ascii="Times New Roman" w:hAnsi="Times New Roman" w:cs="Times New Roman"/>
        </w:rPr>
        <w:br w:type="page"/>
      </w:r>
    </w:p>
    <w:p w:rsidR="00B338ED" w:rsidRPr="00B338ED" w:rsidRDefault="00B338ED" w:rsidP="00B338ED">
      <w:pPr>
        <w:ind w:left="5954"/>
        <w:jc w:val="right"/>
        <w:rPr>
          <w:rFonts w:ascii="Times New Roman" w:hAnsi="Times New Roman" w:cs="Times New Roman"/>
          <w:sz w:val="28"/>
          <w:szCs w:val="28"/>
        </w:rPr>
      </w:pPr>
      <w:r w:rsidRPr="00B338ED">
        <w:rPr>
          <w:rFonts w:ascii="Times New Roman" w:hAnsi="Times New Roman" w:cs="Times New Roman"/>
          <w:sz w:val="28"/>
          <w:szCs w:val="28"/>
        </w:rPr>
        <w:lastRenderedPageBreak/>
        <w:t>Приложение № 2</w:t>
      </w:r>
    </w:p>
    <w:p w:rsidR="00B338ED" w:rsidRPr="00B338ED" w:rsidRDefault="00B338ED" w:rsidP="00B338ED">
      <w:pPr>
        <w:ind w:left="4111" w:firstLine="0"/>
        <w:rPr>
          <w:rFonts w:ascii="Times New Roman" w:hAnsi="Times New Roman" w:cs="Times New Roman"/>
          <w:sz w:val="28"/>
          <w:szCs w:val="28"/>
        </w:rPr>
      </w:pPr>
      <w:r w:rsidRPr="00B338ED">
        <w:rPr>
          <w:rFonts w:ascii="Times New Roman" w:hAnsi="Times New Roman" w:cs="Times New Roman"/>
          <w:sz w:val="28"/>
          <w:szCs w:val="28"/>
        </w:rPr>
        <w:t xml:space="preserve">к Порядку предоставления субсидий на возмещение затрат в связи с производством товаров, выполнением работ, оказанием услуг в сфере поддержки малого и среднего предпринимательства </w:t>
      </w:r>
    </w:p>
    <w:p w:rsidR="00B338ED" w:rsidRPr="00B338ED" w:rsidRDefault="00B338ED" w:rsidP="00B338ED">
      <w:pPr>
        <w:ind w:firstLine="0"/>
        <w:rPr>
          <w:rFonts w:ascii="Times New Roman" w:hAnsi="Times New Roman" w:cs="Times New Roman"/>
          <w:b/>
          <w:sz w:val="28"/>
          <w:szCs w:val="28"/>
        </w:rPr>
      </w:pPr>
    </w:p>
    <w:p w:rsidR="00B338ED" w:rsidRPr="00B338ED" w:rsidRDefault="00B338ED" w:rsidP="00B338ED">
      <w:pPr>
        <w:ind w:firstLine="0"/>
        <w:jc w:val="center"/>
        <w:rPr>
          <w:rFonts w:ascii="Times New Roman" w:hAnsi="Times New Roman" w:cs="Times New Roman"/>
          <w:b/>
          <w:sz w:val="28"/>
          <w:szCs w:val="28"/>
        </w:rPr>
      </w:pPr>
      <w:r w:rsidRPr="00B338ED">
        <w:rPr>
          <w:rFonts w:ascii="Times New Roman" w:hAnsi="Times New Roman" w:cs="Times New Roman"/>
          <w:b/>
          <w:sz w:val="28"/>
          <w:szCs w:val="28"/>
        </w:rPr>
        <w:t>Опись документов, прилагаемых к заявке</w:t>
      </w:r>
    </w:p>
    <w:p w:rsidR="00B338ED" w:rsidRPr="00B338ED" w:rsidRDefault="00B338ED" w:rsidP="00B338ED">
      <w:pPr>
        <w:jc w:val="center"/>
        <w:rPr>
          <w:rFonts w:ascii="Times New Roman" w:hAnsi="Times New Roman" w:cs="Times New Roman"/>
        </w:rPr>
      </w:pPr>
    </w:p>
    <w:p w:rsidR="00B338ED" w:rsidRPr="00B338ED" w:rsidRDefault="00B338ED" w:rsidP="00B338ED">
      <w:pPr>
        <w:jc w:val="center"/>
        <w:rPr>
          <w:rFonts w:ascii="Times New Roman" w:hAnsi="Times New Roman" w:cs="Times New Roman"/>
        </w:rPr>
      </w:pPr>
      <w:r w:rsidRPr="00B338ED">
        <w:rPr>
          <w:rFonts w:ascii="Times New Roman" w:hAnsi="Times New Roman" w:cs="Times New Roman"/>
        </w:rPr>
        <w:t>____________________________________________________________________</w:t>
      </w:r>
    </w:p>
    <w:p w:rsidR="00B338ED" w:rsidRPr="00B338ED" w:rsidRDefault="00B338ED" w:rsidP="00B338ED">
      <w:pPr>
        <w:jc w:val="center"/>
        <w:rPr>
          <w:rFonts w:ascii="Times New Roman" w:hAnsi="Times New Roman" w:cs="Times New Roman"/>
        </w:rPr>
      </w:pPr>
      <w:r w:rsidRPr="00B338ED">
        <w:rPr>
          <w:rFonts w:ascii="Times New Roman" w:hAnsi="Times New Roman" w:cs="Times New Roman"/>
        </w:rPr>
        <w:t>(наименование участника отбора)</w:t>
      </w:r>
    </w:p>
    <w:p w:rsidR="00B338ED" w:rsidRPr="00B338ED" w:rsidRDefault="00B338ED" w:rsidP="00B338ED">
      <w:pPr>
        <w:rPr>
          <w:rFonts w:ascii="Times New Roman" w:hAnsi="Times New Roman" w:cs="Times New Roman"/>
          <w:sz w:val="28"/>
          <w:szCs w:val="28"/>
        </w:rPr>
      </w:pPr>
    </w:p>
    <w:p w:rsidR="00B338ED" w:rsidRPr="00B338ED" w:rsidRDefault="00B338ED" w:rsidP="00B338ED">
      <w:pPr>
        <w:rPr>
          <w:rFonts w:ascii="Times New Roman" w:hAnsi="Times New Roman" w:cs="Times New Roman"/>
          <w:sz w:val="28"/>
          <w:szCs w:val="28"/>
        </w:rPr>
      </w:pPr>
    </w:p>
    <w:tbl>
      <w:tblPr>
        <w:tblStyle w:val="af6"/>
        <w:tblW w:w="0" w:type="auto"/>
        <w:tblLook w:val="04A0" w:firstRow="1" w:lastRow="0" w:firstColumn="1" w:lastColumn="0" w:noHBand="0" w:noVBand="1"/>
      </w:tblPr>
      <w:tblGrid>
        <w:gridCol w:w="2954"/>
        <w:gridCol w:w="3007"/>
        <w:gridCol w:w="2994"/>
      </w:tblGrid>
      <w:tr w:rsidR="00B338ED" w:rsidRPr="00B338ED" w:rsidTr="00E63DB8">
        <w:tc>
          <w:tcPr>
            <w:tcW w:w="3060" w:type="dxa"/>
          </w:tcPr>
          <w:p w:rsidR="00B338ED" w:rsidRPr="00B338ED" w:rsidRDefault="00B338ED" w:rsidP="00B338ED">
            <w:pPr>
              <w:ind w:firstLine="0"/>
              <w:jc w:val="center"/>
              <w:rPr>
                <w:rFonts w:ascii="Times New Roman" w:hAnsi="Times New Roman" w:cs="Times New Roman"/>
                <w:b/>
              </w:rPr>
            </w:pPr>
            <w:r w:rsidRPr="00B338ED">
              <w:rPr>
                <w:rFonts w:ascii="Times New Roman" w:hAnsi="Times New Roman" w:cs="Times New Roman"/>
                <w:b/>
              </w:rPr>
              <w:t>№ п/п</w:t>
            </w:r>
          </w:p>
        </w:tc>
        <w:tc>
          <w:tcPr>
            <w:tcW w:w="3060" w:type="dxa"/>
          </w:tcPr>
          <w:p w:rsidR="00B338ED" w:rsidRPr="00B338ED" w:rsidRDefault="00B338ED" w:rsidP="00B338ED">
            <w:pPr>
              <w:ind w:firstLine="0"/>
              <w:jc w:val="center"/>
              <w:rPr>
                <w:rFonts w:ascii="Times New Roman" w:hAnsi="Times New Roman" w:cs="Times New Roman"/>
                <w:b/>
              </w:rPr>
            </w:pPr>
            <w:r w:rsidRPr="00B338ED">
              <w:rPr>
                <w:rFonts w:ascii="Times New Roman" w:hAnsi="Times New Roman" w:cs="Times New Roman"/>
                <w:b/>
              </w:rPr>
              <w:t>Наименование</w:t>
            </w:r>
          </w:p>
        </w:tc>
        <w:tc>
          <w:tcPr>
            <w:tcW w:w="3061" w:type="dxa"/>
          </w:tcPr>
          <w:p w:rsidR="00B338ED" w:rsidRPr="00B338ED" w:rsidRDefault="00B338ED" w:rsidP="00B338ED">
            <w:pPr>
              <w:ind w:firstLine="0"/>
              <w:jc w:val="center"/>
              <w:rPr>
                <w:rFonts w:ascii="Times New Roman" w:hAnsi="Times New Roman" w:cs="Times New Roman"/>
                <w:b/>
              </w:rPr>
            </w:pPr>
            <w:r w:rsidRPr="00B338ED">
              <w:rPr>
                <w:rFonts w:ascii="Times New Roman" w:hAnsi="Times New Roman" w:cs="Times New Roman"/>
                <w:b/>
              </w:rPr>
              <w:t>Количество листов</w:t>
            </w:r>
          </w:p>
        </w:tc>
      </w:tr>
      <w:tr w:rsidR="00B338ED" w:rsidRPr="00B338ED" w:rsidTr="00E63DB8">
        <w:tc>
          <w:tcPr>
            <w:tcW w:w="3060" w:type="dxa"/>
          </w:tcPr>
          <w:p w:rsidR="00B338ED" w:rsidRPr="00B338ED" w:rsidRDefault="00B338ED" w:rsidP="00B338ED">
            <w:pPr>
              <w:ind w:firstLine="0"/>
              <w:rPr>
                <w:rFonts w:ascii="Times New Roman" w:hAnsi="Times New Roman" w:cs="Times New Roman"/>
              </w:rPr>
            </w:pPr>
          </w:p>
        </w:tc>
        <w:tc>
          <w:tcPr>
            <w:tcW w:w="3060" w:type="dxa"/>
          </w:tcPr>
          <w:p w:rsidR="00B338ED" w:rsidRPr="00B338ED" w:rsidRDefault="00B338ED" w:rsidP="00B338ED">
            <w:pPr>
              <w:ind w:firstLine="0"/>
              <w:rPr>
                <w:rFonts w:ascii="Times New Roman" w:hAnsi="Times New Roman" w:cs="Times New Roman"/>
              </w:rPr>
            </w:pPr>
          </w:p>
        </w:tc>
        <w:tc>
          <w:tcPr>
            <w:tcW w:w="3061" w:type="dxa"/>
          </w:tcPr>
          <w:p w:rsidR="00B338ED" w:rsidRPr="00B338ED" w:rsidRDefault="00B338ED" w:rsidP="00B338ED">
            <w:pPr>
              <w:ind w:firstLine="0"/>
              <w:rPr>
                <w:rFonts w:ascii="Times New Roman" w:hAnsi="Times New Roman" w:cs="Times New Roman"/>
              </w:rPr>
            </w:pPr>
          </w:p>
        </w:tc>
      </w:tr>
      <w:tr w:rsidR="00B338ED" w:rsidRPr="00B338ED" w:rsidTr="00E63DB8">
        <w:tc>
          <w:tcPr>
            <w:tcW w:w="3060" w:type="dxa"/>
          </w:tcPr>
          <w:p w:rsidR="00B338ED" w:rsidRPr="00B338ED" w:rsidRDefault="00B338ED" w:rsidP="00B338ED">
            <w:pPr>
              <w:ind w:firstLine="0"/>
              <w:rPr>
                <w:rFonts w:ascii="Times New Roman" w:hAnsi="Times New Roman" w:cs="Times New Roman"/>
                <w:sz w:val="28"/>
                <w:szCs w:val="28"/>
              </w:rPr>
            </w:pPr>
          </w:p>
        </w:tc>
        <w:tc>
          <w:tcPr>
            <w:tcW w:w="3060" w:type="dxa"/>
          </w:tcPr>
          <w:p w:rsidR="00B338ED" w:rsidRPr="00B338ED" w:rsidRDefault="00B338ED" w:rsidP="00B338ED">
            <w:pPr>
              <w:ind w:firstLine="0"/>
              <w:rPr>
                <w:rFonts w:ascii="Times New Roman" w:hAnsi="Times New Roman" w:cs="Times New Roman"/>
                <w:sz w:val="28"/>
                <w:szCs w:val="28"/>
              </w:rPr>
            </w:pPr>
          </w:p>
        </w:tc>
        <w:tc>
          <w:tcPr>
            <w:tcW w:w="3061" w:type="dxa"/>
          </w:tcPr>
          <w:p w:rsidR="00B338ED" w:rsidRPr="00B338ED" w:rsidRDefault="00B338ED" w:rsidP="00B338ED">
            <w:pPr>
              <w:ind w:firstLine="0"/>
              <w:rPr>
                <w:rFonts w:ascii="Times New Roman" w:hAnsi="Times New Roman" w:cs="Times New Roman"/>
                <w:sz w:val="28"/>
                <w:szCs w:val="28"/>
              </w:rPr>
            </w:pPr>
          </w:p>
        </w:tc>
      </w:tr>
      <w:tr w:rsidR="00B338ED" w:rsidRPr="00B338ED" w:rsidTr="00E63DB8">
        <w:tc>
          <w:tcPr>
            <w:tcW w:w="3060" w:type="dxa"/>
          </w:tcPr>
          <w:p w:rsidR="00B338ED" w:rsidRPr="00B338ED" w:rsidRDefault="00B338ED" w:rsidP="00B338ED">
            <w:pPr>
              <w:ind w:firstLine="0"/>
              <w:rPr>
                <w:rFonts w:ascii="Times New Roman" w:hAnsi="Times New Roman" w:cs="Times New Roman"/>
                <w:sz w:val="28"/>
                <w:szCs w:val="28"/>
              </w:rPr>
            </w:pPr>
          </w:p>
        </w:tc>
        <w:tc>
          <w:tcPr>
            <w:tcW w:w="3060" w:type="dxa"/>
          </w:tcPr>
          <w:p w:rsidR="00B338ED" w:rsidRPr="00B338ED" w:rsidRDefault="00B338ED" w:rsidP="00B338ED">
            <w:pPr>
              <w:ind w:firstLine="0"/>
              <w:rPr>
                <w:rFonts w:ascii="Times New Roman" w:hAnsi="Times New Roman" w:cs="Times New Roman"/>
                <w:sz w:val="28"/>
                <w:szCs w:val="28"/>
              </w:rPr>
            </w:pPr>
          </w:p>
        </w:tc>
        <w:tc>
          <w:tcPr>
            <w:tcW w:w="3061" w:type="dxa"/>
          </w:tcPr>
          <w:p w:rsidR="00B338ED" w:rsidRPr="00B338ED" w:rsidRDefault="00B338ED" w:rsidP="00B338ED">
            <w:pPr>
              <w:ind w:firstLine="0"/>
              <w:rPr>
                <w:rFonts w:ascii="Times New Roman" w:hAnsi="Times New Roman" w:cs="Times New Roman"/>
                <w:sz w:val="28"/>
                <w:szCs w:val="28"/>
              </w:rPr>
            </w:pPr>
          </w:p>
        </w:tc>
      </w:tr>
    </w:tbl>
    <w:p w:rsidR="00B338ED" w:rsidRPr="00B338ED" w:rsidRDefault="00B338ED" w:rsidP="00B338ED">
      <w:pPr>
        <w:rPr>
          <w:rFonts w:ascii="Times New Roman" w:hAnsi="Times New Roman" w:cs="Times New Roman"/>
          <w:sz w:val="28"/>
          <w:szCs w:val="28"/>
        </w:rPr>
      </w:pPr>
    </w:p>
    <w:p w:rsidR="00B338ED" w:rsidRPr="00B338ED" w:rsidRDefault="00B338ED" w:rsidP="00B338ED">
      <w:pPr>
        <w:rPr>
          <w:rFonts w:ascii="Times New Roman" w:hAnsi="Times New Roman" w:cs="Times New Roman"/>
          <w:sz w:val="28"/>
          <w:szCs w:val="28"/>
        </w:rPr>
      </w:pPr>
    </w:p>
    <w:p w:rsidR="00B338ED" w:rsidRPr="00B338ED" w:rsidRDefault="00B338ED" w:rsidP="00B338ED">
      <w:pPr>
        <w:rPr>
          <w:rFonts w:ascii="Times New Roman" w:hAnsi="Times New Roman" w:cs="Times New Roman"/>
          <w:sz w:val="28"/>
          <w:szCs w:val="28"/>
        </w:rPr>
      </w:pPr>
    </w:p>
    <w:p w:rsidR="00B338ED" w:rsidRPr="00B338ED" w:rsidRDefault="00B338ED" w:rsidP="00642846">
      <w:pPr>
        <w:ind w:firstLine="0"/>
        <w:rPr>
          <w:rFonts w:ascii="Times New Roman" w:hAnsi="Times New Roman" w:cs="Times New Roman"/>
        </w:rPr>
      </w:pPr>
      <w:r w:rsidRPr="00B338ED">
        <w:rPr>
          <w:rFonts w:ascii="Times New Roman" w:hAnsi="Times New Roman" w:cs="Times New Roman"/>
        </w:rPr>
        <w:t>Руководитель</w:t>
      </w:r>
    </w:p>
    <w:p w:rsidR="00B338ED" w:rsidRPr="00B338ED" w:rsidRDefault="00B338ED" w:rsidP="00642846">
      <w:pPr>
        <w:ind w:firstLine="0"/>
        <w:rPr>
          <w:rFonts w:ascii="Times New Roman" w:hAnsi="Times New Roman" w:cs="Times New Roman"/>
          <w:lang w:eastAsia="en-US"/>
        </w:rPr>
      </w:pPr>
      <w:r w:rsidRPr="00B338ED">
        <w:rPr>
          <w:rFonts w:ascii="Times New Roman" w:hAnsi="Times New Roman" w:cs="Times New Roman"/>
        </w:rPr>
        <w:t>(</w:t>
      </w:r>
      <w:r w:rsidRPr="00B338ED">
        <w:rPr>
          <w:rFonts w:ascii="Times New Roman" w:hAnsi="Times New Roman" w:cs="Times New Roman"/>
          <w:lang w:eastAsia="en-US"/>
        </w:rPr>
        <w:t>индивидуальный предприниматель,</w:t>
      </w:r>
    </w:p>
    <w:p w:rsidR="00B338ED" w:rsidRPr="00B338ED" w:rsidRDefault="00B338ED" w:rsidP="00642846">
      <w:pPr>
        <w:ind w:firstLine="0"/>
        <w:rPr>
          <w:rFonts w:ascii="Times New Roman" w:hAnsi="Times New Roman" w:cs="Times New Roman"/>
        </w:rPr>
      </w:pPr>
      <w:proofErr w:type="spellStart"/>
      <w:r w:rsidRPr="00B338ED">
        <w:rPr>
          <w:rFonts w:ascii="Times New Roman" w:hAnsi="Times New Roman" w:cs="Times New Roman"/>
          <w:lang w:eastAsia="en-US"/>
        </w:rPr>
        <w:t>самозанятый</w:t>
      </w:r>
      <w:proofErr w:type="spellEnd"/>
      <w:r w:rsidRPr="00B338ED">
        <w:rPr>
          <w:rFonts w:ascii="Times New Roman" w:hAnsi="Times New Roman" w:cs="Times New Roman"/>
          <w:lang w:eastAsia="en-US"/>
        </w:rPr>
        <w:t>)</w:t>
      </w:r>
      <w:r w:rsidRPr="00B338ED">
        <w:rPr>
          <w:rFonts w:ascii="Times New Roman" w:hAnsi="Times New Roman" w:cs="Times New Roman"/>
        </w:rPr>
        <w:t xml:space="preserve"> _______________________________________________________</w:t>
      </w:r>
    </w:p>
    <w:p w:rsidR="00B338ED" w:rsidRPr="00B338ED" w:rsidRDefault="00B338ED" w:rsidP="00642846">
      <w:pPr>
        <w:ind w:firstLine="0"/>
        <w:rPr>
          <w:rFonts w:ascii="Times New Roman" w:hAnsi="Times New Roman" w:cs="Times New Roman"/>
          <w:sz w:val="20"/>
          <w:szCs w:val="20"/>
        </w:rPr>
      </w:pPr>
      <w:r w:rsidRPr="00B338ED">
        <w:rPr>
          <w:rFonts w:ascii="Times New Roman" w:hAnsi="Times New Roman" w:cs="Times New Roman"/>
        </w:rPr>
        <w:t xml:space="preserve">                       </w:t>
      </w:r>
      <w:r w:rsidRPr="00B338ED">
        <w:rPr>
          <w:rFonts w:ascii="Times New Roman" w:hAnsi="Times New Roman" w:cs="Times New Roman"/>
          <w:sz w:val="20"/>
          <w:szCs w:val="20"/>
        </w:rPr>
        <w:t>(</w:t>
      </w:r>
      <w:proofErr w:type="gramStart"/>
      <w:r w:rsidRPr="00B338ED">
        <w:rPr>
          <w:rFonts w:ascii="Times New Roman" w:hAnsi="Times New Roman" w:cs="Times New Roman"/>
          <w:sz w:val="20"/>
          <w:szCs w:val="20"/>
        </w:rPr>
        <w:t xml:space="preserve">подпись)   </w:t>
      </w:r>
      <w:proofErr w:type="gramEnd"/>
      <w:r w:rsidRPr="00B338ED">
        <w:rPr>
          <w:rFonts w:ascii="Times New Roman" w:hAnsi="Times New Roman" w:cs="Times New Roman"/>
          <w:sz w:val="20"/>
          <w:szCs w:val="20"/>
        </w:rPr>
        <w:t xml:space="preserve">           (фамилия, инициалы)</w:t>
      </w:r>
    </w:p>
    <w:p w:rsidR="00B338ED" w:rsidRPr="00B338ED" w:rsidRDefault="00B338ED" w:rsidP="00B338ED">
      <w:pPr>
        <w:rPr>
          <w:rFonts w:ascii="Times New Roman" w:hAnsi="Times New Roman" w:cs="Times New Roman"/>
        </w:rPr>
      </w:pPr>
    </w:p>
    <w:p w:rsidR="00B338ED" w:rsidRPr="00B338ED" w:rsidRDefault="00B338ED" w:rsidP="00B338ED">
      <w:pPr>
        <w:rPr>
          <w:rFonts w:ascii="Times New Roman" w:hAnsi="Times New Roman" w:cs="Times New Roman"/>
        </w:rPr>
      </w:pPr>
    </w:p>
    <w:p w:rsidR="00B338ED" w:rsidRPr="00B338ED" w:rsidRDefault="00B338ED" w:rsidP="00B338ED">
      <w:pPr>
        <w:rPr>
          <w:rFonts w:ascii="Times New Roman" w:hAnsi="Times New Roman" w:cs="Times New Roman"/>
        </w:rPr>
      </w:pPr>
    </w:p>
    <w:p w:rsidR="00B338ED" w:rsidRPr="00B338ED" w:rsidRDefault="00B338ED" w:rsidP="00B338ED">
      <w:pPr>
        <w:ind w:firstLine="0"/>
        <w:rPr>
          <w:rFonts w:ascii="Times New Roman" w:hAnsi="Times New Roman" w:cs="Times New Roman"/>
        </w:rPr>
      </w:pPr>
      <w:r w:rsidRPr="00B338ED">
        <w:rPr>
          <w:rFonts w:ascii="Times New Roman" w:hAnsi="Times New Roman" w:cs="Times New Roman"/>
        </w:rPr>
        <w:t>Место печати (при ее наличии)</w:t>
      </w:r>
    </w:p>
    <w:p w:rsidR="00B338ED" w:rsidRPr="00B338ED" w:rsidRDefault="00B338ED" w:rsidP="00B338ED">
      <w:pPr>
        <w:ind w:firstLine="0"/>
        <w:rPr>
          <w:rFonts w:ascii="Times New Roman" w:hAnsi="Times New Roman" w:cs="Times New Roman"/>
          <w:sz w:val="28"/>
          <w:szCs w:val="28"/>
        </w:rPr>
      </w:pPr>
      <w:r w:rsidRPr="00B338ED">
        <w:rPr>
          <w:rFonts w:ascii="Times New Roman" w:hAnsi="Times New Roman" w:cs="Times New Roman"/>
        </w:rPr>
        <w:t>«___» _____________ 20____ г.</w:t>
      </w:r>
    </w:p>
    <w:p w:rsidR="00B338ED" w:rsidRPr="00B338ED" w:rsidRDefault="00B338ED" w:rsidP="00B338ED">
      <w:pPr>
        <w:rPr>
          <w:rFonts w:ascii="Times New Roman" w:hAnsi="Times New Roman" w:cs="Times New Roman"/>
          <w:sz w:val="28"/>
          <w:szCs w:val="28"/>
        </w:rPr>
      </w:pPr>
    </w:p>
    <w:p w:rsidR="00B338ED" w:rsidRPr="00B338ED" w:rsidRDefault="00B338ED" w:rsidP="00B338ED">
      <w:pPr>
        <w:rPr>
          <w:rFonts w:ascii="Times New Roman" w:hAnsi="Times New Roman" w:cs="Times New Roman"/>
          <w:sz w:val="28"/>
          <w:szCs w:val="28"/>
        </w:rPr>
        <w:sectPr w:rsidR="00B338ED" w:rsidRPr="00B338ED" w:rsidSect="000D0204">
          <w:headerReference w:type="default" r:id="rId10"/>
          <w:pgSz w:w="11800" w:h="16800"/>
          <w:pgMar w:top="1134" w:right="1134" w:bottom="1134" w:left="1701" w:header="720" w:footer="720" w:gutter="0"/>
          <w:cols w:space="720"/>
          <w:noEndnote/>
          <w:titlePg/>
          <w:docGrid w:linePitch="326"/>
        </w:sectPr>
      </w:pPr>
    </w:p>
    <w:p w:rsidR="00B338ED" w:rsidRPr="00B338ED" w:rsidRDefault="00B338ED" w:rsidP="00B338ED">
      <w:pPr>
        <w:ind w:left="5954"/>
        <w:jc w:val="right"/>
        <w:rPr>
          <w:rFonts w:ascii="Times New Roman" w:hAnsi="Times New Roman" w:cs="Times New Roman"/>
          <w:sz w:val="28"/>
          <w:szCs w:val="28"/>
        </w:rPr>
      </w:pPr>
      <w:r w:rsidRPr="00B338ED">
        <w:rPr>
          <w:rFonts w:ascii="Times New Roman" w:hAnsi="Times New Roman" w:cs="Times New Roman"/>
          <w:sz w:val="28"/>
          <w:szCs w:val="28"/>
        </w:rPr>
        <w:lastRenderedPageBreak/>
        <w:t>Приложение № 3</w:t>
      </w:r>
    </w:p>
    <w:p w:rsidR="00B338ED" w:rsidRPr="00B338ED" w:rsidRDefault="00B338ED" w:rsidP="00B338ED">
      <w:pPr>
        <w:ind w:left="6663" w:firstLine="11"/>
        <w:rPr>
          <w:rFonts w:ascii="Times New Roman" w:hAnsi="Times New Roman" w:cs="Times New Roman"/>
          <w:sz w:val="28"/>
          <w:szCs w:val="28"/>
        </w:rPr>
      </w:pPr>
      <w:r w:rsidRPr="00B338ED">
        <w:rPr>
          <w:rFonts w:ascii="Times New Roman" w:hAnsi="Times New Roman" w:cs="Times New Roman"/>
          <w:sz w:val="28"/>
          <w:szCs w:val="28"/>
        </w:rPr>
        <w:t xml:space="preserve">к Порядку предоставления субсидий на возмещение затрат в связи   </w:t>
      </w:r>
    </w:p>
    <w:p w:rsidR="00B338ED" w:rsidRPr="00B338ED" w:rsidRDefault="00B338ED" w:rsidP="00B338ED">
      <w:pPr>
        <w:ind w:left="6663" w:firstLine="11"/>
        <w:rPr>
          <w:rFonts w:ascii="Times New Roman" w:hAnsi="Times New Roman" w:cs="Times New Roman"/>
          <w:sz w:val="28"/>
          <w:szCs w:val="28"/>
        </w:rPr>
      </w:pPr>
      <w:r w:rsidRPr="00B338ED">
        <w:rPr>
          <w:rFonts w:ascii="Times New Roman" w:hAnsi="Times New Roman" w:cs="Times New Roman"/>
          <w:sz w:val="28"/>
          <w:szCs w:val="28"/>
        </w:rPr>
        <w:t xml:space="preserve">с производством товаров, выполнением работ, оказанием услуг в </w:t>
      </w:r>
    </w:p>
    <w:p w:rsidR="00B338ED" w:rsidRPr="00B338ED" w:rsidRDefault="00B338ED" w:rsidP="00B338ED">
      <w:pPr>
        <w:ind w:left="6663" w:firstLine="11"/>
        <w:rPr>
          <w:rFonts w:ascii="Times New Roman" w:hAnsi="Times New Roman" w:cs="Times New Roman"/>
          <w:sz w:val="28"/>
          <w:szCs w:val="28"/>
        </w:rPr>
      </w:pPr>
      <w:r w:rsidRPr="00B338ED">
        <w:rPr>
          <w:rFonts w:ascii="Times New Roman" w:hAnsi="Times New Roman" w:cs="Times New Roman"/>
          <w:sz w:val="28"/>
          <w:szCs w:val="28"/>
        </w:rPr>
        <w:t>сфере поддержки малого и среднего предпринимательства</w:t>
      </w:r>
    </w:p>
    <w:p w:rsidR="00B338ED" w:rsidRPr="00B338ED" w:rsidRDefault="00B338ED" w:rsidP="00B338ED">
      <w:pPr>
        <w:rPr>
          <w:rFonts w:ascii="Times New Roman" w:hAnsi="Times New Roman" w:cs="Times New Roman"/>
          <w:sz w:val="28"/>
          <w:szCs w:val="28"/>
        </w:rPr>
      </w:pPr>
    </w:p>
    <w:p w:rsidR="00B338ED" w:rsidRPr="00B338ED" w:rsidRDefault="00B338ED" w:rsidP="00B338ED">
      <w:pPr>
        <w:rPr>
          <w:rFonts w:ascii="Times New Roman" w:hAnsi="Times New Roman" w:cs="Times New Roman"/>
          <w:sz w:val="28"/>
          <w:szCs w:val="28"/>
        </w:rPr>
      </w:pPr>
    </w:p>
    <w:p w:rsidR="00B338ED" w:rsidRPr="00B338ED" w:rsidRDefault="00B338ED" w:rsidP="00B338ED">
      <w:pPr>
        <w:rPr>
          <w:rFonts w:ascii="Times New Roman" w:hAnsi="Times New Roman" w:cs="Times New Roman"/>
          <w:sz w:val="28"/>
          <w:szCs w:val="28"/>
        </w:rPr>
      </w:pPr>
    </w:p>
    <w:p w:rsidR="00B338ED" w:rsidRPr="00B338ED" w:rsidRDefault="00B338ED" w:rsidP="00B338ED">
      <w:pPr>
        <w:spacing w:before="108" w:after="108"/>
        <w:ind w:firstLine="0"/>
        <w:jc w:val="center"/>
        <w:outlineLvl w:val="0"/>
        <w:rPr>
          <w:rFonts w:ascii="Times New Roman" w:hAnsi="Times New Roman" w:cs="Times New Roman"/>
          <w:b/>
          <w:sz w:val="28"/>
          <w:szCs w:val="28"/>
        </w:rPr>
      </w:pPr>
      <w:r w:rsidRPr="00B338ED">
        <w:rPr>
          <w:rFonts w:ascii="Times New Roman" w:hAnsi="Times New Roman" w:cs="Times New Roman"/>
          <w:b/>
          <w:sz w:val="28"/>
          <w:szCs w:val="28"/>
        </w:rPr>
        <w:t xml:space="preserve">Категории субъектов малого и среднего предпринимательства и </w:t>
      </w:r>
      <w:proofErr w:type="spellStart"/>
      <w:r w:rsidRPr="00B338ED">
        <w:rPr>
          <w:rFonts w:ascii="Times New Roman" w:hAnsi="Times New Roman" w:cs="Times New Roman"/>
          <w:b/>
          <w:sz w:val="28"/>
          <w:szCs w:val="28"/>
        </w:rPr>
        <w:t>самозанятые</w:t>
      </w:r>
      <w:proofErr w:type="spellEnd"/>
      <w:r w:rsidRPr="00B338ED">
        <w:rPr>
          <w:rFonts w:ascii="Times New Roman" w:hAnsi="Times New Roman" w:cs="Times New Roman"/>
          <w:b/>
          <w:sz w:val="28"/>
          <w:szCs w:val="28"/>
        </w:rPr>
        <w:t xml:space="preserve"> которые имеют право на возмещение затрат в связи с производством товаров, выполнением работ, оказанием услуг в сфере поддержки малого и среднего предпринимательство</w:t>
      </w:r>
    </w:p>
    <w:p w:rsidR="00B338ED" w:rsidRPr="00B338ED" w:rsidRDefault="00B338ED" w:rsidP="00B338ED">
      <w:pPr>
        <w:spacing w:before="108" w:after="108"/>
        <w:ind w:firstLine="0"/>
        <w:jc w:val="center"/>
        <w:outlineLvl w:val="0"/>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2"/>
        <w:gridCol w:w="2469"/>
        <w:gridCol w:w="5504"/>
        <w:gridCol w:w="5725"/>
      </w:tblGrid>
      <w:tr w:rsidR="00B338ED" w:rsidRPr="00B338ED" w:rsidTr="00E63DB8">
        <w:tc>
          <w:tcPr>
            <w:tcW w:w="296" w:type="pct"/>
            <w:tcBorders>
              <w:top w:val="single" w:sz="4" w:space="0" w:color="auto"/>
              <w:bottom w:val="single" w:sz="4" w:space="0" w:color="auto"/>
              <w:right w:val="single" w:sz="4" w:space="0" w:color="auto"/>
            </w:tcBorders>
          </w:tcPr>
          <w:p w:rsidR="00B338ED" w:rsidRPr="00B338ED" w:rsidRDefault="00B338ED" w:rsidP="00B338ED">
            <w:pPr>
              <w:ind w:firstLine="0"/>
              <w:jc w:val="center"/>
              <w:rPr>
                <w:rFonts w:ascii="Times New Roman" w:hAnsi="Times New Roman" w:cs="Times New Roman"/>
                <w:sz w:val="28"/>
                <w:szCs w:val="28"/>
              </w:rPr>
            </w:pPr>
            <w:r w:rsidRPr="00B338ED">
              <w:rPr>
                <w:rFonts w:ascii="Times New Roman" w:hAnsi="Times New Roman" w:cs="Times New Roman"/>
                <w:sz w:val="28"/>
                <w:szCs w:val="28"/>
              </w:rPr>
              <w:t>№</w:t>
            </w:r>
          </w:p>
          <w:p w:rsidR="00B338ED" w:rsidRPr="00B338ED" w:rsidRDefault="00B338ED" w:rsidP="00B338ED">
            <w:pPr>
              <w:ind w:firstLine="0"/>
              <w:jc w:val="center"/>
              <w:rPr>
                <w:rFonts w:ascii="Times New Roman" w:hAnsi="Times New Roman" w:cs="Times New Roman"/>
                <w:sz w:val="28"/>
                <w:szCs w:val="28"/>
              </w:rPr>
            </w:pPr>
            <w:r w:rsidRPr="00B338ED">
              <w:rPr>
                <w:rFonts w:ascii="Times New Roman" w:hAnsi="Times New Roman" w:cs="Times New Roman"/>
                <w:sz w:val="28"/>
                <w:szCs w:val="28"/>
              </w:rPr>
              <w:t>п/п</w:t>
            </w:r>
          </w:p>
        </w:tc>
        <w:tc>
          <w:tcPr>
            <w:tcW w:w="848" w:type="pct"/>
            <w:tcBorders>
              <w:top w:val="single" w:sz="4" w:space="0" w:color="auto"/>
              <w:left w:val="single" w:sz="4" w:space="0" w:color="auto"/>
              <w:bottom w:val="single" w:sz="4" w:space="0" w:color="auto"/>
              <w:right w:val="single" w:sz="4" w:space="0" w:color="auto"/>
            </w:tcBorders>
          </w:tcPr>
          <w:p w:rsidR="00B338ED" w:rsidRPr="00B338ED" w:rsidRDefault="00B338ED" w:rsidP="00B338ED">
            <w:pPr>
              <w:ind w:firstLine="0"/>
              <w:jc w:val="center"/>
              <w:rPr>
                <w:rFonts w:ascii="Times New Roman" w:hAnsi="Times New Roman" w:cs="Times New Roman"/>
                <w:sz w:val="26"/>
                <w:szCs w:val="26"/>
              </w:rPr>
            </w:pPr>
            <w:r w:rsidRPr="00B338ED">
              <w:rPr>
                <w:rFonts w:ascii="Times New Roman" w:hAnsi="Times New Roman" w:cs="Times New Roman"/>
                <w:sz w:val="26"/>
                <w:szCs w:val="26"/>
              </w:rPr>
              <w:t>Направления затрат, подлежащих возмещению</w:t>
            </w:r>
          </w:p>
          <w:p w:rsidR="00B338ED" w:rsidRPr="00B338ED" w:rsidRDefault="00B338ED" w:rsidP="00B338ED">
            <w:pPr>
              <w:ind w:firstLine="0"/>
              <w:jc w:val="center"/>
              <w:rPr>
                <w:rFonts w:ascii="Times New Roman" w:hAnsi="Times New Roman" w:cs="Times New Roman"/>
                <w:sz w:val="26"/>
                <w:szCs w:val="26"/>
              </w:rPr>
            </w:pPr>
            <w:r w:rsidRPr="00B338ED">
              <w:rPr>
                <w:rFonts w:ascii="Times New Roman" w:hAnsi="Times New Roman" w:cs="Times New Roman"/>
                <w:sz w:val="26"/>
                <w:szCs w:val="26"/>
              </w:rPr>
              <w:t>(затраты, понесённые в текущем финансовом году)</w:t>
            </w:r>
          </w:p>
        </w:tc>
        <w:tc>
          <w:tcPr>
            <w:tcW w:w="1890" w:type="pct"/>
            <w:tcBorders>
              <w:top w:val="single" w:sz="4" w:space="0" w:color="auto"/>
              <w:left w:val="single" w:sz="4" w:space="0" w:color="auto"/>
              <w:bottom w:val="single" w:sz="4" w:space="0" w:color="auto"/>
              <w:right w:val="single" w:sz="4" w:space="0" w:color="auto"/>
            </w:tcBorders>
          </w:tcPr>
          <w:p w:rsidR="00B338ED" w:rsidRPr="00B338ED" w:rsidRDefault="00B338ED" w:rsidP="00B338ED">
            <w:pPr>
              <w:ind w:firstLine="0"/>
              <w:jc w:val="center"/>
              <w:rPr>
                <w:rFonts w:ascii="Times New Roman" w:hAnsi="Times New Roman" w:cs="Times New Roman"/>
                <w:sz w:val="26"/>
                <w:szCs w:val="26"/>
              </w:rPr>
            </w:pPr>
            <w:r w:rsidRPr="00B338ED">
              <w:rPr>
                <w:rFonts w:ascii="Times New Roman" w:hAnsi="Times New Roman" w:cs="Times New Roman"/>
                <w:sz w:val="26"/>
                <w:szCs w:val="26"/>
              </w:rPr>
              <w:t xml:space="preserve">Категории субъектов малого и среднего предпринимательства (виды экономической деятельности по </w:t>
            </w:r>
            <w:hyperlink r:id="rId11" w:history="1">
              <w:r w:rsidRPr="00B338ED">
                <w:rPr>
                  <w:rFonts w:ascii="Times New Roman" w:hAnsi="Times New Roman" w:cs="Times New Roman"/>
                  <w:sz w:val="26"/>
                  <w:szCs w:val="26"/>
                </w:rPr>
                <w:t>«ОК 029-2014 (КДЕС Ред. 2)»</w:t>
              </w:r>
            </w:hyperlink>
            <w:r w:rsidRPr="00B338ED">
              <w:rPr>
                <w:rFonts w:ascii="Times New Roman" w:hAnsi="Times New Roman" w:cs="Times New Roman"/>
                <w:sz w:val="26"/>
                <w:szCs w:val="26"/>
              </w:rPr>
              <w:t xml:space="preserve">), </w:t>
            </w:r>
            <w:proofErr w:type="spellStart"/>
            <w:r w:rsidRPr="00B338ED">
              <w:rPr>
                <w:rFonts w:ascii="Times New Roman" w:hAnsi="Times New Roman" w:cs="Times New Roman"/>
                <w:sz w:val="26"/>
                <w:szCs w:val="26"/>
              </w:rPr>
              <w:t>самозанятые</w:t>
            </w:r>
            <w:proofErr w:type="spellEnd"/>
          </w:p>
        </w:tc>
        <w:tc>
          <w:tcPr>
            <w:tcW w:w="1966" w:type="pct"/>
            <w:tcBorders>
              <w:top w:val="single" w:sz="4" w:space="0" w:color="auto"/>
              <w:left w:val="single" w:sz="4" w:space="0" w:color="auto"/>
              <w:bottom w:val="single" w:sz="4" w:space="0" w:color="auto"/>
              <w:right w:val="single" w:sz="4" w:space="0" w:color="auto"/>
            </w:tcBorders>
          </w:tcPr>
          <w:p w:rsidR="00B338ED" w:rsidRPr="00B338ED" w:rsidRDefault="00B338ED" w:rsidP="00B338ED">
            <w:pPr>
              <w:ind w:firstLine="0"/>
              <w:jc w:val="center"/>
              <w:rPr>
                <w:rFonts w:ascii="Times New Roman" w:hAnsi="Times New Roman" w:cs="Times New Roman"/>
                <w:sz w:val="26"/>
                <w:szCs w:val="26"/>
              </w:rPr>
            </w:pPr>
            <w:r w:rsidRPr="00B338ED">
              <w:rPr>
                <w:rFonts w:ascii="Times New Roman" w:hAnsi="Times New Roman" w:cs="Times New Roman"/>
                <w:sz w:val="26"/>
                <w:szCs w:val="26"/>
              </w:rPr>
              <w:t>Перечень документов</w:t>
            </w:r>
          </w:p>
        </w:tc>
      </w:tr>
      <w:tr w:rsidR="00B338ED" w:rsidRPr="00B338ED" w:rsidTr="00E63DB8">
        <w:tc>
          <w:tcPr>
            <w:tcW w:w="296" w:type="pct"/>
            <w:tcBorders>
              <w:top w:val="single" w:sz="4" w:space="0" w:color="auto"/>
              <w:bottom w:val="single" w:sz="4" w:space="0" w:color="auto"/>
              <w:right w:val="single" w:sz="4" w:space="0" w:color="auto"/>
            </w:tcBorders>
          </w:tcPr>
          <w:p w:rsidR="00B338ED" w:rsidRPr="00B338ED" w:rsidRDefault="00B338ED" w:rsidP="00B338ED">
            <w:pPr>
              <w:ind w:firstLine="0"/>
              <w:jc w:val="center"/>
              <w:rPr>
                <w:rFonts w:ascii="Times New Roman" w:hAnsi="Times New Roman" w:cs="Times New Roman"/>
                <w:sz w:val="28"/>
                <w:szCs w:val="28"/>
              </w:rPr>
            </w:pPr>
            <w:r w:rsidRPr="00B338ED">
              <w:rPr>
                <w:rFonts w:ascii="Times New Roman" w:hAnsi="Times New Roman" w:cs="Times New Roman"/>
                <w:sz w:val="28"/>
                <w:szCs w:val="28"/>
              </w:rPr>
              <w:t>1</w:t>
            </w:r>
          </w:p>
        </w:tc>
        <w:tc>
          <w:tcPr>
            <w:tcW w:w="848" w:type="pct"/>
            <w:tcBorders>
              <w:top w:val="single" w:sz="4" w:space="0" w:color="auto"/>
              <w:left w:val="single" w:sz="4" w:space="0" w:color="auto"/>
              <w:bottom w:val="single" w:sz="4" w:space="0" w:color="auto"/>
              <w:right w:val="single" w:sz="4" w:space="0" w:color="auto"/>
            </w:tcBorders>
          </w:tcPr>
          <w:p w:rsidR="00B338ED" w:rsidRPr="00B338ED" w:rsidRDefault="00B338ED" w:rsidP="00B338ED">
            <w:pPr>
              <w:ind w:firstLine="0"/>
              <w:jc w:val="center"/>
              <w:rPr>
                <w:rFonts w:ascii="Times New Roman" w:hAnsi="Times New Roman" w:cs="Times New Roman"/>
                <w:sz w:val="28"/>
                <w:szCs w:val="28"/>
              </w:rPr>
            </w:pPr>
            <w:r w:rsidRPr="00B338ED">
              <w:rPr>
                <w:rFonts w:ascii="Times New Roman" w:hAnsi="Times New Roman" w:cs="Times New Roman"/>
                <w:sz w:val="28"/>
                <w:szCs w:val="28"/>
              </w:rPr>
              <w:t>2</w:t>
            </w:r>
          </w:p>
        </w:tc>
        <w:tc>
          <w:tcPr>
            <w:tcW w:w="1890" w:type="pct"/>
            <w:tcBorders>
              <w:top w:val="single" w:sz="4" w:space="0" w:color="auto"/>
              <w:left w:val="single" w:sz="4" w:space="0" w:color="auto"/>
              <w:bottom w:val="single" w:sz="4" w:space="0" w:color="auto"/>
              <w:right w:val="single" w:sz="4" w:space="0" w:color="auto"/>
            </w:tcBorders>
          </w:tcPr>
          <w:p w:rsidR="00B338ED" w:rsidRPr="00B338ED" w:rsidRDefault="00B338ED" w:rsidP="00B338ED">
            <w:pPr>
              <w:ind w:firstLine="0"/>
              <w:jc w:val="center"/>
              <w:rPr>
                <w:rFonts w:ascii="Times New Roman" w:hAnsi="Times New Roman" w:cs="Times New Roman"/>
                <w:sz w:val="28"/>
                <w:szCs w:val="28"/>
              </w:rPr>
            </w:pPr>
            <w:r w:rsidRPr="00B338ED">
              <w:rPr>
                <w:rFonts w:ascii="Times New Roman" w:hAnsi="Times New Roman" w:cs="Times New Roman"/>
                <w:sz w:val="28"/>
                <w:szCs w:val="28"/>
              </w:rPr>
              <w:t>3</w:t>
            </w:r>
          </w:p>
        </w:tc>
        <w:tc>
          <w:tcPr>
            <w:tcW w:w="1966" w:type="pct"/>
            <w:tcBorders>
              <w:top w:val="single" w:sz="4" w:space="0" w:color="auto"/>
              <w:left w:val="single" w:sz="4" w:space="0" w:color="auto"/>
              <w:bottom w:val="single" w:sz="4" w:space="0" w:color="auto"/>
              <w:right w:val="single" w:sz="4" w:space="0" w:color="auto"/>
            </w:tcBorders>
          </w:tcPr>
          <w:p w:rsidR="00B338ED" w:rsidRPr="00B338ED" w:rsidRDefault="00B338ED" w:rsidP="00B338ED">
            <w:pPr>
              <w:ind w:firstLine="0"/>
              <w:jc w:val="center"/>
              <w:rPr>
                <w:rFonts w:ascii="Times New Roman" w:hAnsi="Times New Roman" w:cs="Times New Roman"/>
                <w:sz w:val="28"/>
                <w:szCs w:val="28"/>
              </w:rPr>
            </w:pPr>
            <w:r w:rsidRPr="00B338ED">
              <w:rPr>
                <w:rFonts w:ascii="Times New Roman" w:hAnsi="Times New Roman" w:cs="Times New Roman"/>
                <w:sz w:val="28"/>
                <w:szCs w:val="28"/>
              </w:rPr>
              <w:t>4</w:t>
            </w:r>
          </w:p>
        </w:tc>
      </w:tr>
      <w:tr w:rsidR="00B338ED" w:rsidRPr="00B338ED" w:rsidTr="00E63DB8">
        <w:tc>
          <w:tcPr>
            <w:tcW w:w="296" w:type="pct"/>
            <w:tcBorders>
              <w:top w:val="single" w:sz="4" w:space="0" w:color="auto"/>
              <w:bottom w:val="single" w:sz="4" w:space="0" w:color="auto"/>
              <w:right w:val="single" w:sz="4" w:space="0" w:color="auto"/>
            </w:tcBorders>
          </w:tcPr>
          <w:p w:rsidR="00B338ED" w:rsidRPr="00B338ED" w:rsidRDefault="00B338ED" w:rsidP="00B338ED">
            <w:pPr>
              <w:ind w:firstLine="0"/>
              <w:jc w:val="center"/>
              <w:rPr>
                <w:rFonts w:ascii="Times New Roman" w:hAnsi="Times New Roman" w:cs="Times New Roman"/>
                <w:sz w:val="26"/>
                <w:szCs w:val="26"/>
              </w:rPr>
            </w:pPr>
            <w:r w:rsidRPr="00B338ED">
              <w:rPr>
                <w:rFonts w:ascii="Times New Roman" w:hAnsi="Times New Roman" w:cs="Times New Roman"/>
                <w:sz w:val="26"/>
                <w:szCs w:val="26"/>
              </w:rPr>
              <w:t>1</w:t>
            </w:r>
          </w:p>
        </w:tc>
        <w:tc>
          <w:tcPr>
            <w:tcW w:w="848" w:type="pct"/>
            <w:tcBorders>
              <w:top w:val="single" w:sz="4" w:space="0" w:color="auto"/>
              <w:left w:val="single" w:sz="4" w:space="0" w:color="auto"/>
              <w:bottom w:val="single" w:sz="4" w:space="0" w:color="auto"/>
              <w:right w:val="single" w:sz="4" w:space="0" w:color="auto"/>
            </w:tcBorders>
          </w:tcPr>
          <w:p w:rsidR="00B338ED" w:rsidRPr="00B338ED" w:rsidRDefault="00B338ED" w:rsidP="00B338ED">
            <w:pPr>
              <w:ind w:firstLine="0"/>
              <w:jc w:val="left"/>
              <w:rPr>
                <w:rFonts w:ascii="Times New Roman" w:hAnsi="Times New Roman" w:cs="Times New Roman"/>
              </w:rPr>
            </w:pPr>
            <w:r w:rsidRPr="00B338ED">
              <w:rPr>
                <w:rFonts w:ascii="Times New Roman" w:hAnsi="Times New Roman" w:cs="Times New Roman"/>
              </w:rPr>
              <w:t>Приобретение и доставка имущества</w:t>
            </w:r>
          </w:p>
        </w:tc>
        <w:tc>
          <w:tcPr>
            <w:tcW w:w="1890" w:type="pct"/>
            <w:tcBorders>
              <w:top w:val="single" w:sz="4" w:space="0" w:color="auto"/>
              <w:left w:val="single" w:sz="4" w:space="0" w:color="auto"/>
              <w:bottom w:val="single" w:sz="4" w:space="0" w:color="auto"/>
              <w:right w:val="single" w:sz="4" w:space="0" w:color="auto"/>
            </w:tcBorders>
          </w:tcPr>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Осуществляющие предпринимательскую деятельность по следующим направлениям:</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12" w:history="1">
              <w:r w:rsidRPr="00B338ED">
                <w:rPr>
                  <w:rFonts w:ascii="Times New Roman" w:hAnsi="Times New Roman" w:cs="Times New Roman"/>
                  <w:sz w:val="26"/>
                  <w:szCs w:val="26"/>
                </w:rPr>
                <w:t>Раздел С</w:t>
              </w:r>
            </w:hyperlink>
            <w:r w:rsidRPr="00B338ED">
              <w:rPr>
                <w:rFonts w:ascii="Times New Roman" w:hAnsi="Times New Roman" w:cs="Times New Roman"/>
                <w:sz w:val="26"/>
                <w:szCs w:val="26"/>
              </w:rPr>
              <w:t xml:space="preserve"> «Обрабатывающие производства», в том числе </w:t>
            </w:r>
            <w:hyperlink r:id="rId13" w:history="1">
              <w:r w:rsidRPr="00B338ED">
                <w:rPr>
                  <w:rFonts w:ascii="Times New Roman" w:hAnsi="Times New Roman" w:cs="Times New Roman"/>
                  <w:sz w:val="26"/>
                  <w:szCs w:val="26"/>
                </w:rPr>
                <w:t>ОКВЭД 11.07</w:t>
              </w:r>
            </w:hyperlink>
            <w:r w:rsidRPr="00B338ED">
              <w:rPr>
                <w:rFonts w:ascii="Times New Roman" w:hAnsi="Times New Roman" w:cs="Times New Roman"/>
                <w:sz w:val="26"/>
                <w:szCs w:val="26"/>
              </w:rPr>
              <w:t xml:space="preserve"> «Производство безалкогольных напитков; производство минеральных вод и прочих питьевых вод в бутылках» (за исключением </w:t>
            </w:r>
            <w:hyperlink r:id="rId14" w:history="1">
              <w:r w:rsidRPr="00B338ED">
                <w:rPr>
                  <w:rFonts w:ascii="Times New Roman" w:hAnsi="Times New Roman" w:cs="Times New Roman"/>
                  <w:sz w:val="26"/>
                  <w:szCs w:val="26"/>
                </w:rPr>
                <w:t>ОКВЭД 11.01-11.06</w:t>
              </w:r>
            </w:hyperlink>
            <w:r w:rsidRPr="00B338ED">
              <w:rPr>
                <w:rFonts w:ascii="Times New Roman" w:hAnsi="Times New Roman" w:cs="Times New Roman"/>
                <w:sz w:val="26"/>
                <w:szCs w:val="26"/>
              </w:rPr>
              <w:t xml:space="preserve"> и входящих в </w:t>
            </w:r>
            <w:hyperlink r:id="rId15" w:history="1">
              <w:r w:rsidRPr="00B338ED">
                <w:rPr>
                  <w:rFonts w:ascii="Times New Roman" w:hAnsi="Times New Roman" w:cs="Times New Roman"/>
                  <w:sz w:val="26"/>
                  <w:szCs w:val="26"/>
                </w:rPr>
                <w:t>Группировку 12</w:t>
              </w:r>
            </w:hyperlink>
            <w:r w:rsidRPr="00B338ED">
              <w:rPr>
                <w:rFonts w:ascii="Times New Roman" w:hAnsi="Times New Roman" w:cs="Times New Roman"/>
                <w:sz w:val="26"/>
                <w:szCs w:val="26"/>
              </w:rPr>
              <w:t>)</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16" w:history="1">
              <w:r w:rsidRPr="00B338ED">
                <w:rPr>
                  <w:rFonts w:ascii="Times New Roman" w:hAnsi="Times New Roman" w:cs="Times New Roman"/>
                  <w:sz w:val="26"/>
                  <w:szCs w:val="26"/>
                </w:rPr>
                <w:t>Раздел R</w:t>
              </w:r>
            </w:hyperlink>
            <w:r w:rsidRPr="00B338ED">
              <w:rPr>
                <w:rFonts w:ascii="Times New Roman" w:hAnsi="Times New Roman" w:cs="Times New Roman"/>
                <w:sz w:val="26"/>
                <w:szCs w:val="26"/>
              </w:rPr>
              <w:t xml:space="preserve"> «Деятельность в области культуры, </w:t>
            </w:r>
            <w:r w:rsidRPr="00B338ED">
              <w:rPr>
                <w:rFonts w:ascii="Times New Roman" w:hAnsi="Times New Roman" w:cs="Times New Roman"/>
                <w:sz w:val="26"/>
                <w:szCs w:val="26"/>
              </w:rPr>
              <w:lastRenderedPageBreak/>
              <w:t>спорта, организации досуга и развлечений»</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(за исключением </w:t>
            </w:r>
            <w:hyperlink r:id="rId17" w:history="1">
              <w:r w:rsidRPr="00B338ED">
                <w:rPr>
                  <w:rFonts w:ascii="Times New Roman" w:hAnsi="Times New Roman" w:cs="Times New Roman"/>
                  <w:sz w:val="26"/>
                  <w:szCs w:val="26"/>
                </w:rPr>
                <w:t>ОКВЭД</w:t>
              </w:r>
            </w:hyperlink>
            <w:r w:rsidRPr="00B338ED">
              <w:rPr>
                <w:rFonts w:ascii="Times New Roman" w:hAnsi="Times New Roman" w:cs="Times New Roman"/>
                <w:sz w:val="26"/>
                <w:szCs w:val="26"/>
              </w:rPr>
              <w:t xml:space="preserve">, входящих в </w:t>
            </w:r>
            <w:hyperlink r:id="rId18" w:history="1">
              <w:r w:rsidRPr="00B338ED">
                <w:rPr>
                  <w:rFonts w:ascii="Times New Roman" w:hAnsi="Times New Roman" w:cs="Times New Roman"/>
                  <w:sz w:val="26"/>
                  <w:szCs w:val="26"/>
                </w:rPr>
                <w:t>Группировку 92</w:t>
              </w:r>
            </w:hyperlink>
            <w:r w:rsidRPr="00B338ED">
              <w:rPr>
                <w:rFonts w:ascii="Times New Roman" w:hAnsi="Times New Roman" w:cs="Times New Roman"/>
                <w:sz w:val="26"/>
                <w:szCs w:val="26"/>
              </w:rPr>
              <w:t>);</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19" w:history="1">
              <w:r w:rsidRPr="00B338ED">
                <w:rPr>
                  <w:rFonts w:ascii="Times New Roman" w:hAnsi="Times New Roman" w:cs="Times New Roman"/>
                  <w:sz w:val="26"/>
                  <w:szCs w:val="26"/>
                </w:rPr>
                <w:t>Раздел F</w:t>
              </w:r>
            </w:hyperlink>
            <w:r w:rsidRPr="00B338ED">
              <w:rPr>
                <w:rFonts w:ascii="Times New Roman" w:hAnsi="Times New Roman" w:cs="Times New Roman"/>
                <w:sz w:val="26"/>
                <w:szCs w:val="26"/>
              </w:rPr>
              <w:t xml:space="preserve"> «Строительство»;</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20" w:history="1">
              <w:r w:rsidRPr="00B338ED">
                <w:rPr>
                  <w:rFonts w:ascii="Times New Roman" w:hAnsi="Times New Roman" w:cs="Times New Roman"/>
                  <w:sz w:val="26"/>
                  <w:szCs w:val="26"/>
                </w:rPr>
                <w:t>ОКВЭД</w:t>
              </w:r>
            </w:hyperlink>
            <w:r w:rsidRPr="00B338ED">
              <w:rPr>
                <w:rFonts w:ascii="Times New Roman" w:hAnsi="Times New Roman" w:cs="Times New Roman"/>
                <w:sz w:val="26"/>
                <w:szCs w:val="26"/>
              </w:rPr>
              <w:t xml:space="preserve">, входящие в </w:t>
            </w:r>
            <w:hyperlink r:id="rId21" w:history="1">
              <w:r w:rsidRPr="00B338ED">
                <w:rPr>
                  <w:rFonts w:ascii="Times New Roman" w:hAnsi="Times New Roman" w:cs="Times New Roman"/>
                  <w:sz w:val="26"/>
                  <w:szCs w:val="26"/>
                </w:rPr>
                <w:t>Группировку 45.2</w:t>
              </w:r>
            </w:hyperlink>
            <w:r w:rsidRPr="00B338ED">
              <w:rPr>
                <w:rFonts w:ascii="Times New Roman" w:hAnsi="Times New Roman" w:cs="Times New Roman"/>
                <w:sz w:val="26"/>
                <w:szCs w:val="26"/>
              </w:rPr>
              <w:t xml:space="preserve"> «Техническое обслуживание и ремонт автотранспортных средств»;</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22" w:history="1">
              <w:r w:rsidRPr="00B338ED">
                <w:rPr>
                  <w:rFonts w:ascii="Times New Roman" w:hAnsi="Times New Roman" w:cs="Times New Roman"/>
                  <w:sz w:val="26"/>
                  <w:szCs w:val="26"/>
                </w:rPr>
                <w:t>ОКВЭД</w:t>
              </w:r>
            </w:hyperlink>
            <w:r w:rsidRPr="00B338ED">
              <w:rPr>
                <w:rFonts w:ascii="Times New Roman" w:hAnsi="Times New Roman" w:cs="Times New Roman"/>
                <w:sz w:val="26"/>
                <w:szCs w:val="26"/>
              </w:rPr>
              <w:t xml:space="preserve">, входящие в </w:t>
            </w:r>
            <w:hyperlink r:id="rId23" w:history="1">
              <w:r w:rsidRPr="00B338ED">
                <w:rPr>
                  <w:rFonts w:ascii="Times New Roman" w:hAnsi="Times New Roman" w:cs="Times New Roman"/>
                  <w:sz w:val="26"/>
                  <w:szCs w:val="26"/>
                </w:rPr>
                <w:t>Группировку 55</w:t>
              </w:r>
            </w:hyperlink>
            <w:r w:rsidRPr="00B338ED">
              <w:rPr>
                <w:rFonts w:ascii="Times New Roman" w:hAnsi="Times New Roman" w:cs="Times New Roman"/>
                <w:sz w:val="26"/>
                <w:szCs w:val="26"/>
              </w:rPr>
              <w:t xml:space="preserve"> «Деятельность по предоставлению мест для временного проживания»;</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24" w:history="1">
              <w:r w:rsidRPr="00B338ED">
                <w:rPr>
                  <w:rFonts w:ascii="Times New Roman" w:hAnsi="Times New Roman" w:cs="Times New Roman"/>
                  <w:sz w:val="26"/>
                  <w:szCs w:val="26"/>
                </w:rPr>
                <w:t>ОКВЭД 68.32.1</w:t>
              </w:r>
            </w:hyperlink>
            <w:r w:rsidRPr="00B338ED">
              <w:rPr>
                <w:rFonts w:ascii="Times New Roman" w:hAnsi="Times New Roman" w:cs="Times New Roman"/>
                <w:sz w:val="26"/>
                <w:szCs w:val="26"/>
              </w:rPr>
              <w:t xml:space="preserve"> «Управление эксплуатацией жилого фонда за вознаграждение или на договорной основе»;</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25" w:history="1">
              <w:r w:rsidRPr="00B338ED">
                <w:rPr>
                  <w:rFonts w:ascii="Times New Roman" w:hAnsi="Times New Roman" w:cs="Times New Roman"/>
                  <w:sz w:val="26"/>
                  <w:szCs w:val="26"/>
                </w:rPr>
                <w:t>ОКВЭД 71.1</w:t>
              </w:r>
            </w:hyperlink>
            <w:r w:rsidRPr="00B338ED">
              <w:rPr>
                <w:rFonts w:ascii="Times New Roman" w:hAnsi="Times New Roman" w:cs="Times New Roman"/>
                <w:sz w:val="26"/>
                <w:szCs w:val="26"/>
              </w:rPr>
              <w:t xml:space="preserve"> «Деятельность в области архитектуры, инженерных изысканий и предоставление технических консультаций в этих областях»;</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26" w:history="1">
              <w:r w:rsidRPr="00B338ED">
                <w:rPr>
                  <w:rFonts w:ascii="Times New Roman" w:hAnsi="Times New Roman" w:cs="Times New Roman"/>
                  <w:sz w:val="26"/>
                  <w:szCs w:val="26"/>
                </w:rPr>
                <w:t>ОКВЭД 74.20</w:t>
              </w:r>
            </w:hyperlink>
            <w:r w:rsidRPr="00B338ED">
              <w:rPr>
                <w:rFonts w:ascii="Times New Roman" w:hAnsi="Times New Roman" w:cs="Times New Roman"/>
                <w:sz w:val="26"/>
                <w:szCs w:val="26"/>
              </w:rPr>
              <w:t xml:space="preserve"> «Деятельность в области фотографии»;</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27" w:history="1">
              <w:r w:rsidRPr="00B338ED">
                <w:rPr>
                  <w:rFonts w:ascii="Times New Roman" w:hAnsi="Times New Roman" w:cs="Times New Roman"/>
                  <w:sz w:val="26"/>
                  <w:szCs w:val="26"/>
                </w:rPr>
                <w:t>ОКВЭД</w:t>
              </w:r>
            </w:hyperlink>
            <w:r w:rsidRPr="00B338ED">
              <w:rPr>
                <w:rFonts w:ascii="Times New Roman" w:hAnsi="Times New Roman" w:cs="Times New Roman"/>
                <w:sz w:val="26"/>
                <w:szCs w:val="26"/>
              </w:rPr>
              <w:t xml:space="preserve">, входящие в </w:t>
            </w:r>
            <w:hyperlink r:id="rId28" w:history="1">
              <w:r w:rsidRPr="00B338ED">
                <w:rPr>
                  <w:rFonts w:ascii="Times New Roman" w:hAnsi="Times New Roman" w:cs="Times New Roman"/>
                  <w:sz w:val="26"/>
                  <w:szCs w:val="26"/>
                </w:rPr>
                <w:t>Группировку 75</w:t>
              </w:r>
            </w:hyperlink>
            <w:r w:rsidRPr="00B338ED">
              <w:rPr>
                <w:rFonts w:ascii="Times New Roman" w:hAnsi="Times New Roman" w:cs="Times New Roman"/>
                <w:sz w:val="26"/>
                <w:szCs w:val="26"/>
              </w:rPr>
              <w:t xml:space="preserve"> «Деятельность ветеринарная»;</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29" w:history="1">
              <w:r w:rsidRPr="00B338ED">
                <w:rPr>
                  <w:rFonts w:ascii="Times New Roman" w:hAnsi="Times New Roman" w:cs="Times New Roman"/>
                  <w:sz w:val="26"/>
                  <w:szCs w:val="26"/>
                </w:rPr>
                <w:t>ОКВЭД 79.11</w:t>
              </w:r>
            </w:hyperlink>
            <w:r w:rsidRPr="00B338ED">
              <w:rPr>
                <w:rFonts w:ascii="Times New Roman" w:hAnsi="Times New Roman" w:cs="Times New Roman"/>
                <w:sz w:val="26"/>
                <w:szCs w:val="26"/>
              </w:rPr>
              <w:t xml:space="preserve"> «Деятельность туристических агентств»;</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30" w:history="1">
              <w:r w:rsidRPr="00B338ED">
                <w:rPr>
                  <w:rFonts w:ascii="Times New Roman" w:hAnsi="Times New Roman" w:cs="Times New Roman"/>
                  <w:sz w:val="26"/>
                  <w:szCs w:val="26"/>
                </w:rPr>
                <w:t>ОКВЭД 85.41</w:t>
              </w:r>
            </w:hyperlink>
            <w:r w:rsidRPr="00B338ED">
              <w:rPr>
                <w:rFonts w:ascii="Times New Roman" w:hAnsi="Times New Roman" w:cs="Times New Roman"/>
                <w:sz w:val="26"/>
                <w:szCs w:val="26"/>
              </w:rPr>
              <w:t xml:space="preserve"> «Дополнительное образование детей и взрослых»;</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31" w:history="1">
              <w:r w:rsidRPr="00B338ED">
                <w:rPr>
                  <w:rFonts w:ascii="Times New Roman" w:hAnsi="Times New Roman" w:cs="Times New Roman"/>
                  <w:sz w:val="26"/>
                  <w:szCs w:val="26"/>
                </w:rPr>
                <w:t>ОКВЭД</w:t>
              </w:r>
            </w:hyperlink>
            <w:r w:rsidRPr="00B338ED">
              <w:rPr>
                <w:rFonts w:ascii="Times New Roman" w:hAnsi="Times New Roman" w:cs="Times New Roman"/>
                <w:sz w:val="26"/>
                <w:szCs w:val="26"/>
              </w:rPr>
              <w:t xml:space="preserve">, входящие в </w:t>
            </w:r>
            <w:hyperlink r:id="rId32" w:history="1">
              <w:r w:rsidRPr="00B338ED">
                <w:rPr>
                  <w:rFonts w:ascii="Times New Roman" w:hAnsi="Times New Roman" w:cs="Times New Roman"/>
                  <w:sz w:val="26"/>
                  <w:szCs w:val="26"/>
                </w:rPr>
                <w:t>Группировку 86</w:t>
              </w:r>
            </w:hyperlink>
            <w:r w:rsidRPr="00B338ED">
              <w:rPr>
                <w:rFonts w:ascii="Times New Roman" w:hAnsi="Times New Roman" w:cs="Times New Roman"/>
                <w:sz w:val="26"/>
                <w:szCs w:val="26"/>
              </w:rPr>
              <w:t xml:space="preserve"> «Деятельность в области здравоохранения»;</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33" w:history="1">
              <w:r w:rsidRPr="00B338ED">
                <w:rPr>
                  <w:rFonts w:ascii="Times New Roman" w:hAnsi="Times New Roman" w:cs="Times New Roman"/>
                  <w:sz w:val="26"/>
                  <w:szCs w:val="26"/>
                </w:rPr>
                <w:t>ОКВЭД 88.91</w:t>
              </w:r>
            </w:hyperlink>
            <w:r w:rsidRPr="00B338ED">
              <w:rPr>
                <w:rFonts w:ascii="Times New Roman" w:hAnsi="Times New Roman" w:cs="Times New Roman"/>
                <w:sz w:val="26"/>
                <w:szCs w:val="26"/>
              </w:rPr>
              <w:t xml:space="preserve"> «Предоставление услуг по дневному уходу за детьми»;</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34" w:history="1">
              <w:r w:rsidRPr="00B338ED">
                <w:rPr>
                  <w:rFonts w:ascii="Times New Roman" w:hAnsi="Times New Roman" w:cs="Times New Roman"/>
                  <w:sz w:val="26"/>
                  <w:szCs w:val="26"/>
                </w:rPr>
                <w:t>ОКВЭД 88.99</w:t>
              </w:r>
            </w:hyperlink>
            <w:r w:rsidRPr="00B338ED">
              <w:rPr>
                <w:rFonts w:ascii="Times New Roman" w:hAnsi="Times New Roman" w:cs="Times New Roman"/>
                <w:sz w:val="26"/>
                <w:szCs w:val="26"/>
              </w:rPr>
              <w:t xml:space="preserve"> «Предоставление прочих </w:t>
            </w:r>
            <w:r w:rsidRPr="00B338ED">
              <w:rPr>
                <w:rFonts w:ascii="Times New Roman" w:hAnsi="Times New Roman" w:cs="Times New Roman"/>
                <w:sz w:val="26"/>
                <w:szCs w:val="26"/>
              </w:rPr>
              <w:lastRenderedPageBreak/>
              <w:t>социальных услуг без обеспечения проживания, не включенных в другие группировки»;</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35" w:history="1">
              <w:r w:rsidRPr="00B338ED">
                <w:rPr>
                  <w:rFonts w:ascii="Times New Roman" w:hAnsi="Times New Roman" w:cs="Times New Roman"/>
                  <w:sz w:val="26"/>
                  <w:szCs w:val="26"/>
                </w:rPr>
                <w:t>ОКВЭД</w:t>
              </w:r>
            </w:hyperlink>
            <w:r w:rsidRPr="00B338ED">
              <w:rPr>
                <w:rFonts w:ascii="Times New Roman" w:hAnsi="Times New Roman" w:cs="Times New Roman"/>
                <w:sz w:val="26"/>
                <w:szCs w:val="26"/>
              </w:rPr>
              <w:t xml:space="preserve">, входящие в </w:t>
            </w:r>
            <w:hyperlink r:id="rId36" w:history="1">
              <w:r w:rsidRPr="00B338ED">
                <w:rPr>
                  <w:rFonts w:ascii="Times New Roman" w:hAnsi="Times New Roman" w:cs="Times New Roman"/>
                  <w:sz w:val="26"/>
                  <w:szCs w:val="26"/>
                </w:rPr>
                <w:t>Группировку 95</w:t>
              </w:r>
            </w:hyperlink>
            <w:r w:rsidRPr="00B338ED">
              <w:rPr>
                <w:rFonts w:ascii="Times New Roman" w:hAnsi="Times New Roman" w:cs="Times New Roman"/>
                <w:sz w:val="26"/>
                <w:szCs w:val="26"/>
              </w:rPr>
              <w:t xml:space="preserve"> «Ремонт компьютеров, предметов личного потребления и хозяйственно-бытового назначения»;</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37" w:history="1">
              <w:r w:rsidRPr="00B338ED">
                <w:rPr>
                  <w:rFonts w:ascii="Times New Roman" w:hAnsi="Times New Roman" w:cs="Times New Roman"/>
                  <w:sz w:val="26"/>
                  <w:szCs w:val="26"/>
                </w:rPr>
                <w:t>ОКВЭД</w:t>
              </w:r>
            </w:hyperlink>
            <w:r w:rsidRPr="00B338ED">
              <w:rPr>
                <w:rFonts w:ascii="Times New Roman" w:hAnsi="Times New Roman" w:cs="Times New Roman"/>
                <w:sz w:val="26"/>
                <w:szCs w:val="26"/>
              </w:rPr>
              <w:t xml:space="preserve">, входящие в </w:t>
            </w:r>
            <w:hyperlink r:id="rId38" w:history="1">
              <w:r w:rsidRPr="00B338ED">
                <w:rPr>
                  <w:rFonts w:ascii="Times New Roman" w:hAnsi="Times New Roman" w:cs="Times New Roman"/>
                  <w:sz w:val="26"/>
                  <w:szCs w:val="26"/>
                </w:rPr>
                <w:t>Группировку 96</w:t>
              </w:r>
            </w:hyperlink>
            <w:r w:rsidRPr="00B338ED">
              <w:rPr>
                <w:rFonts w:ascii="Times New Roman" w:hAnsi="Times New Roman" w:cs="Times New Roman"/>
                <w:sz w:val="26"/>
                <w:szCs w:val="26"/>
              </w:rPr>
              <w:t xml:space="preserve"> «Деятельность по предоставлению прочих персональных услуг»;</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w:t>
            </w:r>
            <w:hyperlink r:id="rId39" w:history="1">
              <w:r w:rsidRPr="00B338ED">
                <w:rPr>
                  <w:rFonts w:ascii="Times New Roman" w:hAnsi="Times New Roman" w:cs="Times New Roman"/>
                  <w:sz w:val="26"/>
                  <w:szCs w:val="26"/>
                </w:rPr>
                <w:t>ОКВЭД 81.29.1</w:t>
              </w:r>
            </w:hyperlink>
            <w:r w:rsidRPr="00B338ED">
              <w:rPr>
                <w:rFonts w:ascii="Times New Roman" w:hAnsi="Times New Roman" w:cs="Times New Roman"/>
                <w:sz w:val="26"/>
                <w:szCs w:val="26"/>
              </w:rPr>
              <w:t xml:space="preserve"> «Дезинфекция, дезинсекция, дератизация зданий, промышленного оборудования»</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40" w:history="1">
              <w:r w:rsidRPr="00B338ED">
                <w:rPr>
                  <w:rFonts w:ascii="Times New Roman" w:hAnsi="Times New Roman" w:cs="Times New Roman"/>
                  <w:sz w:val="26"/>
                  <w:szCs w:val="26"/>
                </w:rPr>
                <w:t>ОКВЭД 38.11</w:t>
              </w:r>
            </w:hyperlink>
            <w:r w:rsidRPr="00B338ED">
              <w:rPr>
                <w:rFonts w:ascii="Times New Roman" w:hAnsi="Times New Roman" w:cs="Times New Roman"/>
                <w:sz w:val="26"/>
                <w:szCs w:val="26"/>
              </w:rPr>
              <w:t xml:space="preserve"> «Сбор неопасных отходов».</w:t>
            </w:r>
          </w:p>
          <w:p w:rsidR="00B338ED" w:rsidRPr="00B338ED" w:rsidRDefault="00B338ED" w:rsidP="00B338ED">
            <w:pPr>
              <w:ind w:firstLine="0"/>
              <w:rPr>
                <w:rFonts w:ascii="Times New Roman" w:hAnsi="Times New Roman" w:cs="Times New Roman"/>
                <w:sz w:val="26"/>
                <w:szCs w:val="26"/>
              </w:rPr>
            </w:pPr>
          </w:p>
          <w:p w:rsidR="00B338ED" w:rsidRPr="00B338ED" w:rsidRDefault="00B338ED" w:rsidP="00B338ED">
            <w:pPr>
              <w:ind w:firstLine="0"/>
              <w:rPr>
                <w:rFonts w:ascii="Times New Roman" w:hAnsi="Times New Roman" w:cs="Times New Roman"/>
                <w:sz w:val="26"/>
                <w:szCs w:val="26"/>
              </w:rPr>
            </w:pPr>
            <w:proofErr w:type="spellStart"/>
            <w:r w:rsidRPr="00B338ED">
              <w:rPr>
                <w:rFonts w:ascii="Times New Roman" w:hAnsi="Times New Roman" w:cs="Times New Roman"/>
                <w:sz w:val="26"/>
                <w:szCs w:val="26"/>
              </w:rPr>
              <w:t>Самозанятые</w:t>
            </w:r>
            <w:proofErr w:type="spellEnd"/>
            <w:r w:rsidRPr="00B338ED">
              <w:rPr>
                <w:rFonts w:ascii="Times New Roman" w:hAnsi="Times New Roman" w:cs="Times New Roman"/>
                <w:sz w:val="26"/>
                <w:szCs w:val="26"/>
              </w:rPr>
              <w:t xml:space="preserve"> граждане.</w:t>
            </w:r>
          </w:p>
        </w:tc>
        <w:tc>
          <w:tcPr>
            <w:tcW w:w="1966" w:type="pct"/>
            <w:tcBorders>
              <w:top w:val="single" w:sz="4" w:space="0" w:color="auto"/>
              <w:left w:val="single" w:sz="4" w:space="0" w:color="auto"/>
              <w:bottom w:val="single" w:sz="4" w:space="0" w:color="auto"/>
              <w:right w:val="single" w:sz="4" w:space="0" w:color="auto"/>
            </w:tcBorders>
          </w:tcPr>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lastRenderedPageBreak/>
              <w:t>1. Расчет фактически понесенных затрат (в произвольной форме).</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2. Обоснование необходимости приобретения имущества (в произвольной форме). Обоснование должно содержать вид имущества, краткую характеристику его применения и информацию о необходимости его приобретения.</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3. Копии документов, подтверждающих владение (пользование) объектами недвижимого </w:t>
            </w:r>
            <w:r w:rsidRPr="00B338ED">
              <w:rPr>
                <w:rFonts w:ascii="Times New Roman" w:hAnsi="Times New Roman" w:cs="Times New Roman"/>
                <w:sz w:val="26"/>
                <w:szCs w:val="26"/>
              </w:rPr>
              <w:lastRenderedPageBreak/>
              <w:t>имущества, расположенными на территории муниципального образования «Город Майкоп», необходимыми для осуществления предпринимательской деятельности по заявленному направлению.</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4. Копии документов, подтверждающих приобретение и доставку имущества (договоры, платежные документы, акты приема-передачи, товарные накладные и т.д.).</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5. Копия лицензии на осуществление образовательной деятельности (для заявителей, осуществляющих лицензируемые виды деятельности, входящих в </w:t>
            </w:r>
            <w:hyperlink r:id="rId41" w:history="1">
              <w:r w:rsidRPr="00B338ED">
                <w:rPr>
                  <w:rFonts w:ascii="Times New Roman" w:hAnsi="Times New Roman" w:cs="Times New Roman"/>
                  <w:sz w:val="26"/>
                  <w:szCs w:val="26"/>
                </w:rPr>
                <w:t>Раздел Р</w:t>
              </w:r>
            </w:hyperlink>
            <w:r w:rsidRPr="00B338ED">
              <w:rPr>
                <w:rFonts w:ascii="Times New Roman" w:hAnsi="Times New Roman" w:cs="Times New Roman"/>
                <w:sz w:val="26"/>
                <w:szCs w:val="26"/>
              </w:rPr>
              <w:t xml:space="preserve"> «Образование» (виды деятельности, входящие в группу </w:t>
            </w:r>
            <w:hyperlink r:id="rId42" w:history="1">
              <w:r w:rsidRPr="00B338ED">
                <w:rPr>
                  <w:rFonts w:ascii="Times New Roman" w:hAnsi="Times New Roman" w:cs="Times New Roman"/>
                  <w:sz w:val="26"/>
                  <w:szCs w:val="26"/>
                </w:rPr>
                <w:t>ОКВЭД 85</w:t>
              </w:r>
            </w:hyperlink>
            <w:r w:rsidRPr="00B338ED">
              <w:rPr>
                <w:rFonts w:ascii="Times New Roman" w:hAnsi="Times New Roman" w:cs="Times New Roman"/>
                <w:sz w:val="26"/>
                <w:szCs w:val="26"/>
              </w:rPr>
              <w:t xml:space="preserve"> «Образование»).</w:t>
            </w:r>
          </w:p>
        </w:tc>
      </w:tr>
      <w:tr w:rsidR="00B338ED" w:rsidRPr="00B338ED" w:rsidTr="00E63DB8">
        <w:tc>
          <w:tcPr>
            <w:tcW w:w="296" w:type="pct"/>
            <w:tcBorders>
              <w:top w:val="single" w:sz="4" w:space="0" w:color="auto"/>
              <w:bottom w:val="single" w:sz="4" w:space="0" w:color="auto"/>
              <w:right w:val="single" w:sz="4" w:space="0" w:color="auto"/>
            </w:tcBorders>
          </w:tcPr>
          <w:p w:rsidR="00B338ED" w:rsidRPr="00B338ED" w:rsidRDefault="00B338ED" w:rsidP="00B338ED">
            <w:pPr>
              <w:ind w:firstLine="0"/>
              <w:jc w:val="center"/>
              <w:rPr>
                <w:rFonts w:ascii="Times New Roman" w:hAnsi="Times New Roman" w:cs="Times New Roman"/>
                <w:sz w:val="26"/>
                <w:szCs w:val="26"/>
              </w:rPr>
            </w:pPr>
            <w:r w:rsidRPr="00B338ED">
              <w:rPr>
                <w:rFonts w:ascii="Times New Roman" w:hAnsi="Times New Roman" w:cs="Times New Roman"/>
                <w:sz w:val="26"/>
                <w:szCs w:val="26"/>
              </w:rPr>
              <w:lastRenderedPageBreak/>
              <w:t>2</w:t>
            </w:r>
          </w:p>
        </w:tc>
        <w:tc>
          <w:tcPr>
            <w:tcW w:w="848" w:type="pct"/>
            <w:tcBorders>
              <w:top w:val="single" w:sz="4" w:space="0" w:color="auto"/>
              <w:left w:val="single" w:sz="4" w:space="0" w:color="auto"/>
              <w:bottom w:val="single" w:sz="4" w:space="0" w:color="auto"/>
              <w:right w:val="single" w:sz="4" w:space="0" w:color="auto"/>
            </w:tcBorders>
          </w:tcPr>
          <w:p w:rsidR="00B338ED" w:rsidRPr="00B338ED" w:rsidRDefault="00B338ED" w:rsidP="00B338ED">
            <w:pPr>
              <w:ind w:firstLine="0"/>
              <w:jc w:val="left"/>
              <w:rPr>
                <w:rFonts w:ascii="Times New Roman" w:hAnsi="Times New Roman" w:cs="Times New Roman"/>
                <w:sz w:val="26"/>
                <w:szCs w:val="26"/>
              </w:rPr>
            </w:pPr>
            <w:r w:rsidRPr="00B338ED">
              <w:rPr>
                <w:rFonts w:ascii="Times New Roman" w:hAnsi="Times New Roman" w:cs="Times New Roman"/>
                <w:sz w:val="26"/>
                <w:szCs w:val="26"/>
              </w:rPr>
              <w:t>Подготовка, переподготовка и повышение квалификации кадров</w:t>
            </w:r>
          </w:p>
        </w:tc>
        <w:tc>
          <w:tcPr>
            <w:tcW w:w="1890" w:type="pct"/>
            <w:tcBorders>
              <w:top w:val="single" w:sz="4" w:space="0" w:color="auto"/>
              <w:left w:val="single" w:sz="4" w:space="0" w:color="auto"/>
              <w:bottom w:val="single" w:sz="4" w:space="0" w:color="auto"/>
              <w:right w:val="single" w:sz="4" w:space="0" w:color="auto"/>
            </w:tcBorders>
          </w:tcPr>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Осуществляющие предпринимательскую деятельность по следующим направлениям:</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43" w:history="1">
              <w:r w:rsidRPr="00B338ED">
                <w:rPr>
                  <w:rFonts w:ascii="Times New Roman" w:hAnsi="Times New Roman" w:cs="Times New Roman"/>
                  <w:sz w:val="26"/>
                  <w:szCs w:val="26"/>
                </w:rPr>
                <w:t>Раздел С</w:t>
              </w:r>
            </w:hyperlink>
            <w:r w:rsidRPr="00B338ED">
              <w:rPr>
                <w:rFonts w:ascii="Times New Roman" w:hAnsi="Times New Roman" w:cs="Times New Roman"/>
                <w:sz w:val="26"/>
                <w:szCs w:val="26"/>
              </w:rPr>
              <w:t xml:space="preserve"> «Обрабатывающие производства»</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(за исключением </w:t>
            </w:r>
            <w:hyperlink r:id="rId44" w:history="1">
              <w:r w:rsidRPr="00B338ED">
                <w:rPr>
                  <w:rFonts w:ascii="Times New Roman" w:hAnsi="Times New Roman" w:cs="Times New Roman"/>
                  <w:sz w:val="26"/>
                  <w:szCs w:val="26"/>
                </w:rPr>
                <w:t>ОКВЭД</w:t>
              </w:r>
            </w:hyperlink>
            <w:r w:rsidRPr="00B338ED">
              <w:rPr>
                <w:rFonts w:ascii="Times New Roman" w:hAnsi="Times New Roman" w:cs="Times New Roman"/>
                <w:sz w:val="26"/>
                <w:szCs w:val="26"/>
              </w:rPr>
              <w:t xml:space="preserve">, входящих в </w:t>
            </w:r>
            <w:hyperlink r:id="rId45" w:history="1">
              <w:r w:rsidRPr="00B338ED">
                <w:rPr>
                  <w:rFonts w:ascii="Times New Roman" w:hAnsi="Times New Roman" w:cs="Times New Roman"/>
                  <w:sz w:val="26"/>
                  <w:szCs w:val="26"/>
                </w:rPr>
                <w:t>Группировку 11</w:t>
              </w:r>
            </w:hyperlink>
            <w:r w:rsidRPr="00B338ED">
              <w:rPr>
                <w:rFonts w:ascii="Times New Roman" w:hAnsi="Times New Roman" w:cs="Times New Roman"/>
                <w:sz w:val="26"/>
                <w:szCs w:val="26"/>
              </w:rPr>
              <w:t xml:space="preserve"> и </w:t>
            </w:r>
            <w:hyperlink r:id="rId46" w:history="1">
              <w:r w:rsidRPr="00B338ED">
                <w:rPr>
                  <w:rFonts w:ascii="Times New Roman" w:hAnsi="Times New Roman" w:cs="Times New Roman"/>
                  <w:sz w:val="26"/>
                  <w:szCs w:val="26"/>
                </w:rPr>
                <w:t>Группировку 12</w:t>
              </w:r>
            </w:hyperlink>
            <w:r w:rsidRPr="00B338ED">
              <w:rPr>
                <w:rFonts w:ascii="Times New Roman" w:hAnsi="Times New Roman" w:cs="Times New Roman"/>
                <w:sz w:val="26"/>
                <w:szCs w:val="26"/>
              </w:rPr>
              <w:t>);</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47" w:history="1">
              <w:r w:rsidRPr="00B338ED">
                <w:rPr>
                  <w:rFonts w:ascii="Times New Roman" w:hAnsi="Times New Roman" w:cs="Times New Roman"/>
                  <w:sz w:val="26"/>
                  <w:szCs w:val="26"/>
                </w:rPr>
                <w:t>Раздел R</w:t>
              </w:r>
            </w:hyperlink>
            <w:r w:rsidRPr="00B338ED">
              <w:rPr>
                <w:rFonts w:ascii="Times New Roman" w:hAnsi="Times New Roman" w:cs="Times New Roman"/>
                <w:sz w:val="26"/>
                <w:szCs w:val="26"/>
              </w:rPr>
              <w:t xml:space="preserve"> «Деятельность в области культуры, спорта, организации досуга и развлечений»</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(за исключением </w:t>
            </w:r>
            <w:hyperlink r:id="rId48" w:history="1">
              <w:r w:rsidRPr="00B338ED">
                <w:rPr>
                  <w:rFonts w:ascii="Times New Roman" w:hAnsi="Times New Roman" w:cs="Times New Roman"/>
                  <w:sz w:val="26"/>
                  <w:szCs w:val="26"/>
                </w:rPr>
                <w:t>ОКВЭД</w:t>
              </w:r>
            </w:hyperlink>
            <w:r w:rsidRPr="00B338ED">
              <w:rPr>
                <w:rFonts w:ascii="Times New Roman" w:hAnsi="Times New Roman" w:cs="Times New Roman"/>
                <w:sz w:val="26"/>
                <w:szCs w:val="26"/>
              </w:rPr>
              <w:t xml:space="preserve">, входящих в </w:t>
            </w:r>
            <w:hyperlink r:id="rId49" w:history="1">
              <w:r w:rsidRPr="00B338ED">
                <w:rPr>
                  <w:rFonts w:ascii="Times New Roman" w:hAnsi="Times New Roman" w:cs="Times New Roman"/>
                  <w:sz w:val="26"/>
                  <w:szCs w:val="26"/>
                </w:rPr>
                <w:t>Группировку 92</w:t>
              </w:r>
            </w:hyperlink>
            <w:r w:rsidRPr="00B338ED">
              <w:rPr>
                <w:rFonts w:ascii="Times New Roman" w:hAnsi="Times New Roman" w:cs="Times New Roman"/>
                <w:sz w:val="26"/>
                <w:szCs w:val="26"/>
              </w:rPr>
              <w:t>);</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50" w:history="1">
              <w:r w:rsidRPr="00B338ED">
                <w:rPr>
                  <w:rFonts w:ascii="Times New Roman" w:hAnsi="Times New Roman" w:cs="Times New Roman"/>
                  <w:sz w:val="26"/>
                  <w:szCs w:val="26"/>
                </w:rPr>
                <w:t>ОКВЭД</w:t>
              </w:r>
            </w:hyperlink>
            <w:r w:rsidRPr="00B338ED">
              <w:rPr>
                <w:rFonts w:ascii="Times New Roman" w:hAnsi="Times New Roman" w:cs="Times New Roman"/>
                <w:sz w:val="26"/>
                <w:szCs w:val="26"/>
              </w:rPr>
              <w:t xml:space="preserve">, входящие в </w:t>
            </w:r>
            <w:hyperlink r:id="rId51" w:history="1">
              <w:r w:rsidRPr="00B338ED">
                <w:rPr>
                  <w:rFonts w:ascii="Times New Roman" w:hAnsi="Times New Roman" w:cs="Times New Roman"/>
                  <w:sz w:val="26"/>
                  <w:szCs w:val="26"/>
                </w:rPr>
                <w:t>Группировку 45.2</w:t>
              </w:r>
            </w:hyperlink>
            <w:r w:rsidRPr="00B338ED">
              <w:rPr>
                <w:rFonts w:ascii="Times New Roman" w:hAnsi="Times New Roman" w:cs="Times New Roman"/>
                <w:sz w:val="26"/>
                <w:szCs w:val="26"/>
              </w:rPr>
              <w:t xml:space="preserve"> «Техническое обслуживание и ремонт автотранспортных средств»;</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52" w:history="1">
              <w:r w:rsidRPr="00B338ED">
                <w:rPr>
                  <w:rFonts w:ascii="Times New Roman" w:hAnsi="Times New Roman" w:cs="Times New Roman"/>
                  <w:sz w:val="26"/>
                  <w:szCs w:val="26"/>
                </w:rPr>
                <w:t>ОКВЭД 68.32.1</w:t>
              </w:r>
            </w:hyperlink>
            <w:r w:rsidRPr="00B338ED">
              <w:rPr>
                <w:rFonts w:ascii="Times New Roman" w:hAnsi="Times New Roman" w:cs="Times New Roman"/>
                <w:sz w:val="26"/>
                <w:szCs w:val="26"/>
              </w:rPr>
              <w:t xml:space="preserve"> «Управление эксплуатацией жилого фонда за вознаграждение или на договорной основе»;</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lastRenderedPageBreak/>
              <w:t xml:space="preserve">- </w:t>
            </w:r>
            <w:hyperlink r:id="rId53" w:history="1">
              <w:r w:rsidRPr="00B338ED">
                <w:rPr>
                  <w:rFonts w:ascii="Times New Roman" w:hAnsi="Times New Roman" w:cs="Times New Roman"/>
                  <w:sz w:val="26"/>
                  <w:szCs w:val="26"/>
                </w:rPr>
                <w:t>ОКВЭД 74.20</w:t>
              </w:r>
            </w:hyperlink>
            <w:r w:rsidRPr="00B338ED">
              <w:rPr>
                <w:rFonts w:ascii="Times New Roman" w:hAnsi="Times New Roman" w:cs="Times New Roman"/>
                <w:sz w:val="26"/>
                <w:szCs w:val="26"/>
              </w:rPr>
              <w:t xml:space="preserve"> «Деятельность в области фотографии»;</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54" w:history="1">
              <w:r w:rsidRPr="00B338ED">
                <w:rPr>
                  <w:rFonts w:ascii="Times New Roman" w:hAnsi="Times New Roman" w:cs="Times New Roman"/>
                  <w:sz w:val="26"/>
                  <w:szCs w:val="26"/>
                </w:rPr>
                <w:t>ОКВЭД</w:t>
              </w:r>
            </w:hyperlink>
            <w:r w:rsidRPr="00B338ED">
              <w:rPr>
                <w:rFonts w:ascii="Times New Roman" w:hAnsi="Times New Roman" w:cs="Times New Roman"/>
                <w:sz w:val="26"/>
                <w:szCs w:val="26"/>
              </w:rPr>
              <w:t xml:space="preserve">, входящие в </w:t>
            </w:r>
            <w:hyperlink r:id="rId55" w:history="1">
              <w:r w:rsidRPr="00B338ED">
                <w:rPr>
                  <w:rFonts w:ascii="Times New Roman" w:hAnsi="Times New Roman" w:cs="Times New Roman"/>
                  <w:sz w:val="26"/>
                  <w:szCs w:val="26"/>
                </w:rPr>
                <w:t>группировку 75</w:t>
              </w:r>
            </w:hyperlink>
            <w:r w:rsidRPr="00B338ED">
              <w:rPr>
                <w:rFonts w:ascii="Times New Roman" w:hAnsi="Times New Roman" w:cs="Times New Roman"/>
                <w:sz w:val="26"/>
                <w:szCs w:val="26"/>
              </w:rPr>
              <w:t xml:space="preserve"> «Деятельность ветеринарная»;</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56" w:history="1">
              <w:r w:rsidRPr="00B338ED">
                <w:rPr>
                  <w:rFonts w:ascii="Times New Roman" w:hAnsi="Times New Roman" w:cs="Times New Roman"/>
                  <w:sz w:val="26"/>
                  <w:szCs w:val="26"/>
                </w:rPr>
                <w:t>ОКВЭД 79.11</w:t>
              </w:r>
            </w:hyperlink>
            <w:r w:rsidRPr="00B338ED">
              <w:rPr>
                <w:rFonts w:ascii="Times New Roman" w:hAnsi="Times New Roman" w:cs="Times New Roman"/>
                <w:sz w:val="26"/>
                <w:szCs w:val="26"/>
              </w:rPr>
              <w:t xml:space="preserve"> «Деятельность туристических агентств»;</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57" w:history="1">
              <w:r w:rsidRPr="00B338ED">
                <w:rPr>
                  <w:rFonts w:ascii="Times New Roman" w:hAnsi="Times New Roman" w:cs="Times New Roman"/>
                  <w:sz w:val="26"/>
                  <w:szCs w:val="26"/>
                </w:rPr>
                <w:t>ОКВЭД</w:t>
              </w:r>
            </w:hyperlink>
            <w:r w:rsidRPr="00B338ED">
              <w:rPr>
                <w:rFonts w:ascii="Times New Roman" w:hAnsi="Times New Roman" w:cs="Times New Roman"/>
                <w:sz w:val="26"/>
                <w:szCs w:val="26"/>
              </w:rPr>
              <w:t xml:space="preserve">, входящие в </w:t>
            </w:r>
            <w:hyperlink r:id="rId58" w:history="1">
              <w:r w:rsidRPr="00B338ED">
                <w:rPr>
                  <w:rFonts w:ascii="Times New Roman" w:hAnsi="Times New Roman" w:cs="Times New Roman"/>
                  <w:sz w:val="26"/>
                  <w:szCs w:val="26"/>
                </w:rPr>
                <w:t>Группировку 85</w:t>
              </w:r>
            </w:hyperlink>
            <w:r w:rsidRPr="00B338ED">
              <w:rPr>
                <w:rFonts w:ascii="Times New Roman" w:hAnsi="Times New Roman" w:cs="Times New Roman"/>
                <w:sz w:val="26"/>
                <w:szCs w:val="26"/>
              </w:rPr>
              <w:t xml:space="preserve"> «Образование»;</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59" w:history="1">
              <w:r w:rsidRPr="00B338ED">
                <w:rPr>
                  <w:rFonts w:ascii="Times New Roman" w:hAnsi="Times New Roman" w:cs="Times New Roman"/>
                  <w:sz w:val="26"/>
                  <w:szCs w:val="26"/>
                </w:rPr>
                <w:t>ОКВЭД</w:t>
              </w:r>
            </w:hyperlink>
            <w:r w:rsidRPr="00B338ED">
              <w:rPr>
                <w:rFonts w:ascii="Times New Roman" w:hAnsi="Times New Roman" w:cs="Times New Roman"/>
                <w:sz w:val="26"/>
                <w:szCs w:val="26"/>
              </w:rPr>
              <w:t xml:space="preserve">, входящие в </w:t>
            </w:r>
            <w:hyperlink r:id="rId60" w:history="1">
              <w:r w:rsidRPr="00B338ED">
                <w:rPr>
                  <w:rFonts w:ascii="Times New Roman" w:hAnsi="Times New Roman" w:cs="Times New Roman"/>
                  <w:sz w:val="26"/>
                  <w:szCs w:val="26"/>
                </w:rPr>
                <w:t>Группировку 86.2</w:t>
              </w:r>
            </w:hyperlink>
            <w:r w:rsidRPr="00B338ED">
              <w:rPr>
                <w:rFonts w:ascii="Times New Roman" w:hAnsi="Times New Roman" w:cs="Times New Roman"/>
                <w:sz w:val="26"/>
                <w:szCs w:val="26"/>
              </w:rPr>
              <w:t xml:space="preserve"> «Медицинская и стоматологическая практика» (в том числе: </w:t>
            </w:r>
            <w:hyperlink r:id="rId61" w:history="1">
              <w:r w:rsidRPr="00B338ED">
                <w:rPr>
                  <w:rFonts w:ascii="Times New Roman" w:hAnsi="Times New Roman" w:cs="Times New Roman"/>
                  <w:sz w:val="26"/>
                  <w:szCs w:val="26"/>
                </w:rPr>
                <w:t>ОКВЭД 86.21</w:t>
              </w:r>
            </w:hyperlink>
            <w:r w:rsidRPr="00B338ED">
              <w:rPr>
                <w:rFonts w:ascii="Times New Roman" w:hAnsi="Times New Roman" w:cs="Times New Roman"/>
                <w:sz w:val="26"/>
                <w:szCs w:val="26"/>
              </w:rPr>
              <w:t xml:space="preserve"> «Общая врачебная практика», </w:t>
            </w:r>
            <w:hyperlink r:id="rId62" w:history="1">
              <w:r w:rsidRPr="00B338ED">
                <w:rPr>
                  <w:rFonts w:ascii="Times New Roman" w:hAnsi="Times New Roman" w:cs="Times New Roman"/>
                  <w:sz w:val="26"/>
                  <w:szCs w:val="26"/>
                </w:rPr>
                <w:t>ОКВЭД 86.22</w:t>
              </w:r>
            </w:hyperlink>
            <w:r w:rsidRPr="00B338ED">
              <w:rPr>
                <w:rFonts w:ascii="Times New Roman" w:hAnsi="Times New Roman" w:cs="Times New Roman"/>
                <w:sz w:val="26"/>
                <w:szCs w:val="26"/>
              </w:rPr>
              <w:t xml:space="preserve"> «Специальная врачебная практика», </w:t>
            </w:r>
            <w:hyperlink r:id="rId63" w:history="1">
              <w:r w:rsidRPr="00B338ED">
                <w:rPr>
                  <w:rFonts w:ascii="Times New Roman" w:hAnsi="Times New Roman" w:cs="Times New Roman"/>
                  <w:sz w:val="26"/>
                  <w:szCs w:val="26"/>
                </w:rPr>
                <w:t>ОКВЭД 86.23</w:t>
              </w:r>
            </w:hyperlink>
            <w:r w:rsidRPr="00B338ED">
              <w:rPr>
                <w:rFonts w:ascii="Times New Roman" w:hAnsi="Times New Roman" w:cs="Times New Roman"/>
                <w:sz w:val="26"/>
                <w:szCs w:val="26"/>
              </w:rPr>
              <w:t xml:space="preserve"> «Стоматологическая практика»);</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64" w:history="1">
              <w:r w:rsidRPr="00B338ED">
                <w:rPr>
                  <w:rFonts w:ascii="Times New Roman" w:hAnsi="Times New Roman" w:cs="Times New Roman"/>
                  <w:sz w:val="26"/>
                  <w:szCs w:val="26"/>
                </w:rPr>
                <w:t>ОКВЭД 88.91</w:t>
              </w:r>
            </w:hyperlink>
            <w:r w:rsidRPr="00B338ED">
              <w:rPr>
                <w:rFonts w:ascii="Times New Roman" w:hAnsi="Times New Roman" w:cs="Times New Roman"/>
                <w:sz w:val="26"/>
                <w:szCs w:val="26"/>
              </w:rPr>
              <w:t xml:space="preserve"> «Предоставление услуг по дневному уходу за детьми»;</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65" w:history="1">
              <w:r w:rsidRPr="00B338ED">
                <w:rPr>
                  <w:rFonts w:ascii="Times New Roman" w:hAnsi="Times New Roman" w:cs="Times New Roman"/>
                  <w:sz w:val="26"/>
                  <w:szCs w:val="26"/>
                </w:rPr>
                <w:t>ОКВЭД 88.99</w:t>
              </w:r>
            </w:hyperlink>
            <w:r w:rsidRPr="00B338ED">
              <w:rPr>
                <w:rFonts w:ascii="Times New Roman" w:hAnsi="Times New Roman" w:cs="Times New Roman"/>
                <w:sz w:val="26"/>
                <w:szCs w:val="26"/>
              </w:rPr>
              <w:t xml:space="preserve"> «Предоставление прочих социальных услуг без обеспечения проживания, не включенных в другие группировки»;</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66" w:history="1">
              <w:r w:rsidRPr="00B338ED">
                <w:rPr>
                  <w:rFonts w:ascii="Times New Roman" w:hAnsi="Times New Roman" w:cs="Times New Roman"/>
                  <w:sz w:val="26"/>
                  <w:szCs w:val="26"/>
                </w:rPr>
                <w:t>ОКВЭД</w:t>
              </w:r>
            </w:hyperlink>
            <w:r w:rsidRPr="00B338ED">
              <w:rPr>
                <w:rFonts w:ascii="Times New Roman" w:hAnsi="Times New Roman" w:cs="Times New Roman"/>
                <w:sz w:val="26"/>
                <w:szCs w:val="26"/>
              </w:rPr>
              <w:t xml:space="preserve">, входящие в </w:t>
            </w:r>
            <w:hyperlink r:id="rId67" w:history="1">
              <w:r w:rsidRPr="00B338ED">
                <w:rPr>
                  <w:rFonts w:ascii="Times New Roman" w:hAnsi="Times New Roman" w:cs="Times New Roman"/>
                  <w:sz w:val="26"/>
                  <w:szCs w:val="26"/>
                </w:rPr>
                <w:t>Группировку 95</w:t>
              </w:r>
            </w:hyperlink>
            <w:r w:rsidRPr="00B338ED">
              <w:rPr>
                <w:rFonts w:ascii="Times New Roman" w:hAnsi="Times New Roman" w:cs="Times New Roman"/>
                <w:sz w:val="26"/>
                <w:szCs w:val="26"/>
              </w:rPr>
              <w:t xml:space="preserve"> «Ремонт компьютеров, предметов личного потребления и хозяйственно-бытового назначения»;</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 </w:t>
            </w:r>
            <w:hyperlink r:id="rId68" w:history="1">
              <w:r w:rsidRPr="00B338ED">
                <w:rPr>
                  <w:rFonts w:ascii="Times New Roman" w:hAnsi="Times New Roman" w:cs="Times New Roman"/>
                  <w:sz w:val="26"/>
                  <w:szCs w:val="26"/>
                </w:rPr>
                <w:t>ОКВЭД</w:t>
              </w:r>
            </w:hyperlink>
            <w:r w:rsidRPr="00B338ED">
              <w:rPr>
                <w:rFonts w:ascii="Times New Roman" w:hAnsi="Times New Roman" w:cs="Times New Roman"/>
                <w:sz w:val="26"/>
                <w:szCs w:val="26"/>
              </w:rPr>
              <w:t xml:space="preserve">, входящие в </w:t>
            </w:r>
            <w:hyperlink r:id="rId69" w:history="1">
              <w:r w:rsidRPr="00B338ED">
                <w:rPr>
                  <w:rFonts w:ascii="Times New Roman" w:hAnsi="Times New Roman" w:cs="Times New Roman"/>
                  <w:sz w:val="26"/>
                  <w:szCs w:val="26"/>
                </w:rPr>
                <w:t>Группировку 96</w:t>
              </w:r>
            </w:hyperlink>
            <w:r w:rsidRPr="00B338ED">
              <w:rPr>
                <w:rFonts w:ascii="Times New Roman" w:hAnsi="Times New Roman" w:cs="Times New Roman"/>
                <w:sz w:val="26"/>
                <w:szCs w:val="26"/>
              </w:rPr>
              <w:t xml:space="preserve"> «Деятельность по предоставлению прочих персональных услуг»</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w:t>
            </w:r>
            <w:hyperlink r:id="rId70" w:history="1">
              <w:r w:rsidRPr="00B338ED">
                <w:rPr>
                  <w:rFonts w:ascii="Times New Roman" w:hAnsi="Times New Roman" w:cs="Times New Roman"/>
                  <w:sz w:val="26"/>
                  <w:szCs w:val="26"/>
                </w:rPr>
                <w:t>ОКВЭД 81.29.1</w:t>
              </w:r>
            </w:hyperlink>
            <w:r w:rsidRPr="00B338ED">
              <w:rPr>
                <w:rFonts w:ascii="Times New Roman" w:hAnsi="Times New Roman" w:cs="Times New Roman"/>
                <w:sz w:val="26"/>
                <w:szCs w:val="26"/>
              </w:rPr>
              <w:t xml:space="preserve"> «Дезинфекция, дезинсекция, дератизация зданий, промышленного оборудования».</w:t>
            </w:r>
          </w:p>
          <w:p w:rsidR="00B338ED" w:rsidRPr="00B338ED" w:rsidRDefault="00B338ED" w:rsidP="00B338ED">
            <w:pPr>
              <w:ind w:firstLine="0"/>
              <w:rPr>
                <w:rFonts w:ascii="Times New Roman" w:hAnsi="Times New Roman" w:cs="Times New Roman"/>
                <w:sz w:val="26"/>
                <w:szCs w:val="26"/>
              </w:rPr>
            </w:pPr>
          </w:p>
          <w:p w:rsidR="00B338ED" w:rsidRPr="00B338ED" w:rsidRDefault="00B338ED" w:rsidP="00B338ED">
            <w:pPr>
              <w:ind w:firstLine="0"/>
              <w:rPr>
                <w:rFonts w:ascii="Times New Roman" w:hAnsi="Times New Roman" w:cs="Times New Roman"/>
                <w:sz w:val="26"/>
                <w:szCs w:val="26"/>
              </w:rPr>
            </w:pPr>
            <w:proofErr w:type="spellStart"/>
            <w:r w:rsidRPr="00B338ED">
              <w:rPr>
                <w:rFonts w:ascii="Times New Roman" w:hAnsi="Times New Roman" w:cs="Times New Roman"/>
                <w:sz w:val="26"/>
                <w:szCs w:val="26"/>
              </w:rPr>
              <w:lastRenderedPageBreak/>
              <w:t>Самозанятые</w:t>
            </w:r>
            <w:proofErr w:type="spellEnd"/>
            <w:r w:rsidRPr="00B338ED">
              <w:rPr>
                <w:rFonts w:ascii="Times New Roman" w:hAnsi="Times New Roman" w:cs="Times New Roman"/>
                <w:sz w:val="26"/>
                <w:szCs w:val="26"/>
              </w:rPr>
              <w:t xml:space="preserve"> граждане.</w:t>
            </w:r>
          </w:p>
        </w:tc>
        <w:tc>
          <w:tcPr>
            <w:tcW w:w="1966" w:type="pct"/>
            <w:tcBorders>
              <w:top w:val="single" w:sz="4" w:space="0" w:color="auto"/>
              <w:left w:val="single" w:sz="4" w:space="0" w:color="auto"/>
              <w:bottom w:val="single" w:sz="4" w:space="0" w:color="auto"/>
              <w:right w:val="single" w:sz="4" w:space="0" w:color="auto"/>
            </w:tcBorders>
          </w:tcPr>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lastRenderedPageBreak/>
              <w:t>1. Расчет фактически произведенных затрат (в произвольной форме).</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2. Обоснование необходимости проведения обучения (в произвольной форме).</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3. Документы, подтверждающие расходы на подготовку, переподготовку, повышение квалификации кадров (копии договоров на прохождение подготовки, переподготовки, повышения квалификации кадров), копии документов, подтверждающих оплату услуг по подготовке, переподготовке, повышению квалификации кадров, копии дипломов, сертификатов, свидетельств, удостоверений, документы, подтверждающие транспортные расходы (билеты, посадочные талоны, </w:t>
            </w:r>
            <w:r w:rsidRPr="00B338ED">
              <w:rPr>
                <w:rFonts w:ascii="Times New Roman" w:hAnsi="Times New Roman" w:cs="Times New Roman"/>
                <w:sz w:val="26"/>
                <w:szCs w:val="26"/>
              </w:rPr>
              <w:lastRenderedPageBreak/>
              <w:t>документы, подтверждающие оплату билетов) и т.п.).</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4. Копия лицензии образовательного учреждения для обучающихся по предпринимательской деятельности «медицинская и стоматологическая практика», для обучающихся по остальным видам деятельности - согласно законодательству Российской Федерации (при осуществлении лицензируемого вида деятельности).</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5. Копия документа, подтверждающего наличие трудовых отношений между работником и заявителем, в случае направления на подготовку кадров работника субъекта малого и среднего предпринимательства.</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 xml:space="preserve">6. Копия лицензии на осуществление образовательной деятельности (для заявителей, осуществляющих лицензируемые виды деятельности, входящих в </w:t>
            </w:r>
            <w:hyperlink r:id="rId71" w:history="1">
              <w:r w:rsidRPr="00B338ED">
                <w:rPr>
                  <w:rFonts w:ascii="Times New Roman" w:hAnsi="Times New Roman" w:cs="Times New Roman"/>
                  <w:sz w:val="26"/>
                  <w:szCs w:val="26"/>
                </w:rPr>
                <w:t>Раздел Р</w:t>
              </w:r>
            </w:hyperlink>
            <w:r w:rsidRPr="00B338ED">
              <w:rPr>
                <w:rFonts w:ascii="Times New Roman" w:hAnsi="Times New Roman" w:cs="Times New Roman"/>
                <w:sz w:val="26"/>
                <w:szCs w:val="26"/>
              </w:rPr>
              <w:t xml:space="preserve"> «Образование» (виды деятельности, входящие в группу </w:t>
            </w:r>
            <w:hyperlink r:id="rId72" w:history="1">
              <w:r w:rsidRPr="00B338ED">
                <w:rPr>
                  <w:rFonts w:ascii="Times New Roman" w:hAnsi="Times New Roman" w:cs="Times New Roman"/>
                  <w:sz w:val="26"/>
                  <w:szCs w:val="26"/>
                </w:rPr>
                <w:t>ОКВЭД 85</w:t>
              </w:r>
            </w:hyperlink>
            <w:r w:rsidRPr="00B338ED">
              <w:rPr>
                <w:rFonts w:ascii="Times New Roman" w:hAnsi="Times New Roman" w:cs="Times New Roman"/>
                <w:sz w:val="26"/>
                <w:szCs w:val="26"/>
              </w:rPr>
              <w:t xml:space="preserve"> «Образование»).</w:t>
            </w:r>
          </w:p>
        </w:tc>
      </w:tr>
      <w:tr w:rsidR="00B338ED" w:rsidRPr="00B338ED" w:rsidTr="00E63DB8">
        <w:tc>
          <w:tcPr>
            <w:tcW w:w="296" w:type="pct"/>
            <w:tcBorders>
              <w:top w:val="single" w:sz="4" w:space="0" w:color="auto"/>
              <w:bottom w:val="single" w:sz="4" w:space="0" w:color="auto"/>
              <w:right w:val="single" w:sz="4" w:space="0" w:color="auto"/>
            </w:tcBorders>
          </w:tcPr>
          <w:p w:rsidR="00B338ED" w:rsidRPr="00B338ED" w:rsidRDefault="00B338ED" w:rsidP="00B338ED">
            <w:pPr>
              <w:ind w:firstLine="0"/>
              <w:jc w:val="center"/>
              <w:rPr>
                <w:rFonts w:ascii="Times New Roman" w:hAnsi="Times New Roman" w:cs="Times New Roman"/>
                <w:sz w:val="26"/>
                <w:szCs w:val="26"/>
              </w:rPr>
            </w:pPr>
            <w:r w:rsidRPr="00B338ED">
              <w:rPr>
                <w:rFonts w:ascii="Times New Roman" w:hAnsi="Times New Roman" w:cs="Times New Roman"/>
                <w:sz w:val="26"/>
                <w:szCs w:val="26"/>
              </w:rPr>
              <w:lastRenderedPageBreak/>
              <w:t>3</w:t>
            </w:r>
          </w:p>
        </w:tc>
        <w:tc>
          <w:tcPr>
            <w:tcW w:w="848" w:type="pct"/>
            <w:tcBorders>
              <w:top w:val="single" w:sz="4" w:space="0" w:color="auto"/>
              <w:left w:val="single" w:sz="4" w:space="0" w:color="auto"/>
              <w:bottom w:val="single" w:sz="4" w:space="0" w:color="auto"/>
              <w:right w:val="single" w:sz="4" w:space="0" w:color="auto"/>
            </w:tcBorders>
          </w:tcPr>
          <w:p w:rsidR="00B338ED" w:rsidRPr="00B338ED" w:rsidRDefault="00B338ED" w:rsidP="00B338ED">
            <w:pPr>
              <w:ind w:firstLine="0"/>
              <w:jc w:val="left"/>
              <w:rPr>
                <w:rFonts w:ascii="Times New Roman" w:hAnsi="Times New Roman" w:cs="Times New Roman"/>
                <w:sz w:val="26"/>
                <w:szCs w:val="26"/>
              </w:rPr>
            </w:pPr>
            <w:r w:rsidRPr="00B338ED">
              <w:rPr>
                <w:rFonts w:ascii="Times New Roman" w:hAnsi="Times New Roman" w:cs="Times New Roman"/>
                <w:sz w:val="26"/>
                <w:szCs w:val="26"/>
              </w:rPr>
              <w:t>Приобретение и доставка расходных материалов</w:t>
            </w:r>
          </w:p>
        </w:tc>
        <w:tc>
          <w:tcPr>
            <w:tcW w:w="1890" w:type="pct"/>
            <w:tcBorders>
              <w:top w:val="single" w:sz="4" w:space="0" w:color="auto"/>
              <w:left w:val="single" w:sz="4" w:space="0" w:color="auto"/>
              <w:bottom w:val="single" w:sz="4" w:space="0" w:color="auto"/>
              <w:right w:val="single" w:sz="4" w:space="0" w:color="auto"/>
            </w:tcBorders>
          </w:tcPr>
          <w:p w:rsidR="00B338ED" w:rsidRPr="00B338ED" w:rsidRDefault="00B338ED" w:rsidP="00B338ED">
            <w:pPr>
              <w:ind w:firstLine="0"/>
              <w:rPr>
                <w:rFonts w:ascii="Times New Roman" w:hAnsi="Times New Roman" w:cs="Times New Roman"/>
                <w:sz w:val="26"/>
                <w:szCs w:val="26"/>
              </w:rPr>
            </w:pPr>
            <w:proofErr w:type="spellStart"/>
            <w:r w:rsidRPr="00B338ED">
              <w:rPr>
                <w:rFonts w:ascii="Times New Roman" w:hAnsi="Times New Roman" w:cs="Times New Roman"/>
                <w:sz w:val="26"/>
                <w:szCs w:val="26"/>
              </w:rPr>
              <w:t>Самозанятые</w:t>
            </w:r>
            <w:proofErr w:type="spellEnd"/>
            <w:r w:rsidRPr="00B338ED">
              <w:rPr>
                <w:rFonts w:ascii="Times New Roman" w:hAnsi="Times New Roman" w:cs="Times New Roman"/>
                <w:sz w:val="26"/>
                <w:szCs w:val="26"/>
              </w:rPr>
              <w:t xml:space="preserve"> граждане.</w:t>
            </w:r>
          </w:p>
        </w:tc>
        <w:tc>
          <w:tcPr>
            <w:tcW w:w="1966" w:type="pct"/>
            <w:tcBorders>
              <w:top w:val="single" w:sz="4" w:space="0" w:color="auto"/>
              <w:left w:val="single" w:sz="4" w:space="0" w:color="auto"/>
              <w:bottom w:val="single" w:sz="4" w:space="0" w:color="auto"/>
              <w:right w:val="single" w:sz="4" w:space="0" w:color="auto"/>
            </w:tcBorders>
          </w:tcPr>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1. Расчет фактически произведенных затрат (в произвольной форме).</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2. Обоснование необходимости приобретения расходных материалов (в произвольной форме). Обоснование должно содержать вид расходного материала, краткую характеристику его применения и информацию о необходимости его приобретения.</w:t>
            </w:r>
          </w:p>
          <w:p w:rsidR="00B338ED" w:rsidRPr="00B338ED" w:rsidRDefault="00B338ED" w:rsidP="00B338ED">
            <w:pPr>
              <w:ind w:firstLine="0"/>
              <w:rPr>
                <w:rFonts w:ascii="Times New Roman" w:hAnsi="Times New Roman" w:cs="Times New Roman"/>
                <w:sz w:val="26"/>
                <w:szCs w:val="26"/>
              </w:rPr>
            </w:pPr>
            <w:r w:rsidRPr="00B338ED">
              <w:rPr>
                <w:rFonts w:ascii="Times New Roman" w:hAnsi="Times New Roman" w:cs="Times New Roman"/>
                <w:sz w:val="26"/>
                <w:szCs w:val="26"/>
              </w:rPr>
              <w:t>3. Копии документов, подтверждающих приобретение и доставку расходных материалов (договоры, платежные документы, акты приема-передачи, товарные накладные и т.д.).</w:t>
            </w:r>
          </w:p>
        </w:tc>
      </w:tr>
    </w:tbl>
    <w:p w:rsidR="00B338ED" w:rsidRPr="00B338ED" w:rsidRDefault="00B338ED" w:rsidP="00B338ED">
      <w:pPr>
        <w:rPr>
          <w:rFonts w:ascii="Times New Roman" w:hAnsi="Times New Roman" w:cs="Times New Roman"/>
          <w:sz w:val="28"/>
          <w:szCs w:val="28"/>
        </w:rPr>
      </w:pPr>
    </w:p>
    <w:p w:rsidR="00B338ED" w:rsidRPr="00B338ED" w:rsidRDefault="00B338ED" w:rsidP="00B338ED">
      <w:pPr>
        <w:widowControl/>
        <w:shd w:val="clear" w:color="auto" w:fill="FFFFFF"/>
        <w:autoSpaceDE/>
        <w:autoSpaceDN/>
        <w:adjustRightInd/>
        <w:ind w:left="5529" w:right="28" w:hanging="5529"/>
        <w:jc w:val="center"/>
        <w:rPr>
          <w:rFonts w:ascii="Times New Roman" w:eastAsia="Times New Roman" w:hAnsi="Times New Roman" w:cs="Times New Roman"/>
          <w:spacing w:val="1"/>
        </w:rPr>
      </w:pPr>
    </w:p>
    <w:p w:rsidR="00B338ED" w:rsidRPr="00B338ED" w:rsidRDefault="00B338ED" w:rsidP="00B338ED">
      <w:pPr>
        <w:widowControl/>
        <w:shd w:val="clear" w:color="auto" w:fill="FFFFFF"/>
        <w:autoSpaceDE/>
        <w:autoSpaceDN/>
        <w:adjustRightInd/>
        <w:ind w:left="5529" w:right="28" w:hanging="5529"/>
        <w:jc w:val="center"/>
        <w:rPr>
          <w:rFonts w:ascii="Times New Roman" w:eastAsia="Times New Roman" w:hAnsi="Times New Roman" w:cs="Times New Roman"/>
          <w:spacing w:val="1"/>
        </w:rPr>
      </w:pPr>
      <w:r w:rsidRPr="00B338ED">
        <w:rPr>
          <w:rFonts w:ascii="Times New Roman" w:eastAsia="Times New Roman" w:hAnsi="Times New Roman" w:cs="Times New Roman"/>
          <w:spacing w:val="1"/>
        </w:rPr>
        <w:t>__________________</w:t>
      </w:r>
    </w:p>
    <w:p w:rsidR="00B338ED" w:rsidRDefault="00B338ED" w:rsidP="00E86C83">
      <w:pPr>
        <w:widowControl/>
        <w:autoSpaceDE/>
        <w:autoSpaceDN/>
        <w:adjustRightInd/>
        <w:ind w:firstLine="0"/>
        <w:jc w:val="center"/>
        <w:rPr>
          <w:rFonts w:ascii="Times New Roman" w:eastAsia="Times New Roman" w:hAnsi="Times New Roman" w:cs="Times New Roman"/>
          <w:b/>
          <w:sz w:val="28"/>
          <w:szCs w:val="20"/>
        </w:rPr>
      </w:pPr>
    </w:p>
    <w:sectPr w:rsidR="00B338ED" w:rsidSect="00F85209">
      <w:headerReference w:type="default" r:id="rId73"/>
      <w:pgSz w:w="16838" w:h="11906" w:orient="landscape"/>
      <w:pgMar w:top="1701" w:right="1134" w:bottom="1134" w:left="1134" w:header="709" w:footer="3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6EA" w:rsidRDefault="006A56EA" w:rsidP="00A767D3">
      <w:r>
        <w:separator/>
      </w:r>
    </w:p>
  </w:endnote>
  <w:endnote w:type="continuationSeparator" w:id="0">
    <w:p w:rsidR="006A56EA" w:rsidRDefault="006A56EA" w:rsidP="00A7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97">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6EA" w:rsidRDefault="006A56EA" w:rsidP="00A767D3">
      <w:r>
        <w:separator/>
      </w:r>
    </w:p>
  </w:footnote>
  <w:footnote w:type="continuationSeparator" w:id="0">
    <w:p w:rsidR="006A56EA" w:rsidRDefault="006A56EA" w:rsidP="00A76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97794"/>
      <w:docPartObj>
        <w:docPartGallery w:val="Page Numbers (Top of Page)"/>
        <w:docPartUnique/>
      </w:docPartObj>
    </w:sdtPr>
    <w:sdtEndPr/>
    <w:sdtContent>
      <w:p w:rsidR="00B338ED" w:rsidRDefault="00B338ED" w:rsidP="007B1199">
        <w:pPr>
          <w:pStyle w:val="ac"/>
          <w:ind w:firstLine="0"/>
          <w:jc w:val="center"/>
        </w:pPr>
        <w:r>
          <w:fldChar w:fldCharType="begin"/>
        </w:r>
        <w:r>
          <w:instrText>PAGE   \* MERGEFORMAT</w:instrText>
        </w:r>
        <w:r>
          <w:fldChar w:fldCharType="separate"/>
        </w:r>
        <w:r w:rsidR="0020449B">
          <w:rPr>
            <w:noProof/>
          </w:rPr>
          <w:t>12</w:t>
        </w:r>
        <w:r>
          <w:fldChar w:fldCharType="end"/>
        </w:r>
      </w:p>
    </w:sdtContent>
  </w:sdt>
  <w:p w:rsidR="00B338ED" w:rsidRDefault="00B338E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324789"/>
      <w:docPartObj>
        <w:docPartGallery w:val="Page Numbers (Top of Page)"/>
        <w:docPartUnique/>
      </w:docPartObj>
    </w:sdtPr>
    <w:sdtEndPr/>
    <w:sdtContent>
      <w:p w:rsidR="00B338ED" w:rsidRDefault="00B338ED">
        <w:pPr>
          <w:pStyle w:val="ac"/>
          <w:jc w:val="center"/>
        </w:pPr>
        <w:r>
          <w:fldChar w:fldCharType="begin"/>
        </w:r>
        <w:r>
          <w:instrText>PAGE   \* MERGEFORMAT</w:instrText>
        </w:r>
        <w:r>
          <w:fldChar w:fldCharType="separate"/>
        </w:r>
        <w:r w:rsidR="0020449B">
          <w:rPr>
            <w:noProof/>
          </w:rPr>
          <w:t>15</w:t>
        </w:r>
        <w:r>
          <w:fldChar w:fldCharType="end"/>
        </w:r>
      </w:p>
    </w:sdtContent>
  </w:sdt>
  <w:p w:rsidR="00B338ED" w:rsidRDefault="00B338E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3939"/>
      <w:docPartObj>
        <w:docPartGallery w:val="Page Numbers (Top of Page)"/>
        <w:docPartUnique/>
      </w:docPartObj>
    </w:sdtPr>
    <w:sdtEndPr/>
    <w:sdtContent>
      <w:p w:rsidR="00055131" w:rsidRDefault="00055131">
        <w:pPr>
          <w:pStyle w:val="ac"/>
          <w:jc w:val="center"/>
        </w:pPr>
        <w:r>
          <w:fldChar w:fldCharType="begin"/>
        </w:r>
        <w:r>
          <w:instrText>PAGE   \* MERGEFORMAT</w:instrText>
        </w:r>
        <w:r>
          <w:fldChar w:fldCharType="separate"/>
        </w:r>
        <w:r w:rsidR="0020449B">
          <w:rPr>
            <w:noProof/>
          </w:rPr>
          <w:t>20</w:t>
        </w:r>
        <w:r>
          <w:fldChar w:fldCharType="end"/>
        </w:r>
      </w:p>
    </w:sdtContent>
  </w:sdt>
  <w:p w:rsidR="00055131" w:rsidRDefault="0005513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90933"/>
    <w:multiLevelType w:val="hybridMultilevel"/>
    <w:tmpl w:val="E1B46DB0"/>
    <w:lvl w:ilvl="0" w:tplc="9342E6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40F"/>
    <w:multiLevelType w:val="multilevel"/>
    <w:tmpl w:val="00621A5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15:restartNumberingAfterBreak="0">
    <w:nsid w:val="1BD02D08"/>
    <w:multiLevelType w:val="hybridMultilevel"/>
    <w:tmpl w:val="FAEE01EA"/>
    <w:lvl w:ilvl="0" w:tplc="C3089F18">
      <w:start w:val="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217B99"/>
    <w:multiLevelType w:val="multilevel"/>
    <w:tmpl w:val="00621A5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3F183243"/>
    <w:multiLevelType w:val="hybridMultilevel"/>
    <w:tmpl w:val="DD824886"/>
    <w:lvl w:ilvl="0" w:tplc="6C96454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3C0556F"/>
    <w:multiLevelType w:val="hybridMultilevel"/>
    <w:tmpl w:val="7C52B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C47815"/>
    <w:multiLevelType w:val="multilevel"/>
    <w:tmpl w:val="3302528E"/>
    <w:lvl w:ilvl="0">
      <w:start w:val="1"/>
      <w:numFmt w:val="decimal"/>
      <w:lvlText w:val="%1."/>
      <w:lvlJc w:val="left"/>
      <w:pPr>
        <w:ind w:left="615" w:hanging="61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2B61DEB"/>
    <w:multiLevelType w:val="hybridMultilevel"/>
    <w:tmpl w:val="D9BA47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5"/>
  </w:num>
  <w:num w:numId="3">
    <w:abstractNumId w:val="6"/>
  </w:num>
  <w:num w:numId="4">
    <w:abstractNumId w:val="1"/>
  </w:num>
  <w:num w:numId="5">
    <w:abstractNumId w:val="3"/>
  </w:num>
  <w:num w:numId="6">
    <w:abstractNumId w:val="2"/>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17"/>
    <w:rsid w:val="00055131"/>
    <w:rsid w:val="00061324"/>
    <w:rsid w:val="0006237F"/>
    <w:rsid w:val="00062C84"/>
    <w:rsid w:val="0009269A"/>
    <w:rsid w:val="000B31FE"/>
    <w:rsid w:val="000D573D"/>
    <w:rsid w:val="000E3526"/>
    <w:rsid w:val="000F11A2"/>
    <w:rsid w:val="000F436B"/>
    <w:rsid w:val="00114D32"/>
    <w:rsid w:val="00142EF3"/>
    <w:rsid w:val="0014566D"/>
    <w:rsid w:val="00157D92"/>
    <w:rsid w:val="001605D5"/>
    <w:rsid w:val="0016527B"/>
    <w:rsid w:val="00171195"/>
    <w:rsid w:val="00190BCE"/>
    <w:rsid w:val="001D49A8"/>
    <w:rsid w:val="002040A2"/>
    <w:rsid w:val="0020449B"/>
    <w:rsid w:val="002109E5"/>
    <w:rsid w:val="00212D45"/>
    <w:rsid w:val="00241510"/>
    <w:rsid w:val="00252D9E"/>
    <w:rsid w:val="00281D9E"/>
    <w:rsid w:val="002A3EA7"/>
    <w:rsid w:val="002C28ED"/>
    <w:rsid w:val="002C5538"/>
    <w:rsid w:val="002C6659"/>
    <w:rsid w:val="002C7819"/>
    <w:rsid w:val="002E5CC2"/>
    <w:rsid w:val="00315A79"/>
    <w:rsid w:val="003604F0"/>
    <w:rsid w:val="0036357D"/>
    <w:rsid w:val="00370355"/>
    <w:rsid w:val="003F7760"/>
    <w:rsid w:val="00403A07"/>
    <w:rsid w:val="004078A3"/>
    <w:rsid w:val="004151D5"/>
    <w:rsid w:val="004622E2"/>
    <w:rsid w:val="00471A2B"/>
    <w:rsid w:val="00474ECD"/>
    <w:rsid w:val="00476711"/>
    <w:rsid w:val="004774B8"/>
    <w:rsid w:val="004945C7"/>
    <w:rsid w:val="004A5D00"/>
    <w:rsid w:val="004B3BEC"/>
    <w:rsid w:val="004E31B5"/>
    <w:rsid w:val="0051341F"/>
    <w:rsid w:val="00515A98"/>
    <w:rsid w:val="00515F90"/>
    <w:rsid w:val="00531DB6"/>
    <w:rsid w:val="005423C2"/>
    <w:rsid w:val="00586D25"/>
    <w:rsid w:val="00586E94"/>
    <w:rsid w:val="005A5FF1"/>
    <w:rsid w:val="005B64F7"/>
    <w:rsid w:val="005C02F0"/>
    <w:rsid w:val="005E24D4"/>
    <w:rsid w:val="00603ADB"/>
    <w:rsid w:val="0063241F"/>
    <w:rsid w:val="00642846"/>
    <w:rsid w:val="0067514E"/>
    <w:rsid w:val="006919B6"/>
    <w:rsid w:val="006A3224"/>
    <w:rsid w:val="006A56EA"/>
    <w:rsid w:val="006A5C6C"/>
    <w:rsid w:val="006C117B"/>
    <w:rsid w:val="006F2BBC"/>
    <w:rsid w:val="006F3B39"/>
    <w:rsid w:val="00716F55"/>
    <w:rsid w:val="00733BA3"/>
    <w:rsid w:val="00736012"/>
    <w:rsid w:val="00740884"/>
    <w:rsid w:val="00760C1C"/>
    <w:rsid w:val="007651B6"/>
    <w:rsid w:val="00780956"/>
    <w:rsid w:val="007933A5"/>
    <w:rsid w:val="007A193B"/>
    <w:rsid w:val="007B1199"/>
    <w:rsid w:val="007B55EE"/>
    <w:rsid w:val="007C0A62"/>
    <w:rsid w:val="00857550"/>
    <w:rsid w:val="00866312"/>
    <w:rsid w:val="00874224"/>
    <w:rsid w:val="008B6D73"/>
    <w:rsid w:val="008E1925"/>
    <w:rsid w:val="008E7B60"/>
    <w:rsid w:val="00927850"/>
    <w:rsid w:val="00951234"/>
    <w:rsid w:val="00975E5C"/>
    <w:rsid w:val="00976908"/>
    <w:rsid w:val="009862C6"/>
    <w:rsid w:val="00990B15"/>
    <w:rsid w:val="00A03E34"/>
    <w:rsid w:val="00A20E27"/>
    <w:rsid w:val="00A767D3"/>
    <w:rsid w:val="00AC6C6E"/>
    <w:rsid w:val="00AC6D62"/>
    <w:rsid w:val="00AD2E15"/>
    <w:rsid w:val="00B01AB3"/>
    <w:rsid w:val="00B15153"/>
    <w:rsid w:val="00B205E4"/>
    <w:rsid w:val="00B338ED"/>
    <w:rsid w:val="00B34881"/>
    <w:rsid w:val="00B47C25"/>
    <w:rsid w:val="00B64E7F"/>
    <w:rsid w:val="00B83502"/>
    <w:rsid w:val="00BA0EAF"/>
    <w:rsid w:val="00BA6104"/>
    <w:rsid w:val="00BD2009"/>
    <w:rsid w:val="00BF5CEB"/>
    <w:rsid w:val="00C22736"/>
    <w:rsid w:val="00C60567"/>
    <w:rsid w:val="00C61A4B"/>
    <w:rsid w:val="00CC0A2B"/>
    <w:rsid w:val="00CE1873"/>
    <w:rsid w:val="00CE19CE"/>
    <w:rsid w:val="00CE2C27"/>
    <w:rsid w:val="00D15A8B"/>
    <w:rsid w:val="00D42FB0"/>
    <w:rsid w:val="00D70439"/>
    <w:rsid w:val="00D74F9E"/>
    <w:rsid w:val="00DB1C07"/>
    <w:rsid w:val="00DD791F"/>
    <w:rsid w:val="00DE7B89"/>
    <w:rsid w:val="00E056E7"/>
    <w:rsid w:val="00E37DAA"/>
    <w:rsid w:val="00E43E03"/>
    <w:rsid w:val="00E83FA7"/>
    <w:rsid w:val="00E86C83"/>
    <w:rsid w:val="00E97269"/>
    <w:rsid w:val="00EB30C6"/>
    <w:rsid w:val="00ED2118"/>
    <w:rsid w:val="00EE5333"/>
    <w:rsid w:val="00EF285E"/>
    <w:rsid w:val="00F031C1"/>
    <w:rsid w:val="00F20A2B"/>
    <w:rsid w:val="00F63817"/>
    <w:rsid w:val="00F85209"/>
    <w:rsid w:val="00F9130B"/>
    <w:rsid w:val="00FA1D97"/>
    <w:rsid w:val="00FC064D"/>
    <w:rsid w:val="00FC1C61"/>
    <w:rsid w:val="00FE3F2C"/>
    <w:rsid w:val="00FE4D4C"/>
    <w:rsid w:val="00FE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137E59-7648-4E9E-BFE6-360881E5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 w:type="paragraph" w:customStyle="1" w:styleId="ConsPlusNormal">
    <w:name w:val="ConsPlusNormal"/>
    <w:rsid w:val="007933A5"/>
    <w:pPr>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E83FA7"/>
    <w:rPr>
      <w:rFonts w:ascii="Tahoma" w:hAnsi="Tahoma" w:cs="Tahoma"/>
      <w:sz w:val="16"/>
      <w:szCs w:val="16"/>
    </w:rPr>
  </w:style>
  <w:style w:type="character" w:customStyle="1" w:styleId="aa">
    <w:name w:val="Текст выноски Знак"/>
    <w:basedOn w:val="a0"/>
    <w:link w:val="a9"/>
    <w:uiPriority w:val="99"/>
    <w:semiHidden/>
    <w:rsid w:val="00E83FA7"/>
    <w:rPr>
      <w:rFonts w:ascii="Tahoma" w:hAnsi="Tahoma" w:cs="Tahoma"/>
      <w:sz w:val="16"/>
      <w:szCs w:val="16"/>
    </w:rPr>
  </w:style>
  <w:style w:type="paragraph" w:styleId="ab">
    <w:name w:val="List Paragraph"/>
    <w:basedOn w:val="a"/>
    <w:uiPriority w:val="34"/>
    <w:qFormat/>
    <w:rsid w:val="00866312"/>
    <w:pPr>
      <w:widowControl/>
      <w:autoSpaceDE/>
      <w:autoSpaceDN/>
      <w:adjustRightInd/>
      <w:ind w:left="720" w:firstLine="0"/>
      <w:contextualSpacing/>
      <w:jc w:val="left"/>
    </w:pPr>
    <w:rPr>
      <w:rFonts w:ascii="Times New Roman" w:eastAsia="Times New Roman" w:hAnsi="Times New Roman" w:cs="Times New Roman"/>
      <w:sz w:val="28"/>
      <w:szCs w:val="20"/>
    </w:rPr>
  </w:style>
  <w:style w:type="paragraph" w:styleId="ac">
    <w:name w:val="header"/>
    <w:basedOn w:val="a"/>
    <w:link w:val="ad"/>
    <w:uiPriority w:val="99"/>
    <w:unhideWhenUsed/>
    <w:rsid w:val="00A767D3"/>
    <w:pPr>
      <w:tabs>
        <w:tab w:val="center" w:pos="4677"/>
        <w:tab w:val="right" w:pos="9355"/>
      </w:tabs>
    </w:pPr>
  </w:style>
  <w:style w:type="character" w:customStyle="1" w:styleId="ad">
    <w:name w:val="Верхний колонтитул Знак"/>
    <w:basedOn w:val="a0"/>
    <w:link w:val="ac"/>
    <w:uiPriority w:val="99"/>
    <w:rsid w:val="00A767D3"/>
    <w:rPr>
      <w:rFonts w:ascii="Arial" w:hAnsi="Arial" w:cs="Arial"/>
      <w:sz w:val="24"/>
      <w:szCs w:val="24"/>
    </w:rPr>
  </w:style>
  <w:style w:type="paragraph" w:styleId="ae">
    <w:name w:val="footer"/>
    <w:basedOn w:val="a"/>
    <w:link w:val="af"/>
    <w:uiPriority w:val="99"/>
    <w:unhideWhenUsed/>
    <w:rsid w:val="00A767D3"/>
    <w:pPr>
      <w:tabs>
        <w:tab w:val="center" w:pos="4677"/>
        <w:tab w:val="right" w:pos="9355"/>
      </w:tabs>
    </w:pPr>
  </w:style>
  <w:style w:type="character" w:customStyle="1" w:styleId="af">
    <w:name w:val="Нижний колонтитул Знак"/>
    <w:basedOn w:val="a0"/>
    <w:link w:val="ae"/>
    <w:uiPriority w:val="99"/>
    <w:rsid w:val="00A767D3"/>
    <w:rPr>
      <w:rFonts w:ascii="Arial" w:hAnsi="Arial" w:cs="Arial"/>
      <w:sz w:val="24"/>
      <w:szCs w:val="24"/>
    </w:rPr>
  </w:style>
  <w:style w:type="numbering" w:customStyle="1" w:styleId="11">
    <w:name w:val="Нет списка1"/>
    <w:next w:val="a2"/>
    <w:uiPriority w:val="99"/>
    <w:semiHidden/>
    <w:unhideWhenUsed/>
    <w:rsid w:val="00BF5CEB"/>
  </w:style>
  <w:style w:type="paragraph" w:styleId="af0">
    <w:name w:val="Title"/>
    <w:basedOn w:val="a"/>
    <w:link w:val="af1"/>
    <w:qFormat/>
    <w:rsid w:val="00BF5CEB"/>
    <w:pPr>
      <w:widowControl/>
      <w:autoSpaceDE/>
      <w:autoSpaceDN/>
      <w:adjustRightInd/>
      <w:ind w:firstLine="0"/>
      <w:jc w:val="center"/>
    </w:pPr>
    <w:rPr>
      <w:rFonts w:ascii="Times New Roman" w:eastAsia="Times New Roman" w:hAnsi="Times New Roman" w:cs="Times New Roman"/>
      <w:b/>
      <w:sz w:val="28"/>
      <w:szCs w:val="20"/>
    </w:rPr>
  </w:style>
  <w:style w:type="character" w:customStyle="1" w:styleId="af1">
    <w:name w:val="Название Знак"/>
    <w:basedOn w:val="a0"/>
    <w:link w:val="af0"/>
    <w:rsid w:val="00BF5CEB"/>
    <w:rPr>
      <w:rFonts w:ascii="Times New Roman" w:eastAsia="Times New Roman" w:hAnsi="Times New Roman" w:cs="Times New Roman"/>
      <w:b/>
      <w:sz w:val="28"/>
      <w:szCs w:val="20"/>
    </w:rPr>
  </w:style>
  <w:style w:type="paragraph" w:styleId="af2">
    <w:name w:val="Body Text"/>
    <w:basedOn w:val="a"/>
    <w:link w:val="af3"/>
    <w:rsid w:val="00BF5CEB"/>
    <w:pPr>
      <w:widowControl/>
      <w:autoSpaceDE/>
      <w:autoSpaceDN/>
      <w:adjustRightInd/>
      <w:ind w:firstLine="0"/>
    </w:pPr>
    <w:rPr>
      <w:rFonts w:ascii="Times New Roman" w:eastAsia="Times New Roman" w:hAnsi="Times New Roman" w:cs="Times New Roman"/>
      <w:sz w:val="28"/>
      <w:szCs w:val="20"/>
    </w:rPr>
  </w:style>
  <w:style w:type="character" w:customStyle="1" w:styleId="af3">
    <w:name w:val="Основной текст Знак"/>
    <w:basedOn w:val="a0"/>
    <w:link w:val="af2"/>
    <w:rsid w:val="00BF5CEB"/>
    <w:rPr>
      <w:rFonts w:ascii="Times New Roman" w:eastAsia="Times New Roman" w:hAnsi="Times New Roman" w:cs="Times New Roman"/>
      <w:sz w:val="28"/>
      <w:szCs w:val="20"/>
    </w:rPr>
  </w:style>
  <w:style w:type="paragraph" w:customStyle="1" w:styleId="ConsPlusCell">
    <w:name w:val="ConsPlusCell"/>
    <w:rsid w:val="00BF5CEB"/>
    <w:pPr>
      <w:widowControl w:val="0"/>
      <w:suppressAutoHyphens/>
      <w:spacing w:after="200" w:line="276" w:lineRule="auto"/>
    </w:pPr>
    <w:rPr>
      <w:rFonts w:ascii="Calibri" w:eastAsia="Arial Unicode MS" w:hAnsi="Calibri" w:cs="font297"/>
      <w:kern w:val="1"/>
      <w:lang w:eastAsia="ar-SA"/>
    </w:rPr>
  </w:style>
  <w:style w:type="paragraph" w:styleId="af4">
    <w:name w:val="Normal (Web)"/>
    <w:basedOn w:val="a"/>
    <w:uiPriority w:val="99"/>
    <w:unhideWhenUsed/>
    <w:rsid w:val="00BF5CEB"/>
    <w:pPr>
      <w:widowControl/>
      <w:autoSpaceDE/>
      <w:autoSpaceDN/>
      <w:adjustRightInd/>
      <w:spacing w:after="223"/>
      <w:ind w:firstLine="0"/>
    </w:pPr>
    <w:rPr>
      <w:rFonts w:ascii="Times New Roman" w:hAnsi="Times New Roman" w:cs="Times New Roman"/>
    </w:rPr>
  </w:style>
  <w:style w:type="character" w:styleId="af5">
    <w:name w:val="Hyperlink"/>
    <w:uiPriority w:val="99"/>
    <w:unhideWhenUsed/>
    <w:rsid w:val="00BF5CEB"/>
    <w:rPr>
      <w:color w:val="0563C1"/>
      <w:u w:val="single"/>
    </w:rPr>
  </w:style>
  <w:style w:type="table" w:styleId="af6">
    <w:name w:val="Table Grid"/>
    <w:basedOn w:val="a1"/>
    <w:uiPriority w:val="39"/>
    <w:rsid w:val="00BF5CE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550726.1107" TargetMode="External"/><Relationship Id="rId18" Type="http://schemas.openxmlformats.org/officeDocument/2006/relationships/hyperlink" Target="garantF1://70550726.92" TargetMode="External"/><Relationship Id="rId26" Type="http://schemas.openxmlformats.org/officeDocument/2006/relationships/hyperlink" Target="garantF1://70550726.7420" TargetMode="External"/><Relationship Id="rId39" Type="http://schemas.openxmlformats.org/officeDocument/2006/relationships/hyperlink" Target="garantF1://70550726.81291" TargetMode="External"/><Relationship Id="rId21" Type="http://schemas.openxmlformats.org/officeDocument/2006/relationships/hyperlink" Target="garantF1://70550726.452" TargetMode="External"/><Relationship Id="rId34" Type="http://schemas.openxmlformats.org/officeDocument/2006/relationships/hyperlink" Target="garantF1://70550726.8899" TargetMode="External"/><Relationship Id="rId42" Type="http://schemas.openxmlformats.org/officeDocument/2006/relationships/hyperlink" Target="garantF1://70550726.85" TargetMode="External"/><Relationship Id="rId47" Type="http://schemas.openxmlformats.org/officeDocument/2006/relationships/hyperlink" Target="garantF1://70550726.1800" TargetMode="External"/><Relationship Id="rId50" Type="http://schemas.openxmlformats.org/officeDocument/2006/relationships/hyperlink" Target="garantF1://70550726.0" TargetMode="External"/><Relationship Id="rId55" Type="http://schemas.openxmlformats.org/officeDocument/2006/relationships/hyperlink" Target="garantF1://70550726.75" TargetMode="External"/><Relationship Id="rId63" Type="http://schemas.openxmlformats.org/officeDocument/2006/relationships/hyperlink" Target="garantF1://70550726.8623" TargetMode="External"/><Relationship Id="rId68" Type="http://schemas.openxmlformats.org/officeDocument/2006/relationships/hyperlink" Target="garantF1://70550726.0" TargetMode="External"/><Relationship Id="rId7" Type="http://schemas.openxmlformats.org/officeDocument/2006/relationships/endnotes" Target="endnotes.xml"/><Relationship Id="rId71" Type="http://schemas.openxmlformats.org/officeDocument/2006/relationships/hyperlink" Target="garantF1://70550726.1600" TargetMode="External"/><Relationship Id="rId2" Type="http://schemas.openxmlformats.org/officeDocument/2006/relationships/numbering" Target="numbering.xml"/><Relationship Id="rId16" Type="http://schemas.openxmlformats.org/officeDocument/2006/relationships/hyperlink" Target="garantF1://70550726.1800" TargetMode="External"/><Relationship Id="rId29" Type="http://schemas.openxmlformats.org/officeDocument/2006/relationships/hyperlink" Target="garantF1://70550726.7911" TargetMode="External"/><Relationship Id="rId11" Type="http://schemas.openxmlformats.org/officeDocument/2006/relationships/hyperlink" Target="garantF1://70550726.0" TargetMode="External"/><Relationship Id="rId24" Type="http://schemas.openxmlformats.org/officeDocument/2006/relationships/hyperlink" Target="garantF1://70550726.68321" TargetMode="External"/><Relationship Id="rId32" Type="http://schemas.openxmlformats.org/officeDocument/2006/relationships/hyperlink" Target="garantF1://70550726.86" TargetMode="External"/><Relationship Id="rId37" Type="http://schemas.openxmlformats.org/officeDocument/2006/relationships/hyperlink" Target="garantF1://70550726.0" TargetMode="External"/><Relationship Id="rId40" Type="http://schemas.openxmlformats.org/officeDocument/2006/relationships/hyperlink" Target="garantF1://70550726.3811" TargetMode="External"/><Relationship Id="rId45" Type="http://schemas.openxmlformats.org/officeDocument/2006/relationships/hyperlink" Target="garantF1://70550726.10011" TargetMode="External"/><Relationship Id="rId53" Type="http://schemas.openxmlformats.org/officeDocument/2006/relationships/hyperlink" Target="garantF1://70550726.7420" TargetMode="External"/><Relationship Id="rId58" Type="http://schemas.openxmlformats.org/officeDocument/2006/relationships/hyperlink" Target="garantF1://70550726.85" TargetMode="External"/><Relationship Id="rId66" Type="http://schemas.openxmlformats.org/officeDocument/2006/relationships/hyperlink" Target="garantF1://70550726.0"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550726.10012" TargetMode="External"/><Relationship Id="rId23" Type="http://schemas.openxmlformats.org/officeDocument/2006/relationships/hyperlink" Target="garantF1://70550726.55" TargetMode="External"/><Relationship Id="rId28" Type="http://schemas.openxmlformats.org/officeDocument/2006/relationships/hyperlink" Target="garantF1://70550726.75" TargetMode="External"/><Relationship Id="rId36" Type="http://schemas.openxmlformats.org/officeDocument/2006/relationships/hyperlink" Target="garantF1://70550726.95" TargetMode="External"/><Relationship Id="rId49" Type="http://schemas.openxmlformats.org/officeDocument/2006/relationships/hyperlink" Target="garantF1://70550726.92" TargetMode="External"/><Relationship Id="rId57" Type="http://schemas.openxmlformats.org/officeDocument/2006/relationships/hyperlink" Target="garantF1://70550726.0" TargetMode="External"/><Relationship Id="rId61" Type="http://schemas.openxmlformats.org/officeDocument/2006/relationships/hyperlink" Target="garantF1://70550726.8621" TargetMode="External"/><Relationship Id="rId10" Type="http://schemas.openxmlformats.org/officeDocument/2006/relationships/header" Target="header2.xml"/><Relationship Id="rId19" Type="http://schemas.openxmlformats.org/officeDocument/2006/relationships/hyperlink" Target="garantF1://70550726.600" TargetMode="External"/><Relationship Id="rId31" Type="http://schemas.openxmlformats.org/officeDocument/2006/relationships/hyperlink" Target="garantF1://70550726.0" TargetMode="External"/><Relationship Id="rId44" Type="http://schemas.openxmlformats.org/officeDocument/2006/relationships/hyperlink" Target="garantF1://70550726.0" TargetMode="External"/><Relationship Id="rId52" Type="http://schemas.openxmlformats.org/officeDocument/2006/relationships/hyperlink" Target="garantF1://70550726.68321" TargetMode="External"/><Relationship Id="rId60" Type="http://schemas.openxmlformats.org/officeDocument/2006/relationships/hyperlink" Target="garantF1://70550726.862" TargetMode="External"/><Relationship Id="rId65" Type="http://schemas.openxmlformats.org/officeDocument/2006/relationships/hyperlink" Target="garantF1://70550726.8899"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70550726.1101" TargetMode="External"/><Relationship Id="rId22" Type="http://schemas.openxmlformats.org/officeDocument/2006/relationships/hyperlink" Target="garantF1://70550726.0" TargetMode="External"/><Relationship Id="rId27" Type="http://schemas.openxmlformats.org/officeDocument/2006/relationships/hyperlink" Target="garantF1://70550726.0" TargetMode="External"/><Relationship Id="rId30" Type="http://schemas.openxmlformats.org/officeDocument/2006/relationships/hyperlink" Target="garantF1://70550726.8541" TargetMode="External"/><Relationship Id="rId35" Type="http://schemas.openxmlformats.org/officeDocument/2006/relationships/hyperlink" Target="garantF1://70550726.0" TargetMode="External"/><Relationship Id="rId43" Type="http://schemas.openxmlformats.org/officeDocument/2006/relationships/hyperlink" Target="garantF1://70550726.300" TargetMode="External"/><Relationship Id="rId48" Type="http://schemas.openxmlformats.org/officeDocument/2006/relationships/hyperlink" Target="garantF1://70550726.0" TargetMode="External"/><Relationship Id="rId56" Type="http://schemas.openxmlformats.org/officeDocument/2006/relationships/hyperlink" Target="garantF1://70550726.7911" TargetMode="External"/><Relationship Id="rId64" Type="http://schemas.openxmlformats.org/officeDocument/2006/relationships/hyperlink" Target="garantF1://70550726.8891" TargetMode="External"/><Relationship Id="rId69" Type="http://schemas.openxmlformats.org/officeDocument/2006/relationships/hyperlink" Target="garantF1://70550726.96" TargetMode="External"/><Relationship Id="rId8" Type="http://schemas.openxmlformats.org/officeDocument/2006/relationships/hyperlink" Target="garantF1://32399271.3" TargetMode="External"/><Relationship Id="rId51" Type="http://schemas.openxmlformats.org/officeDocument/2006/relationships/hyperlink" Target="garantF1://70550726.452" TargetMode="External"/><Relationship Id="rId72" Type="http://schemas.openxmlformats.org/officeDocument/2006/relationships/hyperlink" Target="garantF1://70550726.85" TargetMode="External"/><Relationship Id="rId3" Type="http://schemas.openxmlformats.org/officeDocument/2006/relationships/styles" Target="styles.xml"/><Relationship Id="rId12" Type="http://schemas.openxmlformats.org/officeDocument/2006/relationships/hyperlink" Target="garantF1://70550726.300" TargetMode="External"/><Relationship Id="rId17" Type="http://schemas.openxmlformats.org/officeDocument/2006/relationships/hyperlink" Target="garantF1://70550726.0" TargetMode="External"/><Relationship Id="rId25" Type="http://schemas.openxmlformats.org/officeDocument/2006/relationships/hyperlink" Target="garantF1://70550726.711" TargetMode="External"/><Relationship Id="rId33" Type="http://schemas.openxmlformats.org/officeDocument/2006/relationships/hyperlink" Target="garantF1://70550726.8891" TargetMode="External"/><Relationship Id="rId38" Type="http://schemas.openxmlformats.org/officeDocument/2006/relationships/hyperlink" Target="garantF1://70550726.96" TargetMode="External"/><Relationship Id="rId46" Type="http://schemas.openxmlformats.org/officeDocument/2006/relationships/hyperlink" Target="garantF1://70550726.10012" TargetMode="External"/><Relationship Id="rId59" Type="http://schemas.openxmlformats.org/officeDocument/2006/relationships/hyperlink" Target="garantF1://70550726.0" TargetMode="External"/><Relationship Id="rId67" Type="http://schemas.openxmlformats.org/officeDocument/2006/relationships/hyperlink" Target="garantF1://70550726.95" TargetMode="External"/><Relationship Id="rId20" Type="http://schemas.openxmlformats.org/officeDocument/2006/relationships/hyperlink" Target="garantF1://70550726.0" TargetMode="External"/><Relationship Id="rId41" Type="http://schemas.openxmlformats.org/officeDocument/2006/relationships/hyperlink" Target="garantF1://70550726.1600" TargetMode="External"/><Relationship Id="rId54" Type="http://schemas.openxmlformats.org/officeDocument/2006/relationships/hyperlink" Target="garantF1://70550726.0" TargetMode="External"/><Relationship Id="rId62" Type="http://schemas.openxmlformats.org/officeDocument/2006/relationships/hyperlink" Target="garantF1://70550726.8622" TargetMode="External"/><Relationship Id="rId70" Type="http://schemas.openxmlformats.org/officeDocument/2006/relationships/hyperlink" Target="garantF1://70550726.81291"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7E3F5-E885-4F8B-A607-CC9E2394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6074</Words>
  <Characters>34623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Емиж Бэла Хазретовна</cp:lastModifiedBy>
  <cp:revision>76</cp:revision>
  <cp:lastPrinted>2021-11-01T07:47:00Z</cp:lastPrinted>
  <dcterms:created xsi:type="dcterms:W3CDTF">2021-07-08T17:26:00Z</dcterms:created>
  <dcterms:modified xsi:type="dcterms:W3CDTF">2021-12-13T08:00:00Z</dcterms:modified>
</cp:coreProperties>
</file>