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D6" w:rsidRPr="00BE1CEC" w:rsidRDefault="003314D6">
      <w:pPr>
        <w:jc w:val="center"/>
        <w:rPr>
          <w:b/>
          <w:sz w:val="2"/>
          <w:szCs w:val="2"/>
        </w:rPr>
      </w:pPr>
    </w:p>
    <w:tbl>
      <w:tblPr>
        <w:tblW w:w="9356" w:type="dxa"/>
        <w:tblBorders>
          <w:bottom w:val="thickThinSmallGap" w:sz="24" w:space="0" w:color="auto"/>
        </w:tblBorders>
        <w:tblLayout w:type="fixed"/>
        <w:tblLook w:val="0000" w:firstRow="0" w:lastRow="0" w:firstColumn="0" w:lastColumn="0" w:noHBand="0" w:noVBand="0"/>
      </w:tblPr>
      <w:tblGrid>
        <w:gridCol w:w="3686"/>
        <w:gridCol w:w="1559"/>
        <w:gridCol w:w="4111"/>
      </w:tblGrid>
      <w:tr w:rsidR="004F6B9B" w:rsidTr="008B4943">
        <w:trPr>
          <w:trHeight w:val="993"/>
        </w:trPr>
        <w:tc>
          <w:tcPr>
            <w:tcW w:w="3686" w:type="dxa"/>
          </w:tcPr>
          <w:p w:rsidR="004F6B9B" w:rsidRDefault="004F6B9B" w:rsidP="008B4943">
            <w:pPr>
              <w:jc w:val="center"/>
              <w:rPr>
                <w:b/>
                <w:sz w:val="22"/>
              </w:rPr>
            </w:pPr>
            <w:r>
              <w:rPr>
                <w:b/>
                <w:sz w:val="22"/>
              </w:rPr>
              <w:t>Администрация муниципального образования «Город Майкоп»</w:t>
            </w:r>
          </w:p>
          <w:p w:rsidR="004F6B9B" w:rsidRDefault="004F6B9B" w:rsidP="008B4943">
            <w:pPr>
              <w:jc w:val="center"/>
              <w:rPr>
                <w:b/>
                <w:sz w:val="20"/>
              </w:rPr>
            </w:pPr>
            <w:r>
              <w:rPr>
                <w:b/>
                <w:sz w:val="22"/>
              </w:rPr>
              <w:t>Республики Адыгея</w:t>
            </w:r>
            <w:r>
              <w:rPr>
                <w:b/>
                <w:sz w:val="20"/>
              </w:rPr>
              <w:t xml:space="preserve"> </w:t>
            </w:r>
          </w:p>
          <w:p w:rsidR="004F6B9B" w:rsidRDefault="004F6B9B" w:rsidP="008B4943">
            <w:pPr>
              <w:jc w:val="center"/>
              <w:rPr>
                <w:b/>
                <w:sz w:val="20"/>
              </w:rPr>
            </w:pPr>
          </w:p>
        </w:tc>
        <w:tc>
          <w:tcPr>
            <w:tcW w:w="1559" w:type="dxa"/>
          </w:tcPr>
          <w:p w:rsidR="004F6B9B" w:rsidRDefault="00F06D35" w:rsidP="008B4943">
            <w:pPr>
              <w:jc w:val="center"/>
              <w:rPr>
                <w:b/>
                <w:sz w:val="20"/>
              </w:rPr>
            </w:pPr>
            <w:r>
              <w:rPr>
                <w:b/>
                <w:noProof/>
                <w:sz w:val="20"/>
              </w:rPr>
              <w:drawing>
                <wp:inline distT="0" distB="0" distL="0" distR="0">
                  <wp:extent cx="647700" cy="800100"/>
                  <wp:effectExtent l="0" t="0" r="0" b="0"/>
                  <wp:docPr id="2" name="Рисунок 2"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4F6B9B" w:rsidRDefault="004F6B9B" w:rsidP="008B4943">
            <w:pPr>
              <w:jc w:val="center"/>
              <w:rPr>
                <w:b/>
                <w:sz w:val="20"/>
              </w:rPr>
            </w:pPr>
          </w:p>
        </w:tc>
        <w:tc>
          <w:tcPr>
            <w:tcW w:w="4111" w:type="dxa"/>
          </w:tcPr>
          <w:p w:rsidR="004F6B9B" w:rsidRDefault="004F6B9B" w:rsidP="008B4943">
            <w:pPr>
              <w:jc w:val="center"/>
              <w:rPr>
                <w:b/>
                <w:sz w:val="22"/>
              </w:rPr>
            </w:pPr>
            <w:r>
              <w:rPr>
                <w:b/>
                <w:sz w:val="22"/>
              </w:rPr>
              <w:t>Адыгэ Республикэм</w:t>
            </w:r>
          </w:p>
          <w:p w:rsidR="004F6B9B" w:rsidRDefault="004F6B9B" w:rsidP="008B4943">
            <w:pPr>
              <w:jc w:val="center"/>
              <w:rPr>
                <w:b/>
                <w:sz w:val="22"/>
              </w:rPr>
            </w:pPr>
            <w:r>
              <w:rPr>
                <w:b/>
                <w:sz w:val="22"/>
              </w:rPr>
              <w:t xml:space="preserve">муниципальнэ образованиеу </w:t>
            </w:r>
            <w:r>
              <w:rPr>
                <w:b/>
                <w:sz w:val="22"/>
              </w:rPr>
              <w:br/>
              <w:t xml:space="preserve">«Къалэу Мыекъуапэ» </w:t>
            </w:r>
          </w:p>
          <w:p w:rsidR="004F6B9B" w:rsidRDefault="004F6B9B" w:rsidP="008B4943">
            <w:pPr>
              <w:jc w:val="center"/>
              <w:rPr>
                <w:b/>
                <w:sz w:val="22"/>
              </w:rPr>
            </w:pPr>
            <w:r>
              <w:rPr>
                <w:b/>
                <w:sz w:val="22"/>
              </w:rPr>
              <w:t>и Администрацие</w:t>
            </w:r>
          </w:p>
          <w:p w:rsidR="004F6B9B" w:rsidRDefault="004F6B9B" w:rsidP="008B4943">
            <w:pPr>
              <w:pStyle w:val="2"/>
              <w:rPr>
                <w:rFonts w:ascii="Times New Roman" w:hAnsi="Times New Roman"/>
                <w:sz w:val="20"/>
              </w:rPr>
            </w:pPr>
          </w:p>
        </w:tc>
      </w:tr>
    </w:tbl>
    <w:p w:rsidR="004F6B9B" w:rsidRPr="00EF090E" w:rsidRDefault="004F6B9B" w:rsidP="004F6B9B">
      <w:pPr>
        <w:jc w:val="center"/>
        <w:rPr>
          <w:b/>
          <w:sz w:val="20"/>
        </w:rPr>
      </w:pPr>
    </w:p>
    <w:p w:rsidR="003314D6" w:rsidRDefault="003314D6">
      <w:pPr>
        <w:pStyle w:val="3"/>
        <w:rPr>
          <w:sz w:val="32"/>
        </w:rPr>
      </w:pPr>
      <w:r>
        <w:rPr>
          <w:sz w:val="32"/>
        </w:rPr>
        <w:t>П О С Т А Н О В Л Е Н И Е</w:t>
      </w:r>
    </w:p>
    <w:p w:rsidR="00BE1CEC" w:rsidRPr="00EF090E" w:rsidRDefault="00BE1CEC" w:rsidP="00BE1CEC">
      <w:pPr>
        <w:rPr>
          <w:sz w:val="20"/>
        </w:rPr>
      </w:pPr>
    </w:p>
    <w:p w:rsidR="006D18FF" w:rsidRDefault="003314D6" w:rsidP="006D18FF">
      <w:pPr>
        <w:widowControl w:val="0"/>
        <w:jc w:val="center"/>
        <w:rPr>
          <w:szCs w:val="28"/>
          <w:lang w:eastAsia="en-US"/>
        </w:rPr>
      </w:pPr>
      <w:r w:rsidRPr="00605F33">
        <w:t xml:space="preserve">от </w:t>
      </w:r>
      <w:r w:rsidR="003E5711">
        <w:rPr>
          <w:i/>
          <w:u w:val="single"/>
        </w:rPr>
        <w:t>25.05.2017  № 588</w:t>
      </w:r>
    </w:p>
    <w:p w:rsidR="00BE1CEC" w:rsidRDefault="003314D6" w:rsidP="00F84F67">
      <w:pPr>
        <w:jc w:val="center"/>
      </w:pPr>
      <w:r>
        <w:t>г. Майкоп</w:t>
      </w:r>
    </w:p>
    <w:p w:rsidR="00BC748F" w:rsidRDefault="00BC748F" w:rsidP="00EF090E">
      <w:pPr>
        <w:suppressAutoHyphens/>
        <w:jc w:val="center"/>
      </w:pPr>
    </w:p>
    <w:p w:rsidR="00523002" w:rsidRDefault="00523002" w:rsidP="00EF090E">
      <w:pPr>
        <w:suppressAutoHyphens/>
        <w:jc w:val="center"/>
      </w:pPr>
    </w:p>
    <w:p w:rsidR="00523002" w:rsidRDefault="00523002" w:rsidP="00EF090E">
      <w:pPr>
        <w:suppressAutoHyphens/>
        <w:jc w:val="center"/>
      </w:pPr>
    </w:p>
    <w:p w:rsidR="005E1625" w:rsidRPr="005E1625" w:rsidRDefault="00F85F0D" w:rsidP="005E1625">
      <w:pPr>
        <w:pStyle w:val="ConsPlusTitle"/>
        <w:widowControl/>
        <w:jc w:val="center"/>
        <w:rPr>
          <w:sz w:val="28"/>
          <w:szCs w:val="28"/>
        </w:rPr>
      </w:pPr>
      <w:hyperlink r:id="rId8" w:history="1">
        <w:r w:rsidR="009147C9" w:rsidRPr="005E1625">
          <w:rPr>
            <w:sz w:val="28"/>
            <w:szCs w:val="28"/>
            <w:lang w:eastAsia="ar-SA"/>
          </w:rPr>
          <w:t>О</w:t>
        </w:r>
      </w:hyperlink>
      <w:r w:rsidR="00251DC5" w:rsidRPr="005E1625">
        <w:rPr>
          <w:sz w:val="28"/>
          <w:szCs w:val="28"/>
          <w:lang w:eastAsia="ar-SA"/>
        </w:rPr>
        <w:t xml:space="preserve"> </w:t>
      </w:r>
      <w:r w:rsidR="00F04B24" w:rsidRPr="005E1625">
        <w:rPr>
          <w:sz w:val="28"/>
          <w:szCs w:val="28"/>
          <w:lang w:eastAsia="ar-SA"/>
        </w:rPr>
        <w:t>внесении изменений в</w:t>
      </w:r>
      <w:r w:rsidR="009E4C40" w:rsidRPr="005E1625">
        <w:rPr>
          <w:sz w:val="28"/>
          <w:szCs w:val="28"/>
          <w:lang w:eastAsia="ar-SA"/>
        </w:rPr>
        <w:t xml:space="preserve"> </w:t>
      </w:r>
      <w:r w:rsidR="00E265F5">
        <w:rPr>
          <w:sz w:val="28"/>
          <w:szCs w:val="28"/>
        </w:rPr>
        <w:t>Положение</w:t>
      </w:r>
      <w:r w:rsidR="005E1625" w:rsidRPr="005E1625">
        <w:rPr>
          <w:sz w:val="28"/>
          <w:szCs w:val="28"/>
        </w:rPr>
        <w:t xml:space="preserve"> о муниципальном</w:t>
      </w:r>
      <w:r w:rsidR="000C0930">
        <w:rPr>
          <w:sz w:val="28"/>
          <w:szCs w:val="28"/>
        </w:rPr>
        <w:t xml:space="preserve"> </w:t>
      </w:r>
      <w:r w:rsidR="005E1625" w:rsidRPr="005E1625">
        <w:rPr>
          <w:sz w:val="28"/>
          <w:szCs w:val="28"/>
        </w:rPr>
        <w:t>жилищном контроле на территории муниципального</w:t>
      </w:r>
      <w:r w:rsidR="000C0930">
        <w:rPr>
          <w:sz w:val="28"/>
          <w:szCs w:val="28"/>
        </w:rPr>
        <w:t xml:space="preserve"> </w:t>
      </w:r>
      <w:r w:rsidR="005E1625" w:rsidRPr="005E1625">
        <w:rPr>
          <w:sz w:val="28"/>
          <w:szCs w:val="28"/>
        </w:rPr>
        <w:t>образования «Город Майкоп»</w:t>
      </w:r>
      <w:bookmarkStart w:id="0" w:name="_GoBack"/>
      <w:bookmarkEnd w:id="0"/>
    </w:p>
    <w:p w:rsidR="00F84F67" w:rsidRDefault="00F84F67" w:rsidP="00E93C01">
      <w:pPr>
        <w:suppressAutoHyphens/>
        <w:rPr>
          <w:szCs w:val="28"/>
          <w:lang w:eastAsia="ar-SA"/>
        </w:rPr>
      </w:pPr>
    </w:p>
    <w:p w:rsidR="00523002" w:rsidRDefault="00523002" w:rsidP="00E93C01">
      <w:pPr>
        <w:suppressAutoHyphens/>
        <w:rPr>
          <w:szCs w:val="28"/>
          <w:lang w:eastAsia="ar-SA"/>
        </w:rPr>
      </w:pPr>
    </w:p>
    <w:p w:rsidR="00523002" w:rsidRPr="00723067" w:rsidRDefault="00523002" w:rsidP="00E93C01">
      <w:pPr>
        <w:suppressAutoHyphens/>
        <w:rPr>
          <w:szCs w:val="28"/>
          <w:lang w:eastAsia="ar-SA"/>
        </w:rPr>
      </w:pPr>
    </w:p>
    <w:p w:rsidR="002357B7" w:rsidRDefault="002357B7" w:rsidP="00BE762C">
      <w:pPr>
        <w:suppressAutoHyphens/>
        <w:ind w:firstLine="709"/>
        <w:jc w:val="both"/>
        <w:rPr>
          <w:szCs w:val="28"/>
          <w:lang w:eastAsia="ar-SA"/>
        </w:rPr>
      </w:pPr>
      <w:r w:rsidRPr="00723067">
        <w:rPr>
          <w:szCs w:val="28"/>
          <w:lang w:eastAsia="ar-SA"/>
        </w:rPr>
        <w:t>В</w:t>
      </w:r>
      <w:r w:rsidR="00BE762C">
        <w:rPr>
          <w:szCs w:val="28"/>
          <w:lang w:eastAsia="ar-SA"/>
        </w:rPr>
        <w:t xml:space="preserve"> целях приведения в соответствие с</w:t>
      </w:r>
      <w:r w:rsidR="009555DD">
        <w:rPr>
          <w:szCs w:val="28"/>
          <w:lang w:eastAsia="ar-SA"/>
        </w:rPr>
        <w:t xml:space="preserve"> действующим законодательством</w:t>
      </w:r>
      <w:r w:rsidR="00BE762C" w:rsidRPr="00BE762C">
        <w:rPr>
          <w:szCs w:val="28"/>
          <w:lang w:eastAsia="ar-SA"/>
        </w:rPr>
        <w:t xml:space="preserve"> Российской Федерации</w:t>
      </w:r>
      <w:r w:rsidR="00992464">
        <w:rPr>
          <w:szCs w:val="28"/>
          <w:lang w:eastAsia="ar-SA"/>
        </w:rPr>
        <w:t xml:space="preserve">, </w:t>
      </w:r>
      <w:r w:rsidR="00CF536D">
        <w:rPr>
          <w:szCs w:val="28"/>
          <w:lang w:eastAsia="ar-SA"/>
        </w:rPr>
        <w:t xml:space="preserve">п </w:t>
      </w:r>
      <w:r w:rsidR="00B674E8" w:rsidRPr="00723067">
        <w:rPr>
          <w:szCs w:val="28"/>
          <w:lang w:eastAsia="ar-SA"/>
        </w:rPr>
        <w:t>о с т а н о в л я ю:</w:t>
      </w:r>
    </w:p>
    <w:p w:rsidR="009E4C40" w:rsidRPr="00093E4C" w:rsidRDefault="009E4C40" w:rsidP="00093E4C">
      <w:pPr>
        <w:suppressAutoHyphens/>
        <w:ind w:firstLine="709"/>
        <w:jc w:val="both"/>
        <w:rPr>
          <w:szCs w:val="28"/>
          <w:lang w:eastAsia="ar-SA"/>
        </w:rPr>
      </w:pPr>
      <w:r>
        <w:rPr>
          <w:szCs w:val="28"/>
          <w:lang w:eastAsia="ar-SA"/>
        </w:rPr>
        <w:t>1. Внести в</w:t>
      </w:r>
      <w:r w:rsidR="00DB1FB7">
        <w:rPr>
          <w:szCs w:val="28"/>
          <w:lang w:eastAsia="ar-SA"/>
        </w:rPr>
        <w:t xml:space="preserve"> </w:t>
      </w:r>
      <w:r w:rsidR="00E265F5">
        <w:rPr>
          <w:szCs w:val="28"/>
          <w:lang w:eastAsia="ar-SA"/>
        </w:rPr>
        <w:t>Положение</w:t>
      </w:r>
      <w:r w:rsidR="00DB1FB7">
        <w:rPr>
          <w:szCs w:val="28"/>
          <w:lang w:eastAsia="ar-SA"/>
        </w:rPr>
        <w:t xml:space="preserve"> о муниципальном жилищном контроле на территории муниципального образования «Город Майкоп»</w:t>
      </w:r>
      <w:r w:rsidR="00E265F5">
        <w:rPr>
          <w:szCs w:val="28"/>
          <w:lang w:eastAsia="ar-SA"/>
        </w:rPr>
        <w:t>, утвержденное</w:t>
      </w:r>
      <w:r w:rsidR="00AA305A">
        <w:rPr>
          <w:szCs w:val="28"/>
          <w:lang w:eastAsia="ar-SA"/>
        </w:rPr>
        <w:t xml:space="preserve"> постановлением </w:t>
      </w:r>
      <w:r w:rsidR="00AA305A" w:rsidRPr="00AA305A">
        <w:rPr>
          <w:szCs w:val="28"/>
          <w:lang w:eastAsia="ar-SA"/>
        </w:rPr>
        <w:t>Администрации муниципального образова</w:t>
      </w:r>
      <w:r w:rsidR="009E5429">
        <w:rPr>
          <w:szCs w:val="28"/>
          <w:lang w:eastAsia="ar-SA"/>
        </w:rPr>
        <w:t>ния «Город Майкоп»</w:t>
      </w:r>
      <w:r w:rsidR="00F867AC">
        <w:rPr>
          <w:szCs w:val="28"/>
          <w:lang w:eastAsia="ar-SA"/>
        </w:rPr>
        <w:t>,</w:t>
      </w:r>
      <w:r w:rsidR="00E265F5">
        <w:rPr>
          <w:szCs w:val="28"/>
          <w:lang w:eastAsia="ar-SA"/>
        </w:rPr>
        <w:t xml:space="preserve"> от 08.09.2016 № 781 «Об утверждении Положения</w:t>
      </w:r>
      <w:r w:rsidR="00E265F5" w:rsidRPr="00E265F5">
        <w:rPr>
          <w:szCs w:val="28"/>
          <w:lang w:eastAsia="ar-SA"/>
        </w:rPr>
        <w:t xml:space="preserve"> о муниципальном жилищном контроле на территории муниципального образования «Город Майкоп»</w:t>
      </w:r>
      <w:r w:rsidR="00E265F5">
        <w:rPr>
          <w:szCs w:val="28"/>
          <w:lang w:eastAsia="ar-SA"/>
        </w:rPr>
        <w:t xml:space="preserve">, </w:t>
      </w:r>
      <w:r>
        <w:rPr>
          <w:szCs w:val="28"/>
          <w:lang w:eastAsia="ar-SA"/>
        </w:rPr>
        <w:t>следующ</w:t>
      </w:r>
      <w:r w:rsidR="00DE4221">
        <w:rPr>
          <w:szCs w:val="28"/>
          <w:lang w:eastAsia="ar-SA"/>
        </w:rPr>
        <w:t>и</w:t>
      </w:r>
      <w:r w:rsidR="000C0930">
        <w:rPr>
          <w:szCs w:val="28"/>
          <w:lang w:eastAsia="ar-SA"/>
        </w:rPr>
        <w:t>е изменения</w:t>
      </w:r>
      <w:r>
        <w:rPr>
          <w:szCs w:val="28"/>
          <w:lang w:eastAsia="ar-SA"/>
        </w:rPr>
        <w:t>:</w:t>
      </w:r>
    </w:p>
    <w:p w:rsidR="00920F5E" w:rsidRDefault="00E265F5" w:rsidP="003E67DA">
      <w:pPr>
        <w:pStyle w:val="ConsPlusTitle"/>
        <w:widowControl/>
        <w:ind w:firstLine="709"/>
        <w:jc w:val="both"/>
        <w:rPr>
          <w:b w:val="0"/>
          <w:sz w:val="28"/>
          <w:szCs w:val="28"/>
          <w:lang w:eastAsia="ar-SA"/>
        </w:rPr>
      </w:pPr>
      <w:bookmarkStart w:id="1" w:name="sub_2"/>
      <w:bookmarkStart w:id="2" w:name="sub_3"/>
      <w:bookmarkStart w:id="3" w:name="sub_1030"/>
      <w:bookmarkEnd w:id="1"/>
      <w:bookmarkEnd w:id="2"/>
      <w:r>
        <w:rPr>
          <w:b w:val="0"/>
          <w:sz w:val="28"/>
          <w:szCs w:val="28"/>
          <w:lang w:eastAsia="ar-SA"/>
        </w:rPr>
        <w:t>1.1.</w:t>
      </w:r>
      <w:r w:rsidR="00057F73">
        <w:rPr>
          <w:b w:val="0"/>
          <w:sz w:val="28"/>
          <w:szCs w:val="28"/>
          <w:lang w:eastAsia="ar-SA"/>
        </w:rPr>
        <w:t xml:space="preserve"> </w:t>
      </w:r>
      <w:bookmarkStart w:id="4" w:name="sub_1031"/>
      <w:bookmarkEnd w:id="3"/>
      <w:r w:rsidR="00093E4C">
        <w:rPr>
          <w:b w:val="0"/>
          <w:sz w:val="28"/>
          <w:szCs w:val="28"/>
        </w:rPr>
        <w:t xml:space="preserve">Подпункты </w:t>
      </w:r>
      <w:r w:rsidR="00FE7360">
        <w:rPr>
          <w:b w:val="0"/>
          <w:sz w:val="28"/>
          <w:szCs w:val="28"/>
        </w:rPr>
        <w:t>3.4.1.</w:t>
      </w:r>
      <w:r w:rsidR="000658D9">
        <w:rPr>
          <w:b w:val="0"/>
          <w:sz w:val="28"/>
          <w:szCs w:val="28"/>
        </w:rPr>
        <w:t>, 3.4.3., 3.4.4.</w:t>
      </w:r>
      <w:r w:rsidR="00450A0F" w:rsidRPr="00450A0F">
        <w:rPr>
          <w:b w:val="0"/>
          <w:sz w:val="28"/>
          <w:szCs w:val="28"/>
          <w:lang w:eastAsia="ar-SA"/>
        </w:rPr>
        <w:t xml:space="preserve"> </w:t>
      </w:r>
      <w:r w:rsidR="00C94DF8">
        <w:rPr>
          <w:b w:val="0"/>
          <w:sz w:val="28"/>
          <w:szCs w:val="28"/>
          <w:lang w:eastAsia="ar-SA"/>
        </w:rPr>
        <w:t>пункта 3.4.</w:t>
      </w:r>
      <w:r w:rsidR="00450A0F">
        <w:rPr>
          <w:b w:val="0"/>
          <w:sz w:val="28"/>
          <w:szCs w:val="28"/>
          <w:lang w:eastAsia="ar-SA"/>
        </w:rPr>
        <w:t xml:space="preserve"> р</w:t>
      </w:r>
      <w:r w:rsidR="00450A0F" w:rsidRPr="00D34DD0">
        <w:rPr>
          <w:b w:val="0"/>
          <w:sz w:val="28"/>
          <w:szCs w:val="28"/>
          <w:lang w:eastAsia="ar-SA"/>
        </w:rPr>
        <w:t>аздел</w:t>
      </w:r>
      <w:r w:rsidR="00450A0F">
        <w:rPr>
          <w:b w:val="0"/>
          <w:sz w:val="28"/>
          <w:szCs w:val="28"/>
          <w:lang w:eastAsia="ar-SA"/>
        </w:rPr>
        <w:t xml:space="preserve">а </w:t>
      </w:r>
      <w:r w:rsidR="00450A0F" w:rsidRPr="00D34DD0">
        <w:rPr>
          <w:b w:val="0"/>
          <w:sz w:val="28"/>
          <w:szCs w:val="28"/>
        </w:rPr>
        <w:t>3</w:t>
      </w:r>
      <w:r w:rsidR="00450A0F">
        <w:rPr>
          <w:b w:val="0"/>
          <w:sz w:val="28"/>
          <w:szCs w:val="28"/>
        </w:rPr>
        <w:t xml:space="preserve"> </w:t>
      </w:r>
      <w:r w:rsidR="00ED0EAD">
        <w:rPr>
          <w:b w:val="0"/>
          <w:sz w:val="28"/>
          <w:szCs w:val="28"/>
        </w:rPr>
        <w:t>изложить в следующей редакции</w:t>
      </w:r>
      <w:r w:rsidR="00920F5E">
        <w:rPr>
          <w:b w:val="0"/>
          <w:sz w:val="28"/>
          <w:szCs w:val="28"/>
          <w:lang w:eastAsia="ar-SA"/>
        </w:rPr>
        <w:t>:</w:t>
      </w:r>
      <w:r w:rsidR="003E67DA">
        <w:rPr>
          <w:b w:val="0"/>
          <w:sz w:val="28"/>
          <w:szCs w:val="28"/>
          <w:lang w:eastAsia="ar-SA"/>
        </w:rPr>
        <w:t xml:space="preserve"> </w:t>
      </w:r>
    </w:p>
    <w:p w:rsidR="004A7E59" w:rsidRDefault="00B13BC9" w:rsidP="00ED0EAD">
      <w:pPr>
        <w:pStyle w:val="ConsPlusTitle"/>
        <w:widowControl/>
        <w:ind w:firstLine="709"/>
        <w:jc w:val="both"/>
        <w:rPr>
          <w:b w:val="0"/>
          <w:sz w:val="28"/>
          <w:szCs w:val="28"/>
        </w:rPr>
      </w:pPr>
      <w:r w:rsidRPr="003E67DA">
        <w:rPr>
          <w:b w:val="0"/>
          <w:sz w:val="28"/>
          <w:szCs w:val="28"/>
        </w:rPr>
        <w:t>«</w:t>
      </w:r>
      <w:r w:rsidR="00A900C9" w:rsidRPr="003E67DA">
        <w:rPr>
          <w:b w:val="0"/>
          <w:sz w:val="28"/>
          <w:szCs w:val="28"/>
        </w:rPr>
        <w:t>3.</w:t>
      </w:r>
      <w:r w:rsidR="00ED0EAD">
        <w:rPr>
          <w:b w:val="0"/>
          <w:sz w:val="28"/>
          <w:szCs w:val="28"/>
        </w:rPr>
        <w:t>4.</w:t>
      </w:r>
      <w:r w:rsidR="00A900C9" w:rsidRPr="003E67DA">
        <w:rPr>
          <w:b w:val="0"/>
          <w:sz w:val="28"/>
          <w:szCs w:val="28"/>
        </w:rPr>
        <w:t xml:space="preserve">1. </w:t>
      </w:r>
      <w:bookmarkStart w:id="5" w:name="sub_10341"/>
      <w:bookmarkEnd w:id="4"/>
      <w:r w:rsidR="00AA43BE" w:rsidRPr="00AA43BE">
        <w:rPr>
          <w:b w:val="0"/>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63A56" w:rsidRPr="00163A56" w:rsidRDefault="00163A56" w:rsidP="00163A56">
      <w:pPr>
        <w:ind w:firstLine="709"/>
        <w:jc w:val="both"/>
        <w:rPr>
          <w:szCs w:val="28"/>
        </w:rPr>
      </w:pPr>
      <w:bookmarkStart w:id="6" w:name="sub_10343"/>
      <w:r w:rsidRPr="00163A56">
        <w:rPr>
          <w:szCs w:val="28"/>
        </w:rPr>
        <w:t>3.4.3. дата начала и сроки проведения каждой плановой проверки;</w:t>
      </w:r>
    </w:p>
    <w:p w:rsidR="003C5234" w:rsidRDefault="00163A56" w:rsidP="00163A56">
      <w:pPr>
        <w:ind w:firstLine="709"/>
        <w:jc w:val="both"/>
        <w:rPr>
          <w:szCs w:val="28"/>
        </w:rPr>
      </w:pPr>
      <w:bookmarkStart w:id="7" w:name="sub_10344"/>
      <w:bookmarkEnd w:id="6"/>
      <w:r w:rsidRPr="00163A56">
        <w:rPr>
          <w:szCs w:val="28"/>
        </w:rPr>
        <w:t>3.4.4. наименование органа муниципального жи</w:t>
      </w:r>
      <w:r w:rsidR="00AF6F30">
        <w:rPr>
          <w:szCs w:val="28"/>
        </w:rPr>
        <w:t>лищного контроля, осуществляющего</w:t>
      </w:r>
      <w:r w:rsidRPr="00163A56">
        <w:rPr>
          <w:szCs w:val="28"/>
        </w:rPr>
        <w:t xml:space="preserve"> конкретную плановую проверку.</w:t>
      </w:r>
      <w:r w:rsidR="00AF6F30">
        <w:rPr>
          <w:szCs w:val="28"/>
        </w:rPr>
        <w:t>».</w:t>
      </w:r>
      <w:r w:rsidRPr="00163A56">
        <w:rPr>
          <w:szCs w:val="28"/>
        </w:rPr>
        <w:t xml:space="preserve"> </w:t>
      </w:r>
    </w:p>
    <w:p w:rsidR="006D6ECA" w:rsidRDefault="006D6ECA" w:rsidP="00163A56">
      <w:pPr>
        <w:ind w:firstLine="709"/>
        <w:jc w:val="both"/>
        <w:rPr>
          <w:szCs w:val="28"/>
        </w:rPr>
      </w:pPr>
      <w:r>
        <w:rPr>
          <w:szCs w:val="28"/>
        </w:rPr>
        <w:t xml:space="preserve">1.2. </w:t>
      </w:r>
      <w:r w:rsidR="00C33CB3">
        <w:rPr>
          <w:szCs w:val="28"/>
        </w:rPr>
        <w:t>Пункт 3.5.</w:t>
      </w:r>
      <w:r>
        <w:rPr>
          <w:szCs w:val="28"/>
        </w:rPr>
        <w:t xml:space="preserve"> раздел</w:t>
      </w:r>
      <w:r w:rsidR="00C33CB3">
        <w:rPr>
          <w:szCs w:val="28"/>
        </w:rPr>
        <w:t>а 3 дополнить</w:t>
      </w:r>
      <w:r w:rsidR="00DD5E6B">
        <w:rPr>
          <w:szCs w:val="28"/>
        </w:rPr>
        <w:t xml:space="preserve"> подпунктом 3.5.4. следующего содержания</w:t>
      </w:r>
      <w:r w:rsidR="0038440B">
        <w:rPr>
          <w:szCs w:val="28"/>
        </w:rPr>
        <w:t>:</w:t>
      </w:r>
    </w:p>
    <w:p w:rsidR="0038440B" w:rsidRDefault="0038440B" w:rsidP="0038440B">
      <w:pPr>
        <w:autoSpaceDE w:val="0"/>
        <w:autoSpaceDN w:val="0"/>
        <w:adjustRightInd w:val="0"/>
        <w:ind w:firstLine="720"/>
        <w:jc w:val="both"/>
        <w:rPr>
          <w:rFonts w:eastAsiaTheme="minorHAnsi"/>
          <w:szCs w:val="28"/>
          <w:lang w:eastAsia="en-US"/>
        </w:rPr>
      </w:pPr>
      <w:r>
        <w:rPr>
          <w:szCs w:val="28"/>
        </w:rPr>
        <w:t xml:space="preserve">«3.5.4. </w:t>
      </w:r>
      <w:r w:rsidRPr="0038440B">
        <w:rPr>
          <w:rFonts w:eastAsiaTheme="minorHAnsi"/>
          <w:szCs w:val="28"/>
          <w:lang w:eastAsia="en-US"/>
        </w:rPr>
        <w:t>установления или изменения нормативов потребления коммунальных ресурсов (коммунальных услуг).</w:t>
      </w:r>
      <w:r>
        <w:rPr>
          <w:rFonts w:eastAsiaTheme="minorHAnsi"/>
          <w:szCs w:val="28"/>
          <w:lang w:eastAsia="en-US"/>
        </w:rPr>
        <w:t>»</w:t>
      </w:r>
      <w:r w:rsidR="00AF6F30">
        <w:rPr>
          <w:rFonts w:eastAsiaTheme="minorHAnsi"/>
          <w:szCs w:val="28"/>
          <w:lang w:eastAsia="en-US"/>
        </w:rPr>
        <w:t>.</w:t>
      </w:r>
    </w:p>
    <w:p w:rsidR="00977F20" w:rsidRDefault="00413828" w:rsidP="0038440B">
      <w:pPr>
        <w:autoSpaceDE w:val="0"/>
        <w:autoSpaceDN w:val="0"/>
        <w:adjustRightInd w:val="0"/>
        <w:ind w:firstLine="720"/>
        <w:jc w:val="both"/>
        <w:rPr>
          <w:rFonts w:eastAsiaTheme="minorHAnsi"/>
          <w:szCs w:val="28"/>
          <w:lang w:eastAsia="en-US"/>
        </w:rPr>
      </w:pPr>
      <w:r>
        <w:rPr>
          <w:rFonts w:eastAsiaTheme="minorHAnsi"/>
          <w:szCs w:val="28"/>
          <w:lang w:eastAsia="en-US"/>
        </w:rPr>
        <w:t xml:space="preserve">1.3. </w:t>
      </w:r>
      <w:r w:rsidR="00AF6F30">
        <w:rPr>
          <w:rFonts w:eastAsiaTheme="minorHAnsi"/>
          <w:szCs w:val="28"/>
          <w:lang w:eastAsia="en-US"/>
        </w:rPr>
        <w:t>В</w:t>
      </w:r>
      <w:r w:rsidR="00DD609C">
        <w:rPr>
          <w:rFonts w:eastAsiaTheme="minorHAnsi"/>
          <w:szCs w:val="28"/>
          <w:lang w:eastAsia="en-US"/>
        </w:rPr>
        <w:t xml:space="preserve"> пункте</w:t>
      </w:r>
      <w:r w:rsidR="003A511A">
        <w:rPr>
          <w:rFonts w:eastAsiaTheme="minorHAnsi"/>
          <w:szCs w:val="28"/>
          <w:lang w:eastAsia="en-US"/>
        </w:rPr>
        <w:t xml:space="preserve"> 3.8.</w:t>
      </w:r>
      <w:r w:rsidR="00D142A2">
        <w:rPr>
          <w:rFonts w:eastAsiaTheme="minorHAnsi"/>
          <w:szCs w:val="28"/>
          <w:lang w:eastAsia="en-US"/>
        </w:rPr>
        <w:t xml:space="preserve"> раздела 3</w:t>
      </w:r>
      <w:r w:rsidR="00977F20">
        <w:rPr>
          <w:rFonts w:eastAsiaTheme="minorHAnsi"/>
          <w:szCs w:val="28"/>
          <w:lang w:eastAsia="en-US"/>
        </w:rPr>
        <w:t>:</w:t>
      </w:r>
    </w:p>
    <w:p w:rsidR="00FE7360" w:rsidRDefault="00146B05" w:rsidP="00FE7360">
      <w:pPr>
        <w:autoSpaceDE w:val="0"/>
        <w:autoSpaceDN w:val="0"/>
        <w:adjustRightInd w:val="0"/>
        <w:ind w:right="-143" w:firstLine="720"/>
        <w:jc w:val="right"/>
        <w:rPr>
          <w:rFonts w:eastAsiaTheme="minorHAnsi"/>
          <w:szCs w:val="28"/>
          <w:lang w:eastAsia="en-US"/>
        </w:rPr>
      </w:pPr>
      <w:r>
        <w:rPr>
          <w:noProof/>
        </w:rPr>
        <w:drawing>
          <wp:inline distT="0" distB="0" distL="0" distR="0" wp14:anchorId="65BE1C32" wp14:editId="1BF1982E">
            <wp:extent cx="1510030" cy="467995"/>
            <wp:effectExtent l="0" t="0" r="0" b="8255"/>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9"/>
                    <a:srcRect/>
                    <a:stretch>
                      <a:fillRect/>
                    </a:stretch>
                  </pic:blipFill>
                  <pic:spPr bwMode="auto">
                    <a:xfrm>
                      <a:off x="0" y="0"/>
                      <a:ext cx="1510030" cy="467995"/>
                    </a:xfrm>
                    <a:prstGeom prst="rect">
                      <a:avLst/>
                    </a:prstGeom>
                    <a:noFill/>
                    <a:ln w="9525">
                      <a:noFill/>
                      <a:miter lim="800000"/>
                      <a:headEnd/>
                      <a:tailEnd/>
                    </a:ln>
                  </pic:spPr>
                </pic:pic>
              </a:graphicData>
            </a:graphic>
          </wp:inline>
        </w:drawing>
      </w:r>
    </w:p>
    <w:p w:rsidR="00DE3D4A" w:rsidRDefault="00977F20" w:rsidP="0038440B">
      <w:pPr>
        <w:autoSpaceDE w:val="0"/>
        <w:autoSpaceDN w:val="0"/>
        <w:adjustRightInd w:val="0"/>
        <w:ind w:firstLine="720"/>
        <w:jc w:val="both"/>
        <w:rPr>
          <w:rFonts w:eastAsiaTheme="minorHAnsi"/>
          <w:szCs w:val="28"/>
          <w:lang w:eastAsia="en-US"/>
        </w:rPr>
      </w:pPr>
      <w:r>
        <w:rPr>
          <w:rFonts w:eastAsiaTheme="minorHAnsi"/>
          <w:szCs w:val="28"/>
          <w:lang w:eastAsia="en-US"/>
        </w:rPr>
        <w:lastRenderedPageBreak/>
        <w:t>1.3.1.</w:t>
      </w:r>
      <w:r w:rsidR="003A511A">
        <w:rPr>
          <w:rFonts w:eastAsiaTheme="minorHAnsi"/>
          <w:szCs w:val="28"/>
          <w:lang w:eastAsia="en-US"/>
        </w:rPr>
        <w:t xml:space="preserve"> </w:t>
      </w:r>
      <w:r w:rsidR="00430801">
        <w:rPr>
          <w:rFonts w:eastAsiaTheme="minorHAnsi"/>
          <w:szCs w:val="28"/>
          <w:lang w:eastAsia="en-US"/>
        </w:rPr>
        <w:t>исключить</w:t>
      </w:r>
      <w:r>
        <w:rPr>
          <w:rFonts w:eastAsiaTheme="minorHAnsi"/>
          <w:szCs w:val="28"/>
          <w:lang w:eastAsia="en-US"/>
        </w:rPr>
        <w:t xml:space="preserve"> слова «</w:t>
      </w:r>
      <w:r w:rsidR="00B82DF7">
        <w:rPr>
          <w:rFonts w:eastAsiaTheme="minorHAnsi"/>
          <w:szCs w:val="28"/>
          <w:lang w:eastAsia="en-US"/>
        </w:rPr>
        <w:t>орган государственного жилищного надзора</w:t>
      </w:r>
      <w:r w:rsidR="005C7166">
        <w:rPr>
          <w:rFonts w:eastAsiaTheme="minorHAnsi"/>
          <w:szCs w:val="28"/>
          <w:lang w:eastAsia="en-US"/>
        </w:rPr>
        <w:t>,</w:t>
      </w:r>
      <w:r w:rsidR="00B82DF7">
        <w:rPr>
          <w:rFonts w:eastAsiaTheme="minorHAnsi"/>
          <w:szCs w:val="28"/>
          <w:lang w:eastAsia="en-US"/>
        </w:rPr>
        <w:t>»</w:t>
      </w:r>
      <w:r w:rsidR="00D03C5D">
        <w:rPr>
          <w:rFonts w:eastAsiaTheme="minorHAnsi"/>
          <w:szCs w:val="28"/>
          <w:lang w:eastAsia="en-US"/>
        </w:rPr>
        <w:t>;</w:t>
      </w:r>
    </w:p>
    <w:p w:rsidR="008D74C8" w:rsidRDefault="00977F20" w:rsidP="008D74C8">
      <w:pPr>
        <w:autoSpaceDE w:val="0"/>
        <w:autoSpaceDN w:val="0"/>
        <w:adjustRightInd w:val="0"/>
        <w:ind w:firstLine="709"/>
        <w:jc w:val="both"/>
        <w:rPr>
          <w:szCs w:val="28"/>
        </w:rPr>
      </w:pPr>
      <w:r>
        <w:rPr>
          <w:szCs w:val="28"/>
        </w:rPr>
        <w:t xml:space="preserve">1.3.2. </w:t>
      </w:r>
      <w:r w:rsidR="00015F71">
        <w:rPr>
          <w:szCs w:val="28"/>
        </w:rPr>
        <w:t xml:space="preserve">после слов «вносимой гражданами платы за коммунальные услуги,» </w:t>
      </w:r>
      <w:r w:rsidR="006C3429">
        <w:rPr>
          <w:szCs w:val="28"/>
        </w:rPr>
        <w:t xml:space="preserve">дополнить </w:t>
      </w:r>
      <w:r w:rsidR="0074248D">
        <w:rPr>
          <w:rFonts w:eastAsiaTheme="minorHAnsi"/>
          <w:szCs w:val="28"/>
          <w:lang w:eastAsia="en-US"/>
        </w:rPr>
        <w:t>слова</w:t>
      </w:r>
      <w:r w:rsidR="006C3429">
        <w:rPr>
          <w:rFonts w:eastAsiaTheme="minorHAnsi"/>
          <w:szCs w:val="28"/>
          <w:lang w:eastAsia="en-US"/>
        </w:rPr>
        <w:t>ми</w:t>
      </w:r>
      <w:r w:rsidR="0074248D">
        <w:rPr>
          <w:rFonts w:eastAsiaTheme="minorHAnsi"/>
          <w:szCs w:val="28"/>
          <w:lang w:eastAsia="en-US"/>
        </w:rPr>
        <w:t xml:space="preserve"> «</w:t>
      </w:r>
      <w:r w:rsidR="00AD1D55" w:rsidRPr="00AD1D55">
        <w:rPr>
          <w:szCs w:val="28"/>
        </w:rPr>
        <w:t>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bookmarkEnd w:id="5"/>
      <w:bookmarkEnd w:id="7"/>
      <w:r w:rsidR="00297190">
        <w:rPr>
          <w:szCs w:val="28"/>
        </w:rPr>
        <w:t>».</w:t>
      </w:r>
    </w:p>
    <w:p w:rsidR="002357B7" w:rsidRPr="00BF3749" w:rsidRDefault="00AB506A" w:rsidP="008D74C8">
      <w:pPr>
        <w:autoSpaceDE w:val="0"/>
        <w:autoSpaceDN w:val="0"/>
        <w:adjustRightInd w:val="0"/>
        <w:ind w:firstLine="709"/>
        <w:jc w:val="both"/>
        <w:rPr>
          <w:rFonts w:eastAsia="Arial"/>
          <w:szCs w:val="28"/>
        </w:rPr>
      </w:pPr>
      <w:r>
        <w:rPr>
          <w:szCs w:val="28"/>
          <w:lang w:eastAsia="ar-SA"/>
        </w:rPr>
        <w:t>2</w:t>
      </w:r>
      <w:r w:rsidR="002357B7" w:rsidRPr="00723067">
        <w:rPr>
          <w:szCs w:val="28"/>
          <w:lang w:eastAsia="ar-SA"/>
        </w:rPr>
        <w:t>.</w:t>
      </w:r>
      <w:r w:rsidR="008D35D7" w:rsidRPr="00723067">
        <w:rPr>
          <w:szCs w:val="28"/>
          <w:lang w:eastAsia="ar-SA"/>
        </w:rPr>
        <w:t> </w:t>
      </w:r>
      <w:r w:rsidR="00E70AFE">
        <w:rPr>
          <w:szCs w:val="28"/>
          <w:lang w:eastAsia="ar-SA"/>
        </w:rPr>
        <w:t xml:space="preserve">Опубликовать настоящее постановление </w:t>
      </w:r>
      <w:r w:rsidR="0048097C">
        <w:rPr>
          <w:szCs w:val="28"/>
          <w:lang w:eastAsia="ar-SA"/>
        </w:rPr>
        <w:t>в газете «Майкопские новости» и разместить на сайте Администрации муниципального образования «Город Майкоп».</w:t>
      </w:r>
    </w:p>
    <w:p w:rsidR="00E70AFE" w:rsidRPr="005E51E1" w:rsidRDefault="00E70AFE" w:rsidP="005E51E1">
      <w:pPr>
        <w:pStyle w:val="ConsPlusTitle"/>
        <w:widowControl/>
        <w:ind w:firstLine="709"/>
        <w:jc w:val="both"/>
        <w:rPr>
          <w:b w:val="0"/>
          <w:sz w:val="28"/>
          <w:szCs w:val="28"/>
        </w:rPr>
      </w:pPr>
      <w:r w:rsidRPr="00217080">
        <w:rPr>
          <w:b w:val="0"/>
          <w:sz w:val="28"/>
          <w:szCs w:val="28"/>
        </w:rPr>
        <w:t xml:space="preserve">3. </w:t>
      </w:r>
      <w:r w:rsidR="0048097C" w:rsidRPr="00217080">
        <w:rPr>
          <w:b w:val="0"/>
          <w:sz w:val="28"/>
          <w:szCs w:val="28"/>
        </w:rPr>
        <w:t>П</w:t>
      </w:r>
      <w:r w:rsidRPr="00217080">
        <w:rPr>
          <w:b w:val="0"/>
          <w:sz w:val="28"/>
          <w:szCs w:val="28"/>
        </w:rPr>
        <w:t xml:space="preserve">остановление </w:t>
      </w:r>
      <w:r w:rsidR="00F858AC" w:rsidRPr="00217080">
        <w:rPr>
          <w:b w:val="0"/>
          <w:sz w:val="28"/>
          <w:szCs w:val="28"/>
        </w:rPr>
        <w:t>«</w:t>
      </w:r>
      <w:r w:rsidR="00E265F5" w:rsidRPr="00E265F5">
        <w:rPr>
          <w:b w:val="0"/>
          <w:sz w:val="28"/>
          <w:szCs w:val="28"/>
        </w:rPr>
        <w:t>О внесении изменений в Положение о муниципальном жилищном контроле на территории муниципального образования «Город Майкоп»</w:t>
      </w:r>
      <w:r w:rsidR="005E51E1">
        <w:rPr>
          <w:b w:val="0"/>
          <w:sz w:val="28"/>
          <w:szCs w:val="28"/>
        </w:rPr>
        <w:t xml:space="preserve"> </w:t>
      </w:r>
      <w:r w:rsidRPr="005E51E1">
        <w:rPr>
          <w:b w:val="0"/>
          <w:sz w:val="28"/>
          <w:szCs w:val="28"/>
        </w:rPr>
        <w:t>вступает в силу со дня его опубликования.</w:t>
      </w:r>
    </w:p>
    <w:p w:rsidR="009E38C6" w:rsidRDefault="009E38C6" w:rsidP="00E70AFE">
      <w:pPr>
        <w:suppressAutoHyphens/>
        <w:jc w:val="both"/>
        <w:rPr>
          <w:szCs w:val="28"/>
          <w:lang w:eastAsia="ar-SA"/>
        </w:rPr>
      </w:pPr>
    </w:p>
    <w:p w:rsidR="00E265F5" w:rsidRDefault="00E265F5" w:rsidP="00E70AFE">
      <w:pPr>
        <w:suppressAutoHyphens/>
        <w:jc w:val="both"/>
        <w:rPr>
          <w:szCs w:val="28"/>
          <w:lang w:eastAsia="ar-SA"/>
        </w:rPr>
      </w:pPr>
    </w:p>
    <w:p w:rsidR="00E265F5" w:rsidRDefault="00E265F5" w:rsidP="00E70AFE">
      <w:pPr>
        <w:suppressAutoHyphens/>
        <w:jc w:val="both"/>
        <w:rPr>
          <w:szCs w:val="28"/>
          <w:lang w:eastAsia="ar-SA"/>
        </w:rPr>
      </w:pPr>
    </w:p>
    <w:p w:rsidR="00821604" w:rsidRPr="00723067" w:rsidRDefault="00821604" w:rsidP="00821604">
      <w:pPr>
        <w:tabs>
          <w:tab w:val="left" w:pos="6747"/>
        </w:tabs>
        <w:suppressAutoHyphens/>
        <w:ind w:right="-1"/>
        <w:jc w:val="both"/>
        <w:rPr>
          <w:szCs w:val="28"/>
          <w:lang w:eastAsia="ar-SA"/>
        </w:rPr>
      </w:pPr>
      <w:r w:rsidRPr="00723067">
        <w:rPr>
          <w:szCs w:val="28"/>
          <w:lang w:eastAsia="ar-SA"/>
        </w:rPr>
        <w:t>Глава муниципального образования</w:t>
      </w:r>
    </w:p>
    <w:p w:rsidR="00523002" w:rsidRDefault="00821604" w:rsidP="00821604">
      <w:pPr>
        <w:tabs>
          <w:tab w:val="left" w:pos="6747"/>
        </w:tabs>
        <w:suppressAutoHyphens/>
        <w:ind w:right="-1"/>
        <w:jc w:val="both"/>
        <w:rPr>
          <w:szCs w:val="28"/>
          <w:lang w:eastAsia="ar-SA"/>
        </w:rPr>
      </w:pPr>
      <w:r w:rsidRPr="00723067">
        <w:rPr>
          <w:szCs w:val="28"/>
          <w:lang w:eastAsia="ar-SA"/>
        </w:rPr>
        <w:t xml:space="preserve">«Город Майкоп»                                                                   </w:t>
      </w:r>
      <w:r w:rsidR="00843687" w:rsidRPr="00723067">
        <w:rPr>
          <w:szCs w:val="28"/>
          <w:lang w:eastAsia="ar-SA"/>
        </w:rPr>
        <w:t xml:space="preserve">       </w:t>
      </w:r>
      <w:r w:rsidRPr="00723067">
        <w:rPr>
          <w:szCs w:val="28"/>
          <w:lang w:eastAsia="ar-SA"/>
        </w:rPr>
        <w:t xml:space="preserve">   </w:t>
      </w:r>
      <w:r w:rsidR="00EE28F9" w:rsidRPr="00723067">
        <w:rPr>
          <w:szCs w:val="28"/>
          <w:lang w:eastAsia="ar-SA"/>
        </w:rPr>
        <w:t>А.В. Наролин</w:t>
      </w:r>
    </w:p>
    <w:p w:rsidR="00523002" w:rsidRDefault="00523002" w:rsidP="00821604">
      <w:pPr>
        <w:tabs>
          <w:tab w:val="left" w:pos="6747"/>
        </w:tabs>
        <w:suppressAutoHyphens/>
        <w:ind w:right="-1"/>
        <w:jc w:val="both"/>
        <w:rPr>
          <w:szCs w:val="28"/>
          <w:lang w:eastAsia="ar-SA"/>
        </w:rPr>
      </w:pPr>
    </w:p>
    <w:p w:rsidR="00523002" w:rsidRDefault="00523002" w:rsidP="00821604">
      <w:pPr>
        <w:tabs>
          <w:tab w:val="left" w:pos="6747"/>
        </w:tabs>
        <w:suppressAutoHyphens/>
        <w:ind w:right="-1"/>
        <w:jc w:val="both"/>
        <w:rPr>
          <w:szCs w:val="28"/>
          <w:lang w:eastAsia="ar-SA"/>
        </w:rPr>
      </w:pPr>
    </w:p>
    <w:p w:rsidR="0048097C" w:rsidRDefault="005E51E1" w:rsidP="00523002">
      <w:pPr>
        <w:tabs>
          <w:tab w:val="left" w:pos="6747"/>
        </w:tabs>
        <w:suppressAutoHyphens/>
        <w:ind w:right="-1"/>
        <w:jc w:val="right"/>
        <w:rPr>
          <w:szCs w:val="28"/>
          <w:lang w:eastAsia="ar-SA"/>
        </w:rPr>
      </w:pPr>
      <w:r>
        <w:rPr>
          <w:szCs w:val="28"/>
          <w:lang w:eastAsia="ar-SA"/>
        </w:rPr>
        <w:t xml:space="preserve">    </w:t>
      </w:r>
    </w:p>
    <w:sectPr w:rsidR="0048097C" w:rsidSect="00FE7360">
      <w:headerReference w:type="default" r:id="rId10"/>
      <w:pgSz w:w="11906" w:h="16838"/>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0D" w:rsidRDefault="00F85F0D" w:rsidP="00B15B41">
      <w:r>
        <w:separator/>
      </w:r>
    </w:p>
  </w:endnote>
  <w:endnote w:type="continuationSeparator" w:id="0">
    <w:p w:rsidR="00F85F0D" w:rsidRDefault="00F85F0D" w:rsidP="00B1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0D" w:rsidRDefault="00F85F0D" w:rsidP="00B15B41">
      <w:r>
        <w:separator/>
      </w:r>
    </w:p>
  </w:footnote>
  <w:footnote w:type="continuationSeparator" w:id="0">
    <w:p w:rsidR="00F85F0D" w:rsidRDefault="00F85F0D" w:rsidP="00B1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97750"/>
      <w:docPartObj>
        <w:docPartGallery w:val="Page Numbers (Top of Page)"/>
        <w:docPartUnique/>
      </w:docPartObj>
    </w:sdtPr>
    <w:sdtEndPr/>
    <w:sdtContent>
      <w:p w:rsidR="0048097C" w:rsidRDefault="0048097C">
        <w:pPr>
          <w:pStyle w:val="a7"/>
          <w:jc w:val="center"/>
        </w:pPr>
        <w:r>
          <w:fldChar w:fldCharType="begin"/>
        </w:r>
        <w:r>
          <w:instrText>PAGE   \* MERGEFORMAT</w:instrText>
        </w:r>
        <w:r>
          <w:fldChar w:fldCharType="separate"/>
        </w:r>
        <w:r w:rsidR="003E5711">
          <w:rPr>
            <w:noProof/>
          </w:rPr>
          <w:t>2</w:t>
        </w:r>
        <w:r>
          <w:fldChar w:fldCharType="end"/>
        </w:r>
      </w:p>
    </w:sdtContent>
  </w:sdt>
  <w:p w:rsidR="00B15B41" w:rsidRDefault="00B15B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D0101B9"/>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36"/>
    <w:rsid w:val="00015F71"/>
    <w:rsid w:val="0003249B"/>
    <w:rsid w:val="00035E57"/>
    <w:rsid w:val="00056067"/>
    <w:rsid w:val="00057F73"/>
    <w:rsid w:val="000658D9"/>
    <w:rsid w:val="00072F64"/>
    <w:rsid w:val="000754AC"/>
    <w:rsid w:val="000853F0"/>
    <w:rsid w:val="00093E4C"/>
    <w:rsid w:val="000B37D6"/>
    <w:rsid w:val="000C0930"/>
    <w:rsid w:val="000C1B7B"/>
    <w:rsid w:val="000C231A"/>
    <w:rsid w:val="000D3F33"/>
    <w:rsid w:val="000D6614"/>
    <w:rsid w:val="00104D98"/>
    <w:rsid w:val="00123A1E"/>
    <w:rsid w:val="00130377"/>
    <w:rsid w:val="001373B5"/>
    <w:rsid w:val="00146B05"/>
    <w:rsid w:val="00154253"/>
    <w:rsid w:val="00163964"/>
    <w:rsid w:val="00163A56"/>
    <w:rsid w:val="001659CC"/>
    <w:rsid w:val="001760A9"/>
    <w:rsid w:val="00181F05"/>
    <w:rsid w:val="00181FB7"/>
    <w:rsid w:val="001904AB"/>
    <w:rsid w:val="00192EB2"/>
    <w:rsid w:val="001B751D"/>
    <w:rsid w:val="001B7651"/>
    <w:rsid w:val="001D1D50"/>
    <w:rsid w:val="001D5034"/>
    <w:rsid w:val="001F695B"/>
    <w:rsid w:val="00205072"/>
    <w:rsid w:val="00217080"/>
    <w:rsid w:val="00217536"/>
    <w:rsid w:val="002357B7"/>
    <w:rsid w:val="00241753"/>
    <w:rsid w:val="00250169"/>
    <w:rsid w:val="00251DC5"/>
    <w:rsid w:val="002564F1"/>
    <w:rsid w:val="00276163"/>
    <w:rsid w:val="00285121"/>
    <w:rsid w:val="00286CCA"/>
    <w:rsid w:val="00297190"/>
    <w:rsid w:val="002A00E1"/>
    <w:rsid w:val="002D4DB5"/>
    <w:rsid w:val="002F5501"/>
    <w:rsid w:val="003038CB"/>
    <w:rsid w:val="00314819"/>
    <w:rsid w:val="00322829"/>
    <w:rsid w:val="003259FF"/>
    <w:rsid w:val="003314D6"/>
    <w:rsid w:val="00355331"/>
    <w:rsid w:val="0036735A"/>
    <w:rsid w:val="003725D1"/>
    <w:rsid w:val="0038440B"/>
    <w:rsid w:val="00395EA1"/>
    <w:rsid w:val="00396951"/>
    <w:rsid w:val="003974BB"/>
    <w:rsid w:val="003A511A"/>
    <w:rsid w:val="003B0288"/>
    <w:rsid w:val="003B1EAB"/>
    <w:rsid w:val="003C5234"/>
    <w:rsid w:val="003E5711"/>
    <w:rsid w:val="003E67DA"/>
    <w:rsid w:val="00402903"/>
    <w:rsid w:val="00413828"/>
    <w:rsid w:val="00415580"/>
    <w:rsid w:val="00426C10"/>
    <w:rsid w:val="00426E78"/>
    <w:rsid w:val="00430801"/>
    <w:rsid w:val="00434883"/>
    <w:rsid w:val="00450A0F"/>
    <w:rsid w:val="00462D1A"/>
    <w:rsid w:val="0046470E"/>
    <w:rsid w:val="00471CD7"/>
    <w:rsid w:val="0048097C"/>
    <w:rsid w:val="00481F21"/>
    <w:rsid w:val="004913DB"/>
    <w:rsid w:val="004A7E59"/>
    <w:rsid w:val="004C2D67"/>
    <w:rsid w:val="004C4745"/>
    <w:rsid w:val="004C5588"/>
    <w:rsid w:val="004E2CFC"/>
    <w:rsid w:val="004E4630"/>
    <w:rsid w:val="004E52A9"/>
    <w:rsid w:val="004E5FEE"/>
    <w:rsid w:val="004E7478"/>
    <w:rsid w:val="004F6B9B"/>
    <w:rsid w:val="00504CED"/>
    <w:rsid w:val="00521106"/>
    <w:rsid w:val="00522D8C"/>
    <w:rsid w:val="00523002"/>
    <w:rsid w:val="00525C22"/>
    <w:rsid w:val="005360B7"/>
    <w:rsid w:val="00545CCA"/>
    <w:rsid w:val="00547D98"/>
    <w:rsid w:val="00554BA8"/>
    <w:rsid w:val="00555EA4"/>
    <w:rsid w:val="00557AD1"/>
    <w:rsid w:val="00572C97"/>
    <w:rsid w:val="005776B1"/>
    <w:rsid w:val="005C7166"/>
    <w:rsid w:val="005D2628"/>
    <w:rsid w:val="005D700A"/>
    <w:rsid w:val="005E1625"/>
    <w:rsid w:val="005E51E1"/>
    <w:rsid w:val="005F0FA8"/>
    <w:rsid w:val="005F4A79"/>
    <w:rsid w:val="00605EA9"/>
    <w:rsid w:val="00605F33"/>
    <w:rsid w:val="0061775E"/>
    <w:rsid w:val="00642BDF"/>
    <w:rsid w:val="00644722"/>
    <w:rsid w:val="00644795"/>
    <w:rsid w:val="00652106"/>
    <w:rsid w:val="00661F42"/>
    <w:rsid w:val="00670F29"/>
    <w:rsid w:val="006915ED"/>
    <w:rsid w:val="0069438D"/>
    <w:rsid w:val="00694886"/>
    <w:rsid w:val="006A0C34"/>
    <w:rsid w:val="006B0696"/>
    <w:rsid w:val="006B7B68"/>
    <w:rsid w:val="006C3429"/>
    <w:rsid w:val="006C7C87"/>
    <w:rsid w:val="006D18FF"/>
    <w:rsid w:val="006D6ECA"/>
    <w:rsid w:val="00703EFE"/>
    <w:rsid w:val="00723067"/>
    <w:rsid w:val="007273AE"/>
    <w:rsid w:val="00740104"/>
    <w:rsid w:val="0074248D"/>
    <w:rsid w:val="00746352"/>
    <w:rsid w:val="00750D8C"/>
    <w:rsid w:val="007548BC"/>
    <w:rsid w:val="00757EE5"/>
    <w:rsid w:val="007658D5"/>
    <w:rsid w:val="00777BC6"/>
    <w:rsid w:val="00783FA0"/>
    <w:rsid w:val="00792AAA"/>
    <w:rsid w:val="007945BC"/>
    <w:rsid w:val="007945C1"/>
    <w:rsid w:val="007B3280"/>
    <w:rsid w:val="007B5AED"/>
    <w:rsid w:val="007B5BB4"/>
    <w:rsid w:val="007C6496"/>
    <w:rsid w:val="007F48A2"/>
    <w:rsid w:val="007F4EBF"/>
    <w:rsid w:val="0081526D"/>
    <w:rsid w:val="00821604"/>
    <w:rsid w:val="008242B6"/>
    <w:rsid w:val="00824DFF"/>
    <w:rsid w:val="008276A1"/>
    <w:rsid w:val="008365F0"/>
    <w:rsid w:val="00843687"/>
    <w:rsid w:val="00846B7D"/>
    <w:rsid w:val="008505CD"/>
    <w:rsid w:val="00880C13"/>
    <w:rsid w:val="008957DA"/>
    <w:rsid w:val="008A1BEA"/>
    <w:rsid w:val="008A577A"/>
    <w:rsid w:val="008A6B5E"/>
    <w:rsid w:val="008B4943"/>
    <w:rsid w:val="008C4C9A"/>
    <w:rsid w:val="008C735E"/>
    <w:rsid w:val="008D35D7"/>
    <w:rsid w:val="008D74C8"/>
    <w:rsid w:val="008F4448"/>
    <w:rsid w:val="009147C9"/>
    <w:rsid w:val="00920F5E"/>
    <w:rsid w:val="00942FE2"/>
    <w:rsid w:val="009555DD"/>
    <w:rsid w:val="009655D5"/>
    <w:rsid w:val="00975999"/>
    <w:rsid w:val="00977F20"/>
    <w:rsid w:val="00992464"/>
    <w:rsid w:val="0099632E"/>
    <w:rsid w:val="009A4DD1"/>
    <w:rsid w:val="009B1B73"/>
    <w:rsid w:val="009C3764"/>
    <w:rsid w:val="009E38C6"/>
    <w:rsid w:val="009E4C40"/>
    <w:rsid w:val="009E514E"/>
    <w:rsid w:val="009E5429"/>
    <w:rsid w:val="009F7DA0"/>
    <w:rsid w:val="00A05794"/>
    <w:rsid w:val="00A1753F"/>
    <w:rsid w:val="00A36ED1"/>
    <w:rsid w:val="00A40602"/>
    <w:rsid w:val="00A425DF"/>
    <w:rsid w:val="00A668ED"/>
    <w:rsid w:val="00A70213"/>
    <w:rsid w:val="00A81E5D"/>
    <w:rsid w:val="00A900C9"/>
    <w:rsid w:val="00AA305A"/>
    <w:rsid w:val="00AA43BE"/>
    <w:rsid w:val="00AB16C0"/>
    <w:rsid w:val="00AB230C"/>
    <w:rsid w:val="00AB506A"/>
    <w:rsid w:val="00AD1D55"/>
    <w:rsid w:val="00AE0FE4"/>
    <w:rsid w:val="00AF1133"/>
    <w:rsid w:val="00AF6F30"/>
    <w:rsid w:val="00B13BC9"/>
    <w:rsid w:val="00B14944"/>
    <w:rsid w:val="00B14F52"/>
    <w:rsid w:val="00B15B41"/>
    <w:rsid w:val="00B23B77"/>
    <w:rsid w:val="00B2668A"/>
    <w:rsid w:val="00B40FB8"/>
    <w:rsid w:val="00B44DC5"/>
    <w:rsid w:val="00B5364D"/>
    <w:rsid w:val="00B674E8"/>
    <w:rsid w:val="00B74926"/>
    <w:rsid w:val="00B82DF7"/>
    <w:rsid w:val="00BC748F"/>
    <w:rsid w:val="00BD17FF"/>
    <w:rsid w:val="00BE1CEC"/>
    <w:rsid w:val="00BE3D7B"/>
    <w:rsid w:val="00BE762C"/>
    <w:rsid w:val="00BF3749"/>
    <w:rsid w:val="00C3186E"/>
    <w:rsid w:val="00C3209A"/>
    <w:rsid w:val="00C33CB3"/>
    <w:rsid w:val="00C3401D"/>
    <w:rsid w:val="00C4123E"/>
    <w:rsid w:val="00C4349D"/>
    <w:rsid w:val="00C43DBF"/>
    <w:rsid w:val="00C501AB"/>
    <w:rsid w:val="00C53C04"/>
    <w:rsid w:val="00C63CCA"/>
    <w:rsid w:val="00C74628"/>
    <w:rsid w:val="00C77755"/>
    <w:rsid w:val="00C815EF"/>
    <w:rsid w:val="00C8227E"/>
    <w:rsid w:val="00C94DF8"/>
    <w:rsid w:val="00CA005C"/>
    <w:rsid w:val="00CB2AB9"/>
    <w:rsid w:val="00CB2E6D"/>
    <w:rsid w:val="00CD229F"/>
    <w:rsid w:val="00CE3B50"/>
    <w:rsid w:val="00CE415A"/>
    <w:rsid w:val="00CF4A03"/>
    <w:rsid w:val="00CF536D"/>
    <w:rsid w:val="00D02176"/>
    <w:rsid w:val="00D03C5D"/>
    <w:rsid w:val="00D11E4D"/>
    <w:rsid w:val="00D123F9"/>
    <w:rsid w:val="00D142A2"/>
    <w:rsid w:val="00D34DD0"/>
    <w:rsid w:val="00D60574"/>
    <w:rsid w:val="00D63D0B"/>
    <w:rsid w:val="00D92096"/>
    <w:rsid w:val="00D95D1A"/>
    <w:rsid w:val="00D972EB"/>
    <w:rsid w:val="00DB1FB7"/>
    <w:rsid w:val="00DB5E78"/>
    <w:rsid w:val="00DB7C97"/>
    <w:rsid w:val="00DD5E6B"/>
    <w:rsid w:val="00DD609C"/>
    <w:rsid w:val="00DE3D4A"/>
    <w:rsid w:val="00DE4221"/>
    <w:rsid w:val="00DE75A5"/>
    <w:rsid w:val="00E132D4"/>
    <w:rsid w:val="00E21F97"/>
    <w:rsid w:val="00E265F5"/>
    <w:rsid w:val="00E6063A"/>
    <w:rsid w:val="00E63A31"/>
    <w:rsid w:val="00E70AFE"/>
    <w:rsid w:val="00E8732E"/>
    <w:rsid w:val="00E91222"/>
    <w:rsid w:val="00E93C01"/>
    <w:rsid w:val="00EA000D"/>
    <w:rsid w:val="00EC0EFE"/>
    <w:rsid w:val="00EC4A24"/>
    <w:rsid w:val="00ED0EAD"/>
    <w:rsid w:val="00EE02FC"/>
    <w:rsid w:val="00EE28F9"/>
    <w:rsid w:val="00EE4236"/>
    <w:rsid w:val="00EF090E"/>
    <w:rsid w:val="00F04B24"/>
    <w:rsid w:val="00F06540"/>
    <w:rsid w:val="00F06D35"/>
    <w:rsid w:val="00F0756E"/>
    <w:rsid w:val="00F1065C"/>
    <w:rsid w:val="00F2186E"/>
    <w:rsid w:val="00F22E23"/>
    <w:rsid w:val="00F40842"/>
    <w:rsid w:val="00F44D9D"/>
    <w:rsid w:val="00F51771"/>
    <w:rsid w:val="00F662EA"/>
    <w:rsid w:val="00F67230"/>
    <w:rsid w:val="00F7427E"/>
    <w:rsid w:val="00F81F25"/>
    <w:rsid w:val="00F84F67"/>
    <w:rsid w:val="00F858AC"/>
    <w:rsid w:val="00F85F0D"/>
    <w:rsid w:val="00F867AC"/>
    <w:rsid w:val="00FA359F"/>
    <w:rsid w:val="00FA7E74"/>
    <w:rsid w:val="00FB2E6E"/>
    <w:rsid w:val="00FB74BC"/>
    <w:rsid w:val="00FD2B6A"/>
    <w:rsid w:val="00FD44DD"/>
    <w:rsid w:val="00FD5EC0"/>
    <w:rsid w:val="00FE1AE6"/>
    <w:rsid w:val="00FE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C2502B-9F0E-4F0F-BBA0-D521DEA0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ind w:right="-201"/>
      <w:jc w:val="center"/>
      <w:outlineLvl w:val="0"/>
    </w:pPr>
    <w:rPr>
      <w:rFonts w:ascii="Arial" w:hAnsi="Arial"/>
      <w:b/>
      <w:sz w:val="18"/>
    </w:rPr>
  </w:style>
  <w:style w:type="paragraph" w:styleId="2">
    <w:name w:val="heading 2"/>
    <w:basedOn w:val="a"/>
    <w:next w:val="a"/>
    <w:qFormat/>
    <w:pPr>
      <w:keepNext/>
      <w:jc w:val="center"/>
      <w:outlineLvl w:val="1"/>
    </w:pPr>
    <w:rPr>
      <w:rFonts w:ascii="Arial" w:hAnsi="Arial"/>
      <w:b/>
      <w:sz w:val="18"/>
    </w:rPr>
  </w:style>
  <w:style w:type="paragraph" w:styleId="3">
    <w:name w:val="heading 3"/>
    <w:basedOn w:val="a"/>
    <w:next w:val="a"/>
    <w:qFormat/>
    <w:pPr>
      <w:keepNext/>
      <w:jc w:val="center"/>
      <w:outlineLvl w:val="2"/>
    </w:pPr>
    <w:rPr>
      <w:b/>
      <w:sz w:val="36"/>
    </w:rPr>
  </w:style>
  <w:style w:type="paragraph" w:styleId="4">
    <w:name w:val="heading 4"/>
    <w:basedOn w:val="a"/>
    <w:next w:val="a"/>
    <w:qFormat/>
    <w:pPr>
      <w:keepNext/>
      <w:jc w:val="center"/>
      <w:outlineLvl w:val="3"/>
    </w:pPr>
    <w:rPr>
      <w:b/>
    </w:rPr>
  </w:style>
  <w:style w:type="paragraph" w:styleId="5">
    <w:name w:val="heading 5"/>
    <w:basedOn w:val="a"/>
    <w:next w:val="a"/>
    <w:link w:val="50"/>
    <w:semiHidden/>
    <w:unhideWhenUsed/>
    <w:qFormat/>
    <w:rsid w:val="00B15B4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style>
  <w:style w:type="table" w:styleId="a4">
    <w:name w:val="Table Grid"/>
    <w:basedOn w:val="a1"/>
    <w:rsid w:val="0070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99632E"/>
    <w:rPr>
      <w:rFonts w:ascii="Tahoma" w:hAnsi="Tahoma" w:cs="Tahoma"/>
      <w:sz w:val="16"/>
      <w:szCs w:val="16"/>
    </w:rPr>
  </w:style>
  <w:style w:type="character" w:customStyle="1" w:styleId="a6">
    <w:name w:val="Текст выноски Знак"/>
    <w:link w:val="a5"/>
    <w:rsid w:val="0099632E"/>
    <w:rPr>
      <w:rFonts w:ascii="Tahoma" w:hAnsi="Tahoma" w:cs="Tahoma"/>
      <w:sz w:val="16"/>
      <w:szCs w:val="16"/>
    </w:rPr>
  </w:style>
  <w:style w:type="character" w:customStyle="1" w:styleId="50">
    <w:name w:val="Заголовок 5 Знак"/>
    <w:link w:val="5"/>
    <w:semiHidden/>
    <w:rsid w:val="00B15B41"/>
    <w:rPr>
      <w:rFonts w:ascii="Calibri" w:eastAsia="Times New Roman" w:hAnsi="Calibri" w:cs="Times New Roman"/>
      <w:b/>
      <w:bCs/>
      <w:i/>
      <w:iCs/>
      <w:sz w:val="26"/>
      <w:szCs w:val="26"/>
    </w:rPr>
  </w:style>
  <w:style w:type="paragraph" w:customStyle="1" w:styleId="10">
    <w:name w:val="Название объекта1"/>
    <w:basedOn w:val="a"/>
    <w:next w:val="a"/>
    <w:rsid w:val="00B15B41"/>
    <w:pPr>
      <w:suppressAutoHyphens/>
    </w:pPr>
    <w:rPr>
      <w:color w:val="000000"/>
      <w:lang w:eastAsia="ar-SA"/>
    </w:rPr>
  </w:style>
  <w:style w:type="paragraph" w:styleId="a7">
    <w:name w:val="header"/>
    <w:basedOn w:val="a"/>
    <w:link w:val="a8"/>
    <w:uiPriority w:val="99"/>
    <w:rsid w:val="00B15B41"/>
    <w:pPr>
      <w:tabs>
        <w:tab w:val="center" w:pos="4677"/>
        <w:tab w:val="right" w:pos="9355"/>
      </w:tabs>
    </w:pPr>
  </w:style>
  <w:style w:type="character" w:customStyle="1" w:styleId="a8">
    <w:name w:val="Верхний колонтитул Знак"/>
    <w:link w:val="a7"/>
    <w:uiPriority w:val="99"/>
    <w:rsid w:val="00B15B41"/>
    <w:rPr>
      <w:sz w:val="28"/>
    </w:rPr>
  </w:style>
  <w:style w:type="paragraph" w:styleId="a9">
    <w:name w:val="footer"/>
    <w:basedOn w:val="a"/>
    <w:link w:val="aa"/>
    <w:rsid w:val="00B15B41"/>
    <w:pPr>
      <w:tabs>
        <w:tab w:val="center" w:pos="4677"/>
        <w:tab w:val="right" w:pos="9355"/>
      </w:tabs>
    </w:pPr>
  </w:style>
  <w:style w:type="character" w:customStyle="1" w:styleId="aa">
    <w:name w:val="Нижний колонтитул Знак"/>
    <w:link w:val="a9"/>
    <w:rsid w:val="00B15B41"/>
    <w:rPr>
      <w:sz w:val="28"/>
    </w:rPr>
  </w:style>
  <w:style w:type="paragraph" w:styleId="ab">
    <w:name w:val="Normal (Web)"/>
    <w:basedOn w:val="a"/>
    <w:uiPriority w:val="99"/>
    <w:unhideWhenUsed/>
    <w:rsid w:val="00C3209A"/>
    <w:pPr>
      <w:spacing w:before="100" w:beforeAutospacing="1" w:after="100" w:afterAutospacing="1"/>
    </w:pPr>
    <w:rPr>
      <w:sz w:val="24"/>
      <w:szCs w:val="24"/>
    </w:rPr>
  </w:style>
  <w:style w:type="character" w:styleId="ac">
    <w:name w:val="Hyperlink"/>
    <w:uiPriority w:val="99"/>
    <w:unhideWhenUsed/>
    <w:rsid w:val="002357B7"/>
    <w:rPr>
      <w:color w:val="000080"/>
      <w:u w:val="single"/>
    </w:rPr>
  </w:style>
  <w:style w:type="paragraph" w:customStyle="1" w:styleId="ad">
    <w:name w:val="Заголовок статьи"/>
    <w:basedOn w:val="a"/>
    <w:next w:val="a"/>
    <w:rsid w:val="009147C9"/>
    <w:pPr>
      <w:autoSpaceDE w:val="0"/>
      <w:ind w:left="1612" w:hanging="892"/>
      <w:jc w:val="both"/>
    </w:pPr>
    <w:rPr>
      <w:rFonts w:ascii="Arial" w:hAnsi="Arial" w:cs="Arial"/>
      <w:sz w:val="24"/>
      <w:szCs w:val="24"/>
      <w:lang w:eastAsia="ar-SA"/>
    </w:rPr>
  </w:style>
  <w:style w:type="paragraph" w:styleId="ae">
    <w:name w:val="List Paragraph"/>
    <w:basedOn w:val="a"/>
    <w:uiPriority w:val="34"/>
    <w:qFormat/>
    <w:rsid w:val="00EC0EFE"/>
    <w:pPr>
      <w:ind w:left="720"/>
      <w:contextualSpacing/>
    </w:pPr>
  </w:style>
  <w:style w:type="paragraph" w:customStyle="1" w:styleId="ConsPlusNormal">
    <w:name w:val="ConsPlusNormal"/>
    <w:rsid w:val="00AA305A"/>
    <w:pPr>
      <w:autoSpaceDE w:val="0"/>
      <w:autoSpaceDN w:val="0"/>
      <w:adjustRightInd w:val="0"/>
    </w:pPr>
    <w:rPr>
      <w:rFonts w:ascii="Arial" w:hAnsi="Arial" w:cs="Arial"/>
    </w:rPr>
  </w:style>
  <w:style w:type="paragraph" w:customStyle="1" w:styleId="ConsPlusTitle">
    <w:name w:val="ConsPlusTitle"/>
    <w:rsid w:val="005E1625"/>
    <w:pPr>
      <w:widowControl w:val="0"/>
      <w:autoSpaceDE w:val="0"/>
      <w:autoSpaceDN w:val="0"/>
      <w:adjustRightInd w:val="0"/>
    </w:pPr>
    <w:rPr>
      <w:b/>
      <w:bCs/>
      <w:sz w:val="26"/>
      <w:szCs w:val="26"/>
    </w:rPr>
  </w:style>
  <w:style w:type="character" w:customStyle="1" w:styleId="af">
    <w:name w:val="Гипертекстовая ссылка"/>
    <w:basedOn w:val="a0"/>
    <w:uiPriority w:val="99"/>
    <w:rsid w:val="00A900C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1134">
      <w:bodyDiv w:val="1"/>
      <w:marLeft w:val="0"/>
      <w:marRight w:val="0"/>
      <w:marTop w:val="0"/>
      <w:marBottom w:val="0"/>
      <w:divBdr>
        <w:top w:val="none" w:sz="0" w:space="0" w:color="auto"/>
        <w:left w:val="none" w:sz="0" w:space="0" w:color="auto"/>
        <w:bottom w:val="none" w:sz="0" w:space="0" w:color="auto"/>
        <w:right w:val="none" w:sz="0" w:space="0" w:color="auto"/>
      </w:divBdr>
    </w:div>
    <w:div w:id="791631597">
      <w:bodyDiv w:val="1"/>
      <w:marLeft w:val="0"/>
      <w:marRight w:val="0"/>
      <w:marTop w:val="0"/>
      <w:marBottom w:val="0"/>
      <w:divBdr>
        <w:top w:val="none" w:sz="0" w:space="0" w:color="auto"/>
        <w:left w:val="none" w:sz="0" w:space="0" w:color="auto"/>
        <w:bottom w:val="none" w:sz="0" w:space="0" w:color="auto"/>
        <w:right w:val="none" w:sz="0" w:space="0" w:color="auto"/>
      </w:divBdr>
    </w:div>
    <w:div w:id="809327715">
      <w:bodyDiv w:val="1"/>
      <w:marLeft w:val="0"/>
      <w:marRight w:val="0"/>
      <w:marTop w:val="0"/>
      <w:marBottom w:val="0"/>
      <w:divBdr>
        <w:top w:val="none" w:sz="0" w:space="0" w:color="auto"/>
        <w:left w:val="none" w:sz="0" w:space="0" w:color="auto"/>
        <w:bottom w:val="none" w:sz="0" w:space="0" w:color="auto"/>
        <w:right w:val="none" w:sz="0" w:space="0" w:color="auto"/>
      </w:divBdr>
    </w:div>
    <w:div w:id="113128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4214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2</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2701</CharactersWithSpaces>
  <SharedDoc>false</SharedDoc>
  <HLinks>
    <vt:vector size="24" baseType="variant">
      <vt:variant>
        <vt:i4>6619187</vt:i4>
      </vt:variant>
      <vt:variant>
        <vt:i4>9</vt:i4>
      </vt:variant>
      <vt:variant>
        <vt:i4>0</vt:i4>
      </vt:variant>
      <vt:variant>
        <vt:i4>5</vt:i4>
      </vt:variant>
      <vt:variant>
        <vt:lpwstr>garantf1://32399271.3/</vt:lpwstr>
      </vt:variant>
      <vt:variant>
        <vt:lpwstr/>
      </vt:variant>
      <vt:variant>
        <vt:i4>7143480</vt:i4>
      </vt:variant>
      <vt:variant>
        <vt:i4>6</vt:i4>
      </vt:variant>
      <vt:variant>
        <vt:i4>0</vt:i4>
      </vt:variant>
      <vt:variant>
        <vt:i4>5</vt:i4>
      </vt:variant>
      <vt:variant>
        <vt:lpwstr>garantf1://32342147.0/</vt:lpwstr>
      </vt:variant>
      <vt:variant>
        <vt:lpwstr/>
      </vt:variant>
      <vt:variant>
        <vt:i4>6684710</vt:i4>
      </vt:variant>
      <vt:variant>
        <vt:i4>3</vt:i4>
      </vt:variant>
      <vt:variant>
        <vt:i4>0</vt:i4>
      </vt:variant>
      <vt:variant>
        <vt:i4>5</vt:i4>
      </vt:variant>
      <vt:variant>
        <vt:lpwstr>garantf1://86367.0/</vt:lpwstr>
      </vt:variant>
      <vt:variant>
        <vt:lpwstr/>
      </vt:variant>
      <vt:variant>
        <vt:i4>7077944</vt:i4>
      </vt:variant>
      <vt:variant>
        <vt:i4>0</vt:i4>
      </vt:variant>
      <vt:variant>
        <vt:i4>0</vt:i4>
      </vt:variant>
      <vt:variant>
        <vt:i4>5</vt:i4>
      </vt:variant>
      <vt:variant>
        <vt:lpwstr>garantf1://32242147.0/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Кравченко</dc:creator>
  <cp:lastModifiedBy>Мелихова Алина Игоревна</cp:lastModifiedBy>
  <cp:revision>27</cp:revision>
  <cp:lastPrinted>2017-05-25T06:33:00Z</cp:lastPrinted>
  <dcterms:created xsi:type="dcterms:W3CDTF">2017-02-08T14:23:00Z</dcterms:created>
  <dcterms:modified xsi:type="dcterms:W3CDTF">2017-05-25T06:33:00Z</dcterms:modified>
</cp:coreProperties>
</file>