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74" w:tblpY="64"/>
        <w:tblW w:w="9073" w:type="dxa"/>
        <w:tblLayout w:type="fixed"/>
        <w:tblLook w:val="04A0" w:firstRow="1" w:lastRow="0" w:firstColumn="1" w:lastColumn="0" w:noHBand="0" w:noVBand="1"/>
      </w:tblPr>
      <w:tblGrid>
        <w:gridCol w:w="176"/>
        <w:gridCol w:w="3882"/>
        <w:gridCol w:w="1126"/>
        <w:gridCol w:w="3889"/>
      </w:tblGrid>
      <w:tr w:rsidR="000724D9" w:rsidRPr="00ED3ED0" w:rsidTr="008F7BD4">
        <w:trPr>
          <w:trHeight w:val="1282"/>
        </w:trPr>
        <w:tc>
          <w:tcPr>
            <w:tcW w:w="4058" w:type="dxa"/>
            <w:gridSpan w:val="2"/>
            <w:hideMark/>
          </w:tcPr>
          <w:p w:rsidR="000724D9" w:rsidRPr="00D57B91" w:rsidRDefault="000724D9" w:rsidP="008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Администрация муниципального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образования «Город Майкоп»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Республики Адыгея</w:t>
            </w:r>
          </w:p>
        </w:tc>
        <w:tc>
          <w:tcPr>
            <w:tcW w:w="1126" w:type="dxa"/>
            <w:hideMark/>
          </w:tcPr>
          <w:p w:rsidR="000724D9" w:rsidRPr="00D57B91" w:rsidRDefault="000724D9" w:rsidP="008F7BD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597BF590" wp14:editId="0388692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9" w:type="dxa"/>
            <w:hideMark/>
          </w:tcPr>
          <w:p w:rsidR="000724D9" w:rsidRPr="00D57B91" w:rsidRDefault="000724D9" w:rsidP="008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Адыгэ</w:t>
            </w:r>
            <w:r w:rsidR="006F7BD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Республикэм</w:t>
            </w:r>
            <w:r w:rsidR="006F7BD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муниципальнэ</w:t>
            </w:r>
            <w:r w:rsidR="006F7BD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образованиеу</w:t>
            </w:r>
          </w:p>
          <w:p w:rsidR="000724D9" w:rsidRPr="00D57B91" w:rsidRDefault="000724D9" w:rsidP="008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«Къалэу</w:t>
            </w:r>
            <w:r w:rsidR="006F7BD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Мыекъуапэ» </w:t>
            </w:r>
          </w:p>
          <w:p w:rsidR="000724D9" w:rsidRPr="00D57B91" w:rsidRDefault="000724D9" w:rsidP="008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Администрацие</w:t>
            </w:r>
          </w:p>
        </w:tc>
      </w:tr>
      <w:tr w:rsidR="000724D9" w:rsidRPr="00ED3ED0" w:rsidTr="008F7BD4">
        <w:trPr>
          <w:gridBefore w:val="1"/>
          <w:wBefore w:w="176" w:type="dxa"/>
          <w:cantSplit/>
          <w:trHeight w:val="174"/>
        </w:trPr>
        <w:tc>
          <w:tcPr>
            <w:tcW w:w="8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24D9" w:rsidRPr="00ED3ED0" w:rsidRDefault="000724D9" w:rsidP="008F7BD4">
            <w:pPr>
              <w:spacing w:after="0"/>
              <w:rPr>
                <w:rFonts w:ascii="Times NR Cyr MT" w:eastAsia="Times New Roman" w:hAnsi="Times NR Cyr MT" w:cs="Times New Roman"/>
                <w:sz w:val="16"/>
                <w:szCs w:val="20"/>
              </w:rPr>
            </w:pPr>
          </w:p>
        </w:tc>
      </w:tr>
    </w:tbl>
    <w:p w:rsidR="000724D9" w:rsidRPr="000724D9" w:rsidRDefault="000724D9" w:rsidP="000724D9">
      <w:pPr>
        <w:spacing w:after="0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ED3ED0" w:rsidRPr="008F7BD4" w:rsidRDefault="00ED3ED0" w:rsidP="000724D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F7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ED3ED0" w:rsidRPr="00F31607" w:rsidRDefault="00ED3ED0" w:rsidP="0007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A31" w:rsidRPr="00940A31" w:rsidRDefault="00940A31" w:rsidP="00940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A31">
        <w:rPr>
          <w:rFonts w:ascii="Times New Roman" w:hAnsi="Times New Roman" w:cs="Times New Roman"/>
          <w:sz w:val="28"/>
          <w:szCs w:val="28"/>
        </w:rPr>
        <w:t xml:space="preserve">от </w:t>
      </w:r>
      <w:r w:rsidRPr="00940A31">
        <w:rPr>
          <w:rFonts w:ascii="Times New Roman" w:hAnsi="Times New Roman" w:cs="Times New Roman"/>
          <w:i/>
          <w:sz w:val="28"/>
          <w:szCs w:val="28"/>
          <w:u w:val="single"/>
        </w:rPr>
        <w:t xml:space="preserve">13.12.2017  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1530</w:t>
      </w:r>
      <w:bookmarkStart w:id="0" w:name="_GoBack"/>
      <w:bookmarkEnd w:id="0"/>
    </w:p>
    <w:p w:rsidR="00ED3ED0" w:rsidRPr="00ED3ED0" w:rsidRDefault="00ED3ED0" w:rsidP="00C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8F7BD4" w:rsidRDefault="008F7BD4" w:rsidP="00D138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7BD4" w:rsidRDefault="008F7BD4" w:rsidP="00D138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7BD4" w:rsidRDefault="008F7BD4" w:rsidP="00D138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24D9" w:rsidRDefault="00D138F3" w:rsidP="00D138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38F3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изменения в Административный регламент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E5B96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138F3" w:rsidRDefault="00D138F3" w:rsidP="00D138F3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8F7BD4" w:rsidRDefault="008F7BD4" w:rsidP="00D138F3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8F7BD4" w:rsidRDefault="008F7BD4" w:rsidP="00D138F3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D3ED0" w:rsidRPr="00C95FB0" w:rsidRDefault="000E5B96" w:rsidP="00E2691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</w:t>
      </w:r>
      <w:r w:rsidR="00AA6A0D"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D3ED0" w:rsidRPr="008F7BD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F7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ED0" w:rsidRPr="008F7BD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F7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ED0" w:rsidRPr="008F7BD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F7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ED0" w:rsidRPr="008F7BD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F7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ED0" w:rsidRPr="008F7BD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F7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ED0" w:rsidRPr="008F7BD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F7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ED0" w:rsidRPr="008F7BD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F7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ED0" w:rsidRPr="008F7BD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F7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ED0" w:rsidRPr="008F7BD4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8F7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ED0" w:rsidRPr="008F7BD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F7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ED0" w:rsidRPr="008F7BD4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D138F3" w:rsidRDefault="001E220D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FB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138F3" w:rsidRPr="00D138F3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Администрации муниципального </w:t>
      </w:r>
      <w:r w:rsidR="006F7BD7">
        <w:rPr>
          <w:rFonts w:ascii="Times New Roman" w:hAnsi="Times New Roman" w:cs="Times New Roman"/>
          <w:sz w:val="28"/>
          <w:szCs w:val="28"/>
          <w:lang w:eastAsia="ru-RU"/>
        </w:rPr>
        <w:t>образования «Город Майкоп»</w:t>
      </w:r>
      <w:r w:rsidR="00D138F3" w:rsidRPr="00D138F3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</w:t>
      </w:r>
      <w:r w:rsidR="008028B1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ставлению муниципальной услуги </w:t>
      </w:r>
      <w:r w:rsidR="000E5B96" w:rsidRPr="000E5B96">
        <w:rPr>
          <w:rFonts w:ascii="Times New Roman" w:hAnsi="Times New Roman" w:cs="Times New Roman"/>
          <w:sz w:val="28"/>
          <w:szCs w:val="28"/>
          <w:lang w:eastAsia="ru-RU"/>
        </w:rPr>
        <w:t>«Предварительное согласование предоставления земельного участка»</w:t>
      </w:r>
      <w:r w:rsidR="00D138F3" w:rsidRPr="00D138F3">
        <w:rPr>
          <w:rFonts w:ascii="Times New Roman" w:hAnsi="Times New Roman" w:cs="Times New Roman"/>
          <w:sz w:val="28"/>
          <w:szCs w:val="28"/>
          <w:lang w:eastAsia="ru-RU"/>
        </w:rPr>
        <w:t>, утвержденный постановлением Администра</w:t>
      </w:r>
      <w:r w:rsidR="006F7BD7">
        <w:rPr>
          <w:rFonts w:ascii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D138F3" w:rsidRPr="00D138F3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D138F3">
        <w:rPr>
          <w:rFonts w:ascii="Times New Roman" w:hAnsi="Times New Roman" w:cs="Times New Roman"/>
          <w:sz w:val="28"/>
          <w:szCs w:val="28"/>
          <w:lang w:eastAsia="ru-RU"/>
        </w:rPr>
        <w:t>01.06.2017</w:t>
      </w:r>
      <w:r w:rsidR="006F7BD7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D138F3" w:rsidRPr="00D138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E5B96">
        <w:rPr>
          <w:rFonts w:ascii="Times New Roman" w:hAnsi="Times New Roman" w:cs="Times New Roman"/>
          <w:sz w:val="28"/>
          <w:szCs w:val="28"/>
          <w:lang w:eastAsia="ru-RU"/>
        </w:rPr>
        <w:t>616</w:t>
      </w:r>
      <w:r w:rsidR="006F7BD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138F3" w:rsidRPr="00D138F3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</w:t>
      </w:r>
      <w:r w:rsidR="006F7BD7">
        <w:rPr>
          <w:rFonts w:ascii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D138F3" w:rsidRPr="00D138F3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 муници</w:t>
      </w:r>
      <w:r w:rsidR="000E5B9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пальной услуги </w:t>
      </w:r>
      <w:r w:rsidR="000E5B96" w:rsidRPr="000E5B96">
        <w:rPr>
          <w:rFonts w:ascii="Times New Roman" w:hAnsi="Times New Roman" w:cs="Times New Roman"/>
          <w:sz w:val="28"/>
          <w:szCs w:val="28"/>
          <w:lang w:eastAsia="ru-RU"/>
        </w:rPr>
        <w:t>«Предварительное согласование предоставления земельного участка»</w:t>
      </w:r>
      <w:r w:rsidR="00D138F3" w:rsidRPr="00D138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5B96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</w:t>
      </w:r>
      <w:r w:rsidR="00D138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5B96" w:rsidRDefault="006F7BD7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Пункт 2.4.</w:t>
      </w:r>
      <w:r w:rsidR="000E5B96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E5B96" w:rsidRDefault="000E5B96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«2.4. Срок предоставления муниципальной услуги. Общий срок предоставления муниципальной услуги составляет 30 дней со дня поступления заявления с приложенным пакетом документов.</w:t>
      </w:r>
    </w:p>
    <w:p w:rsidR="000E5B96" w:rsidRDefault="000E5B96" w:rsidP="005D648C">
      <w:pPr>
        <w:pStyle w:val="a7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B96">
        <w:rPr>
          <w:rFonts w:ascii="Times New Roman" w:hAnsi="Times New Roman" w:cs="Times New Roman"/>
          <w:sz w:val="28"/>
          <w:szCs w:val="28"/>
          <w:lang w:eastAsia="ru-RU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</w:t>
      </w:r>
      <w:r w:rsidR="00255FA9">
        <w:rPr>
          <w:rFonts w:ascii="Times New Roman" w:hAnsi="Times New Roman" w:cs="Times New Roman"/>
          <w:sz w:val="28"/>
          <w:szCs w:val="28"/>
          <w:lang w:eastAsia="ru-RU"/>
        </w:rPr>
        <w:t xml:space="preserve"> 25.10.2001 </w:t>
      </w:r>
      <w:r w:rsidR="006F7BD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137-ФЗ «</w:t>
      </w:r>
      <w:r w:rsidRPr="000E5B96">
        <w:rPr>
          <w:rFonts w:ascii="Times New Roman" w:hAnsi="Times New Roman" w:cs="Times New Roman"/>
          <w:sz w:val="28"/>
          <w:szCs w:val="28"/>
          <w:lang w:eastAsia="ru-RU"/>
        </w:rPr>
        <w:t>О введении в действие Земельног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кодекса Российской Федерации»</w:t>
      </w:r>
      <w:r w:rsidRPr="000E5B96">
        <w:rPr>
          <w:rFonts w:ascii="Times New Roman" w:hAnsi="Times New Roman" w:cs="Times New Roman"/>
          <w:sz w:val="28"/>
          <w:szCs w:val="28"/>
          <w:lang w:eastAsia="ru-RU"/>
        </w:rPr>
        <w:t xml:space="preserve">, срок, предусмотренный </w:t>
      </w:r>
      <w:r w:rsidR="006C78CF">
        <w:rPr>
          <w:rFonts w:ascii="Times New Roman" w:hAnsi="Times New Roman" w:cs="Times New Roman"/>
          <w:sz w:val="28"/>
          <w:szCs w:val="28"/>
          <w:lang w:eastAsia="ru-RU"/>
        </w:rPr>
        <w:t>абзацем 1 настоящего пункта</w:t>
      </w:r>
      <w:r w:rsidRPr="000E5B96">
        <w:rPr>
          <w:rFonts w:ascii="Times New Roman" w:hAnsi="Times New Roman" w:cs="Times New Roman"/>
          <w:sz w:val="28"/>
          <w:szCs w:val="28"/>
          <w:lang w:eastAsia="ru-RU"/>
        </w:rPr>
        <w:t>, может быть продлен не более чем до сорока пяти 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E5B96" w:rsidRDefault="006F7BD7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417F1E8" wp14:editId="45A82128">
            <wp:simplePos x="0" y="0"/>
            <wp:positionH relativeFrom="margin">
              <wp:posOffset>4602480</wp:posOffset>
            </wp:positionH>
            <wp:positionV relativeFrom="margin">
              <wp:posOffset>9267825</wp:posOffset>
            </wp:positionV>
            <wp:extent cx="1262380" cy="391242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39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B96">
        <w:rPr>
          <w:rFonts w:ascii="Times New Roman" w:hAnsi="Times New Roman" w:cs="Times New Roman"/>
          <w:sz w:val="28"/>
          <w:szCs w:val="28"/>
          <w:lang w:eastAsia="ru-RU"/>
        </w:rPr>
        <w:t>1.2. Абзац 5 пункта 3.1.3.2. изложить в следующей редакции:</w:t>
      </w:r>
    </w:p>
    <w:p w:rsidR="000E5B96" w:rsidRDefault="00406200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«Срок выполнения административной процедуры 28 календарных дней со дня регистрации заявления, в случае, установленном абзацем 2 пункта 2.4. настоящего Регламента – 43 дня со дня регистрации заявления».</w:t>
      </w:r>
    </w:p>
    <w:p w:rsidR="00406200" w:rsidRDefault="00406200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Абзац 8 пункта 3.1.4. изложить в следующей редакции:</w:t>
      </w:r>
    </w:p>
    <w:p w:rsidR="00406200" w:rsidRDefault="00406200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«Срок исполнения данной административной процедуры составляет не более двух рабочих дней со дня принятия указанных решений и не более 30 дней со дня поступления заявления, в случае, </w:t>
      </w:r>
      <w:r w:rsidRPr="00406200">
        <w:rPr>
          <w:rFonts w:ascii="Times New Roman" w:hAnsi="Times New Roman" w:cs="Times New Roman"/>
          <w:sz w:val="28"/>
          <w:szCs w:val="28"/>
          <w:lang w:eastAsia="ru-RU"/>
        </w:rPr>
        <w:t>установленном абзацем 2 пункта 2.4. настоящего Регламента</w:t>
      </w:r>
      <w:r w:rsidR="00E72CE2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двух рабочих</w:t>
      </w:r>
      <w:r w:rsidR="0015032A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принятия указанных</w:t>
      </w:r>
      <w:r w:rsidR="00E72CE2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 w:rsidR="0015032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72CE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более 45 дней со </w:t>
      </w:r>
      <w:r w:rsidRPr="00406200">
        <w:rPr>
          <w:rFonts w:ascii="Times New Roman" w:hAnsi="Times New Roman" w:cs="Times New Roman"/>
          <w:sz w:val="28"/>
          <w:szCs w:val="28"/>
          <w:lang w:eastAsia="ru-RU"/>
        </w:rPr>
        <w:t>дня поступления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A6A0D" w:rsidRPr="00C95FB0" w:rsidRDefault="00AA6A0D" w:rsidP="00D138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B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«Майкопские новости» и </w:t>
      </w:r>
      <w:r w:rsidR="00DF11F2" w:rsidRPr="00C95F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95FB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«Город Майкоп».</w:t>
      </w:r>
    </w:p>
    <w:p w:rsidR="00AA6A0D" w:rsidRPr="00C95FB0" w:rsidRDefault="00AA6A0D" w:rsidP="00E26917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B0">
        <w:rPr>
          <w:rFonts w:ascii="Times New Roman" w:hAnsi="Times New Roman" w:cs="Times New Roman"/>
          <w:sz w:val="28"/>
          <w:szCs w:val="28"/>
        </w:rPr>
        <w:t xml:space="preserve">3. </w:t>
      </w:r>
      <w:r w:rsidR="00406200">
        <w:rPr>
          <w:rFonts w:ascii="Times New Roman" w:hAnsi="Times New Roman" w:cs="Times New Roman"/>
          <w:sz w:val="28"/>
          <w:szCs w:val="28"/>
        </w:rPr>
        <w:t>П</w:t>
      </w:r>
      <w:r w:rsidRPr="00C95FB0">
        <w:rPr>
          <w:rFonts w:ascii="Times New Roman" w:hAnsi="Times New Roman" w:cs="Times New Roman"/>
          <w:sz w:val="28"/>
          <w:szCs w:val="28"/>
        </w:rPr>
        <w:t>остановление</w:t>
      </w:r>
      <w:r w:rsidR="006F7BD7">
        <w:rPr>
          <w:rFonts w:ascii="Times New Roman" w:hAnsi="Times New Roman" w:cs="Times New Roman"/>
          <w:sz w:val="28"/>
          <w:szCs w:val="28"/>
        </w:rPr>
        <w:t xml:space="preserve"> «</w:t>
      </w:r>
      <w:r w:rsidR="00406200" w:rsidRPr="00406200">
        <w:rPr>
          <w:rFonts w:ascii="Times New Roman" w:hAnsi="Times New Roman" w:cs="Times New Roman"/>
          <w:sz w:val="28"/>
          <w:szCs w:val="28"/>
        </w:rPr>
        <w:t>О внесении изменения в Административный регламент предоставления муниципальной услуги «Предварительное согласование предоставления земельного участка»</w:t>
      </w:r>
      <w:r w:rsidRPr="00C95FB0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0724D9" w:rsidRDefault="000724D9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00" w:rsidRDefault="00406200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D7" w:rsidRPr="00ED3ED0" w:rsidRDefault="006F7BD7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3B" w:rsidRPr="00224C3B" w:rsidRDefault="00224C3B" w:rsidP="002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B">
        <w:rPr>
          <w:rFonts w:ascii="Times New Roman" w:hAnsi="Times New Roman" w:cs="Times New Roman"/>
          <w:sz w:val="28"/>
          <w:szCs w:val="28"/>
        </w:rPr>
        <w:t>Глав</w:t>
      </w:r>
      <w:r w:rsidR="00D138F3">
        <w:rPr>
          <w:rFonts w:ascii="Times New Roman" w:hAnsi="Times New Roman" w:cs="Times New Roman"/>
          <w:sz w:val="28"/>
          <w:szCs w:val="28"/>
        </w:rPr>
        <w:t>а</w:t>
      </w:r>
      <w:r w:rsidRPr="00224C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7B91" w:rsidRDefault="00224C3B" w:rsidP="00AA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B">
        <w:rPr>
          <w:rFonts w:ascii="Times New Roman" w:hAnsi="Times New Roman" w:cs="Times New Roman"/>
          <w:sz w:val="28"/>
          <w:szCs w:val="28"/>
        </w:rPr>
        <w:t xml:space="preserve">«Город Майкоп»   </w:t>
      </w:r>
      <w:r w:rsidR="006F7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138F3">
        <w:rPr>
          <w:rFonts w:ascii="Times New Roman" w:hAnsi="Times New Roman" w:cs="Times New Roman"/>
          <w:sz w:val="28"/>
          <w:szCs w:val="28"/>
        </w:rPr>
        <w:t>А.В. Наролин</w:t>
      </w:r>
    </w:p>
    <w:sectPr w:rsidR="00D57B91" w:rsidSect="006F7BD7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5B" w:rsidRDefault="00BF175B" w:rsidP="006F7BD7">
      <w:pPr>
        <w:spacing w:after="0" w:line="240" w:lineRule="auto"/>
      </w:pPr>
      <w:r>
        <w:separator/>
      </w:r>
    </w:p>
  </w:endnote>
  <w:endnote w:type="continuationSeparator" w:id="0">
    <w:p w:rsidR="00BF175B" w:rsidRDefault="00BF175B" w:rsidP="006F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5B" w:rsidRDefault="00BF175B" w:rsidP="006F7BD7">
      <w:pPr>
        <w:spacing w:after="0" w:line="240" w:lineRule="auto"/>
      </w:pPr>
      <w:r>
        <w:separator/>
      </w:r>
    </w:p>
  </w:footnote>
  <w:footnote w:type="continuationSeparator" w:id="0">
    <w:p w:rsidR="00BF175B" w:rsidRDefault="00BF175B" w:rsidP="006F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6569"/>
      <w:docPartObj>
        <w:docPartGallery w:val="Page Numbers (Top of Page)"/>
        <w:docPartUnique/>
      </w:docPartObj>
    </w:sdtPr>
    <w:sdtEndPr/>
    <w:sdtContent>
      <w:p w:rsidR="006F7BD7" w:rsidRDefault="006F7BD7">
        <w:pPr>
          <w:pStyle w:val="a8"/>
          <w:jc w:val="center"/>
        </w:pPr>
        <w:r w:rsidRPr="006F7B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7B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7B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0A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7B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47E2C"/>
    <w:rsid w:val="000724D9"/>
    <w:rsid w:val="000E30B8"/>
    <w:rsid w:val="000E5B96"/>
    <w:rsid w:val="001432C9"/>
    <w:rsid w:val="0015032A"/>
    <w:rsid w:val="001E220D"/>
    <w:rsid w:val="00210D6E"/>
    <w:rsid w:val="00224C3B"/>
    <w:rsid w:val="002426D1"/>
    <w:rsid w:val="00255FA9"/>
    <w:rsid w:val="00280D40"/>
    <w:rsid w:val="002B1011"/>
    <w:rsid w:val="00327A34"/>
    <w:rsid w:val="00406200"/>
    <w:rsid w:val="00420D80"/>
    <w:rsid w:val="004650C8"/>
    <w:rsid w:val="004677F6"/>
    <w:rsid w:val="00482D88"/>
    <w:rsid w:val="004E52E4"/>
    <w:rsid w:val="005511B6"/>
    <w:rsid w:val="00566802"/>
    <w:rsid w:val="005D648C"/>
    <w:rsid w:val="006C78CF"/>
    <w:rsid w:val="006D60A7"/>
    <w:rsid w:val="006F7BD7"/>
    <w:rsid w:val="007121BB"/>
    <w:rsid w:val="007435DD"/>
    <w:rsid w:val="0074534F"/>
    <w:rsid w:val="00762B4F"/>
    <w:rsid w:val="007728C7"/>
    <w:rsid w:val="007D0E7E"/>
    <w:rsid w:val="008028B1"/>
    <w:rsid w:val="008A112E"/>
    <w:rsid w:val="008D76B7"/>
    <w:rsid w:val="008F7BD4"/>
    <w:rsid w:val="00914509"/>
    <w:rsid w:val="00940A31"/>
    <w:rsid w:val="009669B9"/>
    <w:rsid w:val="00971495"/>
    <w:rsid w:val="009A0284"/>
    <w:rsid w:val="009C0AAA"/>
    <w:rsid w:val="00A076DA"/>
    <w:rsid w:val="00A11D97"/>
    <w:rsid w:val="00A40070"/>
    <w:rsid w:val="00AA6A0D"/>
    <w:rsid w:val="00BF175B"/>
    <w:rsid w:val="00C7179B"/>
    <w:rsid w:val="00C95DB5"/>
    <w:rsid w:val="00C95FB0"/>
    <w:rsid w:val="00CB3640"/>
    <w:rsid w:val="00CC47B5"/>
    <w:rsid w:val="00D138F3"/>
    <w:rsid w:val="00D5663B"/>
    <w:rsid w:val="00D57B91"/>
    <w:rsid w:val="00DD73ED"/>
    <w:rsid w:val="00DF11F2"/>
    <w:rsid w:val="00E26917"/>
    <w:rsid w:val="00E72CE2"/>
    <w:rsid w:val="00ED3ED0"/>
    <w:rsid w:val="00F2458E"/>
    <w:rsid w:val="00F31607"/>
    <w:rsid w:val="00F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AEAAC-AA60-4188-980C-9FE6826E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F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7BD7"/>
  </w:style>
  <w:style w:type="paragraph" w:styleId="aa">
    <w:name w:val="footer"/>
    <w:basedOn w:val="a"/>
    <w:link w:val="ab"/>
    <w:uiPriority w:val="99"/>
    <w:unhideWhenUsed/>
    <w:rsid w:val="006F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Мелихова Алина Игоревна</cp:lastModifiedBy>
  <cp:revision>16</cp:revision>
  <cp:lastPrinted>2017-12-13T08:26:00Z</cp:lastPrinted>
  <dcterms:created xsi:type="dcterms:W3CDTF">2017-09-25T12:40:00Z</dcterms:created>
  <dcterms:modified xsi:type="dcterms:W3CDTF">2017-12-13T08:26:00Z</dcterms:modified>
</cp:coreProperties>
</file>