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18"/>
        <w:gridCol w:w="3823"/>
      </w:tblGrid>
      <w:tr w:rsidR="000308F0" w:rsidRPr="0068319A" w:rsidTr="00552251">
        <w:trPr>
          <w:trHeight w:val="993"/>
          <w:jc w:val="center"/>
        </w:trPr>
        <w:tc>
          <w:tcPr>
            <w:tcW w:w="4115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0308F0" w:rsidRPr="0068319A" w:rsidRDefault="00556E1E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4CF4813" wp14:editId="5F0CD62B">
                  <wp:extent cx="59626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r w:rsidR="00E578B7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</w:p>
          <w:p w:rsidR="000308F0" w:rsidRPr="0068319A" w:rsidRDefault="00E578B7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«Къалэу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Мыекъуапэ» 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0308F0" w:rsidRPr="0068319A" w:rsidRDefault="000308F0" w:rsidP="002C4FF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F0" w:rsidRPr="00D868B0" w:rsidRDefault="000308F0" w:rsidP="000308F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F0" w:rsidRPr="008B5EBC" w:rsidRDefault="000308F0" w:rsidP="000308F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8B5EB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0308F0" w:rsidRPr="00D868B0" w:rsidRDefault="000308F0" w:rsidP="000308F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407E8" w:rsidRPr="006C0E10" w:rsidRDefault="000308F0" w:rsidP="00E15E30">
      <w:pPr>
        <w:keepNext/>
        <w:ind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5EBC">
        <w:rPr>
          <w:rFonts w:ascii="Times New Roman" w:hAnsi="Times New Roman" w:cs="Times New Roman"/>
          <w:sz w:val="28"/>
          <w:szCs w:val="20"/>
        </w:rPr>
        <w:t xml:space="preserve">от </w:t>
      </w:r>
      <w:r w:rsidR="004F65E7">
        <w:rPr>
          <w:rFonts w:ascii="Times New Roman" w:hAnsi="Times New Roman" w:cs="Times New Roman"/>
          <w:sz w:val="28"/>
          <w:szCs w:val="20"/>
        </w:rPr>
        <w:t xml:space="preserve"> </w:t>
      </w:r>
      <w:r w:rsidR="006C0E10" w:rsidRPr="006C0E10">
        <w:rPr>
          <w:rFonts w:ascii="Times New Roman" w:hAnsi="Times New Roman" w:cs="Times New Roman"/>
          <w:i/>
          <w:sz w:val="28"/>
          <w:szCs w:val="28"/>
          <w:u w:val="single"/>
        </w:rPr>
        <w:t xml:space="preserve">26.12.2016    № </w:t>
      </w:r>
      <w:r w:rsidR="006C0E10" w:rsidRPr="006C0E10">
        <w:rPr>
          <w:rFonts w:ascii="Times New Roman" w:hAnsi="Times New Roman" w:cs="Times New Roman"/>
          <w:i/>
          <w:sz w:val="28"/>
          <w:szCs w:val="28"/>
          <w:u w:val="single"/>
        </w:rPr>
        <w:t>1182</w:t>
      </w:r>
      <w:bookmarkStart w:id="0" w:name="_GoBack"/>
      <w:bookmarkEnd w:id="0"/>
    </w:p>
    <w:p w:rsidR="000308F0" w:rsidRPr="008B5EBC" w:rsidRDefault="000308F0" w:rsidP="004917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8B5EBC">
        <w:rPr>
          <w:rFonts w:ascii="Times New Roman" w:hAnsi="Times New Roman" w:cs="Times New Roman"/>
          <w:sz w:val="28"/>
          <w:szCs w:val="20"/>
        </w:rPr>
        <w:t>г. Майкоп</w:t>
      </w:r>
    </w:p>
    <w:p w:rsidR="00F21ED6" w:rsidRPr="00700497" w:rsidRDefault="00F21ED6" w:rsidP="00491724">
      <w:pPr>
        <w:suppressAutoHyphens/>
        <w:autoSpaceDE/>
        <w:autoSpaceDN/>
        <w:adjustRightInd/>
        <w:ind w:firstLine="0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1D0217" w:rsidRPr="008B5EBC" w:rsidRDefault="001D0217" w:rsidP="004917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491724" w:rsidRDefault="00724CC2" w:rsidP="001D021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293B9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551FDF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FDF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зарезервированных </w:t>
      </w:r>
    </w:p>
    <w:p w:rsidR="00724CC2" w:rsidRDefault="001D0217" w:rsidP="001D0217">
      <w:pPr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бюджете муниципального образования «Город Майкоп» средств</w:t>
      </w:r>
    </w:p>
    <w:p w:rsidR="001D0217" w:rsidRPr="00BB080E" w:rsidRDefault="001D0217" w:rsidP="0072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CC2" w:rsidRPr="00BB080E" w:rsidRDefault="00724CC2" w:rsidP="0072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CC2" w:rsidRPr="008B5EBC" w:rsidRDefault="00724CC2" w:rsidP="00BB080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8B5EBC">
        <w:rPr>
          <w:rFonts w:ascii="Times New Roman" w:hAnsi="Times New Roman" w:cs="Times New Roman"/>
          <w:sz w:val="28"/>
          <w:szCs w:val="20"/>
        </w:rPr>
        <w:t xml:space="preserve">В </w:t>
      </w:r>
      <w:r w:rsidR="00293B9F">
        <w:rPr>
          <w:rFonts w:ascii="Times New Roman" w:hAnsi="Times New Roman" w:cs="Times New Roman"/>
          <w:sz w:val="28"/>
          <w:szCs w:val="20"/>
        </w:rPr>
        <w:t>целях исполнения Федерального закона от 28 декабря 2013 года №426-ФЗ «О специальной оценке условий труда»</w:t>
      </w:r>
      <w:r w:rsidRPr="008B5EBC">
        <w:rPr>
          <w:rFonts w:ascii="Times New Roman" w:hAnsi="Times New Roman" w:cs="Times New Roman"/>
          <w:sz w:val="28"/>
          <w:szCs w:val="20"/>
        </w:rPr>
        <w:t>, п о с т а н о в л я ю:</w:t>
      </w:r>
    </w:p>
    <w:p w:rsidR="003B7001" w:rsidRPr="004F65E7" w:rsidRDefault="008600A9" w:rsidP="008600A9">
      <w:pPr>
        <w:pStyle w:val="affff0"/>
        <w:ind w:left="0"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 </w:t>
      </w:r>
      <w:r w:rsidRPr="008600A9">
        <w:rPr>
          <w:rFonts w:ascii="Times New Roman" w:hAnsi="Times New Roman" w:cs="Times New Roman"/>
          <w:sz w:val="28"/>
          <w:szCs w:val="20"/>
        </w:rPr>
        <w:t>Внести изменение в Порядок использования зарезервированных в бюджете муниципального образования «Город Майкоп» средств, утвержденный постановлением Администрации муниципального образования «Город Майкоп» от 11 марта 2016 г. № 166 «Об утверждении Порядка использования зарезервированных в бюджете муниципального образования «Город Майкоп» средств» (в редакции постановления Администрации муниципального образования «Город Майкоп» от 31.03.2016 № 231), изложив пунк</w:t>
      </w:r>
      <w:r>
        <w:rPr>
          <w:rFonts w:ascii="Times New Roman" w:hAnsi="Times New Roman" w:cs="Times New Roman"/>
          <w:sz w:val="28"/>
          <w:szCs w:val="20"/>
        </w:rPr>
        <w:t>ты 2,3,4 в следующей редакции</w:t>
      </w:r>
      <w:r w:rsidR="003B7001" w:rsidRPr="004F65E7">
        <w:rPr>
          <w:rFonts w:ascii="Times New Roman" w:hAnsi="Times New Roman" w:cs="Times New Roman"/>
          <w:sz w:val="28"/>
          <w:szCs w:val="20"/>
        </w:rPr>
        <w:t>:</w:t>
      </w:r>
    </w:p>
    <w:p w:rsidR="004F27F3" w:rsidRPr="004F27F3" w:rsidRDefault="004F27F3" w:rsidP="004F27F3">
      <w:pPr>
        <w:pStyle w:val="affff0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4F27F3">
        <w:rPr>
          <w:rFonts w:ascii="Times New Roman" w:hAnsi="Times New Roman" w:cs="Times New Roman"/>
          <w:sz w:val="28"/>
          <w:szCs w:val="28"/>
        </w:rPr>
        <w:t>Зарезервированные средства направляются на:</w:t>
      </w:r>
    </w:p>
    <w:p w:rsidR="004F27F3" w:rsidRDefault="004F27F3" w:rsidP="004F27F3">
      <w:pPr>
        <w:pStyle w:val="affff0"/>
        <w:ind w:left="1890" w:hanging="1181"/>
        <w:rPr>
          <w:rFonts w:ascii="Times New Roman" w:hAnsi="Times New Roman"/>
          <w:sz w:val="28"/>
          <w:szCs w:val="28"/>
        </w:rPr>
      </w:pPr>
      <w:r w:rsidRPr="008F3B45">
        <w:rPr>
          <w:rFonts w:ascii="Times New Roman" w:hAnsi="Times New Roman"/>
          <w:sz w:val="28"/>
          <w:szCs w:val="28"/>
        </w:rPr>
        <w:t>- проведение диспансеризации муниципальных служащих;</w:t>
      </w:r>
    </w:p>
    <w:p w:rsidR="004F27F3" w:rsidRPr="008F3B45" w:rsidRDefault="004F27F3" w:rsidP="004F27F3">
      <w:pPr>
        <w:pStyle w:val="afff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специальной оценки условий труда </w:t>
      </w:r>
      <w:r w:rsidRPr="008F3B45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Майкоп»;</w:t>
      </w:r>
    </w:p>
    <w:p w:rsidR="004F65E7" w:rsidRDefault="004F27F3" w:rsidP="004F27F3">
      <w:pPr>
        <w:pStyle w:val="affff0"/>
        <w:ind w:left="0" w:firstLine="709"/>
        <w:rPr>
          <w:rFonts w:ascii="Times New Roman" w:hAnsi="Times New Roman"/>
          <w:sz w:val="28"/>
          <w:szCs w:val="28"/>
        </w:rPr>
      </w:pPr>
      <w:r w:rsidRPr="008F3B45">
        <w:rPr>
          <w:rFonts w:ascii="Times New Roman" w:hAnsi="Times New Roman"/>
          <w:sz w:val="28"/>
          <w:szCs w:val="28"/>
        </w:rPr>
        <w:t>- выплату единовременного вознаграждения при выходе на пенсию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о пенсии за выслугу лет в муниципальном образовании «Город Майкоп», утвержденным муниципальным нормативным правовым актом Совета народных депутатов муниципального образования «Гор</w:t>
      </w:r>
      <w:r w:rsidR="006D51CF">
        <w:rPr>
          <w:rFonts w:ascii="Times New Roman" w:hAnsi="Times New Roman"/>
          <w:sz w:val="28"/>
          <w:szCs w:val="28"/>
        </w:rPr>
        <w:t>од Майкоп» от 14 декабря 2010 г</w:t>
      </w:r>
      <w:r w:rsidR="00CF6D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6DB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="00CF6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301-НА</w:t>
      </w:r>
      <w:r w:rsidR="004F65E7">
        <w:rPr>
          <w:rFonts w:ascii="Times New Roman" w:hAnsi="Times New Roman"/>
          <w:sz w:val="28"/>
          <w:szCs w:val="28"/>
        </w:rPr>
        <w:t>;</w:t>
      </w:r>
    </w:p>
    <w:p w:rsidR="004F27F3" w:rsidRDefault="004F65E7" w:rsidP="004F27F3">
      <w:pPr>
        <w:pStyle w:val="afff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информационной безопасности</w:t>
      </w:r>
      <w:r w:rsidR="004E0C56">
        <w:rPr>
          <w:rFonts w:ascii="Times New Roman" w:hAnsi="Times New Roman"/>
          <w:sz w:val="28"/>
          <w:szCs w:val="28"/>
        </w:rPr>
        <w:t xml:space="preserve"> в </w:t>
      </w:r>
      <w:r w:rsidR="004E0C56" w:rsidRPr="008F3B45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4E0C56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и их подведомственных учреждениях.</w:t>
      </w:r>
    </w:p>
    <w:p w:rsidR="004E0C56" w:rsidRPr="00694887" w:rsidRDefault="00E578B7" w:rsidP="004E0C56">
      <w:pPr>
        <w:pStyle w:val="affff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CD4F2" wp14:editId="5842044E">
            <wp:simplePos x="0" y="0"/>
            <wp:positionH relativeFrom="margin">
              <wp:posOffset>4581349</wp:posOffset>
            </wp:positionH>
            <wp:positionV relativeFrom="margin">
              <wp:posOffset>9065395</wp:posOffset>
            </wp:positionV>
            <wp:extent cx="1209236" cy="374698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36" cy="3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56">
        <w:rPr>
          <w:rFonts w:ascii="Times New Roman" w:hAnsi="Times New Roman"/>
          <w:sz w:val="28"/>
          <w:szCs w:val="28"/>
        </w:rPr>
        <w:t xml:space="preserve">3. </w:t>
      </w:r>
      <w:r w:rsidR="004E0C56" w:rsidRPr="0069488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муниципального образования «Город Майкоп» (далее - ГРБС) обращаются в Финансовое управление администрации муниципального образования «Город Майкоп» (далее - Финансовое управление) с предложением о выделении средств и предоставляют обоснование (расчет) размера испрашиваемых средств. </w:t>
      </w:r>
      <w:r w:rsidR="004E0C56">
        <w:rPr>
          <w:rFonts w:ascii="Times New Roman" w:hAnsi="Times New Roman" w:cs="Times New Roman"/>
          <w:sz w:val="28"/>
          <w:szCs w:val="28"/>
        </w:rPr>
        <w:t xml:space="preserve">Обоснование (расчет) на выделение средств по </w:t>
      </w:r>
      <w:r w:rsidR="004E0C56">
        <w:rPr>
          <w:rFonts w:ascii="Times New Roman" w:hAnsi="Times New Roman"/>
          <w:sz w:val="28"/>
          <w:szCs w:val="28"/>
        </w:rPr>
        <w:t xml:space="preserve">созданию системы </w:t>
      </w:r>
      <w:r w:rsidR="004E0C56">
        <w:rPr>
          <w:rFonts w:ascii="Times New Roman" w:hAnsi="Times New Roman"/>
          <w:sz w:val="28"/>
          <w:szCs w:val="28"/>
        </w:rPr>
        <w:lastRenderedPageBreak/>
        <w:t xml:space="preserve">информационной безопасности в </w:t>
      </w:r>
      <w:r w:rsidR="004E0C56" w:rsidRPr="008F3B45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4E0C56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и их подведомственных учреждениях должно быть согласовано с Управлением информатизации Администрации муниципального образования «Город Майкоп».</w:t>
      </w:r>
    </w:p>
    <w:p w:rsidR="00764FAE" w:rsidRDefault="004E0C56" w:rsidP="00764FAE">
      <w:pPr>
        <w:pStyle w:val="affff0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4FAE" w:rsidRPr="0027132A">
        <w:rPr>
          <w:rFonts w:ascii="Times New Roman" w:hAnsi="Times New Roman" w:cs="Times New Roman"/>
          <w:sz w:val="28"/>
          <w:szCs w:val="28"/>
        </w:rPr>
        <w:t>В соответствии со статьей 217 Бюджетного кодекса Российской Федерации внесение изменений в сводную бюджетную</w:t>
      </w:r>
      <w:r w:rsidR="00764FAE" w:rsidRPr="008F3B45">
        <w:rPr>
          <w:rFonts w:ascii="Times New Roman" w:hAnsi="Times New Roman" w:cs="Times New Roman"/>
          <w:sz w:val="28"/>
          <w:szCs w:val="28"/>
        </w:rPr>
        <w:t xml:space="preserve"> роспись муниципального образования </w:t>
      </w:r>
      <w:r w:rsidR="00764FAE">
        <w:rPr>
          <w:rFonts w:ascii="Times New Roman" w:hAnsi="Times New Roman" w:cs="Times New Roman"/>
          <w:sz w:val="28"/>
          <w:szCs w:val="28"/>
        </w:rPr>
        <w:t>«</w:t>
      </w:r>
      <w:r w:rsidR="00764FAE" w:rsidRPr="008F3B45">
        <w:rPr>
          <w:rFonts w:ascii="Times New Roman" w:hAnsi="Times New Roman" w:cs="Times New Roman"/>
          <w:sz w:val="28"/>
          <w:szCs w:val="28"/>
        </w:rPr>
        <w:t xml:space="preserve">Город Майкоп» в части вышеназванных средств осуществляется </w:t>
      </w:r>
      <w:r w:rsidR="00764F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64FAE" w:rsidRPr="008F3B45">
        <w:rPr>
          <w:rFonts w:ascii="Times New Roman" w:hAnsi="Times New Roman" w:cs="Times New Roman"/>
          <w:sz w:val="28"/>
          <w:szCs w:val="28"/>
        </w:rPr>
        <w:t>приказ</w:t>
      </w:r>
      <w:r w:rsidR="00764FAE">
        <w:rPr>
          <w:rFonts w:ascii="Times New Roman" w:hAnsi="Times New Roman" w:cs="Times New Roman"/>
          <w:sz w:val="28"/>
          <w:szCs w:val="28"/>
        </w:rPr>
        <w:t>а</w:t>
      </w:r>
      <w:r w:rsidR="00764FAE" w:rsidRPr="008F3B45">
        <w:rPr>
          <w:rFonts w:ascii="Times New Roman" w:hAnsi="Times New Roman" w:cs="Times New Roman"/>
          <w:sz w:val="28"/>
          <w:szCs w:val="28"/>
        </w:rPr>
        <w:t xml:space="preserve"> Финансового управления без внесения изменений в решение о бюджете.</w:t>
      </w:r>
    </w:p>
    <w:p w:rsidR="00764FAE" w:rsidRPr="008F3B45" w:rsidRDefault="00764FAE" w:rsidP="004F27F3">
      <w:pPr>
        <w:pStyle w:val="affff0"/>
        <w:ind w:left="0" w:firstLine="709"/>
        <w:rPr>
          <w:rFonts w:ascii="Times New Roman" w:hAnsi="Times New Roman"/>
          <w:sz w:val="28"/>
          <w:szCs w:val="28"/>
        </w:rPr>
      </w:pPr>
      <w:bookmarkStart w:id="1" w:name="sub_41"/>
      <w:r w:rsidRPr="00B22294">
        <w:rPr>
          <w:rFonts w:ascii="Times New Roman" w:hAnsi="Times New Roman" w:cs="Times New Roman"/>
          <w:sz w:val="28"/>
          <w:szCs w:val="28"/>
        </w:rPr>
        <w:t xml:space="preserve">Внесение изменений осуществляется путем уменьшения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 Финансовому управлению </w:t>
      </w:r>
      <w:r w:rsidRPr="00B222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B22294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 xml:space="preserve">амклассификации расходов бюджета, </w:t>
      </w:r>
      <w:r w:rsidRPr="00B22294">
        <w:rPr>
          <w:rFonts w:ascii="Times New Roman" w:hAnsi="Times New Roman" w:cs="Times New Roman"/>
          <w:sz w:val="28"/>
          <w:szCs w:val="28"/>
        </w:rPr>
        <w:t xml:space="preserve">с одновременным увеличением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 ГРБС </w:t>
      </w:r>
      <w:r w:rsidRPr="00B22294">
        <w:rPr>
          <w:rFonts w:ascii="Times New Roman" w:hAnsi="Times New Roman" w:cs="Times New Roman"/>
          <w:sz w:val="28"/>
          <w:szCs w:val="28"/>
        </w:rPr>
        <w:t>по соответствующим разделам и подразделам классификации расходов бюджетов (исходя из отраслевой и ведомственной принадлежности) с сохранением целевой статьи, указывающей на принадлежность расходов к зарезервированным средствам.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D966F9" w:rsidRPr="008B5EBC" w:rsidRDefault="00491724" w:rsidP="00BB080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D966F9">
        <w:rPr>
          <w:rFonts w:ascii="Times New Roman" w:hAnsi="Times New Roman" w:cs="Times New Roman"/>
          <w:sz w:val="28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0"/>
        </w:rPr>
        <w:t>Опубликовать настоящее п</w:t>
      </w:r>
      <w:r w:rsidR="00B27D9E" w:rsidRPr="008B5EBC">
        <w:rPr>
          <w:rFonts w:ascii="Times New Roman" w:hAnsi="Times New Roman" w:cs="Times New Roman"/>
          <w:sz w:val="28"/>
          <w:szCs w:val="20"/>
        </w:rPr>
        <w:t>остановление в газете «Майкопские новости»</w:t>
      </w:r>
      <w:r w:rsidR="004F27F3">
        <w:rPr>
          <w:rFonts w:ascii="Times New Roman" w:hAnsi="Times New Roman" w:cs="Times New Roman"/>
          <w:sz w:val="28"/>
          <w:szCs w:val="20"/>
        </w:rPr>
        <w:t>.</w:t>
      </w:r>
    </w:p>
    <w:p w:rsidR="00724CC2" w:rsidRPr="00E619E7" w:rsidRDefault="00491724" w:rsidP="00CF6DB1">
      <w:pPr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CF6DB1">
        <w:rPr>
          <w:rFonts w:ascii="Times New Roman" w:hAnsi="Times New Roman" w:cs="Times New Roman"/>
          <w:sz w:val="28"/>
          <w:szCs w:val="20"/>
        </w:rPr>
        <w:t>. П</w:t>
      </w:r>
      <w:r w:rsidR="00724CC2" w:rsidRPr="00E619E7">
        <w:rPr>
          <w:rFonts w:ascii="Times New Roman" w:hAnsi="Times New Roman" w:cs="Times New Roman"/>
          <w:sz w:val="28"/>
          <w:szCs w:val="20"/>
        </w:rPr>
        <w:t xml:space="preserve">остановление </w:t>
      </w:r>
      <w:r w:rsidR="00CF6DB1" w:rsidRPr="00CF6DB1">
        <w:rPr>
          <w:rFonts w:ascii="Times New Roman" w:hAnsi="Times New Roman" w:cs="Times New Roman"/>
          <w:bCs/>
          <w:sz w:val="28"/>
          <w:szCs w:val="28"/>
        </w:rPr>
        <w:t>«О внесении изменения в Порядок использования зарезервированных в бюджете муниципального образования «Город Майкоп» средств»</w:t>
      </w:r>
      <w:r w:rsidR="00CF6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C2" w:rsidRPr="00E619E7">
        <w:rPr>
          <w:rFonts w:ascii="Times New Roman" w:hAnsi="Times New Roman" w:cs="Times New Roman"/>
          <w:sz w:val="28"/>
          <w:szCs w:val="20"/>
        </w:rPr>
        <w:t xml:space="preserve">вступает в силу </w:t>
      </w:r>
      <w:r w:rsidR="00724CC2">
        <w:rPr>
          <w:rFonts w:ascii="Times New Roman" w:hAnsi="Times New Roman" w:cs="Times New Roman"/>
          <w:sz w:val="28"/>
          <w:szCs w:val="20"/>
        </w:rPr>
        <w:t>со дня его опубликования</w:t>
      </w:r>
      <w:r w:rsidR="00724CC2" w:rsidRPr="00E619E7">
        <w:rPr>
          <w:rFonts w:ascii="Times New Roman" w:hAnsi="Times New Roman" w:cs="Times New Roman"/>
          <w:sz w:val="28"/>
          <w:szCs w:val="20"/>
        </w:rPr>
        <w:t>.</w:t>
      </w:r>
    </w:p>
    <w:p w:rsidR="00BB080E" w:rsidRDefault="00BB080E" w:rsidP="00724CC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91724" w:rsidRDefault="00491724" w:rsidP="00724CC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23F46" w:rsidRPr="00E619E7" w:rsidRDefault="00423F46" w:rsidP="00724CC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724CC2" w:rsidRPr="00E619E7" w:rsidRDefault="00724CC2" w:rsidP="00724CC2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619E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</w:t>
      </w:r>
      <w:r w:rsidR="00EC7C1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</w:t>
      </w:r>
      <w:r w:rsidRPr="00E619E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724CC2" w:rsidRDefault="00724CC2" w:rsidP="00724CC2">
      <w:pPr>
        <w:suppressAutoHyphens/>
        <w:autoSpaceDE/>
        <w:autoSpaceDN/>
        <w:adjustRightInd/>
        <w:ind w:firstLine="0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619E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«Город Майкоп»                                     </w:t>
      </w:r>
      <w:r w:rsidR="00EC7C1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F6DB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 </w:t>
      </w:r>
      <w:r w:rsidR="00EC7C1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А.В. Наролин</w:t>
      </w:r>
    </w:p>
    <w:p w:rsidR="00F21ED6" w:rsidRDefault="00F21ED6" w:rsidP="00A36589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F21ED6" w:rsidSect="00CF6DB1">
      <w:headerReference w:type="default" r:id="rId9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EF" w:rsidRDefault="008101EF" w:rsidP="00CF6DB1">
      <w:r>
        <w:separator/>
      </w:r>
    </w:p>
  </w:endnote>
  <w:endnote w:type="continuationSeparator" w:id="0">
    <w:p w:rsidR="008101EF" w:rsidRDefault="008101EF" w:rsidP="00C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EF" w:rsidRDefault="008101EF" w:rsidP="00CF6DB1">
      <w:r>
        <w:separator/>
      </w:r>
    </w:p>
  </w:footnote>
  <w:footnote w:type="continuationSeparator" w:id="0">
    <w:p w:rsidR="008101EF" w:rsidRDefault="008101EF" w:rsidP="00CF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8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DB1" w:rsidRPr="00CF6DB1" w:rsidRDefault="00CF6DB1">
        <w:pPr>
          <w:pStyle w:val="affff1"/>
          <w:jc w:val="center"/>
          <w:rPr>
            <w:rFonts w:ascii="Times New Roman" w:hAnsi="Times New Roman" w:cs="Times New Roman"/>
          </w:rPr>
        </w:pPr>
        <w:r w:rsidRPr="00CF6DB1">
          <w:rPr>
            <w:rFonts w:ascii="Times New Roman" w:hAnsi="Times New Roman" w:cs="Times New Roman"/>
          </w:rPr>
          <w:fldChar w:fldCharType="begin"/>
        </w:r>
        <w:r w:rsidRPr="00CF6DB1">
          <w:rPr>
            <w:rFonts w:ascii="Times New Roman" w:hAnsi="Times New Roman" w:cs="Times New Roman"/>
          </w:rPr>
          <w:instrText>PAGE   \* MERGEFORMAT</w:instrText>
        </w:r>
        <w:r w:rsidRPr="00CF6DB1">
          <w:rPr>
            <w:rFonts w:ascii="Times New Roman" w:hAnsi="Times New Roman" w:cs="Times New Roman"/>
          </w:rPr>
          <w:fldChar w:fldCharType="separate"/>
        </w:r>
        <w:r w:rsidR="006C0E10">
          <w:rPr>
            <w:rFonts w:ascii="Times New Roman" w:hAnsi="Times New Roman" w:cs="Times New Roman"/>
            <w:noProof/>
          </w:rPr>
          <w:t>2</w:t>
        </w:r>
        <w:r w:rsidRPr="00CF6DB1">
          <w:rPr>
            <w:rFonts w:ascii="Times New Roman" w:hAnsi="Times New Roman" w:cs="Times New Roman"/>
          </w:rPr>
          <w:fldChar w:fldCharType="end"/>
        </w:r>
      </w:p>
    </w:sdtContent>
  </w:sdt>
  <w:p w:rsidR="00CF6DB1" w:rsidRDefault="00CF6DB1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F22832"/>
    <w:multiLevelType w:val="hybridMultilevel"/>
    <w:tmpl w:val="EF846100"/>
    <w:lvl w:ilvl="0" w:tplc="A2F8872A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308F0"/>
    <w:rsid w:val="0005650D"/>
    <w:rsid w:val="00066C94"/>
    <w:rsid w:val="00074EF0"/>
    <w:rsid w:val="00075C1A"/>
    <w:rsid w:val="000A11C2"/>
    <w:rsid w:val="000C2A55"/>
    <w:rsid w:val="00164E20"/>
    <w:rsid w:val="001D0217"/>
    <w:rsid w:val="00222603"/>
    <w:rsid w:val="00293B9F"/>
    <w:rsid w:val="002C4FF2"/>
    <w:rsid w:val="00335809"/>
    <w:rsid w:val="003774D3"/>
    <w:rsid w:val="00377FFD"/>
    <w:rsid w:val="003B7001"/>
    <w:rsid w:val="003F5809"/>
    <w:rsid w:val="00423F46"/>
    <w:rsid w:val="00491724"/>
    <w:rsid w:val="004E0C56"/>
    <w:rsid w:val="004E702D"/>
    <w:rsid w:val="004E757C"/>
    <w:rsid w:val="004F27F3"/>
    <w:rsid w:val="004F65E7"/>
    <w:rsid w:val="00531AFF"/>
    <w:rsid w:val="00551FDF"/>
    <w:rsid w:val="00552251"/>
    <w:rsid w:val="00556E1E"/>
    <w:rsid w:val="00582A9A"/>
    <w:rsid w:val="005A0A35"/>
    <w:rsid w:val="005A64A5"/>
    <w:rsid w:val="005F6E79"/>
    <w:rsid w:val="006038E8"/>
    <w:rsid w:val="0064539E"/>
    <w:rsid w:val="0068319A"/>
    <w:rsid w:val="006C0E10"/>
    <w:rsid w:val="006D51CF"/>
    <w:rsid w:val="006F3AE2"/>
    <w:rsid w:val="00700497"/>
    <w:rsid w:val="007049DC"/>
    <w:rsid w:val="00724CC2"/>
    <w:rsid w:val="00764FAE"/>
    <w:rsid w:val="008101EF"/>
    <w:rsid w:val="008600A9"/>
    <w:rsid w:val="008B5EBC"/>
    <w:rsid w:val="00995611"/>
    <w:rsid w:val="009A33DB"/>
    <w:rsid w:val="00A36589"/>
    <w:rsid w:val="00AE1A6B"/>
    <w:rsid w:val="00B27D9E"/>
    <w:rsid w:val="00BB080E"/>
    <w:rsid w:val="00BF70A6"/>
    <w:rsid w:val="00CF6DB1"/>
    <w:rsid w:val="00D339CA"/>
    <w:rsid w:val="00D407E8"/>
    <w:rsid w:val="00D44C51"/>
    <w:rsid w:val="00D8308D"/>
    <w:rsid w:val="00D868B0"/>
    <w:rsid w:val="00D966F9"/>
    <w:rsid w:val="00DD24D0"/>
    <w:rsid w:val="00DF061A"/>
    <w:rsid w:val="00E15E30"/>
    <w:rsid w:val="00E578B7"/>
    <w:rsid w:val="00E619E7"/>
    <w:rsid w:val="00EC7C11"/>
    <w:rsid w:val="00F21ED6"/>
    <w:rsid w:val="00F30A3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356482-0B43-4F40-B4ED-DE9643B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CF6DB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F6DB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CF6DB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CF6DB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Перущая Антонина Федоровна</cp:lastModifiedBy>
  <cp:revision>10</cp:revision>
  <cp:lastPrinted>2016-12-26T14:03:00Z</cp:lastPrinted>
  <dcterms:created xsi:type="dcterms:W3CDTF">2016-04-05T06:47:00Z</dcterms:created>
  <dcterms:modified xsi:type="dcterms:W3CDTF">2016-12-26T14:04:00Z</dcterms:modified>
</cp:coreProperties>
</file>