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20" w:rsidRDefault="00B66E20" w:rsidP="00AD272D">
      <w:pPr>
        <w:pStyle w:val="1"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032" w:rsidRPr="008A2032" w:rsidRDefault="008A2032" w:rsidP="008A2032"/>
    <w:p w:rsidR="00B66E20" w:rsidRDefault="00B66E20" w:rsidP="00AD272D">
      <w:pPr>
        <w:pStyle w:val="1"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E0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B66E20" w:rsidRDefault="00B66E20" w:rsidP="00AD272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5E0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66E20" w:rsidRDefault="00B66E20" w:rsidP="00AD272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6E20" w:rsidRPr="002E5E0B" w:rsidRDefault="00B66E20" w:rsidP="00AD272D">
      <w:pPr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E0B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B66E20" w:rsidRDefault="00B66E20" w:rsidP="005F7764">
      <w:pPr>
        <w:ind w:left="4253"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E0B">
        <w:rPr>
          <w:rFonts w:ascii="Times New Roman" w:hAnsi="Times New Roman" w:cs="Times New Roman"/>
          <w:sz w:val="28"/>
          <w:szCs w:val="28"/>
        </w:rPr>
        <w:t xml:space="preserve">т </w:t>
      </w:r>
      <w:r w:rsidR="00234B21" w:rsidRPr="00234B21">
        <w:rPr>
          <w:rFonts w:ascii="Times New Roman" w:hAnsi="Times New Roman" w:cs="Times New Roman"/>
          <w:i/>
          <w:sz w:val="28"/>
          <w:szCs w:val="28"/>
          <w:u w:val="single"/>
        </w:rPr>
        <w:t>15.11.2017</w:t>
      </w:r>
      <w:r w:rsidRPr="00234B21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234B21" w:rsidRPr="00234B21">
        <w:rPr>
          <w:rFonts w:ascii="Times New Roman" w:hAnsi="Times New Roman" w:cs="Times New Roman"/>
          <w:i/>
          <w:sz w:val="28"/>
          <w:szCs w:val="28"/>
          <w:u w:val="single"/>
        </w:rPr>
        <w:t xml:space="preserve"> 1367</w:t>
      </w:r>
    </w:p>
    <w:p w:rsidR="00B66E20" w:rsidRDefault="00234B21" w:rsidP="00234B21">
      <w:pPr>
        <w:ind w:left="425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Администрации муниципального образования </w:t>
      </w:r>
    </w:p>
    <w:p w:rsidR="00234B21" w:rsidRDefault="00234B21" w:rsidP="00234B21">
      <w:pPr>
        <w:ind w:left="425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Майкоп» </w:t>
      </w:r>
    </w:p>
    <w:p w:rsidR="00234B21" w:rsidRDefault="00234B21" w:rsidP="00234B21">
      <w:pPr>
        <w:ind w:left="4253"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от_________________ </w:t>
      </w:r>
    </w:p>
    <w:p w:rsidR="00B66E20" w:rsidRDefault="00B66E20" w:rsidP="00AD272D">
      <w:pPr>
        <w:rPr>
          <w:rFonts w:cs="Times New Roman"/>
        </w:rPr>
      </w:pPr>
    </w:p>
    <w:p w:rsidR="00B66E20" w:rsidRDefault="00B66E20" w:rsidP="00AD272D">
      <w:pPr>
        <w:rPr>
          <w:rFonts w:cs="Times New Roman"/>
        </w:rPr>
      </w:pPr>
    </w:p>
    <w:p w:rsidR="00B66E20" w:rsidRDefault="00B66E20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2345DE" w:rsidRDefault="002345DE" w:rsidP="00AD272D">
      <w:pPr>
        <w:rPr>
          <w:rFonts w:cs="Times New Roman"/>
        </w:rPr>
      </w:pPr>
    </w:p>
    <w:p w:rsidR="00B66E20" w:rsidRDefault="00B66E20" w:rsidP="00AD272D">
      <w:pPr>
        <w:rPr>
          <w:rFonts w:cs="Times New Roman"/>
        </w:rPr>
      </w:pPr>
    </w:p>
    <w:p w:rsidR="00B66E20" w:rsidRDefault="00B66E20" w:rsidP="00AD272D">
      <w:pPr>
        <w:rPr>
          <w:rFonts w:cs="Times New Roman"/>
        </w:rPr>
      </w:pPr>
    </w:p>
    <w:p w:rsidR="00B66E20" w:rsidRDefault="00B66E20" w:rsidP="00AD2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B66E20" w:rsidRDefault="00B66E20" w:rsidP="00AD2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49A" w:rsidRDefault="00B66E20" w:rsidP="00AD2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  <w:r w:rsidR="00EF0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4B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66E20" w:rsidRPr="002E5E0B" w:rsidRDefault="00B66E20" w:rsidP="00AD2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Майкоп»</w:t>
      </w:r>
      <w:r w:rsidR="00EF0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F776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F77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12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B500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6E20" w:rsidRPr="002E5E0B" w:rsidRDefault="00B66E20" w:rsidP="00AD272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AD272D">
      <w:pPr>
        <w:pStyle w:val="1"/>
        <w:rPr>
          <w:rFonts w:ascii="Times New Roman" w:hAnsi="Times New Roman" w:cs="Times New Roman"/>
        </w:rPr>
      </w:pPr>
    </w:p>
    <w:p w:rsidR="00B66E20" w:rsidRDefault="00B66E20" w:rsidP="00C4383D">
      <w:pPr>
        <w:rPr>
          <w:rFonts w:cs="Times New Roman"/>
        </w:rPr>
      </w:pPr>
    </w:p>
    <w:p w:rsidR="00B66E20" w:rsidRDefault="00B66E20" w:rsidP="00C4383D">
      <w:pPr>
        <w:rPr>
          <w:rFonts w:cs="Times New Roman"/>
        </w:rPr>
      </w:pPr>
    </w:p>
    <w:p w:rsidR="00B66E20" w:rsidRDefault="00B66E20" w:rsidP="00C4383D">
      <w:pPr>
        <w:rPr>
          <w:rFonts w:cs="Times New Roman"/>
        </w:rPr>
      </w:pPr>
    </w:p>
    <w:p w:rsidR="008A2032" w:rsidRDefault="008A2032" w:rsidP="00AD272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66E20" w:rsidRPr="00B05875" w:rsidRDefault="00B66E20" w:rsidP="00AD272D">
      <w:pPr>
        <w:pStyle w:val="1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B66E20" w:rsidRPr="00447DBB" w:rsidRDefault="00B66E20" w:rsidP="00AD272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371"/>
      </w:tblGrid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E20" w:rsidRPr="00B05875" w:rsidRDefault="00592293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тдел муниципальных социальных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B66E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4B9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5F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4B9">
              <w:rPr>
                <w:rFonts w:ascii="Times New Roman" w:hAnsi="Times New Roman" w:cs="Times New Roman"/>
                <w:sz w:val="28"/>
                <w:szCs w:val="28"/>
              </w:rPr>
              <w:t>- Отдел муниципальных социальных программ)</w:t>
            </w:r>
          </w:p>
        </w:tc>
      </w:tr>
      <w:tr w:rsidR="008A2032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32" w:rsidRPr="00B05875" w:rsidRDefault="008A2032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32" w:rsidRDefault="00795BBC" w:rsidP="0079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FC318B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8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371" w:rsidRDefault="008A2032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и благоустройства Администрации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7572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371" w:rsidRDefault="00580371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80371" w:rsidRDefault="008A2032" w:rsidP="007572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ему учреждения;</w:t>
            </w:r>
          </w:p>
          <w:p w:rsidR="00580371" w:rsidRDefault="008A2032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» (далее -</w:t>
            </w:r>
            <w:r w:rsidR="00580371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</w:t>
            </w:r>
            <w:r w:rsidR="007572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ему учреждения;</w:t>
            </w:r>
          </w:p>
          <w:p w:rsidR="00B66E20" w:rsidRPr="00B05875" w:rsidRDefault="008A2032" w:rsidP="008A20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 ориентированные некоммерческие организации (далее – социально ориентированные НКО).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E20" w:rsidRPr="00B05875" w:rsidRDefault="00862B61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05E2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способствующих интеграции инвалидов и </w:t>
            </w:r>
            <w:r w:rsidR="005F05E2">
              <w:rPr>
                <w:rFonts w:ascii="Times New Roman" w:hAnsi="Times New Roman" w:cs="Times New Roman"/>
                <w:sz w:val="28"/>
                <w:szCs w:val="28"/>
              </w:rPr>
              <w:t>других маломобильных групп населения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общество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5553" w:rsidRDefault="007572A2" w:rsidP="007572A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5F7F80">
              <w:rPr>
                <w:rFonts w:ascii="Times New Roman" w:hAnsi="Times New Roman" w:cs="Times New Roman"/>
                <w:sz w:val="28"/>
                <w:szCs w:val="28"/>
              </w:rPr>
              <w:t xml:space="preserve">ение равного доступа инвалидов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к объектам и услугам в приоритетных сферах жизнедеятельности инвалидов и других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 групп населения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20" w:rsidRPr="00B05875" w:rsidRDefault="007902CC" w:rsidP="007572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оциальная адаптация инвалидов</w:t>
            </w:r>
            <w:r w:rsidR="007572A2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общество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20" w:rsidRPr="00B05875" w:rsidRDefault="007902CC" w:rsidP="008A20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равного 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инвалидов к реабилитационным услугам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7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744EA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19A3" w:rsidRPr="00573CBD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  <w:p w:rsidR="00E319A3" w:rsidRPr="00573CBD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</w:t>
            </w:r>
          </w:p>
          <w:p w:rsidR="00E319A3" w:rsidRPr="00573CBD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Доля дошкольных образовательных организаций, в которых создана универсальная </w:t>
            </w:r>
            <w:proofErr w:type="spellStart"/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</w:t>
            </w:r>
          </w:p>
          <w:p w:rsidR="00E319A3" w:rsidRPr="00573CBD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данного возраста 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«Город 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9A3" w:rsidRPr="00573CBD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9A3" w:rsidRDefault="00E319A3" w:rsidP="00E319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прошедших обучение работающих с детьми - инвалидами по вопросам, связанным с обеспечением доступности для инвалидов объектов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DDD" w:rsidRPr="00FB5DDD" w:rsidRDefault="00FB5DDD" w:rsidP="008A203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E20" w:rsidRPr="00B05875" w:rsidRDefault="00B66E20" w:rsidP="008E1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0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0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0014B">
              <w:rPr>
                <w:rFonts w:ascii="Times New Roman" w:hAnsi="Times New Roman" w:cs="Times New Roman"/>
                <w:sz w:val="28"/>
                <w:szCs w:val="28"/>
              </w:rPr>
              <w:t>, без разбивки на этапы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0DE" w:rsidRPr="00A720DE" w:rsidRDefault="00A720DE" w:rsidP="00A720D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из средств бюджета муниципального образования «Город Майкоп» на 2018-202</w:t>
            </w:r>
            <w:r w:rsidR="00F94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0D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F94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20DE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 w:rsidR="00ED22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720D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66E20" w:rsidRDefault="00B66E20" w:rsidP="00ED22EB">
            <w:pPr>
              <w:pStyle w:val="a3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2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72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D22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1CED" w:rsidRDefault="00B66E20" w:rsidP="00ED22EB">
            <w:pPr>
              <w:pStyle w:val="a3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2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72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D22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6A1D" w:rsidRDefault="00BD1CED" w:rsidP="00ED4C84">
            <w:pPr>
              <w:pStyle w:val="a3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20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 w:rsidR="00ED22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F94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12B" w:rsidRPr="00F9412B" w:rsidRDefault="00F9412B" w:rsidP="008A2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1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20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</w:t>
            </w:r>
          </w:p>
        </w:tc>
      </w:tr>
      <w:tr w:rsidR="00B66E20" w:rsidRPr="00B05875" w:rsidTr="001366CC"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0" w:rsidRPr="00B05875" w:rsidRDefault="00B66E20" w:rsidP="002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E20" w:rsidRPr="00B05875" w:rsidRDefault="007F2830" w:rsidP="00BF7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 территории муниципального образования </w:t>
            </w:r>
            <w:r w:rsidR="00B66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B66E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устойчивого развития доступной среды для инвалидов и других </w:t>
            </w:r>
            <w:r w:rsidR="00BF7FD4"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FD4" w:rsidRDefault="00BF7FD4" w:rsidP="00BF7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875">
              <w:rPr>
                <w:rFonts w:ascii="Times New Roman" w:hAnsi="Times New Roman" w:cs="Times New Roman"/>
                <w:sz w:val="28"/>
                <w:szCs w:val="28"/>
              </w:rPr>
              <w:t>овышение уровня социальной интеграции инвалидов в обществ</w:t>
            </w:r>
            <w:r w:rsidR="001D19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20" w:rsidRPr="00B05875" w:rsidRDefault="00BF7FD4" w:rsidP="007F4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6E20" w:rsidRPr="00B05875">
              <w:rPr>
                <w:rFonts w:ascii="Times New Roman" w:hAnsi="Times New Roman" w:cs="Times New Roman"/>
                <w:sz w:val="28"/>
                <w:szCs w:val="28"/>
              </w:rPr>
              <w:t>еабилитационных услуг</w:t>
            </w:r>
            <w:r w:rsidR="007F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298F" w:rsidRDefault="0093298F" w:rsidP="00AD272D">
      <w:pPr>
        <w:pStyle w:val="1"/>
        <w:rPr>
          <w:rFonts w:ascii="Times New Roman" w:hAnsi="Times New Roman" w:cs="Times New Roman"/>
          <w:sz w:val="28"/>
          <w:szCs w:val="28"/>
        </w:rPr>
        <w:sectPr w:rsidR="0093298F" w:rsidSect="0093298F">
          <w:footerReference w:type="default" r:id="rId8"/>
          <w:pgSz w:w="11905" w:h="16837"/>
          <w:pgMar w:top="1100" w:right="565" w:bottom="799" w:left="1276" w:header="720" w:footer="720" w:gutter="0"/>
          <w:cols w:space="720"/>
          <w:noEndnote/>
          <w:titlePg/>
          <w:docGrid w:linePitch="326"/>
        </w:sectPr>
      </w:pPr>
      <w:bookmarkStart w:id="1" w:name="sub_200"/>
    </w:p>
    <w:p w:rsidR="00B66E20" w:rsidRPr="00B05875" w:rsidRDefault="00B66E20" w:rsidP="00A2709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058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bookmarkEnd w:id="1"/>
    <w:p w:rsidR="00B66E20" w:rsidRPr="00B05875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B66E20" w:rsidRPr="00B05875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Основными критериями доступности среды для инвалидов являются, с одной стороны, снижение уровня ограничения жизнедеятельности, выражающе</w:t>
      </w:r>
      <w:r w:rsidR="00C15410">
        <w:rPr>
          <w:rFonts w:ascii="Times New Roman" w:hAnsi="Times New Roman" w:cs="Times New Roman"/>
          <w:sz w:val="28"/>
          <w:szCs w:val="28"/>
        </w:rPr>
        <w:t>е</w:t>
      </w:r>
      <w:r w:rsidRPr="00B05875">
        <w:rPr>
          <w:rFonts w:ascii="Times New Roman" w:hAnsi="Times New Roman" w:cs="Times New Roman"/>
          <w:sz w:val="28"/>
          <w:szCs w:val="28"/>
        </w:rPr>
        <w:t>ся способностью к самообслуживанию, самостоятельному или с помощью других лиц передвижению, общению, обучению и трудовой деятельности, с другой,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:rsidR="006E34A5" w:rsidRDefault="006E34A5" w:rsidP="006E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Пенсионного фонда Российской Федерации в г. Майкопе Республики Адыгея в</w:t>
      </w:r>
      <w:r w:rsidRPr="00B0587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75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875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Pr="007148E3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48E3">
        <w:rPr>
          <w:rFonts w:ascii="Times New Roman" w:hAnsi="Times New Roman" w:cs="Times New Roman"/>
          <w:sz w:val="28"/>
          <w:szCs w:val="28"/>
        </w:rPr>
        <w:t xml:space="preserve"> года 13</w:t>
      </w:r>
      <w:r>
        <w:rPr>
          <w:rFonts w:ascii="Times New Roman" w:hAnsi="Times New Roman" w:cs="Times New Roman"/>
          <w:sz w:val="28"/>
          <w:szCs w:val="28"/>
        </w:rPr>
        <w:t>876</w:t>
      </w:r>
      <w:r w:rsidRPr="007148E3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587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B05875">
        <w:rPr>
          <w:rFonts w:ascii="Times New Roman" w:hAnsi="Times New Roman" w:cs="Times New Roman"/>
          <w:sz w:val="28"/>
          <w:szCs w:val="28"/>
        </w:rPr>
        <w:t xml:space="preserve"> составляют дети-инвалиды,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5875">
        <w:rPr>
          <w:rFonts w:ascii="Times New Roman" w:hAnsi="Times New Roman" w:cs="Times New Roman"/>
          <w:sz w:val="28"/>
          <w:szCs w:val="28"/>
        </w:rPr>
        <w:t xml:space="preserve">00 - инвалиды по зрению, около 60 имеют заболевания опорно-двигательного аппарата. Это каждый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5875">
        <w:rPr>
          <w:rFonts w:ascii="Times New Roman" w:hAnsi="Times New Roman" w:cs="Times New Roman"/>
          <w:sz w:val="28"/>
          <w:szCs w:val="28"/>
        </w:rPr>
        <w:t>-й житель города Майкопа</w:t>
      </w:r>
      <w:r>
        <w:rPr>
          <w:rFonts w:ascii="Times New Roman" w:hAnsi="Times New Roman" w:cs="Times New Roman"/>
          <w:sz w:val="28"/>
          <w:szCs w:val="28"/>
        </w:rPr>
        <w:t xml:space="preserve"> (численность населения муниципального образования «Город Майкоп» на 01.01.2018 года составляет </w:t>
      </w:r>
      <w:r w:rsidRPr="00003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003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3A0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5875">
        <w:rPr>
          <w:rFonts w:ascii="Times New Roman" w:hAnsi="Times New Roman" w:cs="Times New Roman"/>
          <w:sz w:val="28"/>
          <w:szCs w:val="28"/>
        </w:rPr>
        <w:t>.</w:t>
      </w:r>
    </w:p>
    <w:p w:rsidR="00D0038B" w:rsidRDefault="009342BA" w:rsidP="00B94EE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число людей, для которых затруднено использование элементов существующей среды жизнедеятельности, горазда больше, чем зарегистрированное статистикой число инвалидов. </w:t>
      </w:r>
    </w:p>
    <w:p w:rsidR="00D0038B" w:rsidRDefault="009342BA" w:rsidP="00B94EE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«маломобильные </w:t>
      </w:r>
      <w:r w:rsidR="00397D16">
        <w:rPr>
          <w:rFonts w:ascii="Times New Roman" w:hAnsi="Times New Roman" w:cs="Times New Roman"/>
          <w:sz w:val="28"/>
          <w:szCs w:val="28"/>
        </w:rPr>
        <w:t>группы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38B">
        <w:rPr>
          <w:rFonts w:ascii="Times New Roman" w:hAnsi="Times New Roman" w:cs="Times New Roman"/>
          <w:sz w:val="28"/>
          <w:szCs w:val="28"/>
        </w:rPr>
        <w:t xml:space="preserve"> включает в себя категории граждан, </w:t>
      </w:r>
      <w:r>
        <w:rPr>
          <w:rFonts w:ascii="Times New Roman" w:hAnsi="Times New Roman" w:cs="Times New Roman"/>
          <w:sz w:val="28"/>
          <w:szCs w:val="28"/>
        </w:rPr>
        <w:t>испытывающи</w:t>
      </w:r>
      <w:r w:rsidR="00DC488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при самостоятельном передвижении в пространстве</w:t>
      </w:r>
      <w:r w:rsidR="0039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(инвалиды, лица старше 60 лет, лица с временными или стойкими нарушениями здоровья, береме</w:t>
      </w:r>
      <w:r w:rsidR="00397D16">
        <w:rPr>
          <w:rFonts w:ascii="Times New Roman" w:hAnsi="Times New Roman" w:cs="Times New Roman"/>
          <w:sz w:val="28"/>
          <w:szCs w:val="28"/>
        </w:rPr>
        <w:t>нные женщины, лица с детьми в в</w:t>
      </w:r>
      <w:r>
        <w:rPr>
          <w:rFonts w:ascii="Times New Roman" w:hAnsi="Times New Roman" w:cs="Times New Roman"/>
          <w:sz w:val="28"/>
          <w:szCs w:val="28"/>
        </w:rPr>
        <w:t>озрасте до 3 лет, в том числе с детскими колясками</w:t>
      </w:r>
      <w:r w:rsidR="00397D16">
        <w:rPr>
          <w:rFonts w:ascii="Times New Roman" w:hAnsi="Times New Roman" w:cs="Times New Roman"/>
          <w:sz w:val="28"/>
          <w:szCs w:val="28"/>
        </w:rPr>
        <w:t>).</w:t>
      </w:r>
    </w:p>
    <w:p w:rsidR="00B94EEE" w:rsidRPr="00B94EEE" w:rsidRDefault="00397D16" w:rsidP="00B94EE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Инвалидность – </w:t>
      </w:r>
      <w:r w:rsidR="00945E71">
        <w:rPr>
          <w:rFonts w:ascii="Times New Roman" w:hAnsi="Times New Roman" w:cs="Times New Roman"/>
          <w:sz w:val="28"/>
          <w:szCs w:val="28"/>
        </w:rPr>
        <w:t>э</w:t>
      </w:r>
      <w:r w:rsidR="00D0038B">
        <w:rPr>
          <w:rFonts w:ascii="Times New Roman" w:hAnsi="Times New Roman" w:cs="Times New Roman"/>
          <w:sz w:val="28"/>
          <w:szCs w:val="28"/>
        </w:rPr>
        <w:t xml:space="preserve">то всегда проблема </w:t>
      </w:r>
      <w:r>
        <w:rPr>
          <w:rFonts w:ascii="Times New Roman" w:hAnsi="Times New Roman" w:cs="Times New Roman"/>
          <w:sz w:val="28"/>
          <w:szCs w:val="28"/>
        </w:rPr>
        <w:t>преодолевать дополнительные препятствия. Задача муниципального образования «Город Майкоп» - обустроить город так, чтобы барьеров для инвалидов было как можно меньше. В настоящее время при ремонте дорожной сети улиц и площадей соблюдается высота бордюров по краям пешеходных путей движения, высота бортового камня в местах пересечения тротуара с проезжей частью</w:t>
      </w:r>
      <w:r w:rsidR="00391E80">
        <w:rPr>
          <w:rFonts w:ascii="Times New Roman" w:hAnsi="Times New Roman" w:cs="Times New Roman"/>
          <w:sz w:val="28"/>
          <w:szCs w:val="28"/>
        </w:rPr>
        <w:t>,</w:t>
      </w:r>
      <w:r w:rsidR="00391E80" w:rsidRPr="00391E80">
        <w:rPr>
          <w:rFonts w:ascii="Times New Roman" w:hAnsi="Times New Roman" w:cs="Times New Roman"/>
          <w:sz w:val="28"/>
          <w:szCs w:val="28"/>
        </w:rPr>
        <w:t xml:space="preserve"> </w:t>
      </w:r>
      <w:r w:rsidR="00391E80">
        <w:rPr>
          <w:rFonts w:ascii="Times New Roman" w:hAnsi="Times New Roman" w:cs="Times New Roman"/>
          <w:sz w:val="28"/>
          <w:szCs w:val="28"/>
        </w:rPr>
        <w:t>обустраиваются пешеходные переходы тактильной плиткой</w:t>
      </w:r>
      <w:r w:rsidR="00B94EEE">
        <w:rPr>
          <w:rFonts w:ascii="Times New Roman" w:hAnsi="Times New Roman" w:cs="Times New Roman"/>
          <w:sz w:val="28"/>
          <w:szCs w:val="28"/>
        </w:rPr>
        <w:t xml:space="preserve">, </w:t>
      </w:r>
      <w:r w:rsidR="00B94EEE" w:rsidRPr="00B94EEE">
        <w:rPr>
          <w:rFonts w:ascii="Times New Roman" w:hAnsi="Times New Roman" w:cs="Times New Roman"/>
          <w:sz w:val="28"/>
          <w:szCs w:val="28"/>
        </w:rPr>
        <w:t>остановочны</w:t>
      </w:r>
      <w:r w:rsidR="00B94EEE">
        <w:rPr>
          <w:rFonts w:ascii="Times New Roman" w:hAnsi="Times New Roman" w:cs="Times New Roman"/>
          <w:sz w:val="28"/>
          <w:szCs w:val="28"/>
        </w:rPr>
        <w:t>е</w:t>
      </w:r>
      <w:r w:rsidR="00B94EEE" w:rsidRPr="00B94E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94EEE">
        <w:rPr>
          <w:rFonts w:ascii="Times New Roman" w:hAnsi="Times New Roman" w:cs="Times New Roman"/>
          <w:sz w:val="28"/>
          <w:szCs w:val="28"/>
        </w:rPr>
        <w:t>и</w:t>
      </w:r>
      <w:r w:rsidR="00B94EEE" w:rsidRPr="00B94EEE">
        <w:rPr>
          <w:rFonts w:ascii="Times New Roman" w:hAnsi="Times New Roman" w:cs="Times New Roman"/>
          <w:sz w:val="28"/>
          <w:szCs w:val="28"/>
        </w:rPr>
        <w:t xml:space="preserve"> для обеспечения посадки маломобильных групп населения в общественный транспорт и высадки из него</w:t>
      </w:r>
      <w:r w:rsidR="00B94EEE">
        <w:rPr>
          <w:rFonts w:ascii="Times New Roman" w:hAnsi="Times New Roman" w:cs="Times New Roman"/>
          <w:sz w:val="28"/>
          <w:szCs w:val="28"/>
        </w:rPr>
        <w:t>.</w:t>
      </w:r>
    </w:p>
    <w:p w:rsidR="009342BA" w:rsidRDefault="00391E80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дооборудование светофорных объектов дублирующей звуковой сигнализацией, совмещенной со светофорным сигналом, в местах расположения социально значимых объектов, оснащение парковочных карманов для временного размещения транспорта инвалидов возле социально значимых и торговых объектов дорожными знаками. Оборудовано свыше </w:t>
      </w:r>
      <w:r w:rsidR="00253D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объектов</w:t>
      </w:r>
      <w:r w:rsidR="00253D5F">
        <w:rPr>
          <w:rFonts w:ascii="Times New Roman" w:hAnsi="Times New Roman" w:cs="Times New Roman"/>
          <w:sz w:val="28"/>
          <w:szCs w:val="28"/>
        </w:rPr>
        <w:t xml:space="preserve"> дорожными знаками, звуковой сигнализацией 65 светофорных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80" w:rsidRDefault="00391E80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транспортной инфраструктуры приобретено </w:t>
      </w:r>
      <w:r w:rsidR="00253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троллейбуса. </w:t>
      </w:r>
    </w:p>
    <w:p w:rsidR="00391E80" w:rsidRDefault="00934A49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доступности объектов образования проведены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детей-инвалидов (установка пандусов, поручней, средств ориентации для слабовидящих и слабослышащих, оборудование санитарно-гигиенических помещений). Приобретено специальное оборудование для обучения детей-инвалидов.</w:t>
      </w:r>
      <w:r w:rsidR="00530E6F">
        <w:rPr>
          <w:rFonts w:ascii="Times New Roman" w:hAnsi="Times New Roman" w:cs="Times New Roman"/>
          <w:sz w:val="28"/>
          <w:szCs w:val="28"/>
        </w:rPr>
        <w:t xml:space="preserve"> Ежегодное обучение специалистов, работающи</w:t>
      </w:r>
      <w:r w:rsidR="008252E0">
        <w:rPr>
          <w:rFonts w:ascii="Times New Roman" w:hAnsi="Times New Roman" w:cs="Times New Roman"/>
          <w:sz w:val="28"/>
          <w:szCs w:val="28"/>
        </w:rPr>
        <w:t>х</w:t>
      </w:r>
      <w:r w:rsidR="00530E6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252E0">
        <w:rPr>
          <w:rFonts w:ascii="Times New Roman" w:hAnsi="Times New Roman" w:cs="Times New Roman"/>
          <w:sz w:val="28"/>
          <w:szCs w:val="28"/>
        </w:rPr>
        <w:t xml:space="preserve"> </w:t>
      </w:r>
      <w:r w:rsidR="00DC4882">
        <w:rPr>
          <w:rFonts w:ascii="Times New Roman" w:hAnsi="Times New Roman" w:cs="Times New Roman"/>
          <w:sz w:val="28"/>
          <w:szCs w:val="28"/>
        </w:rPr>
        <w:t>–</w:t>
      </w:r>
      <w:r w:rsidR="00530E6F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DC4882">
        <w:rPr>
          <w:rFonts w:ascii="Times New Roman" w:hAnsi="Times New Roman" w:cs="Times New Roman"/>
          <w:sz w:val="28"/>
          <w:szCs w:val="28"/>
        </w:rPr>
        <w:t>,</w:t>
      </w:r>
      <w:r w:rsidR="008252E0">
        <w:rPr>
          <w:rFonts w:ascii="Times New Roman" w:hAnsi="Times New Roman" w:cs="Times New Roman"/>
          <w:sz w:val="28"/>
          <w:szCs w:val="28"/>
        </w:rPr>
        <w:t xml:space="preserve"> позволяет организовать обучение детей-инвалидов в обычных образовательных учреждениях, преимущественно по месту жительства, обеспечить их постоянное общение с другими детьми и, таким образом, способствует формированию толерантного отношения к проблемам инвалидов.</w:t>
      </w:r>
    </w:p>
    <w:p w:rsidR="00934A49" w:rsidRDefault="00253D5F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культуры создаются все условия для максимальной адаптации инвалидов, ориентированные на принятие новых принципов жизни и ценностей. Разработан комплекс мер </w:t>
      </w:r>
      <w:r w:rsidR="00CD25AC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CD25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социально-культурной сферы в жизни инвалидов</w:t>
      </w:r>
      <w:r w:rsidR="00CD25AC">
        <w:rPr>
          <w:rFonts w:ascii="Times New Roman" w:hAnsi="Times New Roman" w:cs="Times New Roman"/>
          <w:sz w:val="28"/>
          <w:szCs w:val="28"/>
        </w:rPr>
        <w:t>, а именно: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бесед-консультаций с законными представителями детей-инвалидов по вопросам развития их творческого потенциала в муниципальных учреждениях культуры дополнительного образования детей;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активное привлечение обучающихся детей-инвалидов к участию в конкурсах исполнительного мастерства и художественно-творческой жизни школы и их поощрение; 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консультации для педагогов, работающих с детьми-инвалидами;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контингента инвалидов;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</w:t>
      </w:r>
      <w:r w:rsidR="003B6EC7">
        <w:rPr>
          <w:rFonts w:ascii="Times New Roman" w:hAnsi="Times New Roman" w:cs="Times New Roman"/>
          <w:sz w:val="28"/>
          <w:szCs w:val="28"/>
        </w:rPr>
        <w:t>ие тематических вечеров, встреч,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 с инвалидами и людьми с ограниченными возможностями здоровья в культурно-досуговых учреждениях.</w:t>
      </w:r>
    </w:p>
    <w:p w:rsidR="00CD25AC" w:rsidRDefault="00CD25AC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вс</w:t>
      </w:r>
      <w:r w:rsidR="004535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453531">
        <w:rPr>
          <w:rFonts w:ascii="Times New Roman" w:hAnsi="Times New Roman" w:cs="Times New Roman"/>
          <w:sz w:val="28"/>
          <w:szCs w:val="28"/>
        </w:rPr>
        <w:t>поддержки народного хора «Русская песня»</w:t>
      </w:r>
      <w:r w:rsidR="003B6EC7">
        <w:rPr>
          <w:rFonts w:ascii="Times New Roman" w:hAnsi="Times New Roman" w:cs="Times New Roman"/>
          <w:sz w:val="28"/>
          <w:szCs w:val="28"/>
        </w:rPr>
        <w:t>, который принимает активное участие в конкурсах и фестивалях хорового искусства.</w:t>
      </w:r>
      <w:r w:rsidR="00453531">
        <w:rPr>
          <w:rFonts w:ascii="Times New Roman" w:hAnsi="Times New Roman" w:cs="Times New Roman"/>
          <w:sz w:val="28"/>
          <w:szCs w:val="28"/>
        </w:rPr>
        <w:t xml:space="preserve"> </w:t>
      </w:r>
      <w:r w:rsidR="003B6EC7">
        <w:rPr>
          <w:rFonts w:ascii="Times New Roman" w:hAnsi="Times New Roman" w:cs="Times New Roman"/>
          <w:sz w:val="28"/>
          <w:szCs w:val="28"/>
        </w:rPr>
        <w:t>Ч</w:t>
      </w:r>
      <w:r w:rsidR="00453531">
        <w:rPr>
          <w:rFonts w:ascii="Times New Roman" w:hAnsi="Times New Roman" w:cs="Times New Roman"/>
          <w:sz w:val="28"/>
          <w:szCs w:val="28"/>
        </w:rPr>
        <w:t xml:space="preserve">ленами данного творческого коллектива художественной самодеятельности являются инвалиды по зрению. </w:t>
      </w:r>
    </w:p>
    <w:p w:rsidR="00B66E20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-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453531" w:rsidRDefault="003B6EC7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проблемами, связанными </w:t>
      </w:r>
      <w:r w:rsidR="00494F73">
        <w:rPr>
          <w:rFonts w:ascii="Times New Roman" w:hAnsi="Times New Roman" w:cs="Times New Roman"/>
          <w:sz w:val="28"/>
          <w:szCs w:val="28"/>
        </w:rPr>
        <w:t>с организацией жизнедеятельности инвалидов и маломобильных групп населения (далее - МГН)</w:t>
      </w:r>
      <w:r>
        <w:rPr>
          <w:rFonts w:ascii="Times New Roman" w:hAnsi="Times New Roman" w:cs="Times New Roman"/>
          <w:sz w:val="28"/>
          <w:szCs w:val="28"/>
        </w:rPr>
        <w:t>, являются:</w:t>
      </w:r>
      <w:r w:rsidR="0049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73" w:rsidRDefault="00494F73" w:rsidP="00494F73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94F73">
        <w:rPr>
          <w:rFonts w:ascii="Times New Roman" w:hAnsi="Times New Roman" w:cs="Times New Roman"/>
          <w:sz w:val="28"/>
          <w:szCs w:val="28"/>
        </w:rPr>
        <w:t xml:space="preserve"> Неприспособленность жилищного фонда (дома старого образца) для нужд инвалидов</w:t>
      </w:r>
      <w:r w:rsidR="003B6EC7">
        <w:rPr>
          <w:rFonts w:ascii="Times New Roman" w:hAnsi="Times New Roman" w:cs="Times New Roman"/>
          <w:sz w:val="28"/>
          <w:szCs w:val="28"/>
        </w:rPr>
        <w:t>.</w:t>
      </w:r>
    </w:p>
    <w:p w:rsidR="006D68FA" w:rsidRDefault="006D68FA" w:rsidP="00494F73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остановки не позв</w:t>
      </w:r>
      <w:r w:rsidR="003B6EC7">
        <w:rPr>
          <w:rFonts w:ascii="Times New Roman" w:hAnsi="Times New Roman" w:cs="Times New Roman"/>
          <w:sz w:val="28"/>
          <w:szCs w:val="28"/>
        </w:rPr>
        <w:t xml:space="preserve">оляют инвалидам попасть в имеющийся </w:t>
      </w:r>
      <w:proofErr w:type="spellStart"/>
      <w:r w:rsidR="003B6EC7">
        <w:rPr>
          <w:rFonts w:ascii="Times New Roman" w:hAnsi="Times New Roman" w:cs="Times New Roman"/>
          <w:sz w:val="28"/>
          <w:szCs w:val="28"/>
        </w:rPr>
        <w:t>низкопольный</w:t>
      </w:r>
      <w:proofErr w:type="spellEnd"/>
      <w:r w:rsidR="003B6EC7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6D68FA" w:rsidRDefault="006D68FA" w:rsidP="00494F73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специалистов и персонала, предоставляющих реабилитац</w:t>
      </w:r>
      <w:r w:rsidR="003B6EC7">
        <w:rPr>
          <w:rFonts w:ascii="Times New Roman" w:hAnsi="Times New Roman" w:cs="Times New Roman"/>
          <w:sz w:val="28"/>
          <w:szCs w:val="28"/>
        </w:rPr>
        <w:t>ионные и образовательны</w:t>
      </w:r>
      <w:r w:rsidR="00DC4882">
        <w:rPr>
          <w:rFonts w:ascii="Times New Roman" w:hAnsi="Times New Roman" w:cs="Times New Roman"/>
          <w:sz w:val="28"/>
          <w:szCs w:val="28"/>
        </w:rPr>
        <w:t>е</w:t>
      </w:r>
      <w:r w:rsidR="003B6E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68FA" w:rsidRPr="00494F73" w:rsidRDefault="00573AB5" w:rsidP="00494F73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комплексного подхода к формированию доступной среды, охватывающей не только инвалидов с нарушениями опорно-двигательного аппарата, но и инвалидов с нарушением зрения и слуха.</w:t>
      </w:r>
    </w:p>
    <w:p w:rsidR="00181EB6" w:rsidRPr="00B05875" w:rsidRDefault="00573AB5" w:rsidP="00341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="00181EB6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="00181EB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Майкоп» на 2018-202</w:t>
      </w:r>
      <w:r w:rsidR="009753B8">
        <w:rPr>
          <w:rFonts w:ascii="Times New Roman" w:hAnsi="Times New Roman" w:cs="Times New Roman"/>
          <w:sz w:val="28"/>
          <w:szCs w:val="28"/>
        </w:rPr>
        <w:t>1</w:t>
      </w:r>
      <w:r w:rsidR="00181EB6">
        <w:rPr>
          <w:rFonts w:ascii="Times New Roman" w:hAnsi="Times New Roman" w:cs="Times New Roman"/>
          <w:sz w:val="28"/>
          <w:szCs w:val="28"/>
        </w:rPr>
        <w:t xml:space="preserve"> годы» (далее – </w:t>
      </w:r>
      <w:r w:rsidR="003430C6">
        <w:rPr>
          <w:rFonts w:ascii="Times New Roman" w:hAnsi="Times New Roman" w:cs="Times New Roman"/>
          <w:sz w:val="28"/>
          <w:szCs w:val="28"/>
        </w:rPr>
        <w:t>П</w:t>
      </w:r>
      <w:r w:rsidR="00181EB6">
        <w:rPr>
          <w:rFonts w:ascii="Times New Roman" w:hAnsi="Times New Roman" w:cs="Times New Roman"/>
          <w:sz w:val="28"/>
          <w:szCs w:val="28"/>
        </w:rPr>
        <w:t>рограмма) экономически и социально оправданы</w:t>
      </w:r>
      <w:r w:rsidR="00601286">
        <w:rPr>
          <w:rFonts w:ascii="Times New Roman" w:hAnsi="Times New Roman" w:cs="Times New Roman"/>
          <w:sz w:val="28"/>
          <w:szCs w:val="28"/>
        </w:rPr>
        <w:t>.</w:t>
      </w:r>
      <w:r w:rsidR="00181EB6">
        <w:rPr>
          <w:rFonts w:ascii="Times New Roman" w:hAnsi="Times New Roman" w:cs="Times New Roman"/>
          <w:sz w:val="28"/>
          <w:szCs w:val="28"/>
        </w:rPr>
        <w:t xml:space="preserve"> </w:t>
      </w:r>
      <w:r w:rsidR="00601286">
        <w:rPr>
          <w:rFonts w:ascii="Times New Roman" w:hAnsi="Times New Roman" w:cs="Times New Roman"/>
          <w:sz w:val="28"/>
          <w:szCs w:val="28"/>
        </w:rPr>
        <w:t>Р</w:t>
      </w:r>
      <w:r w:rsidR="00181EB6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601286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="00181EB6">
        <w:rPr>
          <w:rFonts w:ascii="Times New Roman" w:hAnsi="Times New Roman" w:cs="Times New Roman"/>
          <w:sz w:val="28"/>
          <w:szCs w:val="28"/>
        </w:rPr>
        <w:t>позволит создать основы доступной среды не только для инвалидов и маломобильных граждан, но и реального повышения общего уровня комфорт</w:t>
      </w:r>
      <w:r w:rsidR="009B48AD">
        <w:rPr>
          <w:rFonts w:ascii="Times New Roman" w:hAnsi="Times New Roman" w:cs="Times New Roman"/>
          <w:sz w:val="28"/>
          <w:szCs w:val="28"/>
        </w:rPr>
        <w:t>а</w:t>
      </w:r>
      <w:r w:rsidR="00181EB6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всех жителей муниципального образования «Город Майкоп». </w:t>
      </w:r>
    </w:p>
    <w:p w:rsidR="00022499" w:rsidRDefault="00022499" w:rsidP="00341F8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300"/>
    </w:p>
    <w:p w:rsidR="00B66E20" w:rsidRPr="00B05875" w:rsidRDefault="00B66E20" w:rsidP="00AD272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5875">
        <w:rPr>
          <w:rFonts w:ascii="Times New Roman" w:hAnsi="Times New Roman" w:cs="Times New Roman"/>
          <w:sz w:val="28"/>
          <w:szCs w:val="28"/>
        </w:rPr>
        <w:t xml:space="preserve">. Приоритеты государственной политики в соответствующей сфере </w:t>
      </w:r>
      <w:r w:rsidRPr="00B05875">
        <w:rPr>
          <w:rFonts w:ascii="Times New Roman" w:hAnsi="Times New Roman" w:cs="Times New Roman"/>
          <w:sz w:val="28"/>
          <w:szCs w:val="28"/>
        </w:rPr>
        <w:br/>
        <w:t>социально-экономического развития, цели, задачи, целевые показатели</w:t>
      </w:r>
      <w:r w:rsidR="009D6459"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Pr="00B05875">
        <w:rPr>
          <w:rFonts w:ascii="Times New Roman" w:hAnsi="Times New Roman" w:cs="Times New Roman"/>
          <w:sz w:val="28"/>
          <w:szCs w:val="28"/>
        </w:rPr>
        <w:t xml:space="preserve"> муниципальной программы, описание ожидаемых конечных результатов </w:t>
      </w:r>
      <w:r w:rsidR="009D645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40288">
        <w:rPr>
          <w:rFonts w:ascii="Times New Roman" w:hAnsi="Times New Roman" w:cs="Times New Roman"/>
          <w:sz w:val="28"/>
          <w:szCs w:val="28"/>
        </w:rPr>
        <w:t>,</w:t>
      </w:r>
      <w:r w:rsidRPr="00B05875">
        <w:rPr>
          <w:rFonts w:ascii="Times New Roman" w:hAnsi="Times New Roman" w:cs="Times New Roman"/>
          <w:sz w:val="28"/>
          <w:szCs w:val="28"/>
        </w:rPr>
        <w:t xml:space="preserve"> срок</w:t>
      </w:r>
      <w:r w:rsidR="009D6459">
        <w:rPr>
          <w:rFonts w:ascii="Times New Roman" w:hAnsi="Times New Roman" w:cs="Times New Roman"/>
          <w:sz w:val="28"/>
          <w:szCs w:val="28"/>
        </w:rPr>
        <w:t>и</w:t>
      </w:r>
      <w:r w:rsidRPr="00B05875">
        <w:rPr>
          <w:rFonts w:ascii="Times New Roman" w:hAnsi="Times New Roman" w:cs="Times New Roman"/>
          <w:sz w:val="28"/>
          <w:szCs w:val="28"/>
        </w:rPr>
        <w:t xml:space="preserve"> и этап</w:t>
      </w:r>
      <w:r w:rsidR="009D6459">
        <w:rPr>
          <w:rFonts w:ascii="Times New Roman" w:hAnsi="Times New Roman" w:cs="Times New Roman"/>
          <w:sz w:val="28"/>
          <w:szCs w:val="28"/>
        </w:rPr>
        <w:t>ы</w:t>
      </w:r>
      <w:r w:rsidRPr="00B05875">
        <w:rPr>
          <w:rFonts w:ascii="Times New Roman" w:hAnsi="Times New Roman" w:cs="Times New Roman"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>рограммы</w:t>
      </w:r>
    </w:p>
    <w:bookmarkEnd w:id="2"/>
    <w:p w:rsidR="00B66E20" w:rsidRPr="00B05875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 xml:space="preserve">В 2008 году Российская Федерация подписала </w:t>
      </w:r>
      <w:hyperlink r:id="rId9" w:history="1">
        <w:r w:rsidRPr="00B0587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Конвенцию</w:t>
        </w:r>
      </w:hyperlink>
      <w:r w:rsidRPr="00B05875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75">
        <w:rPr>
          <w:rFonts w:ascii="Times New Roman" w:hAnsi="Times New Roman" w:cs="Times New Roman"/>
          <w:sz w:val="28"/>
          <w:szCs w:val="28"/>
        </w:rPr>
        <w:t>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875">
        <w:rPr>
          <w:rFonts w:ascii="Times New Roman" w:hAnsi="Times New Roman" w:cs="Times New Roman"/>
          <w:sz w:val="28"/>
          <w:szCs w:val="28"/>
        </w:rPr>
        <w:t xml:space="preserve">, что фактически утвердило принципы, на которых должна строиться политика государства в отношении инвалидов. Конвенция дает широкую трактовку понятия доступности: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75">
        <w:rPr>
          <w:rFonts w:ascii="Times New Roman" w:hAnsi="Times New Roman" w:cs="Times New Roman"/>
          <w:sz w:val="28"/>
          <w:szCs w:val="28"/>
        </w:rPr>
        <w:t>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875">
        <w:rPr>
          <w:rFonts w:ascii="Times New Roman" w:hAnsi="Times New Roman" w:cs="Times New Roman"/>
          <w:sz w:val="28"/>
          <w:szCs w:val="28"/>
        </w:rPr>
        <w:t>.</w:t>
      </w:r>
    </w:p>
    <w:p w:rsidR="00B66E20" w:rsidRPr="00B05875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 xml:space="preserve">В положениях указанной </w:t>
      </w:r>
      <w:hyperlink r:id="rId10" w:history="1">
        <w:r w:rsidRPr="00B0587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Конвенции</w:t>
        </w:r>
      </w:hyperlink>
      <w:r w:rsidRPr="00B05875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отражена необходимость принятия надлежащих мер по обеспечению доступа инвалидов наравне с другими гражданами к физическому окружению в повседневной жизни (здания и сооружения), транспорту, информации и связи, а также другим объектам и услугам, открытым или предоставленным для населения.</w:t>
      </w:r>
    </w:p>
    <w:p w:rsidR="00E43DE2" w:rsidRDefault="00E43DE2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утвердившими принципы, на которых строится политика государства в отношении инвалидов, являются:</w:t>
      </w:r>
    </w:p>
    <w:p w:rsidR="00D73D49" w:rsidRDefault="00D73D49" w:rsidP="00D7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hyperlink r:id="rId11" w:history="1">
        <w:r w:rsidRPr="00B0587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ст. 15</w:t>
        </w:r>
      </w:hyperlink>
      <w:r w:rsidRPr="00B05875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B05875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5875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7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3D49" w:rsidRDefault="00D73D49" w:rsidP="00D7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14.1 Федерального закона от 06.10.2003 № 131-ФЗ «Об общих принципах организации местного самоуправления в Российской Федерации»; </w:t>
      </w:r>
    </w:p>
    <w:p w:rsidR="0085155D" w:rsidRPr="00B05875" w:rsidRDefault="0085155D" w:rsidP="0085155D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0587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Концепция</w:t>
        </w:r>
      </w:hyperlink>
      <w:r w:rsidRPr="00B0587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587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5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0587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распоряжением</w:t>
        </w:r>
      </w:hyperlink>
      <w:r w:rsidRPr="00B058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E43DE2">
        <w:rPr>
          <w:rFonts w:ascii="Times New Roman" w:hAnsi="Times New Roman" w:cs="Times New Roman"/>
          <w:sz w:val="28"/>
          <w:szCs w:val="28"/>
        </w:rPr>
        <w:t>.11.</w:t>
      </w:r>
      <w:r w:rsidRPr="00B05875">
        <w:rPr>
          <w:rFonts w:ascii="Times New Roman" w:hAnsi="Times New Roman" w:cs="Times New Roman"/>
          <w:sz w:val="28"/>
          <w:szCs w:val="28"/>
        </w:rPr>
        <w:t xml:space="preserve">2008 </w:t>
      </w:r>
      <w:r w:rsidR="00E43DE2">
        <w:rPr>
          <w:rFonts w:ascii="Times New Roman" w:hAnsi="Times New Roman" w:cs="Times New Roman"/>
          <w:sz w:val="28"/>
          <w:szCs w:val="28"/>
        </w:rPr>
        <w:t xml:space="preserve">№ </w:t>
      </w:r>
      <w:r w:rsidRPr="00B05875">
        <w:rPr>
          <w:rFonts w:ascii="Times New Roman" w:hAnsi="Times New Roman" w:cs="Times New Roman"/>
          <w:sz w:val="28"/>
          <w:szCs w:val="28"/>
        </w:rPr>
        <w:t>1662-р</w:t>
      </w:r>
      <w:r w:rsidR="00E43DE2">
        <w:rPr>
          <w:rFonts w:ascii="Times New Roman" w:hAnsi="Times New Roman" w:cs="Times New Roman"/>
          <w:sz w:val="28"/>
          <w:szCs w:val="28"/>
        </w:rPr>
        <w:t>;</w:t>
      </w:r>
    </w:p>
    <w:p w:rsidR="0085155D" w:rsidRPr="0085155D" w:rsidRDefault="0085155D" w:rsidP="00AD272D">
      <w:pPr>
        <w:rPr>
          <w:rFonts w:ascii="Times New Roman" w:hAnsi="Times New Roman" w:cs="Times New Roman"/>
          <w:bCs/>
          <w:sz w:val="28"/>
          <w:szCs w:val="28"/>
        </w:rPr>
      </w:pPr>
      <w:r w:rsidRPr="008515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3DE2">
        <w:rPr>
          <w:rFonts w:ascii="Times New Roman" w:hAnsi="Times New Roman" w:cs="Times New Roman"/>
          <w:bCs/>
          <w:sz w:val="28"/>
          <w:szCs w:val="28"/>
        </w:rPr>
        <w:t>Г</w:t>
      </w:r>
      <w:r w:rsidRPr="0085155D">
        <w:rPr>
          <w:rFonts w:ascii="Times New Roman" w:hAnsi="Times New Roman" w:cs="Times New Roman"/>
          <w:bCs/>
          <w:sz w:val="28"/>
          <w:szCs w:val="28"/>
        </w:rPr>
        <w:t>осудар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5155D">
        <w:rPr>
          <w:rFonts w:ascii="Times New Roman" w:hAnsi="Times New Roman" w:cs="Times New Roman"/>
          <w:bCs/>
          <w:sz w:val="28"/>
          <w:szCs w:val="28"/>
        </w:rPr>
        <w:t>твенная прогр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5155D">
        <w:rPr>
          <w:rFonts w:ascii="Times New Roman" w:hAnsi="Times New Roman" w:cs="Times New Roman"/>
          <w:bCs/>
          <w:sz w:val="28"/>
          <w:szCs w:val="28"/>
        </w:rPr>
        <w:t>ма Российской Федерации «Доступная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5155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43DE2">
        <w:rPr>
          <w:rFonts w:ascii="Times New Roman" w:hAnsi="Times New Roman" w:cs="Times New Roman"/>
          <w:bCs/>
          <w:sz w:val="28"/>
          <w:szCs w:val="28"/>
        </w:rPr>
        <w:t>а 2011-2020 годы, утвержденная П</w:t>
      </w:r>
      <w:r w:rsidRPr="0085155D">
        <w:rPr>
          <w:rFonts w:ascii="Times New Roman" w:hAnsi="Times New Roman" w:cs="Times New Roman"/>
          <w:bCs/>
          <w:sz w:val="28"/>
          <w:szCs w:val="28"/>
        </w:rPr>
        <w:t>остановлением Правительс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5155D">
        <w:rPr>
          <w:rFonts w:ascii="Times New Roman" w:hAnsi="Times New Roman" w:cs="Times New Roman"/>
          <w:bCs/>
          <w:sz w:val="28"/>
          <w:szCs w:val="28"/>
        </w:rPr>
        <w:t>ва Рос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5155D">
        <w:rPr>
          <w:rFonts w:ascii="Times New Roman" w:hAnsi="Times New Roman" w:cs="Times New Roman"/>
          <w:bCs/>
          <w:sz w:val="28"/>
          <w:szCs w:val="28"/>
        </w:rPr>
        <w:t xml:space="preserve">ийской Федерации от </w:t>
      </w:r>
      <w:r w:rsidR="00E43DE2">
        <w:rPr>
          <w:rFonts w:ascii="Times New Roman" w:hAnsi="Times New Roman" w:cs="Times New Roman"/>
          <w:bCs/>
          <w:sz w:val="28"/>
          <w:szCs w:val="28"/>
        </w:rPr>
        <w:t>0</w:t>
      </w:r>
      <w:r w:rsidRPr="0085155D">
        <w:rPr>
          <w:rFonts w:ascii="Times New Roman" w:hAnsi="Times New Roman" w:cs="Times New Roman"/>
          <w:bCs/>
          <w:sz w:val="28"/>
          <w:szCs w:val="28"/>
        </w:rPr>
        <w:t>1</w:t>
      </w:r>
      <w:r w:rsidR="00E43DE2">
        <w:rPr>
          <w:rFonts w:ascii="Times New Roman" w:hAnsi="Times New Roman" w:cs="Times New Roman"/>
          <w:bCs/>
          <w:sz w:val="28"/>
          <w:szCs w:val="28"/>
        </w:rPr>
        <w:t>.12.</w:t>
      </w:r>
      <w:r w:rsidRPr="0085155D">
        <w:rPr>
          <w:rFonts w:ascii="Times New Roman" w:hAnsi="Times New Roman" w:cs="Times New Roman"/>
          <w:bCs/>
          <w:sz w:val="28"/>
          <w:szCs w:val="28"/>
        </w:rPr>
        <w:t xml:space="preserve">2015 № 1297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государственной программы</w:t>
      </w:r>
      <w:r w:rsidR="00E4408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«Дост</w:t>
      </w:r>
      <w:r w:rsidR="00E43DE2">
        <w:rPr>
          <w:rFonts w:ascii="Times New Roman" w:hAnsi="Times New Roman" w:cs="Times New Roman"/>
          <w:bCs/>
          <w:sz w:val="28"/>
          <w:szCs w:val="28"/>
        </w:rPr>
        <w:t>упная среда» на 2011-2020 годы».</w:t>
      </w:r>
    </w:p>
    <w:p w:rsidR="00BC6063" w:rsidRPr="00B05875" w:rsidRDefault="00BC6063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федеральными законами «Об образовании Российской Федерации», «О социальной защите инвалидов в Российской Федерации», «Об основах социального обслуживания граждан в Российской Федерации», «О связи», «О физической культуре и спорте в Российской Федерации</w:t>
      </w:r>
      <w:r w:rsidR="00A11E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Кодексом Российской Федерации об административных правонарушениях, определены требования к органам власти и организациям</w:t>
      </w:r>
      <w:r w:rsidR="00A11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A11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беспрепятственного доступа инвалидов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B66E20" w:rsidRPr="00B05875" w:rsidRDefault="00B66E20" w:rsidP="00450322">
      <w:pPr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Цел</w:t>
      </w:r>
      <w:r w:rsidR="002744EA">
        <w:rPr>
          <w:rFonts w:ascii="Times New Roman" w:hAnsi="Times New Roman" w:cs="Times New Roman"/>
          <w:sz w:val="28"/>
          <w:szCs w:val="28"/>
        </w:rPr>
        <w:t>ью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 w:rsidR="00343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>рограммы явля</w:t>
      </w:r>
      <w:r w:rsidR="002744EA">
        <w:rPr>
          <w:rFonts w:ascii="Times New Roman" w:hAnsi="Times New Roman" w:cs="Times New Roman"/>
          <w:sz w:val="28"/>
          <w:szCs w:val="28"/>
        </w:rPr>
        <w:t>е</w:t>
      </w:r>
      <w:r w:rsidR="00450322">
        <w:rPr>
          <w:rFonts w:ascii="Times New Roman" w:hAnsi="Times New Roman" w:cs="Times New Roman"/>
          <w:sz w:val="28"/>
          <w:szCs w:val="28"/>
        </w:rPr>
        <w:t>тся с</w:t>
      </w:r>
      <w:r w:rsidR="002744EA">
        <w:rPr>
          <w:rFonts w:ascii="Times New Roman" w:hAnsi="Times New Roman" w:cs="Times New Roman"/>
          <w:sz w:val="28"/>
          <w:szCs w:val="28"/>
        </w:rPr>
        <w:t>оздание условий, способствующих интеграции инвалидов и других маломобильных групп населения в общество</w:t>
      </w:r>
      <w:r w:rsidRPr="00B05875">
        <w:rPr>
          <w:rFonts w:ascii="Times New Roman" w:hAnsi="Times New Roman" w:cs="Times New Roman"/>
          <w:sz w:val="28"/>
          <w:szCs w:val="28"/>
        </w:rPr>
        <w:t>.</w:t>
      </w:r>
    </w:p>
    <w:p w:rsidR="00B66E20" w:rsidRPr="00B05875" w:rsidRDefault="00B66E20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Pr="00B05875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875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430C6"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05875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05875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875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875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875">
        <w:rPr>
          <w:rFonts w:ascii="Times New Roman" w:hAnsi="Times New Roman" w:cs="Times New Roman"/>
          <w:sz w:val="28"/>
          <w:szCs w:val="28"/>
        </w:rPr>
        <w:t>:</w:t>
      </w:r>
    </w:p>
    <w:p w:rsidR="00146066" w:rsidRDefault="00B66E20" w:rsidP="00F01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066">
        <w:rPr>
          <w:rFonts w:ascii="Times New Roman" w:hAnsi="Times New Roman" w:cs="Times New Roman"/>
          <w:sz w:val="28"/>
          <w:szCs w:val="28"/>
        </w:rPr>
        <w:t>Обеспечение равного доступа инвалидов к объектам и услугам в приоритетных сферах жизнедеятельности инвалидов и други</w:t>
      </w:r>
      <w:r w:rsidR="00F014D8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146066" w:rsidRPr="00B05875" w:rsidRDefault="00146066" w:rsidP="00F01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5875">
        <w:rPr>
          <w:rFonts w:ascii="Times New Roman" w:hAnsi="Times New Roman" w:cs="Times New Roman"/>
          <w:sz w:val="28"/>
          <w:szCs w:val="28"/>
        </w:rPr>
        <w:t>оциальная адаптация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 обществ</w:t>
      </w:r>
      <w:r w:rsidR="00F014D8">
        <w:rPr>
          <w:rFonts w:ascii="Times New Roman" w:hAnsi="Times New Roman" w:cs="Times New Roman"/>
          <w:sz w:val="28"/>
          <w:szCs w:val="28"/>
        </w:rPr>
        <w:t>о.</w:t>
      </w:r>
    </w:p>
    <w:p w:rsidR="00B66E20" w:rsidRPr="00B05875" w:rsidRDefault="00146066" w:rsidP="00F01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875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равного </w:t>
      </w:r>
      <w:r w:rsidRPr="00B058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а инвалидов к реабилитационным услугам</w:t>
      </w:r>
      <w:r w:rsidR="00B66E20" w:rsidRPr="00B05875">
        <w:rPr>
          <w:rFonts w:ascii="Times New Roman" w:hAnsi="Times New Roman" w:cs="Times New Roman"/>
          <w:sz w:val="28"/>
          <w:szCs w:val="28"/>
        </w:rPr>
        <w:t>.</w:t>
      </w:r>
    </w:p>
    <w:p w:rsidR="00B22135" w:rsidRDefault="00B22135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программы, представлены в Таблице №</w:t>
      </w:r>
      <w:r w:rsidR="00F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22135" w:rsidRDefault="00B22135" w:rsidP="00AD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</w:t>
      </w:r>
      <w:r w:rsidR="00A11EC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11EC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являются:</w:t>
      </w:r>
    </w:p>
    <w:p w:rsidR="00917D45" w:rsidRPr="00B05875" w:rsidRDefault="00917D45" w:rsidP="0034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5875">
        <w:rPr>
          <w:rFonts w:ascii="Times New Roman" w:hAnsi="Times New Roman" w:cs="Times New Roman"/>
          <w:sz w:val="28"/>
          <w:szCs w:val="28"/>
        </w:rPr>
        <w:t xml:space="preserve">ормирование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75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875">
        <w:rPr>
          <w:rFonts w:ascii="Times New Roman" w:hAnsi="Times New Roman" w:cs="Times New Roman"/>
          <w:sz w:val="28"/>
          <w:szCs w:val="28"/>
        </w:rPr>
        <w:t xml:space="preserve"> условий устойчивого развития доступной среды для инвалидов и других </w:t>
      </w:r>
      <w:r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341F8F">
        <w:rPr>
          <w:rFonts w:ascii="Times New Roman" w:hAnsi="Times New Roman" w:cs="Times New Roman"/>
          <w:sz w:val="28"/>
          <w:szCs w:val="28"/>
        </w:rPr>
        <w:t>.</w:t>
      </w:r>
    </w:p>
    <w:p w:rsidR="00917D45" w:rsidRDefault="00917D45" w:rsidP="0034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>овышение уровня социальной интеграции инвалидов в обществ</w:t>
      </w:r>
      <w:r w:rsidR="00341F8F">
        <w:rPr>
          <w:rFonts w:ascii="Times New Roman" w:hAnsi="Times New Roman" w:cs="Times New Roman"/>
          <w:sz w:val="28"/>
          <w:szCs w:val="28"/>
        </w:rPr>
        <w:t>о.</w:t>
      </w:r>
    </w:p>
    <w:p w:rsidR="00B22135" w:rsidRDefault="00917D45" w:rsidP="00341F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 xml:space="preserve">овышение доступности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875">
        <w:rPr>
          <w:rFonts w:ascii="Times New Roman" w:hAnsi="Times New Roman" w:cs="Times New Roman"/>
          <w:sz w:val="28"/>
          <w:szCs w:val="28"/>
        </w:rPr>
        <w:t>еабилитационных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20" w:rsidRDefault="00B66E20" w:rsidP="002A36E9">
      <w:pPr>
        <w:rPr>
          <w:rStyle w:val="a5"/>
          <w:rFonts w:ascii="Times New Roman" w:hAnsi="Times New Roman" w:cs="Times New Roman"/>
        </w:rPr>
      </w:pPr>
      <w:r w:rsidRPr="00B0587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3430C6">
        <w:rPr>
          <w:rFonts w:ascii="Times New Roman" w:hAnsi="Times New Roman" w:cs="Times New Roman"/>
          <w:sz w:val="28"/>
          <w:szCs w:val="28"/>
        </w:rPr>
        <w:t>П</w:t>
      </w:r>
      <w:r w:rsidRPr="00B05875">
        <w:rPr>
          <w:rFonts w:ascii="Times New Roman" w:hAnsi="Times New Roman" w:cs="Times New Roman"/>
          <w:sz w:val="28"/>
          <w:szCs w:val="28"/>
        </w:rPr>
        <w:t>рограммы предполагается осуществить с 201</w:t>
      </w:r>
      <w:r w:rsidR="00FC573F">
        <w:rPr>
          <w:rFonts w:ascii="Times New Roman" w:hAnsi="Times New Roman" w:cs="Times New Roman"/>
          <w:sz w:val="28"/>
          <w:szCs w:val="28"/>
        </w:rPr>
        <w:t>8</w:t>
      </w:r>
      <w:r w:rsidRPr="00B05875">
        <w:rPr>
          <w:rFonts w:ascii="Times New Roman" w:hAnsi="Times New Roman" w:cs="Times New Roman"/>
          <w:sz w:val="28"/>
          <w:szCs w:val="28"/>
        </w:rPr>
        <w:t xml:space="preserve"> по 20</w:t>
      </w:r>
      <w:r w:rsidR="00FC573F">
        <w:rPr>
          <w:rFonts w:ascii="Times New Roman" w:hAnsi="Times New Roman" w:cs="Times New Roman"/>
          <w:sz w:val="28"/>
          <w:szCs w:val="28"/>
        </w:rPr>
        <w:t>2</w:t>
      </w:r>
      <w:r w:rsidR="009A62C0">
        <w:rPr>
          <w:rFonts w:ascii="Times New Roman" w:hAnsi="Times New Roman" w:cs="Times New Roman"/>
          <w:sz w:val="28"/>
          <w:szCs w:val="28"/>
        </w:rPr>
        <w:t>1</w:t>
      </w:r>
      <w:r w:rsidRPr="00B058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917D45">
        <w:rPr>
          <w:rFonts w:ascii="Times New Roman" w:hAnsi="Times New Roman" w:cs="Times New Roman"/>
          <w:sz w:val="28"/>
          <w:szCs w:val="28"/>
        </w:rPr>
        <w:t>,</w:t>
      </w:r>
      <w:r w:rsidR="00FC573F" w:rsidRPr="00FC573F">
        <w:rPr>
          <w:rFonts w:ascii="Times New Roman" w:hAnsi="Times New Roman" w:cs="Times New Roman"/>
          <w:sz w:val="28"/>
          <w:szCs w:val="28"/>
        </w:rPr>
        <w:t xml:space="preserve"> </w:t>
      </w:r>
      <w:r w:rsidR="00FC573F">
        <w:rPr>
          <w:rFonts w:ascii="Times New Roman" w:hAnsi="Times New Roman" w:cs="Times New Roman"/>
          <w:sz w:val="28"/>
          <w:szCs w:val="28"/>
        </w:rPr>
        <w:t>без разбивки на этапы</w:t>
      </w:r>
      <w:r w:rsidRPr="00B05875">
        <w:rPr>
          <w:rFonts w:ascii="Times New Roman" w:hAnsi="Times New Roman" w:cs="Times New Roman"/>
          <w:sz w:val="28"/>
          <w:szCs w:val="28"/>
        </w:rPr>
        <w:t>.</w:t>
      </w:r>
    </w:p>
    <w:p w:rsidR="0093298F" w:rsidRDefault="0093298F" w:rsidP="00AD272D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93298F" w:rsidRPr="0093298F" w:rsidRDefault="0093298F" w:rsidP="0093298F">
      <w:pPr>
        <w:rPr>
          <w:rFonts w:ascii="Times New Roman" w:hAnsi="Times New Roman" w:cs="Times New Roman"/>
        </w:rPr>
      </w:pPr>
    </w:p>
    <w:p w:rsidR="0093298F" w:rsidRDefault="0093298F" w:rsidP="0093298F">
      <w:pPr>
        <w:tabs>
          <w:tab w:val="left" w:pos="63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298F" w:rsidRDefault="0093298F" w:rsidP="0093298F">
      <w:pPr>
        <w:rPr>
          <w:rFonts w:ascii="Times New Roman" w:hAnsi="Times New Roman" w:cs="Times New Roman"/>
        </w:rPr>
      </w:pPr>
    </w:p>
    <w:p w:rsidR="00B66E20" w:rsidRPr="0093298F" w:rsidRDefault="00B66E20" w:rsidP="0093298F">
      <w:pPr>
        <w:rPr>
          <w:rFonts w:ascii="Times New Roman" w:hAnsi="Times New Roman" w:cs="Times New Roman"/>
        </w:rPr>
        <w:sectPr w:rsidR="00B66E20" w:rsidRPr="0093298F" w:rsidSect="00DC4882">
          <w:pgSz w:w="11905" w:h="16837"/>
          <w:pgMar w:top="1100" w:right="848" w:bottom="799" w:left="1276" w:header="720" w:footer="720" w:gutter="0"/>
          <w:cols w:space="720"/>
          <w:noEndnote/>
          <w:docGrid w:linePitch="326"/>
        </w:sectPr>
      </w:pPr>
    </w:p>
    <w:p w:rsidR="00B66E20" w:rsidRPr="0093298F" w:rsidRDefault="0093298F" w:rsidP="00AD272D">
      <w:pPr>
        <w:ind w:firstLine="698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93298F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93298F" w:rsidRPr="0093298F" w:rsidRDefault="0093298F" w:rsidP="00932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8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3298F" w:rsidRPr="0093298F" w:rsidRDefault="0093298F" w:rsidP="00932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8F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841"/>
        <w:gridCol w:w="1985"/>
        <w:gridCol w:w="1275"/>
        <w:gridCol w:w="993"/>
        <w:gridCol w:w="850"/>
        <w:gridCol w:w="992"/>
        <w:gridCol w:w="993"/>
        <w:gridCol w:w="850"/>
        <w:gridCol w:w="851"/>
      </w:tblGrid>
      <w:tr w:rsidR="00C24F30" w:rsidRPr="00F00B08" w:rsidTr="0093298F"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F30" w:rsidRDefault="00C24F30" w:rsidP="009329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0B84">
              <w:rPr>
                <w:rFonts w:ascii="Times New Roman" w:hAnsi="Times New Roman" w:cs="Times New Roman"/>
              </w:rPr>
              <w:t>№</w:t>
            </w:r>
          </w:p>
          <w:p w:rsidR="00C24F30" w:rsidRPr="007D0B84" w:rsidRDefault="00C24F30" w:rsidP="007D0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F30" w:rsidRPr="00F00B08" w:rsidRDefault="00C24F30" w:rsidP="007D0B8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30" w:rsidRPr="00F00B08" w:rsidRDefault="00C24F30" w:rsidP="002C7AF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Источник получения информации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30" w:rsidRPr="00F00B08" w:rsidRDefault="00C24F30" w:rsidP="002C7AF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F30" w:rsidRPr="00F00B08" w:rsidRDefault="00C24F30" w:rsidP="002C7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эффективности</w:t>
            </w:r>
          </w:p>
        </w:tc>
      </w:tr>
      <w:tr w:rsidR="001D1000" w:rsidRPr="00F00B08" w:rsidTr="00C93061">
        <w:trPr>
          <w:trHeight w:val="603"/>
        </w:trPr>
        <w:tc>
          <w:tcPr>
            <w:tcW w:w="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8120D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8120D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2C7AF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2C7AF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00" w:rsidRPr="00F00B08" w:rsidRDefault="001D1000" w:rsidP="009329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00" w:rsidRPr="00753A3B" w:rsidRDefault="001D1000" w:rsidP="009329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00" w:rsidRPr="00334086" w:rsidRDefault="001D1000" w:rsidP="0093298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33408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1000" w:rsidRPr="00F00B08" w:rsidRDefault="001D1000" w:rsidP="009329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1000" w:rsidRPr="00F00B08" w:rsidRDefault="00C93061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1000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1000" w:rsidRPr="00F00B08" w:rsidRDefault="00C93061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2021</w:t>
            </w:r>
          </w:p>
        </w:tc>
      </w:tr>
      <w:tr w:rsidR="004138CE" w:rsidRPr="00F00B08" w:rsidTr="0093298F">
        <w:trPr>
          <w:trHeight w:val="360"/>
        </w:trPr>
        <w:tc>
          <w:tcPr>
            <w:tcW w:w="152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38CE" w:rsidRPr="00BD75F3" w:rsidRDefault="004138CE" w:rsidP="00C93061">
            <w:pPr>
              <w:ind w:left="75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75F3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 «Доступная среда» муниципального образования «Город Майкоп» на 2018 - 202</w:t>
            </w:r>
            <w:r w:rsidR="00C9306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BD75F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годы»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93298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2F505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Отчет Отдел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социальных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2C7AF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57333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BA0A9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A41B89" w:rsidRDefault="001D1000" w:rsidP="00D3380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B8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3380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A41B89" w:rsidRDefault="00D3380B" w:rsidP="00D3380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D1000" w:rsidRPr="00A41B8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A41B89" w:rsidRDefault="00C93061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41B8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D1000" w:rsidRPr="00A41B8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A41B89" w:rsidRDefault="00C93061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41B89">
              <w:rPr>
                <w:rFonts w:ascii="Times New Roman" w:hAnsi="Times New Roman" w:cs="Times New Roman"/>
                <w:sz w:val="23"/>
                <w:szCs w:val="23"/>
              </w:rPr>
              <w:t xml:space="preserve"> 50</w:t>
            </w:r>
            <w:r w:rsidR="00D3380B">
              <w:rPr>
                <w:rFonts w:ascii="Times New Roman" w:hAnsi="Times New Roman" w:cs="Times New Roman"/>
                <w:sz w:val="23"/>
                <w:szCs w:val="23"/>
              </w:rPr>
              <w:t>,2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0761C">
              <w:rPr>
                <w:rFonts w:ascii="Times New Roman" w:hAnsi="Times New Roman" w:cs="Times New Roman"/>
                <w:sz w:val="22"/>
                <w:szCs w:val="22"/>
              </w:rPr>
              <w:t xml:space="preserve">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«Город </w:t>
            </w:r>
            <w:r w:rsidRPr="00D0761C">
              <w:rPr>
                <w:rFonts w:ascii="Times New Roman" w:hAnsi="Times New Roman" w:cs="Times New Roman"/>
                <w:sz w:val="22"/>
                <w:szCs w:val="22"/>
              </w:rPr>
              <w:t>Майкоп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4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D1000" w:rsidRPr="00B554D3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98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0761C">
              <w:rPr>
                <w:rFonts w:ascii="Times New Roman" w:hAnsi="Times New Roman" w:cs="Times New Roman"/>
                <w:sz w:val="22"/>
                <w:szCs w:val="22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Pr="00D0761C">
              <w:rPr>
                <w:rFonts w:ascii="Times New Roman" w:hAnsi="Times New Roman" w:cs="Times New Roman"/>
                <w:sz w:val="22"/>
                <w:szCs w:val="22"/>
              </w:rPr>
              <w:t>безбарьерная</w:t>
            </w:r>
            <w:proofErr w:type="spellEnd"/>
            <w:r w:rsidRPr="00D0761C">
              <w:rPr>
                <w:rFonts w:ascii="Times New Roman" w:hAnsi="Times New Roman" w:cs="Times New Roman"/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«Город </w:t>
            </w:r>
            <w:r w:rsidRPr="00D0761C">
              <w:rPr>
                <w:rFonts w:ascii="Times New Roman" w:hAnsi="Times New Roman" w:cs="Times New Roman"/>
                <w:sz w:val="22"/>
                <w:szCs w:val="22"/>
              </w:rPr>
              <w:t>Майкоп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B554D3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915A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B554D3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915A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763B4B" w:rsidRDefault="001D1000" w:rsidP="00E169AD">
            <w:pPr>
              <w:pStyle w:val="a4"/>
              <w:jc w:val="center"/>
              <w:rPr>
                <w:highlight w:val="yellow"/>
              </w:rPr>
            </w:pPr>
            <w:r w:rsidRPr="002915A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E169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915A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D1000" w:rsidRPr="002915A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D1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E46A7B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46A7B">
              <w:rPr>
                <w:rFonts w:ascii="Times New Roman" w:hAnsi="Times New Roman" w:cs="Times New Roman"/>
                <w:sz w:val="23"/>
                <w:szCs w:val="23"/>
              </w:rPr>
              <w:t xml:space="preserve"> 16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0761C">
              <w:rPr>
                <w:rFonts w:ascii="Times New Roman" w:hAnsi="Times New Roman" w:cs="Times New Roman"/>
                <w:sz w:val="22"/>
                <w:szCs w:val="22"/>
              </w:rPr>
              <w:t xml:space="preserve">оля детей-инвалидов в возрасте от 1,5 до 7 лет, охваченных дошкольным образованием, в общей численности детей-инвалидов данного возраста </w:t>
            </w:r>
            <w:r w:rsidRPr="0093298F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Default="001D1000" w:rsidP="00C25C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C25C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4D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D1000" w:rsidRPr="00B554D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D1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86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Управлени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0B0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C25C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C25C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4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1D1000" w:rsidRPr="00B554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D1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3380B">
              <w:rPr>
                <w:rFonts w:ascii="Times New Roman" w:hAnsi="Times New Roman" w:cs="Times New Roman"/>
                <w:sz w:val="23"/>
                <w:szCs w:val="23"/>
              </w:rPr>
              <w:t>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15</w:t>
            </w:r>
            <w:r w:rsidR="00D3380B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</w:tr>
      <w:tr w:rsidR="001D1000" w:rsidRPr="00F00B08" w:rsidTr="00C930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1C5A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82686E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специалистов, работающих с детьми - инвалидами по вопросам, связанным с обеспечением доступности для инвалидов объектов и услуг, прошедших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425B9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Pr="00F00B08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0" w:rsidRDefault="001D1000" w:rsidP="00E6317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C25C8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1D1000" w:rsidP="001D100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1000" w:rsidRPr="00B554D3" w:rsidRDefault="00C67C79" w:rsidP="00D3380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36,</w:t>
            </w:r>
            <w:r w:rsidR="00D3380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B66E20" w:rsidRPr="00F00B08" w:rsidRDefault="00B66E20" w:rsidP="00AD272D">
      <w:pPr>
        <w:rPr>
          <w:rFonts w:ascii="Times New Roman" w:hAnsi="Times New Roman" w:cs="Times New Roman"/>
        </w:rPr>
        <w:sectPr w:rsidR="00B66E20" w:rsidRPr="00F00B08" w:rsidSect="00C4383D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B66E20" w:rsidRDefault="00B66E20" w:rsidP="00AD272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334086">
        <w:rPr>
          <w:rFonts w:ascii="Times New Roman" w:hAnsi="Times New Roman" w:cs="Times New Roman"/>
          <w:sz w:val="28"/>
          <w:szCs w:val="28"/>
        </w:rPr>
        <w:lastRenderedPageBreak/>
        <w:t xml:space="preserve">3. Обобщенная характеристика </w:t>
      </w:r>
      <w:r w:rsidR="00131D5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34086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31D51" w:rsidRPr="00131D51" w:rsidRDefault="00A420DE" w:rsidP="00BD75F3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о</w:t>
      </w:r>
      <w:r w:rsidR="00131D51">
        <w:rPr>
          <w:rFonts w:ascii="Times New Roman" w:hAnsi="Times New Roman" w:cs="Times New Roman"/>
          <w:b w:val="0"/>
          <w:sz w:val="28"/>
          <w:szCs w:val="28"/>
        </w:rPr>
        <w:t>сновных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D51" w:rsidRPr="00131D51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</w:t>
      </w:r>
      <w:r w:rsidR="00131D51">
        <w:rPr>
          <w:rFonts w:ascii="Times New Roman" w:hAnsi="Times New Roman" w:cs="Times New Roman"/>
          <w:b w:val="0"/>
          <w:sz w:val="28"/>
          <w:szCs w:val="28"/>
        </w:rPr>
        <w:t xml:space="preserve"> представлен в </w:t>
      </w:r>
      <w:r w:rsidR="00BD75F3">
        <w:rPr>
          <w:rFonts w:ascii="Times New Roman" w:hAnsi="Times New Roman" w:cs="Times New Roman"/>
          <w:b w:val="0"/>
          <w:sz w:val="28"/>
          <w:szCs w:val="28"/>
        </w:rPr>
        <w:t>Т</w:t>
      </w:r>
      <w:r w:rsidR="00131D51">
        <w:rPr>
          <w:rFonts w:ascii="Times New Roman" w:hAnsi="Times New Roman" w:cs="Times New Roman"/>
          <w:b w:val="0"/>
          <w:sz w:val="28"/>
          <w:szCs w:val="28"/>
        </w:rPr>
        <w:t>аблице №</w:t>
      </w:r>
      <w:r w:rsidR="00BD7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D51">
        <w:rPr>
          <w:rFonts w:ascii="Times New Roman" w:hAnsi="Times New Roman" w:cs="Times New Roman"/>
          <w:b w:val="0"/>
          <w:sz w:val="28"/>
          <w:szCs w:val="28"/>
        </w:rPr>
        <w:t>2.</w:t>
      </w:r>
    </w:p>
    <w:bookmarkEnd w:id="3"/>
    <w:p w:rsidR="00B66E20" w:rsidRPr="00552FC7" w:rsidRDefault="00B66E20" w:rsidP="00AD272D">
      <w:pPr>
        <w:rPr>
          <w:rFonts w:ascii="Times New Roman" w:hAnsi="Times New Roman" w:cs="Times New Roman"/>
          <w:sz w:val="10"/>
          <w:szCs w:val="10"/>
        </w:rPr>
      </w:pPr>
    </w:p>
    <w:p w:rsidR="00BB1B61" w:rsidRDefault="00BB1B61" w:rsidP="00BD75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Таблица №2</w:t>
      </w:r>
    </w:p>
    <w:p w:rsidR="00B66E20" w:rsidRPr="00BD75F3" w:rsidRDefault="00B66E20" w:rsidP="00BD75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5F3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288"/>
        <w:gridCol w:w="2380"/>
        <w:gridCol w:w="1730"/>
        <w:gridCol w:w="2129"/>
        <w:gridCol w:w="3117"/>
        <w:gridCol w:w="1700"/>
        <w:gridCol w:w="284"/>
      </w:tblGrid>
      <w:tr w:rsidR="00953BC2" w:rsidRPr="00FC25F0" w:rsidTr="00FC25F0">
        <w:trPr>
          <w:gridAfter w:val="1"/>
          <w:wAfter w:w="284" w:type="dxa"/>
          <w:trHeight w:val="267"/>
        </w:trPr>
        <w:tc>
          <w:tcPr>
            <w:tcW w:w="643" w:type="dxa"/>
          </w:tcPr>
          <w:p w:rsidR="00953BC2" w:rsidRPr="00FC25F0" w:rsidRDefault="00BD75F3" w:rsidP="00BD75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</w:tcPr>
          <w:p w:rsidR="00953BC2" w:rsidRPr="00FC25F0" w:rsidRDefault="00953BC2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380" w:type="dxa"/>
          </w:tcPr>
          <w:p w:rsidR="00953BC2" w:rsidRPr="00FC25F0" w:rsidRDefault="00953BC2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730" w:type="dxa"/>
          </w:tcPr>
          <w:p w:rsidR="00953BC2" w:rsidRPr="00FC25F0" w:rsidRDefault="00B75290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Срок</w:t>
            </w:r>
            <w:r w:rsidR="00BD75F3" w:rsidRPr="00FC25F0">
              <w:rPr>
                <w:rFonts w:ascii="Times New Roman" w:hAnsi="Times New Roman" w:cs="Times New Roman"/>
              </w:rPr>
              <w:t xml:space="preserve"> </w:t>
            </w:r>
            <w:r w:rsidR="00953BC2" w:rsidRPr="00FC25F0">
              <w:rPr>
                <w:rFonts w:ascii="Times New Roman" w:hAnsi="Times New Roman" w:cs="Times New Roman"/>
              </w:rPr>
              <w:t>выполнения</w:t>
            </w:r>
          </w:p>
          <w:p w:rsidR="00953BC2" w:rsidRPr="00FC25F0" w:rsidRDefault="00953BC2" w:rsidP="00A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53BC2" w:rsidRPr="00FC25F0" w:rsidRDefault="00953BC2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Задачи</w:t>
            </w:r>
          </w:p>
          <w:p w:rsidR="00953BC2" w:rsidRPr="00FC25F0" w:rsidRDefault="00953BC2" w:rsidP="00A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53BC2" w:rsidRPr="00FC25F0" w:rsidRDefault="00953BC2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700" w:type="dxa"/>
          </w:tcPr>
          <w:p w:rsidR="00953BC2" w:rsidRPr="00FC25F0" w:rsidRDefault="00953BC2" w:rsidP="00BD75F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Связь с целевыми показателями (индикаторами) программы</w:t>
            </w:r>
          </w:p>
        </w:tc>
      </w:tr>
      <w:tr w:rsidR="00A420DE" w:rsidRPr="00FC25F0" w:rsidTr="00236F7B">
        <w:trPr>
          <w:gridAfter w:val="1"/>
          <w:wAfter w:w="284" w:type="dxa"/>
          <w:trHeight w:val="267"/>
        </w:trPr>
        <w:tc>
          <w:tcPr>
            <w:tcW w:w="14987" w:type="dxa"/>
            <w:gridSpan w:val="7"/>
          </w:tcPr>
          <w:p w:rsidR="00A420DE" w:rsidRPr="00FC25F0" w:rsidRDefault="00A420DE" w:rsidP="0000586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25F0">
              <w:rPr>
                <w:rFonts w:ascii="Times New Roman" w:hAnsi="Times New Roman" w:cs="Times New Roman"/>
                <w:b/>
              </w:rPr>
              <w:t>Муниципальная программа «Доступная среда» муниципального образования «Город Майкоп» на 2018-202</w:t>
            </w:r>
            <w:r w:rsidR="00005861">
              <w:rPr>
                <w:rFonts w:ascii="Times New Roman" w:hAnsi="Times New Roman" w:cs="Times New Roman"/>
                <w:b/>
              </w:rPr>
              <w:t>1</w:t>
            </w:r>
            <w:r w:rsidRPr="00FC25F0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953BC2" w:rsidRPr="00FC25F0" w:rsidTr="00FC25F0">
        <w:trPr>
          <w:gridAfter w:val="1"/>
          <w:wAfter w:w="284" w:type="dxa"/>
          <w:trHeight w:val="699"/>
        </w:trPr>
        <w:tc>
          <w:tcPr>
            <w:tcW w:w="643" w:type="dxa"/>
          </w:tcPr>
          <w:p w:rsidR="008066C4" w:rsidRPr="00FC25F0" w:rsidRDefault="008066C4" w:rsidP="008066C4">
            <w:pPr>
              <w:ind w:firstLine="0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53BC2" w:rsidRPr="00FC25F0" w:rsidRDefault="00BD75F3" w:rsidP="008815D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2380" w:type="dxa"/>
          </w:tcPr>
          <w:p w:rsidR="008815DB" w:rsidRDefault="008815DB" w:rsidP="00685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социальных программ,</w:t>
            </w:r>
          </w:p>
          <w:p w:rsidR="0086141E" w:rsidRPr="00FC25F0" w:rsidRDefault="0086141E" w:rsidP="00685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Комитет по образованию</w:t>
            </w:r>
            <w:r w:rsidR="008815DB">
              <w:rPr>
                <w:rFonts w:ascii="Times New Roman" w:hAnsi="Times New Roman" w:cs="Times New Roman"/>
              </w:rPr>
              <w:t xml:space="preserve"> и подведомственные ему учреждения</w:t>
            </w:r>
            <w:r w:rsidRPr="00FC25F0">
              <w:rPr>
                <w:rFonts w:ascii="Times New Roman" w:hAnsi="Times New Roman" w:cs="Times New Roman"/>
              </w:rPr>
              <w:t>,</w:t>
            </w:r>
          </w:p>
          <w:p w:rsidR="00953BC2" w:rsidRPr="00FC25F0" w:rsidRDefault="0086141E" w:rsidP="008815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730" w:type="dxa"/>
          </w:tcPr>
          <w:p w:rsidR="00953BC2" w:rsidRPr="00FC25F0" w:rsidRDefault="00953BC2" w:rsidP="0000586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2018-202</w:t>
            </w:r>
            <w:r w:rsidR="00005861">
              <w:rPr>
                <w:rFonts w:ascii="Times New Roman" w:hAnsi="Times New Roman" w:cs="Times New Roman"/>
              </w:rPr>
              <w:t>1</w:t>
            </w:r>
            <w:r w:rsidRPr="00FC25F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29" w:type="dxa"/>
          </w:tcPr>
          <w:p w:rsidR="00953BC2" w:rsidRPr="00FC25F0" w:rsidRDefault="006854FE" w:rsidP="006854FE">
            <w:pPr>
              <w:pStyle w:val="a3"/>
              <w:ind w:left="34" w:hanging="1"/>
              <w:jc w:val="both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Обеспечение равного доступа инвалидов к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117" w:type="dxa"/>
          </w:tcPr>
          <w:p w:rsidR="00953BC2" w:rsidRPr="00FC25F0" w:rsidRDefault="006854FE" w:rsidP="00B752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Формирование на территории муниципального образования «Город Майкоп» условий устойчивого развития доступной среды для инвалидов и других маломобильных групп населения</w:t>
            </w:r>
          </w:p>
        </w:tc>
        <w:tc>
          <w:tcPr>
            <w:tcW w:w="1700" w:type="dxa"/>
          </w:tcPr>
          <w:p w:rsidR="001C5AD3" w:rsidRPr="00FC25F0" w:rsidRDefault="008066C4" w:rsidP="001C5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Показатель</w:t>
            </w:r>
          </w:p>
          <w:p w:rsidR="008066C4" w:rsidRPr="00FC25F0" w:rsidRDefault="008066C4" w:rsidP="001C5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№1</w:t>
            </w:r>
            <w:r w:rsidR="001C5AD3" w:rsidRPr="00FC25F0">
              <w:rPr>
                <w:rFonts w:ascii="Times New Roman" w:hAnsi="Times New Roman" w:cs="Times New Roman"/>
              </w:rPr>
              <w:t>-4</w:t>
            </w:r>
          </w:p>
        </w:tc>
      </w:tr>
      <w:tr w:rsidR="00953BC2" w:rsidRPr="00FC25F0" w:rsidTr="00FC25F0">
        <w:trPr>
          <w:trHeight w:val="1568"/>
        </w:trPr>
        <w:tc>
          <w:tcPr>
            <w:tcW w:w="643" w:type="dxa"/>
          </w:tcPr>
          <w:p w:rsidR="00953BC2" w:rsidRPr="00FC25F0" w:rsidRDefault="00953BC2" w:rsidP="00112C59">
            <w:pPr>
              <w:rPr>
                <w:rFonts w:ascii="Times New Roman" w:hAnsi="Times New Roman" w:cs="Times New Roman"/>
              </w:rPr>
            </w:pPr>
          </w:p>
          <w:p w:rsidR="008066C4" w:rsidRPr="00FC25F0" w:rsidRDefault="008066C4" w:rsidP="008066C4">
            <w:pPr>
              <w:ind w:firstLine="0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2</w:t>
            </w:r>
          </w:p>
          <w:p w:rsidR="008066C4" w:rsidRPr="00FC25F0" w:rsidRDefault="008066C4" w:rsidP="008066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83869" w:rsidRDefault="00F83869" w:rsidP="00F83869">
            <w:pPr>
              <w:pStyle w:val="a3"/>
              <w:rPr>
                <w:rFonts w:ascii="Times New Roman" w:hAnsi="Times New Roman" w:cs="Times New Roman"/>
              </w:rPr>
            </w:pPr>
          </w:p>
          <w:p w:rsidR="00F83869" w:rsidRDefault="00F83869" w:rsidP="00F83869">
            <w:pPr>
              <w:pStyle w:val="a3"/>
              <w:rPr>
                <w:rFonts w:ascii="Times New Roman" w:hAnsi="Times New Roman" w:cs="Times New Roman"/>
              </w:rPr>
            </w:pPr>
          </w:p>
          <w:p w:rsidR="00953BC2" w:rsidRPr="00FC25F0" w:rsidRDefault="00BD75F3" w:rsidP="00F83869">
            <w:pPr>
              <w:pStyle w:val="a3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2380" w:type="dxa"/>
          </w:tcPr>
          <w:p w:rsidR="00953BC2" w:rsidRPr="00FC25F0" w:rsidRDefault="00953BC2" w:rsidP="00236F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Отдел муниципальных социальных программ, Управление культуры</w:t>
            </w:r>
            <w:r w:rsidR="00F83869">
              <w:rPr>
                <w:rFonts w:ascii="Times New Roman" w:hAnsi="Times New Roman" w:cs="Times New Roman"/>
              </w:rPr>
              <w:t xml:space="preserve"> и подведомственные ему учреждения, социально ориентированные НКО</w:t>
            </w:r>
          </w:p>
        </w:tc>
        <w:tc>
          <w:tcPr>
            <w:tcW w:w="1730" w:type="dxa"/>
          </w:tcPr>
          <w:p w:rsidR="00953BC2" w:rsidRPr="00FC25F0" w:rsidRDefault="00953BC2" w:rsidP="0000586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2018-202</w:t>
            </w:r>
            <w:r w:rsidR="00005861">
              <w:rPr>
                <w:rFonts w:ascii="Times New Roman" w:hAnsi="Times New Roman" w:cs="Times New Roman"/>
              </w:rPr>
              <w:t>1</w:t>
            </w:r>
            <w:r w:rsidRPr="00FC25F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29" w:type="dxa"/>
          </w:tcPr>
          <w:p w:rsidR="00953BC2" w:rsidRPr="00FC25F0" w:rsidRDefault="00FC25F0" w:rsidP="00FC25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Социальная адаптация инвалидов в общество </w:t>
            </w:r>
          </w:p>
        </w:tc>
        <w:tc>
          <w:tcPr>
            <w:tcW w:w="3117" w:type="dxa"/>
          </w:tcPr>
          <w:p w:rsidR="00953BC2" w:rsidRPr="00FC25F0" w:rsidRDefault="00FC25F0" w:rsidP="00FC25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Повышение уровня социальной интеграции инвалидов в общество</w:t>
            </w:r>
          </w:p>
        </w:tc>
        <w:tc>
          <w:tcPr>
            <w:tcW w:w="1984" w:type="dxa"/>
            <w:gridSpan w:val="2"/>
          </w:tcPr>
          <w:p w:rsidR="00953BC2" w:rsidRPr="00FC25F0" w:rsidRDefault="008066C4" w:rsidP="00236F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Показатель № </w:t>
            </w:r>
            <w:r w:rsidR="001C5AD3" w:rsidRPr="00FC25F0">
              <w:rPr>
                <w:rFonts w:ascii="Times New Roman" w:hAnsi="Times New Roman" w:cs="Times New Roman"/>
              </w:rPr>
              <w:t>5</w:t>
            </w:r>
          </w:p>
        </w:tc>
      </w:tr>
      <w:tr w:rsidR="00953BC2" w:rsidRPr="00FC25F0" w:rsidTr="00FC25F0">
        <w:trPr>
          <w:trHeight w:val="267"/>
        </w:trPr>
        <w:tc>
          <w:tcPr>
            <w:tcW w:w="643" w:type="dxa"/>
          </w:tcPr>
          <w:p w:rsidR="00953BC2" w:rsidRPr="00FC25F0" w:rsidRDefault="00953BC2" w:rsidP="00112C59">
            <w:pPr>
              <w:rPr>
                <w:rFonts w:ascii="Times New Roman" w:hAnsi="Times New Roman" w:cs="Times New Roman"/>
              </w:rPr>
            </w:pPr>
          </w:p>
          <w:p w:rsidR="008066C4" w:rsidRPr="00FC25F0" w:rsidRDefault="008066C4" w:rsidP="00112C59">
            <w:pPr>
              <w:rPr>
                <w:rFonts w:ascii="Times New Roman" w:hAnsi="Times New Roman" w:cs="Times New Roman"/>
              </w:rPr>
            </w:pPr>
          </w:p>
          <w:p w:rsidR="008066C4" w:rsidRPr="00FC25F0" w:rsidRDefault="008066C4" w:rsidP="008066C4">
            <w:pPr>
              <w:ind w:firstLine="0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F83869" w:rsidRDefault="00F83869" w:rsidP="00F83869">
            <w:pPr>
              <w:pStyle w:val="a3"/>
              <w:rPr>
                <w:rFonts w:ascii="Times New Roman" w:hAnsi="Times New Roman" w:cs="Times New Roman"/>
              </w:rPr>
            </w:pPr>
          </w:p>
          <w:p w:rsidR="00953BC2" w:rsidRPr="00FC25F0" w:rsidRDefault="00BD75F3" w:rsidP="00F83869">
            <w:pPr>
              <w:pStyle w:val="a3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2380" w:type="dxa"/>
          </w:tcPr>
          <w:p w:rsidR="00953BC2" w:rsidRPr="00FC25F0" w:rsidRDefault="00F83869" w:rsidP="00236F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муниципальных социальных программ, </w:t>
            </w:r>
            <w:r w:rsidR="00953BC2" w:rsidRPr="00FC25F0">
              <w:rPr>
                <w:rFonts w:ascii="Times New Roman" w:hAnsi="Times New Roman" w:cs="Times New Roman"/>
              </w:rPr>
              <w:t>Комитет по образованию</w:t>
            </w:r>
            <w:r>
              <w:rPr>
                <w:rFonts w:ascii="Times New Roman" w:hAnsi="Times New Roman" w:cs="Times New Roman"/>
              </w:rPr>
              <w:t xml:space="preserve"> и подведомственные ему учреждения</w:t>
            </w:r>
          </w:p>
        </w:tc>
        <w:tc>
          <w:tcPr>
            <w:tcW w:w="1730" w:type="dxa"/>
          </w:tcPr>
          <w:p w:rsidR="00953BC2" w:rsidRPr="00FC25F0" w:rsidRDefault="00953BC2" w:rsidP="0000586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2018-202</w:t>
            </w:r>
            <w:r w:rsidR="00005861">
              <w:rPr>
                <w:rFonts w:ascii="Times New Roman" w:hAnsi="Times New Roman" w:cs="Times New Roman"/>
              </w:rPr>
              <w:t>1</w:t>
            </w:r>
            <w:r w:rsidRPr="00FC25F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29" w:type="dxa"/>
          </w:tcPr>
          <w:p w:rsidR="00953BC2" w:rsidRPr="00FC25F0" w:rsidRDefault="00FC25F0" w:rsidP="00FC25F0">
            <w:pPr>
              <w:ind w:left="-108" w:hanging="34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Обеспечение равного доступа инвалидов к реабилитационным услугам</w:t>
            </w:r>
          </w:p>
        </w:tc>
        <w:tc>
          <w:tcPr>
            <w:tcW w:w="3117" w:type="dxa"/>
          </w:tcPr>
          <w:p w:rsidR="00953BC2" w:rsidRPr="00FC25F0" w:rsidRDefault="00FC25F0" w:rsidP="00FC25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Повышение доступности реабилитационных услуг</w:t>
            </w:r>
          </w:p>
        </w:tc>
        <w:tc>
          <w:tcPr>
            <w:tcW w:w="1984" w:type="dxa"/>
            <w:gridSpan w:val="2"/>
          </w:tcPr>
          <w:p w:rsidR="00953BC2" w:rsidRPr="00FC25F0" w:rsidRDefault="008066C4" w:rsidP="00236F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Показатель № </w:t>
            </w:r>
            <w:r w:rsidR="008C5940" w:rsidRPr="00FC25F0">
              <w:rPr>
                <w:rFonts w:ascii="Times New Roman" w:hAnsi="Times New Roman" w:cs="Times New Roman"/>
              </w:rPr>
              <w:t>6</w:t>
            </w:r>
          </w:p>
        </w:tc>
      </w:tr>
    </w:tbl>
    <w:p w:rsidR="00362AF5" w:rsidRDefault="00362AF5" w:rsidP="00AD272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FC25F0" w:rsidRDefault="00FC25F0" w:rsidP="00FC25F0"/>
    <w:p w:rsidR="003E491F" w:rsidRPr="00ED03D4" w:rsidRDefault="003E491F" w:rsidP="003E49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D03D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Основные меры правового регулирования </w:t>
      </w:r>
      <w:r w:rsidRPr="00ED03D4">
        <w:rPr>
          <w:rFonts w:ascii="Times New Roman" w:hAnsi="Times New Roman" w:cs="Times New Roman"/>
          <w:color w:val="auto"/>
          <w:sz w:val="28"/>
          <w:szCs w:val="28"/>
        </w:rPr>
        <w:br/>
        <w:t>в сфере реализации муниципальной программы</w:t>
      </w:r>
    </w:p>
    <w:p w:rsidR="003E491F" w:rsidRPr="00DF6A10" w:rsidRDefault="003E491F" w:rsidP="003E49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6A10">
        <w:rPr>
          <w:rFonts w:ascii="Times New Roman" w:hAnsi="Times New Roman" w:cs="Times New Roman"/>
          <w:sz w:val="28"/>
          <w:szCs w:val="28"/>
        </w:rPr>
        <w:t>Сведения об основных мерах правов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DF6A10">
        <w:rPr>
          <w:rFonts w:ascii="Times New Roman" w:hAnsi="Times New Roman" w:cs="Times New Roman"/>
          <w:sz w:val="28"/>
          <w:szCs w:val="28"/>
        </w:rPr>
        <w:t>о регулирования в сфере реализации муниципальной программы, представлены в Таблице № 3.</w:t>
      </w:r>
    </w:p>
    <w:p w:rsidR="003E491F" w:rsidRPr="00ED03D4" w:rsidRDefault="003E491F" w:rsidP="003E491F">
      <w:pPr>
        <w:spacing w:line="256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03D4">
        <w:rPr>
          <w:rStyle w:val="a5"/>
          <w:rFonts w:ascii="Times New Roman" w:hAnsi="Times New Roman" w:cs="Times New Roman"/>
          <w:color w:val="000000"/>
          <w:sz w:val="28"/>
          <w:szCs w:val="28"/>
        </w:rPr>
        <w:t>Таблица № 3</w:t>
      </w:r>
    </w:p>
    <w:p w:rsidR="003E491F" w:rsidRPr="00ED03D4" w:rsidRDefault="003E491F" w:rsidP="003E491F">
      <w:pPr>
        <w:pStyle w:val="1"/>
        <w:spacing w:line="25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D03D4"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Pr="00ED03D4">
        <w:rPr>
          <w:rFonts w:ascii="Times New Roman" w:hAnsi="Times New Roman" w:cs="Times New Roman"/>
          <w:color w:val="auto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2004"/>
        <w:gridCol w:w="3188"/>
        <w:gridCol w:w="2198"/>
        <w:gridCol w:w="2245"/>
        <w:gridCol w:w="1399"/>
        <w:gridCol w:w="1863"/>
        <w:gridCol w:w="1723"/>
      </w:tblGrid>
      <w:tr w:rsidR="00FC25F0" w:rsidRPr="00FC25F0" w:rsidTr="003E491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Наименование правового акта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Ответственный за разработку правового акта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Основания разработки правового акта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Ожидаемый срок принятия правового акта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Связь с основным мероприятием</w:t>
            </w:r>
          </w:p>
        </w:tc>
      </w:tr>
      <w:tr w:rsidR="00FC25F0" w:rsidRPr="00FC25F0" w:rsidTr="003E491F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Майкоп»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2E12E4" w:rsidP="002E12E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Порядок предоставления субсидии </w:t>
            </w:r>
            <w:r>
              <w:rPr>
                <w:rFonts w:ascii="Times New Roman" w:hAnsi="Times New Roman" w:cs="Times New Roman"/>
              </w:rPr>
              <w:t xml:space="preserve">социально ориентированным некоммерческим организациям инвалидов по зрению </w:t>
            </w:r>
            <w:r w:rsidRPr="00FC25F0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иципального образования «Г</w:t>
            </w:r>
            <w:r w:rsidRPr="00FC25F0">
              <w:rPr>
                <w:rFonts w:ascii="Times New Roman" w:hAnsi="Times New Roman" w:cs="Times New Roman"/>
              </w:rPr>
              <w:t xml:space="preserve">ород Майкоп» </w:t>
            </w:r>
            <w:r>
              <w:rPr>
                <w:rFonts w:ascii="Times New Roman" w:hAnsi="Times New Roman" w:cs="Times New Roman"/>
              </w:rPr>
              <w:t>на финансовое обеспечение затрат по</w:t>
            </w:r>
            <w:r w:rsidRPr="00FC25F0">
              <w:rPr>
                <w:rFonts w:ascii="Times New Roman" w:hAnsi="Times New Roman" w:cs="Times New Roman"/>
              </w:rPr>
              <w:t xml:space="preserve"> приобретени</w:t>
            </w:r>
            <w:r>
              <w:rPr>
                <w:rFonts w:ascii="Times New Roman" w:hAnsi="Times New Roman" w:cs="Times New Roman"/>
              </w:rPr>
              <w:t>ю</w:t>
            </w:r>
            <w:r w:rsidRPr="00FC25F0">
              <w:rPr>
                <w:rFonts w:ascii="Times New Roman" w:hAnsi="Times New Roman" w:cs="Times New Roman"/>
              </w:rPr>
              <w:t xml:space="preserve">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Отдел муниципальных социальных программ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Постановление Правительства Российской Федерации «Об общих требованиях к нормативным правовым акта</w:t>
            </w:r>
            <w:r w:rsidR="00005861">
              <w:rPr>
                <w:rFonts w:ascii="Times New Roman" w:hAnsi="Times New Roman" w:cs="Times New Roman"/>
              </w:rPr>
              <w:t>м</w:t>
            </w:r>
            <w:r w:rsidRPr="00FC25F0">
              <w:rPr>
                <w:rFonts w:ascii="Times New Roman" w:hAnsi="Times New Roman" w:cs="Times New Roman"/>
              </w:rPr>
              <w:t>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от 07.0</w:t>
            </w:r>
            <w:r w:rsidR="00005861">
              <w:rPr>
                <w:rFonts w:ascii="Times New Roman" w:hAnsi="Times New Roman" w:cs="Times New Roman"/>
              </w:rPr>
              <w:t>5</w:t>
            </w:r>
            <w:r w:rsidRPr="00FC25F0">
              <w:rPr>
                <w:rFonts w:ascii="Times New Roman" w:hAnsi="Times New Roman" w:cs="Times New Roman"/>
              </w:rPr>
              <w:t>.201</w:t>
            </w:r>
            <w:r w:rsidR="00005861">
              <w:rPr>
                <w:rFonts w:ascii="Times New Roman" w:hAnsi="Times New Roman" w:cs="Times New Roman"/>
              </w:rPr>
              <w:t>7</w:t>
            </w:r>
            <w:r w:rsidRPr="00FC25F0">
              <w:rPr>
                <w:rFonts w:ascii="Times New Roman" w:hAnsi="Times New Roman" w:cs="Times New Roman"/>
              </w:rPr>
              <w:t xml:space="preserve"> № </w:t>
            </w:r>
            <w:r w:rsidR="00005861">
              <w:rPr>
                <w:rFonts w:ascii="Times New Roman" w:hAnsi="Times New Roman" w:cs="Times New Roman"/>
              </w:rPr>
              <w:t>541</w:t>
            </w:r>
          </w:p>
          <w:p w:rsidR="00FC25F0" w:rsidRPr="00FC25F0" w:rsidRDefault="00FC25F0" w:rsidP="00E169AD">
            <w:pPr>
              <w:ind w:firstLine="0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61" w:rsidRPr="00251EA6" w:rsidRDefault="00251EA6" w:rsidP="00251EA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51EA6">
              <w:rPr>
                <w:rFonts w:ascii="Times New Roman" w:hAnsi="Times New Roman" w:cs="Times New Roman"/>
              </w:rPr>
              <w:t xml:space="preserve">юнь- июль </w:t>
            </w:r>
            <w:r w:rsidR="00005861" w:rsidRPr="00251EA6">
              <w:rPr>
                <w:rFonts w:ascii="Times New Roman" w:hAnsi="Times New Roman" w:cs="Times New Roman"/>
              </w:rPr>
              <w:t>2018</w:t>
            </w:r>
            <w:r w:rsidRPr="00251EA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C25F0" w:rsidRPr="00FC25F0" w:rsidRDefault="00FC25F0" w:rsidP="00E16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25F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560579" w:rsidRDefault="00560579" w:rsidP="00AD272D">
      <w:pPr>
        <w:pStyle w:val="1"/>
        <w:rPr>
          <w:rFonts w:ascii="Times New Roman" w:hAnsi="Times New Roman" w:cs="Times New Roman"/>
          <w:sz w:val="28"/>
          <w:szCs w:val="28"/>
        </w:rPr>
        <w:sectPr w:rsidR="00560579" w:rsidSect="001C5AD3">
          <w:pgSz w:w="16837" w:h="11905" w:orient="landscape"/>
          <w:pgMar w:top="1276" w:right="799" w:bottom="1440" w:left="1100" w:header="720" w:footer="720" w:gutter="0"/>
          <w:cols w:space="720"/>
          <w:noEndnote/>
        </w:sectPr>
      </w:pPr>
    </w:p>
    <w:p w:rsidR="00362AF5" w:rsidRDefault="00362AF5" w:rsidP="00A026A8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362AF5">
        <w:rPr>
          <w:rFonts w:ascii="Times New Roman" w:hAnsi="Times New Roman" w:cs="Times New Roman"/>
          <w:bCs w:val="0"/>
          <w:sz w:val="28"/>
          <w:szCs w:val="28"/>
        </w:rPr>
        <w:lastRenderedPageBreak/>
        <w:t>5. Ресурсное обеспечение муниципальной программы</w:t>
      </w:r>
    </w:p>
    <w:p w:rsidR="009B5506" w:rsidRDefault="00595D8A" w:rsidP="0036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из средств бюджета муниципального образования «Город Майкоп»</w:t>
      </w:r>
      <w:r w:rsidR="0001133C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1321F1">
        <w:rPr>
          <w:rFonts w:ascii="Times New Roman" w:hAnsi="Times New Roman" w:cs="Times New Roman"/>
          <w:sz w:val="28"/>
          <w:szCs w:val="28"/>
        </w:rPr>
        <w:t>1</w:t>
      </w:r>
      <w:r w:rsidR="0001133C">
        <w:rPr>
          <w:rFonts w:ascii="Times New Roman" w:hAnsi="Times New Roman" w:cs="Times New Roman"/>
          <w:sz w:val="28"/>
          <w:szCs w:val="28"/>
        </w:rPr>
        <w:t xml:space="preserve"> годы</w:t>
      </w:r>
      <w:r w:rsidR="00277FE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7359B">
        <w:rPr>
          <w:rFonts w:ascii="Times New Roman" w:hAnsi="Times New Roman" w:cs="Times New Roman"/>
          <w:sz w:val="28"/>
          <w:szCs w:val="28"/>
        </w:rPr>
        <w:t>л</w:t>
      </w:r>
      <w:r w:rsidR="00277FEC">
        <w:rPr>
          <w:rFonts w:ascii="Times New Roman" w:hAnsi="Times New Roman" w:cs="Times New Roman"/>
          <w:sz w:val="28"/>
          <w:szCs w:val="28"/>
        </w:rPr>
        <w:t xml:space="preserve">яет </w:t>
      </w:r>
      <w:r w:rsidR="001321F1">
        <w:rPr>
          <w:rFonts w:ascii="Times New Roman" w:hAnsi="Times New Roman" w:cs="Times New Roman"/>
          <w:sz w:val="28"/>
          <w:szCs w:val="28"/>
        </w:rPr>
        <w:t>5</w:t>
      </w:r>
      <w:r w:rsidR="00CF207D">
        <w:rPr>
          <w:rFonts w:ascii="Times New Roman" w:hAnsi="Times New Roman" w:cs="Times New Roman"/>
          <w:sz w:val="28"/>
          <w:szCs w:val="28"/>
        </w:rPr>
        <w:t>1</w:t>
      </w:r>
      <w:r w:rsidR="00234B21">
        <w:rPr>
          <w:rFonts w:ascii="Times New Roman" w:hAnsi="Times New Roman" w:cs="Times New Roman"/>
          <w:sz w:val="28"/>
          <w:szCs w:val="28"/>
        </w:rPr>
        <w:t>0</w:t>
      </w:r>
      <w:r w:rsidR="0097359B">
        <w:rPr>
          <w:rFonts w:ascii="Times New Roman" w:hAnsi="Times New Roman" w:cs="Times New Roman"/>
          <w:sz w:val="28"/>
          <w:szCs w:val="28"/>
        </w:rPr>
        <w:t>0</w:t>
      </w:r>
      <w:r w:rsidR="00277FEC">
        <w:rPr>
          <w:rFonts w:ascii="Times New Roman" w:hAnsi="Times New Roman" w:cs="Times New Roman"/>
          <w:sz w:val="28"/>
          <w:szCs w:val="28"/>
        </w:rPr>
        <w:t>,0 тыс. руб</w:t>
      </w:r>
      <w:r w:rsidR="009B5506">
        <w:rPr>
          <w:rFonts w:ascii="Times New Roman" w:hAnsi="Times New Roman" w:cs="Times New Roman"/>
          <w:sz w:val="28"/>
          <w:szCs w:val="28"/>
        </w:rPr>
        <w:t>лей</w:t>
      </w:r>
      <w:r w:rsidR="00277FEC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9B5506" w:rsidRDefault="00277FEC" w:rsidP="0036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6C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D26C49">
        <w:rPr>
          <w:rFonts w:ascii="Times New Roman" w:hAnsi="Times New Roman" w:cs="Times New Roman"/>
          <w:sz w:val="28"/>
          <w:szCs w:val="28"/>
        </w:rPr>
        <w:t>1</w:t>
      </w:r>
      <w:r w:rsidR="00234B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</w:t>
      </w:r>
      <w:r w:rsidR="009B550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506" w:rsidRDefault="00277FEC" w:rsidP="0036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6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735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49">
        <w:rPr>
          <w:rFonts w:ascii="Times New Roman" w:hAnsi="Times New Roman" w:cs="Times New Roman"/>
          <w:sz w:val="28"/>
          <w:szCs w:val="28"/>
        </w:rPr>
        <w:t>1</w:t>
      </w:r>
      <w:r w:rsidR="00CF207D">
        <w:rPr>
          <w:rFonts w:ascii="Times New Roman" w:hAnsi="Times New Roman" w:cs="Times New Roman"/>
          <w:sz w:val="28"/>
          <w:szCs w:val="28"/>
        </w:rPr>
        <w:t>65</w:t>
      </w:r>
      <w:r w:rsidR="00D26C49">
        <w:rPr>
          <w:rFonts w:ascii="Times New Roman" w:hAnsi="Times New Roman" w:cs="Times New Roman"/>
          <w:sz w:val="28"/>
          <w:szCs w:val="28"/>
        </w:rPr>
        <w:t>0,0 тыс. руб</w:t>
      </w:r>
      <w:r w:rsidR="009B5506">
        <w:rPr>
          <w:rFonts w:ascii="Times New Roman" w:hAnsi="Times New Roman" w:cs="Times New Roman"/>
          <w:sz w:val="28"/>
          <w:szCs w:val="28"/>
        </w:rPr>
        <w:t>лей</w:t>
      </w:r>
      <w:r w:rsidR="00D26C49">
        <w:rPr>
          <w:rFonts w:ascii="Times New Roman" w:hAnsi="Times New Roman" w:cs="Times New Roman"/>
          <w:sz w:val="28"/>
          <w:szCs w:val="28"/>
        </w:rPr>
        <w:t>;</w:t>
      </w:r>
    </w:p>
    <w:p w:rsidR="001321F1" w:rsidRDefault="0097359B" w:rsidP="0036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C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D26C49">
        <w:rPr>
          <w:rFonts w:ascii="Times New Roman" w:hAnsi="Times New Roman" w:cs="Times New Roman"/>
          <w:sz w:val="28"/>
          <w:szCs w:val="28"/>
        </w:rPr>
        <w:t>1</w:t>
      </w:r>
      <w:r w:rsidR="00CF207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0,0 тыс. руб</w:t>
      </w:r>
      <w:r w:rsidR="009B5506">
        <w:rPr>
          <w:rFonts w:ascii="Times New Roman" w:hAnsi="Times New Roman" w:cs="Times New Roman"/>
          <w:sz w:val="28"/>
          <w:szCs w:val="28"/>
        </w:rPr>
        <w:t>лей</w:t>
      </w:r>
      <w:r w:rsidR="001321F1">
        <w:rPr>
          <w:rFonts w:ascii="Times New Roman" w:hAnsi="Times New Roman" w:cs="Times New Roman"/>
          <w:sz w:val="28"/>
          <w:szCs w:val="28"/>
        </w:rPr>
        <w:t>;</w:t>
      </w:r>
    </w:p>
    <w:p w:rsidR="00362AF5" w:rsidRDefault="001321F1" w:rsidP="0036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CF20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00,0 тыс. рублей</w:t>
      </w:r>
      <w:r w:rsidR="00973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506" w:rsidRPr="00362AF5" w:rsidRDefault="009B5506" w:rsidP="00362AF5">
      <w:pPr>
        <w:rPr>
          <w:rFonts w:ascii="Times New Roman" w:hAnsi="Times New Roman" w:cs="Times New Roman"/>
          <w:sz w:val="28"/>
          <w:szCs w:val="28"/>
        </w:rPr>
      </w:pPr>
      <w:r w:rsidRPr="009B5506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</w:t>
      </w:r>
      <w:r w:rsidR="003E46F8">
        <w:rPr>
          <w:rFonts w:ascii="Times New Roman" w:hAnsi="Times New Roman" w:cs="Times New Roman"/>
          <w:sz w:val="28"/>
          <w:szCs w:val="28"/>
        </w:rPr>
        <w:t>в финансирования представлен в Т</w:t>
      </w:r>
      <w:r w:rsidRPr="009B5506">
        <w:rPr>
          <w:rFonts w:ascii="Times New Roman" w:hAnsi="Times New Roman" w:cs="Times New Roman"/>
          <w:sz w:val="28"/>
          <w:szCs w:val="28"/>
        </w:rPr>
        <w:t>аблице № 4.</w:t>
      </w:r>
    </w:p>
    <w:p w:rsidR="00B66E20" w:rsidRPr="003E46F8" w:rsidRDefault="00B66E20" w:rsidP="00E0360C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4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№ </w:t>
      </w:r>
      <w:r w:rsidR="00DF6B12" w:rsidRPr="003E46F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B66E20" w:rsidRPr="003E46F8" w:rsidRDefault="00B66E20" w:rsidP="00A2736D">
      <w:pPr>
        <w:pStyle w:val="1"/>
        <w:rPr>
          <w:rFonts w:ascii="Times New Roman" w:hAnsi="Times New Roman" w:cs="Times New Roman"/>
          <w:sz w:val="28"/>
          <w:szCs w:val="28"/>
        </w:rPr>
      </w:pPr>
      <w:r w:rsidRPr="003E46F8">
        <w:rPr>
          <w:rFonts w:ascii="Times New Roman" w:hAnsi="Times New Roman" w:cs="Times New Roman"/>
          <w:sz w:val="28"/>
          <w:szCs w:val="28"/>
        </w:rPr>
        <w:t xml:space="preserve">План реализации основных мероприятий муниципальной программы </w:t>
      </w:r>
      <w:r w:rsidRPr="003E46F8">
        <w:rPr>
          <w:rFonts w:ascii="Times New Roman" w:hAnsi="Times New Roman" w:cs="Times New Roman"/>
          <w:sz w:val="28"/>
          <w:szCs w:val="28"/>
        </w:rPr>
        <w:br/>
        <w:t>за счет всех источников финансирования</w:t>
      </w:r>
    </w:p>
    <w:p w:rsidR="00B43F06" w:rsidRDefault="00157C45" w:rsidP="00E0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85F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руб.</w:t>
      </w:r>
      <w:r w:rsidR="00E85F92">
        <w:rPr>
          <w:rFonts w:ascii="Times New Roman" w:hAnsi="Times New Roman" w:cs="Times New Roman"/>
        </w:rPr>
        <w:t>)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59"/>
        <w:gridCol w:w="1843"/>
        <w:gridCol w:w="567"/>
        <w:gridCol w:w="425"/>
        <w:gridCol w:w="567"/>
        <w:gridCol w:w="567"/>
        <w:gridCol w:w="425"/>
        <w:gridCol w:w="567"/>
        <w:gridCol w:w="425"/>
        <w:gridCol w:w="284"/>
        <w:gridCol w:w="567"/>
        <w:gridCol w:w="425"/>
        <w:gridCol w:w="567"/>
        <w:gridCol w:w="425"/>
        <w:gridCol w:w="426"/>
        <w:gridCol w:w="567"/>
        <w:gridCol w:w="425"/>
        <w:gridCol w:w="567"/>
        <w:gridCol w:w="425"/>
        <w:gridCol w:w="284"/>
        <w:gridCol w:w="572"/>
        <w:gridCol w:w="284"/>
        <w:gridCol w:w="561"/>
        <w:gridCol w:w="289"/>
        <w:gridCol w:w="284"/>
        <w:gridCol w:w="561"/>
        <w:gridCol w:w="284"/>
      </w:tblGrid>
      <w:tr w:rsidR="00351A9D" w:rsidRPr="0077661B" w:rsidTr="003D2600">
        <w:trPr>
          <w:jc w:val="center"/>
        </w:trPr>
        <w:tc>
          <w:tcPr>
            <w:tcW w:w="421" w:type="dxa"/>
            <w:vMerge w:val="restart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843" w:type="dxa"/>
            <w:vMerge w:val="restart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соисполнитель (участник</w:t>
            </w:r>
          </w:p>
        </w:tc>
        <w:tc>
          <w:tcPr>
            <w:tcW w:w="2551" w:type="dxa"/>
            <w:gridSpan w:val="5"/>
          </w:tcPr>
          <w:p w:rsidR="00351A9D" w:rsidRPr="00FC20A0" w:rsidRDefault="00351A9D" w:rsidP="008A5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 период реализации программы </w:t>
            </w:r>
          </w:p>
        </w:tc>
        <w:tc>
          <w:tcPr>
            <w:tcW w:w="2268" w:type="dxa"/>
            <w:gridSpan w:val="5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E3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351A9D" w:rsidRPr="00FC20A0" w:rsidRDefault="00351A9D" w:rsidP="008A5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3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32" w:type="dxa"/>
            <w:gridSpan w:val="5"/>
          </w:tcPr>
          <w:p w:rsidR="00351A9D" w:rsidRPr="00FC20A0" w:rsidRDefault="00351A9D" w:rsidP="008A5A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2020</w:t>
            </w:r>
            <w:r w:rsidR="00E3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79" w:type="dxa"/>
            <w:gridSpan w:val="5"/>
          </w:tcPr>
          <w:p w:rsidR="00351A9D" w:rsidRPr="00FC20A0" w:rsidRDefault="00351A9D" w:rsidP="008A5A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2021</w:t>
            </w:r>
            <w:r w:rsidR="00E3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7AB6" w:rsidRPr="0077661B" w:rsidTr="003D2600">
        <w:trPr>
          <w:cantSplit/>
          <w:trHeight w:val="1134"/>
          <w:jc w:val="center"/>
        </w:trPr>
        <w:tc>
          <w:tcPr>
            <w:tcW w:w="421" w:type="dxa"/>
            <w:vMerge/>
          </w:tcPr>
          <w:p w:rsidR="00351A9D" w:rsidRPr="00FC20A0" w:rsidRDefault="00351A9D" w:rsidP="00E61B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1A9D" w:rsidRPr="00FC20A0" w:rsidRDefault="00351A9D" w:rsidP="00E61B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A9D" w:rsidRPr="00FC20A0" w:rsidRDefault="00351A9D" w:rsidP="00E61B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 xml:space="preserve">  МБ</w:t>
            </w: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351A9D" w:rsidRPr="00FC20A0" w:rsidRDefault="00351A9D" w:rsidP="00E61B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dxa"/>
            <w:vAlign w:val="center"/>
          </w:tcPr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51A9D" w:rsidRPr="00FC20A0" w:rsidRDefault="00351A9D" w:rsidP="00E61B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51A9D" w:rsidRPr="00FC20A0" w:rsidRDefault="00351A9D" w:rsidP="00E6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  <w:p w:rsidR="00351A9D" w:rsidRPr="00FC20A0" w:rsidRDefault="00351A9D" w:rsidP="00E6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FC" w:rsidRPr="006E4A1A" w:rsidTr="00E011BF">
        <w:trPr>
          <w:jc w:val="center"/>
        </w:trPr>
        <w:tc>
          <w:tcPr>
            <w:tcW w:w="14879" w:type="dxa"/>
            <w:gridSpan w:val="27"/>
          </w:tcPr>
          <w:p w:rsidR="008A5AFC" w:rsidRPr="00FC20A0" w:rsidRDefault="00E336DD" w:rsidP="008A5A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A5AFC" w:rsidRPr="00FC20A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«Доступная среда» муниципального образования «Город Майкоп» на 2018 - 2021 годы</w:t>
            </w:r>
          </w:p>
        </w:tc>
        <w:tc>
          <w:tcPr>
            <w:tcW w:w="284" w:type="dxa"/>
          </w:tcPr>
          <w:p w:rsidR="008A5AFC" w:rsidRPr="00362AF5" w:rsidRDefault="008A5AFC" w:rsidP="00E61B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AB6" w:rsidRPr="006E4A1A" w:rsidTr="003D2600">
        <w:trPr>
          <w:jc w:val="center"/>
        </w:trPr>
        <w:tc>
          <w:tcPr>
            <w:tcW w:w="421" w:type="dxa"/>
          </w:tcPr>
          <w:p w:rsidR="00A2190E" w:rsidRPr="003E46F8" w:rsidRDefault="00A2190E" w:rsidP="00A219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90E" w:rsidRPr="00FC20A0" w:rsidRDefault="00A2190E" w:rsidP="00A219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843" w:type="dxa"/>
          </w:tcPr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муниципальных социальных программ, </w:t>
            </w:r>
          </w:p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и подведомственные ему учреждения,</w:t>
            </w:r>
          </w:p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Управление ЖКХ и благоустройства,</w:t>
            </w:r>
          </w:p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подведомственные ему учреждения,</w:t>
            </w:r>
          </w:p>
          <w:p w:rsidR="00A2190E" w:rsidRPr="00FC20A0" w:rsidRDefault="00A2190E" w:rsidP="00A219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ориентированные НКО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25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25" w:type="dxa"/>
            <w:vAlign w:val="center"/>
          </w:tcPr>
          <w:p w:rsidR="00A2190E" w:rsidRPr="00FC20A0" w:rsidRDefault="00682469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vAlign w:val="center"/>
          </w:tcPr>
          <w:p w:rsidR="00A2190E" w:rsidRPr="00FC20A0" w:rsidRDefault="00682469" w:rsidP="00307A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7A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FC20A0" w:rsidRDefault="00682469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FC20A0" w:rsidRDefault="00A2190E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Align w:val="center"/>
          </w:tcPr>
          <w:p w:rsidR="00A2190E" w:rsidRPr="00FC20A0" w:rsidRDefault="00A2190E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FC20A0" w:rsidRDefault="00307AB6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A2190E" w:rsidRPr="00FC20A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190E" w:rsidRPr="00FC20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9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FC20A0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A2190E" w:rsidRPr="00FC20A0" w:rsidRDefault="003D2600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190E" w:rsidRPr="00FC20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4" w:type="dxa"/>
            <w:vAlign w:val="center"/>
          </w:tcPr>
          <w:p w:rsidR="00A2190E" w:rsidRPr="00FC20A0" w:rsidRDefault="00307AB6" w:rsidP="00A219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AB6" w:rsidRPr="006E4A1A" w:rsidTr="003D2600">
        <w:trPr>
          <w:jc w:val="center"/>
        </w:trPr>
        <w:tc>
          <w:tcPr>
            <w:tcW w:w="421" w:type="dxa"/>
          </w:tcPr>
          <w:p w:rsidR="00A2190E" w:rsidRPr="003B1D78" w:rsidRDefault="00A2190E" w:rsidP="00A21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890A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2190E" w:rsidRPr="003B1D78" w:rsidRDefault="00A2190E" w:rsidP="007B6D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871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</w:t>
            </w:r>
          </w:p>
        </w:tc>
        <w:tc>
          <w:tcPr>
            <w:tcW w:w="1843" w:type="dxa"/>
          </w:tcPr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0E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муниципальных социальных программ, </w:t>
            </w:r>
            <w:r w:rsidRPr="003E46F8">
              <w:rPr>
                <w:rFonts w:ascii="Times New Roman" w:hAnsi="Times New Roman" w:cs="Times New Roman"/>
                <w:sz w:val="20"/>
                <w:szCs w:val="20"/>
              </w:rPr>
              <w:t>Управление ЖКХ и благоустройства,</w:t>
            </w:r>
          </w:p>
          <w:p w:rsidR="00A2190E" w:rsidRDefault="00A2190E" w:rsidP="003D26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A2190E" w:rsidRPr="000A2A19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3D2600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E336DD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A2190E" w:rsidP="00A219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E336DD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2190E" w:rsidRPr="000A2A19" w:rsidRDefault="003D2600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E011BF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336D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A2190E" w:rsidRPr="000A2A19" w:rsidRDefault="003D2600" w:rsidP="00A219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2" w:type="dxa"/>
            <w:vAlign w:val="center"/>
          </w:tcPr>
          <w:p w:rsidR="00A2190E" w:rsidRPr="000A2A19" w:rsidRDefault="003D2600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0A2A19" w:rsidRDefault="00E336DD" w:rsidP="00E33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vAlign w:val="center"/>
          </w:tcPr>
          <w:p w:rsidR="00A2190E" w:rsidRPr="000A2A19" w:rsidRDefault="00851154" w:rsidP="00A219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0A2A19" w:rsidRDefault="00A2190E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vAlign w:val="center"/>
          </w:tcPr>
          <w:p w:rsidR="00A2190E" w:rsidRPr="000A2A19" w:rsidRDefault="003D2600" w:rsidP="00A219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A219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A2190E" w:rsidRPr="000A2A19" w:rsidRDefault="00E011BF" w:rsidP="00A219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FC20A0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20A0">
              <w:rPr>
                <w:rFonts w:ascii="Times New Roman" w:hAnsi="Times New Roman" w:cs="Times New Roman"/>
                <w:sz w:val="20"/>
                <w:szCs w:val="20"/>
              </w:rPr>
              <w:t xml:space="preserve">  1.1.</w:t>
            </w:r>
          </w:p>
        </w:tc>
        <w:tc>
          <w:tcPr>
            <w:tcW w:w="1559" w:type="dxa"/>
          </w:tcPr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и </w:t>
            </w: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остановочных площадок для обеспечения посадки МГН в общественный транспорт и высадка из него. Обустройство перекрестков и тротуаров для движения маломобильных групп населения</w:t>
            </w:r>
          </w:p>
        </w:tc>
        <w:tc>
          <w:tcPr>
            <w:tcW w:w="1843" w:type="dxa"/>
          </w:tcPr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и благоустройства</w:t>
            </w: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425" w:type="dxa"/>
            <w:vAlign w:val="center"/>
          </w:tcPr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2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284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vAlign w:val="center"/>
          </w:tcPr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851154" w:rsidP="003D26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3D26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4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1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284" w:type="dxa"/>
            <w:vAlign w:val="center"/>
          </w:tcPr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154" w:rsidRDefault="00851154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600" w:rsidRPr="000A2A19" w:rsidRDefault="003D2600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3D2600" w:rsidRDefault="003D2600" w:rsidP="003D260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6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2.</w:t>
            </w:r>
          </w:p>
        </w:tc>
        <w:tc>
          <w:tcPr>
            <w:tcW w:w="1559" w:type="dxa"/>
          </w:tcPr>
          <w:p w:rsidR="003D2600" w:rsidRPr="003D2600" w:rsidRDefault="003D2600" w:rsidP="003D260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«Социальная поддержка социально ориентированных некоммерческих организаций и иных объединений инвалидов»</w:t>
            </w:r>
          </w:p>
        </w:tc>
        <w:tc>
          <w:tcPr>
            <w:tcW w:w="1843" w:type="dxa"/>
          </w:tcPr>
          <w:p w:rsidR="003D2600" w:rsidRPr="006E08EB" w:rsidRDefault="003D2600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социальных программ, Управление культуры и подведомственные</w:t>
            </w:r>
          </w:p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ему учреждения,</w:t>
            </w:r>
          </w:p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ориентированные НКО</w:t>
            </w:r>
          </w:p>
        </w:tc>
        <w:tc>
          <w:tcPr>
            <w:tcW w:w="567" w:type="dxa"/>
            <w:vAlign w:val="center"/>
          </w:tcPr>
          <w:p w:rsidR="003D2600" w:rsidRP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2600" w:rsidRPr="006E08E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2600" w:rsidRPr="006E08E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6E0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6E0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6E08EB" w:rsidRDefault="003D2600" w:rsidP="006E0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Align w:val="center"/>
          </w:tcPr>
          <w:p w:rsidR="003D2600" w:rsidRPr="006E08EB" w:rsidRDefault="003D2600" w:rsidP="006E0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9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4" w:type="dxa"/>
            <w:vAlign w:val="center"/>
          </w:tcPr>
          <w:p w:rsidR="003D2600" w:rsidRPr="006E08EB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 2.1.</w:t>
            </w:r>
          </w:p>
        </w:tc>
        <w:tc>
          <w:tcPr>
            <w:tcW w:w="1559" w:type="dxa"/>
          </w:tcPr>
          <w:p w:rsidR="003D2600" w:rsidRPr="006E08EB" w:rsidRDefault="003D2600" w:rsidP="006E08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6E08EB" w:rsidRPr="006E08E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социально ориентированным некоммерческим организациям инвалидов по зрению муниципального образования «Город Майкоп» на финансовое </w:t>
            </w:r>
            <w:r w:rsidR="006E08EB" w:rsidRPr="006E0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      </w:r>
            <w:r w:rsidRPr="006E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E08EB" w:rsidRDefault="006E08EB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социальных программ, социально ориентированные НКО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9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 2.2.</w:t>
            </w:r>
          </w:p>
        </w:tc>
        <w:tc>
          <w:tcPr>
            <w:tcW w:w="1559" w:type="dxa"/>
          </w:tcPr>
          <w:p w:rsidR="003D2600" w:rsidRPr="00E65143" w:rsidRDefault="003D2600" w:rsidP="006E08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1843" w:type="dxa"/>
          </w:tcPr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подведомственные ему учреждения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Align w:val="center"/>
          </w:tcPr>
          <w:p w:rsidR="003D2600" w:rsidRPr="00E65143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600"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9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1559" w:type="dxa"/>
          </w:tcPr>
          <w:p w:rsidR="003D2600" w:rsidRPr="00E65143" w:rsidRDefault="003D2600" w:rsidP="006E08E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«Совершенствование системы реабилитации инвалидов и повышение эффективности реабилитационных услуг»</w:t>
            </w:r>
          </w:p>
        </w:tc>
        <w:tc>
          <w:tcPr>
            <w:tcW w:w="1843" w:type="dxa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и подведомственные ему</w:t>
            </w:r>
          </w:p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        учреждения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vAlign w:val="center"/>
          </w:tcPr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600" w:rsidRPr="006E4A1A" w:rsidTr="003D2600">
        <w:trPr>
          <w:jc w:val="center"/>
        </w:trPr>
        <w:tc>
          <w:tcPr>
            <w:tcW w:w="421" w:type="dxa"/>
          </w:tcPr>
          <w:p w:rsidR="003D2600" w:rsidRPr="00E65143" w:rsidRDefault="003D2600" w:rsidP="003D26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   3.1.</w:t>
            </w:r>
          </w:p>
        </w:tc>
        <w:tc>
          <w:tcPr>
            <w:tcW w:w="1559" w:type="dxa"/>
          </w:tcPr>
          <w:p w:rsidR="003D2600" w:rsidRPr="00E65143" w:rsidRDefault="003D2600" w:rsidP="006E08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специалистов, работающих с инвалидами по </w:t>
            </w: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вопросам, связанным с обеспечением доступности для инвалидов объектов и услуг</w:t>
            </w:r>
          </w:p>
        </w:tc>
        <w:tc>
          <w:tcPr>
            <w:tcW w:w="1843" w:type="dxa"/>
          </w:tcPr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t>и подведомственные ему</w:t>
            </w:r>
          </w:p>
          <w:p w:rsidR="003D2600" w:rsidRPr="00E65143" w:rsidRDefault="003D2600" w:rsidP="003D26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учреждения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4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6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4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72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4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1" w:type="dxa"/>
            <w:vAlign w:val="center"/>
          </w:tcPr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9" w:type="dxa"/>
            <w:vAlign w:val="center"/>
          </w:tcPr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EB" w:rsidRDefault="006E08EB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4" w:type="dxa"/>
            <w:vAlign w:val="center"/>
          </w:tcPr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1" w:type="dxa"/>
            <w:vAlign w:val="center"/>
          </w:tcPr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4" w:type="dxa"/>
            <w:vAlign w:val="center"/>
          </w:tcPr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4C" w:rsidRDefault="001C054C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00" w:rsidRPr="00E65143" w:rsidRDefault="003D2600" w:rsidP="003D26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</w:tbl>
    <w:p w:rsidR="0022429B" w:rsidRDefault="0022429B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9B" w:rsidRDefault="0022429B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02" w:rsidRDefault="00287E02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AF" w:rsidRDefault="000C54AF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DC" w:rsidRDefault="00FF1FDC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20" w:rsidRDefault="007C4231" w:rsidP="0012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31">
        <w:rPr>
          <w:rFonts w:ascii="Times New Roman" w:hAnsi="Times New Roman" w:cs="Times New Roman"/>
          <w:b/>
          <w:sz w:val="28"/>
          <w:szCs w:val="28"/>
        </w:rPr>
        <w:lastRenderedPageBreak/>
        <w:t>6. Перечень контрольных событий</w:t>
      </w:r>
    </w:p>
    <w:p w:rsidR="007C4231" w:rsidRDefault="007C4231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7D317D" w:rsidRPr="001A3782" w:rsidRDefault="007D317D" w:rsidP="007D317D">
      <w:pPr>
        <w:ind w:left="567"/>
        <w:rPr>
          <w:rFonts w:ascii="Times New Roman" w:hAnsi="Times New Roman" w:cs="Times New Roman"/>
          <w:sz w:val="28"/>
          <w:szCs w:val="28"/>
        </w:rPr>
      </w:pPr>
      <w:r w:rsidRPr="001A3782">
        <w:rPr>
          <w:rFonts w:ascii="Times New Roman" w:hAnsi="Times New Roman" w:cs="Times New Roman"/>
          <w:sz w:val="28"/>
          <w:szCs w:val="28"/>
        </w:rPr>
        <w:t>Перечень контрольных событий реализации основных мероприятий (направлени</w:t>
      </w:r>
      <w:r w:rsidR="002A2995">
        <w:rPr>
          <w:rFonts w:ascii="Times New Roman" w:hAnsi="Times New Roman" w:cs="Times New Roman"/>
          <w:sz w:val="28"/>
          <w:szCs w:val="28"/>
        </w:rPr>
        <w:t>й</w:t>
      </w:r>
      <w:r w:rsidRPr="001A3782">
        <w:rPr>
          <w:rFonts w:ascii="Times New Roman" w:hAnsi="Times New Roman" w:cs="Times New Roman"/>
          <w:sz w:val="28"/>
          <w:szCs w:val="28"/>
        </w:rPr>
        <w:t xml:space="preserve"> расходов) Программы, представлен в Таблице №</w:t>
      </w:r>
      <w:r w:rsidR="00DF6B12">
        <w:rPr>
          <w:rFonts w:ascii="Times New Roman" w:hAnsi="Times New Roman" w:cs="Times New Roman"/>
          <w:sz w:val="28"/>
          <w:szCs w:val="28"/>
        </w:rPr>
        <w:t xml:space="preserve"> 5</w:t>
      </w:r>
      <w:r w:rsidRPr="001A3782">
        <w:rPr>
          <w:rFonts w:ascii="Times New Roman" w:hAnsi="Times New Roman" w:cs="Times New Roman"/>
          <w:sz w:val="28"/>
          <w:szCs w:val="28"/>
        </w:rPr>
        <w:t>.</w:t>
      </w:r>
    </w:p>
    <w:p w:rsidR="007D317D" w:rsidRDefault="007D317D" w:rsidP="007D317D"/>
    <w:p w:rsidR="007D317D" w:rsidRPr="0012071B" w:rsidRDefault="007D317D" w:rsidP="0012071B">
      <w:pPr>
        <w:jc w:val="right"/>
        <w:rPr>
          <w:rFonts w:ascii="Times New Roman" w:hAnsi="Times New Roman" w:cs="Times New Roman"/>
          <w:sz w:val="28"/>
          <w:szCs w:val="28"/>
        </w:rPr>
      </w:pPr>
      <w:r w:rsidRPr="001207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12071B">
        <w:rPr>
          <w:rFonts w:ascii="Times New Roman" w:hAnsi="Times New Roman" w:cs="Times New Roman"/>
          <w:sz w:val="28"/>
          <w:szCs w:val="28"/>
        </w:rPr>
        <w:t>Таблица №</w:t>
      </w:r>
      <w:r w:rsidR="00DF6B12" w:rsidRPr="0012071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D317D" w:rsidRPr="008D41FC" w:rsidRDefault="007D317D" w:rsidP="007D317D">
      <w:pPr>
        <w:rPr>
          <w:rFonts w:ascii="Times New Roman" w:hAnsi="Times New Roman" w:cs="Times New Roman"/>
        </w:rPr>
      </w:pPr>
    </w:p>
    <w:p w:rsidR="007D317D" w:rsidRPr="0012071B" w:rsidRDefault="007D317D" w:rsidP="001207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1B">
        <w:rPr>
          <w:rFonts w:ascii="Times New Roman" w:hAnsi="Times New Roman" w:cs="Times New Roman"/>
          <w:b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2835"/>
        <w:gridCol w:w="992"/>
        <w:gridCol w:w="1134"/>
        <w:gridCol w:w="1110"/>
        <w:gridCol w:w="24"/>
        <w:gridCol w:w="1134"/>
      </w:tblGrid>
      <w:tr w:rsidR="00AA404F" w:rsidRPr="003B2DAC" w:rsidTr="0012071B">
        <w:trPr>
          <w:trHeight w:val="750"/>
        </w:trPr>
        <w:tc>
          <w:tcPr>
            <w:tcW w:w="846" w:type="dxa"/>
            <w:vMerge w:val="restart"/>
            <w:shd w:val="clear" w:color="auto" w:fill="auto"/>
          </w:tcPr>
          <w:p w:rsidR="003260B7" w:rsidRDefault="007D317D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7D317D" w:rsidRPr="003B2DAC" w:rsidRDefault="007D317D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7D317D" w:rsidRPr="003B2DAC" w:rsidRDefault="007D317D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D317D" w:rsidRPr="003B2DAC" w:rsidRDefault="007D317D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D317D" w:rsidRPr="003B2DAC" w:rsidRDefault="007D317D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контрольных событий (в количественном выражении)</w:t>
            </w:r>
          </w:p>
        </w:tc>
      </w:tr>
      <w:tr w:rsidR="003702D2" w:rsidRPr="003B2DAC" w:rsidTr="003702D2">
        <w:trPr>
          <w:trHeight w:val="522"/>
        </w:trPr>
        <w:tc>
          <w:tcPr>
            <w:tcW w:w="846" w:type="dxa"/>
            <w:vMerge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10" w:type="dxa"/>
            <w:shd w:val="clear" w:color="auto" w:fill="auto"/>
          </w:tcPr>
          <w:p w:rsidR="003702D2" w:rsidRPr="003B2DAC" w:rsidRDefault="0088539B" w:rsidP="003702D2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702D2"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3702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702D2"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3702D2" w:rsidRPr="003B2DAC" w:rsidRDefault="0088539B" w:rsidP="0088539B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2021 г.</w:t>
            </w:r>
          </w:p>
        </w:tc>
      </w:tr>
      <w:tr w:rsidR="00AA404F" w:rsidRPr="003B2DAC" w:rsidTr="0012071B">
        <w:tc>
          <w:tcPr>
            <w:tcW w:w="15021" w:type="dxa"/>
            <w:gridSpan w:val="8"/>
            <w:shd w:val="clear" w:color="auto" w:fill="auto"/>
          </w:tcPr>
          <w:p w:rsidR="007D317D" w:rsidRPr="003B2DAC" w:rsidRDefault="007D317D" w:rsidP="00287E02">
            <w:pPr>
              <w:pStyle w:val="1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«Доступная среда» муниципального образования «Город Майкоп» на 2018-202</w:t>
            </w:r>
            <w:r w:rsidR="00287E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702D2" w:rsidRPr="003B2DAC" w:rsidTr="003702D2">
        <w:tc>
          <w:tcPr>
            <w:tcW w:w="846" w:type="dxa"/>
            <w:shd w:val="clear" w:color="auto" w:fill="auto"/>
          </w:tcPr>
          <w:p w:rsidR="003702D2" w:rsidRPr="003B2DAC" w:rsidRDefault="003702D2" w:rsidP="0012071B">
            <w:pPr>
              <w:pStyle w:val="a4"/>
              <w:ind w:hanging="25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3702D2" w:rsidRPr="003B2DAC" w:rsidRDefault="003702D2" w:rsidP="00AA404F">
            <w:pPr>
              <w:pStyle w:val="a4"/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3702D2" w:rsidRPr="003B2DAC" w:rsidRDefault="003702D2" w:rsidP="00D40B00">
            <w:pPr>
              <w:pStyle w:val="a4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</w:t>
            </w:r>
          </w:p>
        </w:tc>
        <w:tc>
          <w:tcPr>
            <w:tcW w:w="2835" w:type="dxa"/>
            <w:shd w:val="clear" w:color="auto" w:fill="auto"/>
          </w:tcPr>
          <w:p w:rsidR="0068532F" w:rsidRDefault="0068532F" w:rsidP="0012071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32F" w:rsidRDefault="0068532F" w:rsidP="0012071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2D2" w:rsidRPr="009B50C1" w:rsidRDefault="0088539B" w:rsidP="0012071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муниципальных социальных программ, </w:t>
            </w:r>
            <w:r w:rsidR="003702D2" w:rsidRPr="009B50C1">
              <w:rPr>
                <w:rFonts w:ascii="Times New Roman" w:hAnsi="Times New Roman" w:cs="Times New Roman"/>
                <w:sz w:val="22"/>
                <w:szCs w:val="22"/>
              </w:rPr>
              <w:t>Управление ЖКХ и благоустройства</w:t>
            </w:r>
          </w:p>
          <w:p w:rsidR="003702D2" w:rsidRPr="009B50C1" w:rsidRDefault="003702D2" w:rsidP="0012071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02D2" w:rsidRPr="003B2DAC" w:rsidRDefault="003702D2" w:rsidP="00AA404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3B2DAC" w:rsidRDefault="0068532F" w:rsidP="0068532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Модернизация и оборудование остановочных площадок для обеспечения посадки МГН в общественный транспорт и высадка из него. Обустройство перекрестков и тротуаров для движения маломобильных групп населения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ЖКХ</w:t>
            </w:r>
          </w:p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благоустройства</w:t>
            </w:r>
          </w:p>
          <w:p w:rsidR="0068532F" w:rsidRPr="009B50C1" w:rsidRDefault="0068532F" w:rsidP="006853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8B6EE4" w:rsidRDefault="0068532F" w:rsidP="0068532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6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модернизированных и оборудованных </w:t>
            </w: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остановочных площадок для обеспечения посадки МГН в общественный транспорт и высадк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из него, шт.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ЖКХ</w:t>
            </w:r>
          </w:p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благоустройства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     5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     5</w:t>
            </w: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68532F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532F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8658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68532F" w:rsidRPr="0018658A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8658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«Социальная поддержка социально ориентированных некоммерческих организаций и иных объединений инвалидов»</w:t>
            </w:r>
          </w:p>
        </w:tc>
        <w:tc>
          <w:tcPr>
            <w:tcW w:w="2835" w:type="dxa"/>
            <w:shd w:val="clear" w:color="auto" w:fill="auto"/>
          </w:tcPr>
          <w:p w:rsidR="0068532F" w:rsidRDefault="0068532F" w:rsidP="006853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му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ниципальных социальных программ,</w:t>
            </w:r>
          </w:p>
          <w:p w:rsidR="0068532F" w:rsidRPr="009B50C1" w:rsidRDefault="0068532F" w:rsidP="006853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учреждения, социально ориентированные НКО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социально ориентированным некоммерческим организациям </w:t>
            </w:r>
            <w:r w:rsidRPr="00A7611E">
              <w:rPr>
                <w:rFonts w:ascii="Times New Roman" w:hAnsi="Times New Roman" w:cs="Times New Roman"/>
                <w:sz w:val="22"/>
                <w:szCs w:val="22"/>
              </w:rPr>
              <w:t>инвалидов по зрению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«Город Майкоп» на финансовое обеспечение затрат по</w:t>
            </w:r>
            <w:r w:rsidRPr="00A7611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611E">
              <w:rPr>
                <w:rFonts w:ascii="Times New Roman" w:hAnsi="Times New Roman" w:cs="Times New Roman"/>
                <w:sz w:val="22"/>
                <w:szCs w:val="22"/>
              </w:rPr>
              <w:t xml:space="preserve"> тифлосредств, не вошедших в федеральный перечень реабилитационных мероприятий, технических средств реабилитации и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532F" w:rsidRPr="009B50C1" w:rsidRDefault="0068532F" w:rsidP="006853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муниципальных социальных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социально ориентированные НКО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Количество инвалидов по зрению, </w:t>
            </w:r>
            <w:r w:rsidRPr="00A117A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обеспеченных в текущем году средствами</w:t>
            </w: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реабилитации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,</w:t>
            </w: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не вошедши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ми</w:t>
            </w: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в федеральный перечень реабилитационных мероприятий, технических средств реабилитации и услуг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муниципальных социальных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социально ориентированные НКО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    </w:t>
            </w:r>
            <w:r w:rsidRPr="003B2DA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    9</w:t>
            </w: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проведенных в течение года</w:t>
            </w: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культурно-массовых мероприятий, направленных на интеграцию инвалидов в общество,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10</w:t>
            </w: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2.2.2.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творческих коллективов инвалидов по зрению художественной самодеятельности получивших поддержку для максимальной адаптации, шт.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68532F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532F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A56C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68532F" w:rsidRPr="005A56C1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A56C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«Совершенствование системы реабилитации инвалидов и повышение эффективности реабилитационных услуг»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муниципальных социальных программ, </w:t>
            </w: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68532F" w:rsidRPr="003B2DAC" w:rsidTr="003702D2">
        <w:trPr>
          <w:trHeight w:val="66"/>
        </w:trPr>
        <w:tc>
          <w:tcPr>
            <w:tcW w:w="846" w:type="dxa"/>
            <w:shd w:val="clear" w:color="auto" w:fill="auto"/>
          </w:tcPr>
          <w:p w:rsidR="0068532F" w:rsidRPr="0099316B" w:rsidRDefault="0068532F" w:rsidP="0068532F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3.1.1.</w:t>
            </w:r>
          </w:p>
        </w:tc>
        <w:tc>
          <w:tcPr>
            <w:tcW w:w="6946" w:type="dxa"/>
            <w:shd w:val="clear" w:color="auto" w:fill="auto"/>
          </w:tcPr>
          <w:p w:rsidR="0068532F" w:rsidRPr="0099316B" w:rsidRDefault="0068532F" w:rsidP="006853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31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специалистов, прошедших обучение по вопросам, связанным с обеспечением доступности для инвалидов объектов и услуг, чел.</w:t>
            </w:r>
          </w:p>
        </w:tc>
        <w:tc>
          <w:tcPr>
            <w:tcW w:w="2835" w:type="dxa"/>
            <w:shd w:val="clear" w:color="auto" w:fill="auto"/>
          </w:tcPr>
          <w:p w:rsidR="0068532F" w:rsidRPr="009B50C1" w:rsidRDefault="0068532F" w:rsidP="006853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9B50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образованию</w:t>
            </w:r>
            <w:r>
              <w:t xml:space="preserve"> </w:t>
            </w:r>
            <w:r w:rsidRPr="008458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подведомственные ему учреждения</w:t>
            </w:r>
          </w:p>
        </w:tc>
        <w:tc>
          <w:tcPr>
            <w:tcW w:w="992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3B2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32F" w:rsidRPr="003B2DAC" w:rsidRDefault="0068532F" w:rsidP="006853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</w:t>
            </w:r>
          </w:p>
        </w:tc>
      </w:tr>
    </w:tbl>
    <w:p w:rsidR="007C4231" w:rsidRDefault="007C4231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rPr>
          <w:rFonts w:ascii="Times New Roman" w:hAnsi="Times New Roman" w:cs="Times New Roman"/>
          <w:b/>
          <w:sz w:val="28"/>
          <w:szCs w:val="28"/>
        </w:rPr>
      </w:pPr>
    </w:p>
    <w:p w:rsidR="0027237F" w:rsidRDefault="0027237F" w:rsidP="00AD272D">
      <w:pPr>
        <w:pStyle w:val="1"/>
        <w:rPr>
          <w:rFonts w:ascii="Times New Roman" w:hAnsi="Times New Roman" w:cs="Times New Roman"/>
          <w:sz w:val="28"/>
          <w:szCs w:val="28"/>
        </w:rPr>
        <w:sectPr w:rsidR="0027237F" w:rsidSect="0027237F">
          <w:pgSz w:w="16837" w:h="11905" w:orient="landscape"/>
          <w:pgMar w:top="1440" w:right="799" w:bottom="1440" w:left="1100" w:header="709" w:footer="709" w:gutter="0"/>
          <w:cols w:space="708"/>
          <w:docGrid w:linePitch="360"/>
        </w:sectPr>
      </w:pPr>
      <w:bookmarkStart w:id="4" w:name="sub_700"/>
    </w:p>
    <w:bookmarkEnd w:id="4"/>
    <w:p w:rsidR="007B1141" w:rsidRPr="00DE330B" w:rsidRDefault="007B1141" w:rsidP="007B1141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E330B">
        <w:rPr>
          <w:rFonts w:ascii="Times New Roman" w:hAnsi="Times New Roman" w:cs="Times New Roman"/>
          <w:sz w:val="28"/>
          <w:szCs w:val="28"/>
        </w:rPr>
        <w:t>. Анализ рисков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30B">
        <w:rPr>
          <w:rFonts w:ascii="Times New Roman" w:hAnsi="Times New Roman" w:cs="Times New Roman"/>
          <w:sz w:val="28"/>
          <w:szCs w:val="28"/>
        </w:rPr>
        <w:t xml:space="preserve"> описание ме</w:t>
      </w:r>
      <w:r>
        <w:rPr>
          <w:rFonts w:ascii="Times New Roman" w:hAnsi="Times New Roman" w:cs="Times New Roman"/>
          <w:sz w:val="28"/>
          <w:szCs w:val="28"/>
        </w:rPr>
        <w:t xml:space="preserve">ханизмов </w:t>
      </w:r>
      <w:r w:rsidRPr="00DE330B">
        <w:rPr>
          <w:rFonts w:ascii="Times New Roman" w:hAnsi="Times New Roman" w:cs="Times New Roman"/>
          <w:sz w:val="28"/>
          <w:szCs w:val="28"/>
        </w:rPr>
        <w:t>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и мер по их минимизации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проявляться внешние и внутренние риски.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внешним, негативно влияющим на реализацию программы, рискам относятся: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макроэкономические риски, которые возникают вследствие снижения темпов роста экономики и уровня инвестиционной активности, а также высокой инфляции, что обуславливает увеличение объема необходимых средств для реализации мероприятий программы;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риски, обусловленные ростом безработицы; неравномерность влияния кризиса на различные социальные группы населения и как следствие невозможность закупки товаров первой необходимости;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законодательные риски, которые возникают вследствие несовершенства, отсутствия или изменения правовых актов, а также их несогласованность, что обуславливает неправомерность выполнения мероприятий или нецелевое использование финансовых средств. </w:t>
      </w:r>
    </w:p>
    <w:p w:rsidR="007B1141" w:rsidRPr="0096701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7011">
        <w:rPr>
          <w:rFonts w:ascii="Times New Roman" w:hAnsi="Times New Roman" w:cs="Times New Roman"/>
          <w:sz w:val="28"/>
          <w:szCs w:val="28"/>
        </w:rPr>
        <w:t>Основными условиями минимизации макроэкономических рисков являются:</w:t>
      </w:r>
    </w:p>
    <w:p w:rsidR="007B1141" w:rsidRPr="0096701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011">
        <w:rPr>
          <w:rFonts w:ascii="Times New Roman" w:hAnsi="Times New Roman" w:cs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967011">
        <w:rPr>
          <w:rFonts w:ascii="Times New Roman" w:hAnsi="Times New Roman" w:cs="Times New Roman"/>
          <w:sz w:val="28"/>
          <w:szCs w:val="28"/>
        </w:rPr>
        <w:t>;</w:t>
      </w:r>
    </w:p>
    <w:p w:rsidR="007B1141" w:rsidRPr="0096701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011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изменение факторов внешней и внутренней среды и внесение соответствующих корректировок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программу.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7011">
        <w:rPr>
          <w:rFonts w:ascii="Times New Roman" w:hAnsi="Times New Roman" w:cs="Times New Roman"/>
          <w:sz w:val="28"/>
          <w:szCs w:val="28"/>
        </w:rPr>
        <w:t xml:space="preserve">Для минимизации воздействия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967011">
        <w:rPr>
          <w:rFonts w:ascii="Times New Roman" w:hAnsi="Times New Roman" w:cs="Times New Roman"/>
          <w:sz w:val="28"/>
          <w:szCs w:val="28"/>
        </w:rPr>
        <w:t xml:space="preserve"> рисков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011">
        <w:rPr>
          <w:rFonts w:ascii="Times New Roman" w:hAnsi="Times New Roman" w:cs="Times New Roman"/>
          <w:sz w:val="28"/>
          <w:szCs w:val="28"/>
        </w:rPr>
        <w:t xml:space="preserve"> программы планируется </w:t>
      </w: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соответствующих мероприятий.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7011">
        <w:rPr>
          <w:rFonts w:ascii="Times New Roman" w:hAnsi="Times New Roman" w:cs="Times New Roman"/>
          <w:sz w:val="28"/>
          <w:szCs w:val="28"/>
        </w:rPr>
        <w:t xml:space="preserve">Для минимизации воздействия </w:t>
      </w:r>
      <w:r>
        <w:rPr>
          <w:rFonts w:ascii="Times New Roman" w:hAnsi="Times New Roman" w:cs="Times New Roman"/>
          <w:sz w:val="28"/>
          <w:szCs w:val="28"/>
        </w:rPr>
        <w:t>законодательных</w:t>
      </w:r>
      <w:r w:rsidRPr="00967011">
        <w:rPr>
          <w:rFonts w:ascii="Times New Roman" w:hAnsi="Times New Roman" w:cs="Times New Roman"/>
          <w:sz w:val="28"/>
          <w:szCs w:val="28"/>
        </w:rPr>
        <w:t xml:space="preserve"> рисков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011">
        <w:rPr>
          <w:rFonts w:ascii="Times New Roman" w:hAnsi="Times New Roman" w:cs="Times New Roman"/>
          <w:sz w:val="28"/>
          <w:szCs w:val="28"/>
        </w:rPr>
        <w:t xml:space="preserve">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рискам относятся: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управленческие риски, связанные с неэффективным управлением реализацией муниципальной программы, что может повлечь за собой снижение эффективности использования ресурсов и качества выполнения мероприятий муниципальной программы, нарушение планируемых сроков реализации муниципальной программы, невыполнение ее целей и задач, не достижение плановых значений показателей.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 по минимизации рисков предусматривается: 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реализаций муниципальной программы;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осуществление мониторинга выполнения показателей и индикаторов программы;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эффективной системы управления реализацией муниципальной программы;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публикация отчета о ходе реализации муниципальной программы;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управленческих кадров;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финансовых средств, предусмотренных на реализацию муниципальной программы, в зависимости от достигнутых результатов;</w:t>
      </w:r>
    </w:p>
    <w:p w:rsidR="007B1141" w:rsidRDefault="007B1141" w:rsidP="007B114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бюджетных расходов с применением методик оценки их эффективности. </w:t>
      </w:r>
    </w:p>
    <w:p w:rsidR="00B66E20" w:rsidRPr="0061264C" w:rsidRDefault="00B66E20" w:rsidP="00AD272D">
      <w:pPr>
        <w:rPr>
          <w:rFonts w:ascii="Times New Roman" w:hAnsi="Times New Roman" w:cs="Times New Roman"/>
          <w:sz w:val="28"/>
          <w:szCs w:val="28"/>
        </w:rPr>
      </w:pPr>
    </w:p>
    <w:p w:rsidR="00B66E20" w:rsidRPr="0061264C" w:rsidRDefault="00CC66B7" w:rsidP="00AD272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800"/>
      <w:r>
        <w:rPr>
          <w:rFonts w:ascii="Times New Roman" w:hAnsi="Times New Roman" w:cs="Times New Roman"/>
          <w:sz w:val="28"/>
          <w:szCs w:val="28"/>
        </w:rPr>
        <w:t>8</w:t>
      </w:r>
      <w:r w:rsidR="00B66E20" w:rsidRPr="0061264C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>б участии Администрации муниципального образования «Город Майкоп» в реализации государственных программ</w:t>
      </w:r>
    </w:p>
    <w:bookmarkEnd w:id="5"/>
    <w:p w:rsidR="00B66E20" w:rsidRPr="0061264C" w:rsidRDefault="00B66E20" w:rsidP="00AD272D">
      <w:pPr>
        <w:rPr>
          <w:rFonts w:ascii="Times New Roman" w:hAnsi="Times New Roman" w:cs="Times New Roman"/>
          <w:sz w:val="28"/>
          <w:szCs w:val="28"/>
        </w:rPr>
      </w:pPr>
    </w:p>
    <w:p w:rsidR="00B66E20" w:rsidRPr="0061264C" w:rsidRDefault="00B66E20" w:rsidP="00AD272D">
      <w:pPr>
        <w:rPr>
          <w:rFonts w:ascii="Times New Roman" w:hAnsi="Times New Roman" w:cs="Times New Roman"/>
          <w:sz w:val="28"/>
          <w:szCs w:val="28"/>
        </w:rPr>
      </w:pPr>
      <w:r w:rsidRPr="0061264C">
        <w:rPr>
          <w:rFonts w:ascii="Times New Roman" w:hAnsi="Times New Roman" w:cs="Times New Roman"/>
          <w:sz w:val="28"/>
          <w:szCs w:val="28"/>
        </w:rPr>
        <w:t>Администраци</w:t>
      </w:r>
      <w:r w:rsidR="006424F0">
        <w:rPr>
          <w:rFonts w:ascii="Times New Roman" w:hAnsi="Times New Roman" w:cs="Times New Roman"/>
          <w:sz w:val="28"/>
          <w:szCs w:val="28"/>
        </w:rPr>
        <w:t>я</w:t>
      </w:r>
      <w:r w:rsidRPr="006126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64C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64C">
        <w:rPr>
          <w:rFonts w:ascii="Times New Roman" w:hAnsi="Times New Roman" w:cs="Times New Roman"/>
          <w:sz w:val="28"/>
          <w:szCs w:val="28"/>
        </w:rPr>
        <w:t xml:space="preserve"> при наличии бюджетных ассигнований на исполнение расходного обязательства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64C">
        <w:rPr>
          <w:rFonts w:ascii="Times New Roman" w:hAnsi="Times New Roman" w:cs="Times New Roman"/>
          <w:sz w:val="28"/>
          <w:szCs w:val="28"/>
        </w:rPr>
        <w:t xml:space="preserve">рограммы заключают Соглашения о предоставлении субсидии из республиканского бюджета Республики Адыгея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64C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6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264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264C">
        <w:rPr>
          <w:rFonts w:ascii="Times New Roman" w:hAnsi="Times New Roman" w:cs="Times New Roman"/>
          <w:sz w:val="28"/>
          <w:szCs w:val="28"/>
        </w:rPr>
        <w:t xml:space="preserve"> расходов по реализации мероприятий, включенных в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64C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64C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6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64C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64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3A0E">
        <w:rPr>
          <w:rFonts w:ascii="Times New Roman" w:hAnsi="Times New Roman" w:cs="Times New Roman"/>
          <w:sz w:val="28"/>
          <w:szCs w:val="28"/>
        </w:rPr>
        <w:t>8</w:t>
      </w:r>
      <w:r w:rsidRPr="0061264C">
        <w:rPr>
          <w:rFonts w:ascii="Times New Roman" w:hAnsi="Times New Roman" w:cs="Times New Roman"/>
          <w:sz w:val="28"/>
          <w:szCs w:val="28"/>
        </w:rPr>
        <w:t>-20</w:t>
      </w:r>
      <w:r w:rsidR="00B13A0E">
        <w:rPr>
          <w:rFonts w:ascii="Times New Roman" w:hAnsi="Times New Roman" w:cs="Times New Roman"/>
          <w:sz w:val="28"/>
          <w:szCs w:val="28"/>
        </w:rPr>
        <w:t>2</w:t>
      </w:r>
      <w:r w:rsidR="00BF3BAF">
        <w:rPr>
          <w:rFonts w:ascii="Times New Roman" w:hAnsi="Times New Roman" w:cs="Times New Roman"/>
          <w:sz w:val="28"/>
          <w:szCs w:val="28"/>
        </w:rPr>
        <w:t>1</w:t>
      </w:r>
      <w:r w:rsidRPr="0061264C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0EBE">
        <w:rPr>
          <w:rFonts w:ascii="Times New Roman" w:hAnsi="Times New Roman" w:cs="Times New Roman"/>
          <w:sz w:val="28"/>
          <w:szCs w:val="28"/>
        </w:rPr>
        <w:t>»</w:t>
      </w:r>
      <w:r w:rsidRPr="0061264C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B66E20" w:rsidRPr="0061264C" w:rsidRDefault="00B66E20" w:rsidP="00AD272D">
      <w:pPr>
        <w:rPr>
          <w:rFonts w:cs="Times New Roman"/>
          <w:sz w:val="28"/>
          <w:szCs w:val="28"/>
        </w:rPr>
      </w:pPr>
    </w:p>
    <w:p w:rsidR="00AA404F" w:rsidRDefault="00AA404F" w:rsidP="007B114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0F">
        <w:rPr>
          <w:rFonts w:ascii="Times New Roman" w:hAnsi="Times New Roman" w:cs="Times New Roman"/>
          <w:b/>
          <w:sz w:val="28"/>
          <w:szCs w:val="28"/>
        </w:rPr>
        <w:t>9. Сведения о порядке сбора информации и методике расчета целевых показателей (индикаторов) муниципальной прогр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290F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AA404F" w:rsidRDefault="00AA404F" w:rsidP="00AA404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A404F" w:rsidRDefault="00AA404F" w:rsidP="00AA404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0290F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приведены в Таблице № </w:t>
      </w:r>
      <w:r w:rsidR="00DF6B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4F" w:rsidRPr="007B1141" w:rsidRDefault="00AA404F" w:rsidP="007B11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B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Таблица № </w:t>
      </w:r>
      <w:r w:rsidR="00DF6B12" w:rsidRPr="007B1141">
        <w:rPr>
          <w:rFonts w:ascii="Times New Roman" w:hAnsi="Times New Roman" w:cs="Times New Roman"/>
          <w:sz w:val="28"/>
          <w:szCs w:val="28"/>
        </w:rPr>
        <w:t>6</w:t>
      </w:r>
    </w:p>
    <w:p w:rsidR="00AA404F" w:rsidRDefault="00AA404F" w:rsidP="007B1141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B1141">
        <w:rPr>
          <w:rFonts w:ascii="Times New Roman" w:hAnsi="Times New Roman" w:cs="Times New Roman"/>
          <w:b/>
          <w:sz w:val="28"/>
          <w:szCs w:val="28"/>
        </w:rPr>
        <w:t>Порядок сбора информации и методика расчета целевых показателей (индикаторов)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57"/>
        <w:gridCol w:w="4618"/>
        <w:gridCol w:w="1738"/>
      </w:tblGrid>
      <w:tr w:rsidR="00AA404F" w:rsidRPr="00D65E65" w:rsidTr="00FF1FDC">
        <w:tc>
          <w:tcPr>
            <w:tcW w:w="556" w:type="dxa"/>
            <w:shd w:val="clear" w:color="auto" w:fill="auto"/>
          </w:tcPr>
          <w:p w:rsidR="00AA404F" w:rsidRPr="00D65E65" w:rsidRDefault="00AA404F" w:rsidP="007B114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957" w:type="dxa"/>
            <w:shd w:val="clear" w:color="auto" w:fill="auto"/>
          </w:tcPr>
          <w:p w:rsidR="00AA404F" w:rsidRPr="00D65E65" w:rsidRDefault="00AA404F" w:rsidP="007B114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4618" w:type="dxa"/>
            <w:shd w:val="clear" w:color="auto" w:fill="auto"/>
          </w:tcPr>
          <w:p w:rsidR="00AA404F" w:rsidRPr="00D65E65" w:rsidRDefault="00AA404F" w:rsidP="007B114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 расчета показателей (индикаторов)</w:t>
            </w:r>
          </w:p>
        </w:tc>
        <w:tc>
          <w:tcPr>
            <w:tcW w:w="1738" w:type="dxa"/>
            <w:shd w:val="clear" w:color="auto" w:fill="auto"/>
          </w:tcPr>
          <w:p w:rsidR="00AA404F" w:rsidRPr="00D65E65" w:rsidRDefault="00AA404F" w:rsidP="007B114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 сбора информации</w:t>
            </w:r>
          </w:p>
        </w:tc>
      </w:tr>
      <w:tr w:rsidR="00AA404F" w:rsidRPr="00D65E65" w:rsidTr="00FF1FDC">
        <w:tc>
          <w:tcPr>
            <w:tcW w:w="556" w:type="dxa"/>
            <w:shd w:val="clear" w:color="auto" w:fill="auto"/>
          </w:tcPr>
          <w:p w:rsidR="00AA404F" w:rsidRPr="00D65E65" w:rsidRDefault="00AA404F" w:rsidP="00AA404F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AA404F" w:rsidRPr="00D65E65" w:rsidRDefault="00B803D9" w:rsidP="00AA404F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4618" w:type="dxa"/>
            <w:shd w:val="clear" w:color="auto" w:fill="auto"/>
          </w:tcPr>
          <w:p w:rsidR="00686E05" w:rsidRPr="00D65E65" w:rsidRDefault="00CA2C41" w:rsidP="003C2F8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=</w:t>
            </w:r>
            <w:proofErr w:type="spellStart"/>
            <w:r w:rsidR="00C01B39"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Zi</w:t>
            </w:r>
            <w:proofErr w:type="spellEnd"/>
            <w:r w:rsidR="00C01B39"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C01B39"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Ni</w:t>
            </w:r>
            <w:r w:rsidR="00C01B39"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 100</w:t>
            </w:r>
            <w:r w:rsidR="003C2F80"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686E05"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где:</w:t>
            </w:r>
          </w:p>
          <w:p w:rsidR="00686E05" w:rsidRPr="00D65E65" w:rsidRDefault="00686E05" w:rsidP="00686E05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доля 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объектов, </w:t>
            </w:r>
            <w:r w:rsidR="003C2F80" w:rsidRPr="00D65E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86E05" w:rsidRPr="00D65E65" w:rsidRDefault="00686E05" w:rsidP="00686E05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</w:t>
            </w:r>
            <w:proofErr w:type="spellEnd"/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приоритетных объектов и услуг социальной, транспортной, инженерной инфраструктуры для инвалидов и других маломобильных групп населения</w:t>
            </w:r>
            <w:r w:rsidR="003C2F80"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3C2F80" w:rsidRPr="00D65E6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BB11DD" w:rsidRPr="00D65E65" w:rsidRDefault="00686E05" w:rsidP="003C2F80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приоритетных объектов социальной, транспортной и инженерной инфраструктуры для инвалидов и других маломобильных групп населения</w:t>
            </w:r>
            <w:r w:rsidR="003C2F80" w:rsidRPr="00D65E65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738" w:type="dxa"/>
            <w:shd w:val="clear" w:color="auto" w:fill="auto"/>
          </w:tcPr>
          <w:p w:rsidR="00D65E65" w:rsidRPr="00D65E65" w:rsidRDefault="00AA404F" w:rsidP="00D65E6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Ведомственная отчетность</w:t>
            </w:r>
            <w:r w:rsidR="00D65E65"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65E65" w:rsidRPr="00D65E65">
              <w:rPr>
                <w:rFonts w:ascii="Times New Roman" w:hAnsi="Times New Roman" w:cs="Times New Roman"/>
                <w:sz w:val="22"/>
                <w:szCs w:val="22"/>
              </w:rPr>
              <w:t>Отдела муниципальных социальных программ</w:t>
            </w:r>
          </w:p>
        </w:tc>
      </w:tr>
      <w:tr w:rsidR="00FF1FDC" w:rsidRPr="00D65E65" w:rsidTr="00FF1FDC">
        <w:tc>
          <w:tcPr>
            <w:tcW w:w="556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57" w:type="dxa"/>
            <w:shd w:val="clear" w:color="auto" w:fill="auto"/>
          </w:tcPr>
          <w:p w:rsidR="00FF1FDC" w:rsidRPr="00D65E65" w:rsidRDefault="00FF1FDC" w:rsidP="00FF1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</w:p>
        </w:tc>
        <w:tc>
          <w:tcPr>
            <w:tcW w:w="4618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Zi</w:t>
            </w:r>
            <w:proofErr w:type="spellEnd"/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Ni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 100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где:</w:t>
            </w:r>
          </w:p>
          <w:p w:rsidR="00FF1FDC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</w:p>
          <w:p w:rsidR="00FF1FDC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</w:t>
            </w:r>
            <w:proofErr w:type="spellEnd"/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лиц с ограниченными возможностями здоровья и инвалидов, участвующих в творческих коллективах и кружках по интересам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чел.;</w:t>
            </w:r>
            <w:proofErr w:type="gramEnd"/>
          </w:p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муниципальном образовании «Город Майкоп», чел.</w:t>
            </w:r>
          </w:p>
        </w:tc>
        <w:tc>
          <w:tcPr>
            <w:tcW w:w="1738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Ведомственная отчетность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Управления культуры</w:t>
            </w:r>
          </w:p>
        </w:tc>
      </w:tr>
      <w:tr w:rsidR="00FF1FDC" w:rsidRPr="00D65E65" w:rsidTr="00FF1FDC">
        <w:tc>
          <w:tcPr>
            <w:tcW w:w="556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FF1FDC" w:rsidRPr="00D65E65" w:rsidRDefault="00FF1FDC" w:rsidP="00FF1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Доля специалистов, работающих с детьми - инвалидами по вопросам, связанным с обеспечением доступности для инвалидов объектов и услуг, прошедших обучение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Zi</w:t>
            </w:r>
            <w:proofErr w:type="spellEnd"/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Ni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 100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где:</w:t>
            </w:r>
          </w:p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доля 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специалистов, работающих с детьми - инвалидами по вопросам, связанным с обеспечением доступности для инвалидов объектов и услуг, пошедших обучение в общем количестве специалистов, работающих с детьми-инвалидами,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</w:t>
            </w:r>
            <w:proofErr w:type="spellEnd"/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специалистов, работающих с детьми - инвалидами по вопросам, связанным с обеспечением доступности для инвалидов объектов и услуг,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ошедших обучение по компетенции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Комитета по образованию,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</w:t>
            </w:r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специалистов, работающих с детьми - инвалидами по вопросам, связанным с обеспечением доступности для инвалидов объектов и услуг</w:t>
            </w:r>
            <w:proofErr w:type="gramStart"/>
            <w:r w:rsidRPr="00D65E65">
              <w:rPr>
                <w:rFonts w:ascii="Times New Roman" w:hAnsi="Times New Roman" w:cs="Times New Roman"/>
                <w:sz w:val="22"/>
                <w:szCs w:val="22"/>
              </w:rPr>
              <w:t>,  по</w:t>
            </w:r>
            <w:proofErr w:type="gramEnd"/>
            <w:r w:rsidRPr="00D65E65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Комитета по образованию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  <w:tc>
          <w:tcPr>
            <w:tcW w:w="1738" w:type="dxa"/>
            <w:shd w:val="clear" w:color="auto" w:fill="auto"/>
          </w:tcPr>
          <w:p w:rsidR="00FF1FDC" w:rsidRPr="00D65E65" w:rsidRDefault="00FF1FDC" w:rsidP="00FF1FD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E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Ведомственная отчетность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Комитета по образованию</w:t>
            </w:r>
          </w:p>
          <w:p w:rsidR="00FF1FDC" w:rsidRPr="00D65E65" w:rsidRDefault="00FF1FDC" w:rsidP="00FF1FD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F1FDC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F1FDC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F1FDC" w:rsidRPr="00D65E65" w:rsidRDefault="00FF1FDC" w:rsidP="00FF1FDC">
            <w:pPr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66E20" w:rsidRPr="0061264C" w:rsidRDefault="00B66E20" w:rsidP="00AD272D">
      <w:pPr>
        <w:rPr>
          <w:rFonts w:ascii="Times New Roman" w:hAnsi="Times New Roman" w:cs="Times New Roman"/>
          <w:sz w:val="28"/>
          <w:szCs w:val="28"/>
        </w:rPr>
      </w:pPr>
    </w:p>
    <w:p w:rsidR="002238A2" w:rsidRDefault="002238A2" w:rsidP="002238A2">
      <w:pPr>
        <w:suppressAutoHyphens/>
      </w:pPr>
      <w:r>
        <w:rPr>
          <w:rFonts w:ascii="Times New Roman" w:hAnsi="Times New Roman" w:cs="Times New Roman"/>
        </w:rPr>
        <w:t xml:space="preserve">                                      </w:t>
      </w:r>
      <w:r w:rsidRPr="00F9628F">
        <w:rPr>
          <w:rFonts w:ascii="Times New Roman" w:hAnsi="Times New Roman" w:cs="Times New Roman"/>
        </w:rPr>
        <w:t>_____________________</w:t>
      </w:r>
    </w:p>
    <w:p w:rsidR="00B66E20" w:rsidRDefault="00B66E20" w:rsidP="00AD272D">
      <w:pPr>
        <w:rPr>
          <w:rFonts w:cs="Times New Roman"/>
        </w:rPr>
      </w:pPr>
    </w:p>
    <w:sectPr w:rsidR="00B66E20" w:rsidSect="007B1141">
      <w:pgSz w:w="11905" w:h="16837"/>
      <w:pgMar w:top="1100" w:right="706" w:bottom="7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69" w:rsidRDefault="00074069" w:rsidP="00CA2C41">
      <w:r>
        <w:separator/>
      </w:r>
    </w:p>
  </w:endnote>
  <w:endnote w:type="continuationSeparator" w:id="0">
    <w:p w:rsidR="00074069" w:rsidRDefault="00074069" w:rsidP="00CA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136297"/>
      <w:docPartObj>
        <w:docPartGallery w:val="Page Numbers (Bottom of Page)"/>
        <w:docPartUnique/>
      </w:docPartObj>
    </w:sdtPr>
    <w:sdtEndPr/>
    <w:sdtContent>
      <w:p w:rsidR="008815DB" w:rsidRDefault="008815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A3">
          <w:rPr>
            <w:noProof/>
          </w:rPr>
          <w:t>2</w:t>
        </w:r>
        <w:r>
          <w:fldChar w:fldCharType="end"/>
        </w:r>
      </w:p>
    </w:sdtContent>
  </w:sdt>
  <w:p w:rsidR="008815DB" w:rsidRDefault="008815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69" w:rsidRDefault="00074069" w:rsidP="00CA2C41">
      <w:r>
        <w:separator/>
      </w:r>
    </w:p>
  </w:footnote>
  <w:footnote w:type="continuationSeparator" w:id="0">
    <w:p w:rsidR="00074069" w:rsidRDefault="00074069" w:rsidP="00CA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566"/>
    <w:multiLevelType w:val="hybridMultilevel"/>
    <w:tmpl w:val="833C0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D7C"/>
    <w:multiLevelType w:val="hybridMultilevel"/>
    <w:tmpl w:val="659A5E2C"/>
    <w:lvl w:ilvl="0" w:tplc="A14A2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237CD"/>
    <w:multiLevelType w:val="hybridMultilevel"/>
    <w:tmpl w:val="9F96AD8A"/>
    <w:lvl w:ilvl="0" w:tplc="B02AB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72E25"/>
    <w:multiLevelType w:val="multilevel"/>
    <w:tmpl w:val="D686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D"/>
    <w:rsid w:val="000026B6"/>
    <w:rsid w:val="00005861"/>
    <w:rsid w:val="0001133C"/>
    <w:rsid w:val="000154CF"/>
    <w:rsid w:val="0001567F"/>
    <w:rsid w:val="00022499"/>
    <w:rsid w:val="00026AAF"/>
    <w:rsid w:val="000444B3"/>
    <w:rsid w:val="000447BC"/>
    <w:rsid w:val="00045C44"/>
    <w:rsid w:val="00046BB6"/>
    <w:rsid w:val="0005342D"/>
    <w:rsid w:val="00074069"/>
    <w:rsid w:val="000858D1"/>
    <w:rsid w:val="00087251"/>
    <w:rsid w:val="00094B15"/>
    <w:rsid w:val="000A2A19"/>
    <w:rsid w:val="000A2FAB"/>
    <w:rsid w:val="000B5930"/>
    <w:rsid w:val="000C1188"/>
    <w:rsid w:val="000C50D0"/>
    <w:rsid w:val="000C54AF"/>
    <w:rsid w:val="000C6278"/>
    <w:rsid w:val="000C67D9"/>
    <w:rsid w:val="000D075B"/>
    <w:rsid w:val="000D1F27"/>
    <w:rsid w:val="000D20E0"/>
    <w:rsid w:val="000D6845"/>
    <w:rsid w:val="000D7498"/>
    <w:rsid w:val="000F2B7D"/>
    <w:rsid w:val="000F406B"/>
    <w:rsid w:val="00106BD1"/>
    <w:rsid w:val="00112C59"/>
    <w:rsid w:val="0012071B"/>
    <w:rsid w:val="00122437"/>
    <w:rsid w:val="00131D51"/>
    <w:rsid w:val="001321F1"/>
    <w:rsid w:val="001366CC"/>
    <w:rsid w:val="00137474"/>
    <w:rsid w:val="00140CD5"/>
    <w:rsid w:val="001418D9"/>
    <w:rsid w:val="00146066"/>
    <w:rsid w:val="00151A12"/>
    <w:rsid w:val="00156236"/>
    <w:rsid w:val="00157C45"/>
    <w:rsid w:val="00161DB2"/>
    <w:rsid w:val="001671A8"/>
    <w:rsid w:val="00170B41"/>
    <w:rsid w:val="00171734"/>
    <w:rsid w:val="00181EB6"/>
    <w:rsid w:val="0018292E"/>
    <w:rsid w:val="00183514"/>
    <w:rsid w:val="0018658A"/>
    <w:rsid w:val="00192CA1"/>
    <w:rsid w:val="001A19EF"/>
    <w:rsid w:val="001A4647"/>
    <w:rsid w:val="001A7A6C"/>
    <w:rsid w:val="001C054C"/>
    <w:rsid w:val="001C41B3"/>
    <w:rsid w:val="001C5AD3"/>
    <w:rsid w:val="001C7ECE"/>
    <w:rsid w:val="001D1000"/>
    <w:rsid w:val="001D18E6"/>
    <w:rsid w:val="001D1928"/>
    <w:rsid w:val="001E1A55"/>
    <w:rsid w:val="001E4CE7"/>
    <w:rsid w:val="00201806"/>
    <w:rsid w:val="00205553"/>
    <w:rsid w:val="002238A2"/>
    <w:rsid w:val="0022429B"/>
    <w:rsid w:val="002328D7"/>
    <w:rsid w:val="002345DE"/>
    <w:rsid w:val="00234B21"/>
    <w:rsid w:val="00236F7B"/>
    <w:rsid w:val="002375D2"/>
    <w:rsid w:val="00237D5F"/>
    <w:rsid w:val="00251EA6"/>
    <w:rsid w:val="00253D5F"/>
    <w:rsid w:val="00253D67"/>
    <w:rsid w:val="00262E37"/>
    <w:rsid w:val="0027237F"/>
    <w:rsid w:val="002744EA"/>
    <w:rsid w:val="00276668"/>
    <w:rsid w:val="0027744F"/>
    <w:rsid w:val="00277FEC"/>
    <w:rsid w:val="00283149"/>
    <w:rsid w:val="00284A0E"/>
    <w:rsid w:val="00285AA5"/>
    <w:rsid w:val="00287E02"/>
    <w:rsid w:val="002915A3"/>
    <w:rsid w:val="002A2995"/>
    <w:rsid w:val="002A36E9"/>
    <w:rsid w:val="002C304D"/>
    <w:rsid w:val="002C7AF2"/>
    <w:rsid w:val="002D462C"/>
    <w:rsid w:val="002E12E4"/>
    <w:rsid w:val="002E373E"/>
    <w:rsid w:val="002E4C42"/>
    <w:rsid w:val="002E5E0B"/>
    <w:rsid w:val="002E733B"/>
    <w:rsid w:val="002F505E"/>
    <w:rsid w:val="00301F41"/>
    <w:rsid w:val="00307AB6"/>
    <w:rsid w:val="003143A9"/>
    <w:rsid w:val="003236AC"/>
    <w:rsid w:val="003260B7"/>
    <w:rsid w:val="00334086"/>
    <w:rsid w:val="00340633"/>
    <w:rsid w:val="00341F8F"/>
    <w:rsid w:val="003430C6"/>
    <w:rsid w:val="00346465"/>
    <w:rsid w:val="00351A9D"/>
    <w:rsid w:val="003558E3"/>
    <w:rsid w:val="00356160"/>
    <w:rsid w:val="00362AF5"/>
    <w:rsid w:val="00364CD9"/>
    <w:rsid w:val="003702D2"/>
    <w:rsid w:val="00372BEA"/>
    <w:rsid w:val="003815E4"/>
    <w:rsid w:val="00387ACE"/>
    <w:rsid w:val="00391E80"/>
    <w:rsid w:val="003959BD"/>
    <w:rsid w:val="00397D16"/>
    <w:rsid w:val="003B0368"/>
    <w:rsid w:val="003B1D78"/>
    <w:rsid w:val="003B2DAC"/>
    <w:rsid w:val="003B5DDE"/>
    <w:rsid w:val="003B6EC7"/>
    <w:rsid w:val="003C2F80"/>
    <w:rsid w:val="003C3229"/>
    <w:rsid w:val="003C6FAC"/>
    <w:rsid w:val="003D2600"/>
    <w:rsid w:val="003D4A24"/>
    <w:rsid w:val="003E46F8"/>
    <w:rsid w:val="003E491F"/>
    <w:rsid w:val="003F2586"/>
    <w:rsid w:val="003F7B57"/>
    <w:rsid w:val="00407E56"/>
    <w:rsid w:val="004138CE"/>
    <w:rsid w:val="00421BF3"/>
    <w:rsid w:val="00425B93"/>
    <w:rsid w:val="00430BDD"/>
    <w:rsid w:val="00435CD9"/>
    <w:rsid w:val="00441FC4"/>
    <w:rsid w:val="00444768"/>
    <w:rsid w:val="00447DBB"/>
    <w:rsid w:val="00450322"/>
    <w:rsid w:val="00453531"/>
    <w:rsid w:val="00466A46"/>
    <w:rsid w:val="004866C2"/>
    <w:rsid w:val="0049461D"/>
    <w:rsid w:val="00494F73"/>
    <w:rsid w:val="0049687B"/>
    <w:rsid w:val="004A3AA1"/>
    <w:rsid w:val="004B74F7"/>
    <w:rsid w:val="004C0BE0"/>
    <w:rsid w:val="004C1881"/>
    <w:rsid w:val="004C7112"/>
    <w:rsid w:val="00500FD9"/>
    <w:rsid w:val="005058AB"/>
    <w:rsid w:val="00513796"/>
    <w:rsid w:val="005221FD"/>
    <w:rsid w:val="00530E6F"/>
    <w:rsid w:val="005322F9"/>
    <w:rsid w:val="005431C4"/>
    <w:rsid w:val="0054537B"/>
    <w:rsid w:val="00552FC7"/>
    <w:rsid w:val="00553614"/>
    <w:rsid w:val="00553E26"/>
    <w:rsid w:val="00555A4C"/>
    <w:rsid w:val="005600D5"/>
    <w:rsid w:val="00560579"/>
    <w:rsid w:val="00562029"/>
    <w:rsid w:val="00573332"/>
    <w:rsid w:val="00573AB5"/>
    <w:rsid w:val="00573CBD"/>
    <w:rsid w:val="00580371"/>
    <w:rsid w:val="00592293"/>
    <w:rsid w:val="00595D8A"/>
    <w:rsid w:val="005975F5"/>
    <w:rsid w:val="005A39AC"/>
    <w:rsid w:val="005A56C1"/>
    <w:rsid w:val="005D48B9"/>
    <w:rsid w:val="005F05E2"/>
    <w:rsid w:val="005F7764"/>
    <w:rsid w:val="005F7F80"/>
    <w:rsid w:val="00601286"/>
    <w:rsid w:val="00607E2B"/>
    <w:rsid w:val="0061264C"/>
    <w:rsid w:val="00620BFA"/>
    <w:rsid w:val="0062287B"/>
    <w:rsid w:val="006424F0"/>
    <w:rsid w:val="006574C6"/>
    <w:rsid w:val="006622F3"/>
    <w:rsid w:val="00675A84"/>
    <w:rsid w:val="00682469"/>
    <w:rsid w:val="00682DEC"/>
    <w:rsid w:val="0068532F"/>
    <w:rsid w:val="006854FE"/>
    <w:rsid w:val="00686E05"/>
    <w:rsid w:val="006911DE"/>
    <w:rsid w:val="006913AA"/>
    <w:rsid w:val="006939E3"/>
    <w:rsid w:val="0069752B"/>
    <w:rsid w:val="006B02C6"/>
    <w:rsid w:val="006C0979"/>
    <w:rsid w:val="006C2972"/>
    <w:rsid w:val="006D30E4"/>
    <w:rsid w:val="006D5EC1"/>
    <w:rsid w:val="006D68FA"/>
    <w:rsid w:val="006E08EB"/>
    <w:rsid w:val="006E34A5"/>
    <w:rsid w:val="006E46CF"/>
    <w:rsid w:val="006E4A1A"/>
    <w:rsid w:val="0070014B"/>
    <w:rsid w:val="007027C2"/>
    <w:rsid w:val="007103C2"/>
    <w:rsid w:val="00717933"/>
    <w:rsid w:val="00721B72"/>
    <w:rsid w:val="0073522C"/>
    <w:rsid w:val="0074379A"/>
    <w:rsid w:val="007438CD"/>
    <w:rsid w:val="00753A3B"/>
    <w:rsid w:val="007572A2"/>
    <w:rsid w:val="00763B4B"/>
    <w:rsid w:val="00764676"/>
    <w:rsid w:val="0077661B"/>
    <w:rsid w:val="00780E75"/>
    <w:rsid w:val="00781DBD"/>
    <w:rsid w:val="00787156"/>
    <w:rsid w:val="007902CC"/>
    <w:rsid w:val="00795BBC"/>
    <w:rsid w:val="007A3634"/>
    <w:rsid w:val="007B1141"/>
    <w:rsid w:val="007B1B9A"/>
    <w:rsid w:val="007B32AE"/>
    <w:rsid w:val="007B56DB"/>
    <w:rsid w:val="007B6D6D"/>
    <w:rsid w:val="007C1CD3"/>
    <w:rsid w:val="007C4231"/>
    <w:rsid w:val="007D0B84"/>
    <w:rsid w:val="007D317D"/>
    <w:rsid w:val="007E192F"/>
    <w:rsid w:val="007E5481"/>
    <w:rsid w:val="007F2830"/>
    <w:rsid w:val="007F2F9F"/>
    <w:rsid w:val="007F4F2E"/>
    <w:rsid w:val="00805029"/>
    <w:rsid w:val="008066C4"/>
    <w:rsid w:val="008120D3"/>
    <w:rsid w:val="00812F4F"/>
    <w:rsid w:val="0082138C"/>
    <w:rsid w:val="008252E0"/>
    <w:rsid w:val="0082686E"/>
    <w:rsid w:val="0084580A"/>
    <w:rsid w:val="00851154"/>
    <w:rsid w:val="0085155D"/>
    <w:rsid w:val="00852FA8"/>
    <w:rsid w:val="0086141E"/>
    <w:rsid w:val="00861A02"/>
    <w:rsid w:val="00862B61"/>
    <w:rsid w:val="0086397D"/>
    <w:rsid w:val="008723A8"/>
    <w:rsid w:val="00876306"/>
    <w:rsid w:val="008815DB"/>
    <w:rsid w:val="0088539B"/>
    <w:rsid w:val="00887C9E"/>
    <w:rsid w:val="00890AA2"/>
    <w:rsid w:val="008A2032"/>
    <w:rsid w:val="008A5AFC"/>
    <w:rsid w:val="008B163D"/>
    <w:rsid w:val="008B6EE4"/>
    <w:rsid w:val="008C5940"/>
    <w:rsid w:val="008C7A60"/>
    <w:rsid w:val="008E1652"/>
    <w:rsid w:val="008E7740"/>
    <w:rsid w:val="008F79E7"/>
    <w:rsid w:val="00911417"/>
    <w:rsid w:val="00917D45"/>
    <w:rsid w:val="00917FE0"/>
    <w:rsid w:val="0093298F"/>
    <w:rsid w:val="00933FBE"/>
    <w:rsid w:val="009342BA"/>
    <w:rsid w:val="00934A49"/>
    <w:rsid w:val="00941C01"/>
    <w:rsid w:val="00945171"/>
    <w:rsid w:val="00945E71"/>
    <w:rsid w:val="00946A2B"/>
    <w:rsid w:val="00953BC2"/>
    <w:rsid w:val="009573D9"/>
    <w:rsid w:val="00964711"/>
    <w:rsid w:val="009659FC"/>
    <w:rsid w:val="0097359B"/>
    <w:rsid w:val="009753B8"/>
    <w:rsid w:val="009838BC"/>
    <w:rsid w:val="0099316B"/>
    <w:rsid w:val="009A0C2F"/>
    <w:rsid w:val="009A2D2C"/>
    <w:rsid w:val="009A62C0"/>
    <w:rsid w:val="009B23E2"/>
    <w:rsid w:val="009B48AD"/>
    <w:rsid w:val="009B50C1"/>
    <w:rsid w:val="009B5506"/>
    <w:rsid w:val="009C3920"/>
    <w:rsid w:val="009C7D7F"/>
    <w:rsid w:val="009D2B6D"/>
    <w:rsid w:val="009D6459"/>
    <w:rsid w:val="009E1B5E"/>
    <w:rsid w:val="00A01267"/>
    <w:rsid w:val="00A026A8"/>
    <w:rsid w:val="00A117AB"/>
    <w:rsid w:val="00A11ECC"/>
    <w:rsid w:val="00A2098D"/>
    <w:rsid w:val="00A2151F"/>
    <w:rsid w:val="00A2190E"/>
    <w:rsid w:val="00A232AA"/>
    <w:rsid w:val="00A27099"/>
    <w:rsid w:val="00A2736D"/>
    <w:rsid w:val="00A41B89"/>
    <w:rsid w:val="00A420DE"/>
    <w:rsid w:val="00A44AEF"/>
    <w:rsid w:val="00A50CFA"/>
    <w:rsid w:val="00A51F05"/>
    <w:rsid w:val="00A63982"/>
    <w:rsid w:val="00A71E87"/>
    <w:rsid w:val="00A72065"/>
    <w:rsid w:val="00A720DE"/>
    <w:rsid w:val="00A753AF"/>
    <w:rsid w:val="00A7611E"/>
    <w:rsid w:val="00A915B6"/>
    <w:rsid w:val="00AA2F80"/>
    <w:rsid w:val="00AA404F"/>
    <w:rsid w:val="00AA5C3C"/>
    <w:rsid w:val="00AB1502"/>
    <w:rsid w:val="00AD272D"/>
    <w:rsid w:val="00AE2F0E"/>
    <w:rsid w:val="00AE7732"/>
    <w:rsid w:val="00B04BC2"/>
    <w:rsid w:val="00B05875"/>
    <w:rsid w:val="00B126D8"/>
    <w:rsid w:val="00B13A0E"/>
    <w:rsid w:val="00B22135"/>
    <w:rsid w:val="00B43F06"/>
    <w:rsid w:val="00B500F1"/>
    <w:rsid w:val="00B502E8"/>
    <w:rsid w:val="00B554D3"/>
    <w:rsid w:val="00B66E20"/>
    <w:rsid w:val="00B75290"/>
    <w:rsid w:val="00B7554C"/>
    <w:rsid w:val="00B803D9"/>
    <w:rsid w:val="00B85B6C"/>
    <w:rsid w:val="00B90820"/>
    <w:rsid w:val="00B93A89"/>
    <w:rsid w:val="00B94EEE"/>
    <w:rsid w:val="00B96B6C"/>
    <w:rsid w:val="00BA0A98"/>
    <w:rsid w:val="00BA4E1F"/>
    <w:rsid w:val="00BB11DD"/>
    <w:rsid w:val="00BB1B61"/>
    <w:rsid w:val="00BC43FC"/>
    <w:rsid w:val="00BC49C9"/>
    <w:rsid w:val="00BC6063"/>
    <w:rsid w:val="00BD1CED"/>
    <w:rsid w:val="00BD72B0"/>
    <w:rsid w:val="00BD75F3"/>
    <w:rsid w:val="00BE54DE"/>
    <w:rsid w:val="00BF3BAF"/>
    <w:rsid w:val="00BF7FD4"/>
    <w:rsid w:val="00C01B39"/>
    <w:rsid w:val="00C115FC"/>
    <w:rsid w:val="00C13332"/>
    <w:rsid w:val="00C15410"/>
    <w:rsid w:val="00C24F30"/>
    <w:rsid w:val="00C25C8F"/>
    <w:rsid w:val="00C26BDA"/>
    <w:rsid w:val="00C4383D"/>
    <w:rsid w:val="00C67C79"/>
    <w:rsid w:val="00C85033"/>
    <w:rsid w:val="00C93061"/>
    <w:rsid w:val="00C950BE"/>
    <w:rsid w:val="00CA2C41"/>
    <w:rsid w:val="00CB10E6"/>
    <w:rsid w:val="00CC66B7"/>
    <w:rsid w:val="00CD25AC"/>
    <w:rsid w:val="00CD6821"/>
    <w:rsid w:val="00CE49D2"/>
    <w:rsid w:val="00CE590D"/>
    <w:rsid w:val="00CE5B7D"/>
    <w:rsid w:val="00CF207D"/>
    <w:rsid w:val="00D0038B"/>
    <w:rsid w:val="00D03E55"/>
    <w:rsid w:val="00D05D8D"/>
    <w:rsid w:val="00D0761C"/>
    <w:rsid w:val="00D15464"/>
    <w:rsid w:val="00D26C49"/>
    <w:rsid w:val="00D3380B"/>
    <w:rsid w:val="00D40B00"/>
    <w:rsid w:val="00D418BF"/>
    <w:rsid w:val="00D42E39"/>
    <w:rsid w:val="00D46370"/>
    <w:rsid w:val="00D47413"/>
    <w:rsid w:val="00D609A8"/>
    <w:rsid w:val="00D65E65"/>
    <w:rsid w:val="00D709B2"/>
    <w:rsid w:val="00D73D49"/>
    <w:rsid w:val="00D801F2"/>
    <w:rsid w:val="00D8452C"/>
    <w:rsid w:val="00D91424"/>
    <w:rsid w:val="00D957A6"/>
    <w:rsid w:val="00DB27A4"/>
    <w:rsid w:val="00DB3D97"/>
    <w:rsid w:val="00DC038D"/>
    <w:rsid w:val="00DC1BE7"/>
    <w:rsid w:val="00DC4882"/>
    <w:rsid w:val="00DE1E75"/>
    <w:rsid w:val="00DF59F5"/>
    <w:rsid w:val="00DF6B12"/>
    <w:rsid w:val="00DF6D76"/>
    <w:rsid w:val="00E011BF"/>
    <w:rsid w:val="00E0360C"/>
    <w:rsid w:val="00E06A1D"/>
    <w:rsid w:val="00E075C5"/>
    <w:rsid w:val="00E14395"/>
    <w:rsid w:val="00E162DF"/>
    <w:rsid w:val="00E169AD"/>
    <w:rsid w:val="00E176A5"/>
    <w:rsid w:val="00E3141C"/>
    <w:rsid w:val="00E319A3"/>
    <w:rsid w:val="00E336DD"/>
    <w:rsid w:val="00E40EBE"/>
    <w:rsid w:val="00E41865"/>
    <w:rsid w:val="00E43DE2"/>
    <w:rsid w:val="00E4408D"/>
    <w:rsid w:val="00E46A7B"/>
    <w:rsid w:val="00E51297"/>
    <w:rsid w:val="00E522D8"/>
    <w:rsid w:val="00E61B19"/>
    <w:rsid w:val="00E6317C"/>
    <w:rsid w:val="00E65143"/>
    <w:rsid w:val="00E6630B"/>
    <w:rsid w:val="00E76752"/>
    <w:rsid w:val="00E83FB3"/>
    <w:rsid w:val="00E85F92"/>
    <w:rsid w:val="00E868CA"/>
    <w:rsid w:val="00EB62C1"/>
    <w:rsid w:val="00EB64B9"/>
    <w:rsid w:val="00EC239E"/>
    <w:rsid w:val="00ED22EB"/>
    <w:rsid w:val="00ED3E68"/>
    <w:rsid w:val="00ED4C84"/>
    <w:rsid w:val="00ED6E85"/>
    <w:rsid w:val="00EE4D44"/>
    <w:rsid w:val="00EF049A"/>
    <w:rsid w:val="00F00B08"/>
    <w:rsid w:val="00F014D8"/>
    <w:rsid w:val="00F0462A"/>
    <w:rsid w:val="00F40288"/>
    <w:rsid w:val="00F569AF"/>
    <w:rsid w:val="00F80348"/>
    <w:rsid w:val="00F83869"/>
    <w:rsid w:val="00F87FFE"/>
    <w:rsid w:val="00F91398"/>
    <w:rsid w:val="00F9412B"/>
    <w:rsid w:val="00FA4008"/>
    <w:rsid w:val="00FB2AC9"/>
    <w:rsid w:val="00FB5DDD"/>
    <w:rsid w:val="00FC20A0"/>
    <w:rsid w:val="00FC25F0"/>
    <w:rsid w:val="00FC318B"/>
    <w:rsid w:val="00FC381E"/>
    <w:rsid w:val="00FC573F"/>
    <w:rsid w:val="00FC77FC"/>
    <w:rsid w:val="00FE6987"/>
    <w:rsid w:val="00FF1FD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D01D1C-FC11-41EE-AECB-B38B867E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F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7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72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D272D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AD272D"/>
    <w:pPr>
      <w:ind w:firstLine="0"/>
    </w:pPr>
  </w:style>
  <w:style w:type="character" w:customStyle="1" w:styleId="a5">
    <w:name w:val="Цветовое выделение"/>
    <w:uiPriority w:val="99"/>
    <w:rsid w:val="00AD272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D272D"/>
    <w:rPr>
      <w:b/>
      <w:bCs/>
      <w:color w:val="auto"/>
    </w:rPr>
  </w:style>
  <w:style w:type="table" w:styleId="a7">
    <w:name w:val="Table Grid"/>
    <w:basedOn w:val="a1"/>
    <w:uiPriority w:val="39"/>
    <w:locked/>
    <w:rsid w:val="007D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2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2C41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2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2C4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9436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36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4650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508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950D-2A06-4E88-8CD6-C6BDCF0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22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УАМП</Company>
  <LinksUpToDate>false</LinksUpToDate>
  <CharactersWithSpaces>33936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95</cp:revision>
  <dcterms:created xsi:type="dcterms:W3CDTF">2017-09-13T14:09:00Z</dcterms:created>
  <dcterms:modified xsi:type="dcterms:W3CDTF">2018-09-21T11:49:00Z</dcterms:modified>
</cp:coreProperties>
</file>