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CBE6" w14:textId="77777777" w:rsidR="0004284A" w:rsidRPr="00D31ED5" w:rsidRDefault="0004284A" w:rsidP="00B840BD">
      <w:pPr>
        <w:keepNext/>
        <w:keepLines/>
        <w:widowControl/>
        <w:tabs>
          <w:tab w:val="left" w:pos="6096"/>
        </w:tabs>
        <w:overflowPunct w:val="0"/>
        <w:spacing w:line="320" w:lineRule="exact"/>
        <w:ind w:left="5387" w:firstLine="0"/>
        <w:jc w:val="left"/>
        <w:outlineLvl w:val="6"/>
        <w:rPr>
          <w:rFonts w:ascii="Times New Roman" w:hAnsi="Times New Roman" w:cs="Times New Roman"/>
          <w:lang w:val="x-none" w:eastAsia="x-none"/>
        </w:rPr>
      </w:pPr>
      <w:r w:rsidRPr="00D31ED5">
        <w:rPr>
          <w:rFonts w:ascii="Times New Roman" w:hAnsi="Times New Roman" w:cs="Times New Roman"/>
          <w:lang w:val="x-none" w:eastAsia="x-none"/>
        </w:rPr>
        <w:t>Приложение к Решению</w:t>
      </w:r>
    </w:p>
    <w:p w14:paraId="50B224EC" w14:textId="77777777" w:rsidR="0004284A" w:rsidRPr="00D31ED5" w:rsidRDefault="0004284A" w:rsidP="0004284A">
      <w:pPr>
        <w:keepNext/>
        <w:keepLines/>
        <w:widowControl/>
        <w:overflowPunct w:val="0"/>
        <w:spacing w:line="320" w:lineRule="exact"/>
        <w:ind w:left="5387" w:firstLine="0"/>
        <w:jc w:val="left"/>
        <w:outlineLvl w:val="6"/>
        <w:rPr>
          <w:rFonts w:ascii="Times New Roman" w:hAnsi="Times New Roman" w:cs="Times New Roman"/>
          <w:b/>
          <w:u w:val="single"/>
          <w:lang w:val="x-none" w:eastAsia="x-none"/>
        </w:rPr>
      </w:pPr>
      <w:r w:rsidRPr="00D31ED5">
        <w:rPr>
          <w:rFonts w:ascii="Times New Roman" w:hAnsi="Times New Roman" w:cs="Times New Roman"/>
          <w:lang w:val="x-none" w:eastAsia="x-none"/>
        </w:rPr>
        <w:t>Совета народных депутатов муниципального образования</w:t>
      </w:r>
      <w:r w:rsidRPr="00D31ED5">
        <w:rPr>
          <w:rFonts w:ascii="Times New Roman" w:hAnsi="Times New Roman" w:cs="Times New Roman"/>
          <w:lang w:eastAsia="x-none"/>
        </w:rPr>
        <w:t xml:space="preserve"> </w:t>
      </w:r>
      <w:r w:rsidRPr="00D31ED5">
        <w:rPr>
          <w:rFonts w:ascii="Times New Roman" w:hAnsi="Times New Roman" w:cs="Times New Roman"/>
          <w:lang w:val="x-none" w:eastAsia="x-none"/>
        </w:rPr>
        <w:t>«Город Майкоп»</w:t>
      </w:r>
    </w:p>
    <w:p w14:paraId="5D3F6100" w14:textId="77777777" w:rsidR="0004284A" w:rsidRPr="00D31ED5" w:rsidRDefault="00806E9D" w:rsidP="0004284A">
      <w:pPr>
        <w:keepLines/>
        <w:widowControl/>
        <w:overflowPunct w:val="0"/>
        <w:spacing w:line="320" w:lineRule="exact"/>
        <w:ind w:left="5387" w:firstLine="0"/>
        <w:jc w:val="left"/>
        <w:rPr>
          <w:rFonts w:ascii="Times New Roman" w:hAnsi="Times New Roman" w:cs="Times New Roman"/>
        </w:rPr>
      </w:pPr>
      <w:r w:rsidRPr="00D31ED5">
        <w:rPr>
          <w:rFonts w:ascii="Times New Roman" w:hAnsi="Times New Roman" w:cs="Times New Roman"/>
        </w:rPr>
        <w:t xml:space="preserve">от ________ </w:t>
      </w:r>
      <w:r w:rsidR="0004284A" w:rsidRPr="00D31ED5">
        <w:rPr>
          <w:rFonts w:ascii="Times New Roman" w:hAnsi="Times New Roman" w:cs="Times New Roman"/>
        </w:rPr>
        <w:t>2017 г. № _____-</w:t>
      </w:r>
      <w:proofErr w:type="spellStart"/>
      <w:r w:rsidR="0004284A" w:rsidRPr="00D31ED5">
        <w:rPr>
          <w:rFonts w:ascii="Times New Roman" w:hAnsi="Times New Roman" w:cs="Times New Roman"/>
        </w:rPr>
        <w:t>рс</w:t>
      </w:r>
      <w:proofErr w:type="spellEnd"/>
    </w:p>
    <w:p w14:paraId="63793316" w14:textId="77777777" w:rsidR="00BD3E9E" w:rsidRPr="00D31ED5" w:rsidRDefault="00BD3E9E" w:rsidP="00BD3E9E">
      <w:pPr>
        <w:ind w:firstLine="0"/>
        <w:rPr>
          <w:rFonts w:ascii="Times New Roman" w:eastAsiaTheme="minorHAnsi" w:hAnsi="Times New Roman" w:cs="Times New Roman"/>
          <w:bCs/>
          <w:lang w:eastAsia="en-US"/>
        </w:rPr>
      </w:pPr>
    </w:p>
    <w:p w14:paraId="3BA9B706" w14:textId="77777777" w:rsidR="00BD3E9E" w:rsidRPr="00D31ED5" w:rsidRDefault="00BD3E9E" w:rsidP="00BD3E9E">
      <w:pPr>
        <w:ind w:firstLine="0"/>
        <w:rPr>
          <w:rFonts w:ascii="Times New Roman" w:eastAsiaTheme="minorHAnsi" w:hAnsi="Times New Roman" w:cs="Times New Roman"/>
          <w:bCs/>
          <w:lang w:eastAsia="en-US"/>
        </w:rPr>
      </w:pPr>
    </w:p>
    <w:p w14:paraId="78DF2776" w14:textId="77777777" w:rsidR="00BD3E9E" w:rsidRPr="00D31ED5" w:rsidRDefault="00BD3E9E" w:rsidP="00BD3E9E">
      <w:pPr>
        <w:ind w:firstLine="0"/>
        <w:jc w:val="center"/>
        <w:rPr>
          <w:rFonts w:ascii="Times New Roman" w:eastAsiaTheme="minorHAnsi" w:hAnsi="Times New Roman" w:cs="Times New Roman"/>
          <w:b/>
          <w:bCs/>
          <w:lang w:eastAsia="en-US"/>
        </w:rPr>
      </w:pPr>
      <w:r w:rsidRPr="00D31ED5">
        <w:rPr>
          <w:rFonts w:ascii="Times New Roman" w:eastAsiaTheme="minorHAnsi" w:hAnsi="Times New Roman" w:cs="Times New Roman"/>
          <w:b/>
          <w:bCs/>
          <w:lang w:eastAsia="en-US"/>
        </w:rPr>
        <w:t>Местные нормативы градостроительного</w:t>
      </w:r>
      <w:r w:rsidRPr="00D31ED5">
        <w:rPr>
          <w:rFonts w:ascii="Times New Roman" w:eastAsiaTheme="minorHAnsi" w:hAnsi="Times New Roman" w:cs="Times New Roman"/>
          <w:b/>
          <w:bCs/>
          <w:lang w:eastAsia="en-US"/>
        </w:rPr>
        <w:br/>
        <w:t>проектирования муниципального образования «Город Майкоп»</w:t>
      </w:r>
    </w:p>
    <w:p w14:paraId="23F9C23F" w14:textId="77777777" w:rsidR="00BD3E9E" w:rsidRPr="00D31ED5" w:rsidRDefault="00BD3E9E" w:rsidP="00BD3E9E">
      <w:pPr>
        <w:ind w:firstLine="0"/>
        <w:rPr>
          <w:rFonts w:ascii="Times New Roman" w:hAnsi="Times New Roman" w:cs="Times New Roman"/>
        </w:rPr>
      </w:pPr>
    </w:p>
    <w:p w14:paraId="3F9D9F69" w14:textId="77777777" w:rsidR="00BD3E9E" w:rsidRPr="00D31ED5" w:rsidRDefault="00BD3E9E" w:rsidP="00BD3E9E">
      <w:pPr>
        <w:ind w:firstLine="0"/>
        <w:jc w:val="center"/>
        <w:rPr>
          <w:rFonts w:ascii="Times New Roman" w:hAnsi="Times New Roman" w:cs="Times New Roman"/>
        </w:rPr>
      </w:pPr>
      <w:r w:rsidRPr="00D31ED5">
        <w:rPr>
          <w:rFonts w:ascii="Times New Roman" w:hAnsi="Times New Roman" w:cs="Times New Roman"/>
          <w:b/>
        </w:rPr>
        <w:t>Оглавление</w:t>
      </w:r>
    </w:p>
    <w:p w14:paraId="1CF965A6" w14:textId="77777777" w:rsidR="00BD3E9E" w:rsidRPr="00D31ED5" w:rsidRDefault="00BD3E9E" w:rsidP="00BD3E9E">
      <w:pPr>
        <w:ind w:firstLine="0"/>
        <w:rPr>
          <w:rFonts w:ascii="Times New Roman" w:hAnsi="Times New Roman" w:cs="Times New Roman"/>
        </w:rPr>
      </w:pPr>
    </w:p>
    <w:p w14:paraId="26BD575D" w14:textId="77777777" w:rsidR="00BD3E9E" w:rsidRPr="00D31ED5" w:rsidRDefault="00BD3E9E" w:rsidP="00BD3E9E">
      <w:pPr>
        <w:ind w:firstLine="0"/>
        <w:jc w:val="center"/>
        <w:rPr>
          <w:rFonts w:ascii="Times New Roman" w:hAnsi="Times New Roman" w:cs="Times New Roman"/>
        </w:rPr>
      </w:pPr>
      <w:r w:rsidRPr="00D31ED5">
        <w:rPr>
          <w:rFonts w:ascii="Times New Roman" w:hAnsi="Times New Roman" w:cs="Times New Roman"/>
          <w:b/>
        </w:rPr>
        <w:t>Раздел 1</w:t>
      </w:r>
      <w:r w:rsidRPr="00D31ED5">
        <w:rPr>
          <w:rFonts w:ascii="Times New Roman" w:hAnsi="Times New Roman" w:cs="Times New Roman"/>
        </w:rPr>
        <w:t>. ОБЩАЯ ЧАСТЬ</w:t>
      </w:r>
    </w:p>
    <w:p w14:paraId="48CD5E41" w14:textId="0A961A14" w:rsidR="00BD3E9E" w:rsidRPr="00D31ED5" w:rsidRDefault="00BD3E9E" w:rsidP="00BD3E9E">
      <w:pPr>
        <w:pStyle w:val="s30"/>
        <w:widowControl w:val="0"/>
        <w:spacing w:before="0" w:beforeAutospacing="0" w:after="0" w:afterAutospacing="0"/>
        <w:ind w:left="709" w:hanging="709"/>
        <w:jc w:val="both"/>
        <w:rPr>
          <w:bCs/>
        </w:rPr>
      </w:pPr>
      <w:r w:rsidRPr="00D31ED5">
        <w:rPr>
          <w:bCs/>
        </w:rPr>
        <w:t>Глава 1.1.</w:t>
      </w:r>
      <w:r w:rsidRPr="00D31ED5">
        <w:rPr>
          <w:bCs/>
        </w:rPr>
        <w:tab/>
        <w:t>Термины и определения</w:t>
      </w:r>
      <w:r w:rsidRPr="00D31ED5">
        <w:rPr>
          <w:bCs/>
        </w:rPr>
        <w:tab/>
      </w:r>
      <w:r w:rsidRPr="00D31ED5">
        <w:rPr>
          <w:bCs/>
        </w:rPr>
        <w:tab/>
      </w:r>
      <w:r w:rsidRPr="00D31ED5">
        <w:rPr>
          <w:bCs/>
        </w:rPr>
        <w:tab/>
      </w:r>
      <w:r w:rsidRPr="00D31ED5">
        <w:rPr>
          <w:bCs/>
        </w:rPr>
        <w:tab/>
      </w:r>
      <w:r w:rsidRPr="00D31ED5">
        <w:rPr>
          <w:bCs/>
        </w:rPr>
        <w:tab/>
      </w:r>
      <w:r w:rsidRPr="00D31ED5">
        <w:rPr>
          <w:bCs/>
        </w:rPr>
        <w:tab/>
      </w:r>
      <w:r w:rsidR="00992E8E" w:rsidRPr="00D31ED5">
        <w:rPr>
          <w:bCs/>
        </w:rPr>
        <w:t xml:space="preserve">      </w:t>
      </w:r>
      <w:r w:rsidRPr="00D31ED5">
        <w:rPr>
          <w:bCs/>
        </w:rPr>
        <w:t xml:space="preserve">      </w:t>
      </w:r>
      <w:r w:rsidR="00FF4505" w:rsidRPr="00D31ED5">
        <w:rPr>
          <w:bCs/>
        </w:rPr>
        <w:t xml:space="preserve">   </w:t>
      </w:r>
      <w:r w:rsidRPr="00D31ED5">
        <w:rPr>
          <w:bCs/>
        </w:rPr>
        <w:t xml:space="preserve">     стр.3-5</w:t>
      </w:r>
    </w:p>
    <w:p w14:paraId="09A5CACB" w14:textId="51FBDB6D" w:rsidR="00BD3E9E" w:rsidRPr="00D31ED5" w:rsidRDefault="00BD3E9E" w:rsidP="00BD3E9E">
      <w:pPr>
        <w:ind w:left="709" w:hanging="709"/>
        <w:rPr>
          <w:rFonts w:ascii="Times New Roman" w:hAnsi="Times New Roman" w:cs="Times New Roman"/>
        </w:rPr>
      </w:pPr>
      <w:r w:rsidRPr="00D31ED5">
        <w:rPr>
          <w:rFonts w:ascii="Times New Roman" w:hAnsi="Times New Roman" w:cs="Times New Roman"/>
        </w:rPr>
        <w:t>Глава 1.2.</w:t>
      </w:r>
      <w:r w:rsidRPr="00D31ED5">
        <w:rPr>
          <w:rFonts w:ascii="Times New Roman" w:hAnsi="Times New Roman" w:cs="Times New Roman"/>
        </w:rPr>
        <w:tab/>
        <w:t xml:space="preserve">Цели и задачи разработки </w:t>
      </w:r>
      <w:r w:rsidR="000F2F22" w:rsidRPr="00D31ED5">
        <w:rPr>
          <w:rFonts w:ascii="Times New Roman" w:hAnsi="Times New Roman" w:cs="Times New Roman"/>
        </w:rPr>
        <w:t xml:space="preserve">местных </w:t>
      </w:r>
      <w:r w:rsidRPr="00D31ED5">
        <w:rPr>
          <w:rFonts w:ascii="Times New Roman" w:hAnsi="Times New Roman" w:cs="Times New Roman"/>
        </w:rPr>
        <w:t xml:space="preserve">нормативов градостроительного проектирования муниципального образования «Город </w:t>
      </w:r>
      <w:proofErr w:type="gramStart"/>
      <w:r w:rsidRPr="00D31ED5">
        <w:rPr>
          <w:rFonts w:ascii="Times New Roman" w:hAnsi="Times New Roman" w:cs="Times New Roman"/>
        </w:rPr>
        <w:t>Майкоп»</w:t>
      </w:r>
      <w:r w:rsidRPr="00D31ED5">
        <w:rPr>
          <w:rFonts w:ascii="Times New Roman" w:hAnsi="Times New Roman" w:cs="Times New Roman"/>
        </w:rPr>
        <w:tab/>
      </w:r>
      <w:proofErr w:type="gramEnd"/>
      <w:r w:rsidR="00992E8E" w:rsidRPr="00D31ED5">
        <w:rPr>
          <w:rFonts w:ascii="Times New Roman" w:hAnsi="Times New Roman" w:cs="Times New Roman"/>
        </w:rPr>
        <w:t xml:space="preserve">          </w:t>
      </w:r>
      <w:r w:rsidRPr="00D31ED5">
        <w:rPr>
          <w:rFonts w:ascii="Times New Roman" w:hAnsi="Times New Roman" w:cs="Times New Roman"/>
        </w:rPr>
        <w:t xml:space="preserve">      </w:t>
      </w:r>
      <w:r w:rsidR="00FF4505" w:rsidRPr="00D31ED5">
        <w:rPr>
          <w:rFonts w:ascii="Times New Roman" w:hAnsi="Times New Roman" w:cs="Times New Roman"/>
        </w:rPr>
        <w:t xml:space="preserve">   </w:t>
      </w:r>
      <w:r w:rsidRPr="00D31ED5">
        <w:rPr>
          <w:rFonts w:ascii="Times New Roman" w:hAnsi="Times New Roman" w:cs="Times New Roman"/>
        </w:rPr>
        <w:t xml:space="preserve">    </w:t>
      </w:r>
      <w:r w:rsidRPr="00D31ED5">
        <w:rPr>
          <w:rFonts w:ascii="Times New Roman" w:hAnsi="Times New Roman" w:cs="Times New Roman"/>
          <w:bCs/>
        </w:rPr>
        <w:t>стр.5-6</w:t>
      </w:r>
    </w:p>
    <w:p w14:paraId="386185CB" w14:textId="12640ECD" w:rsidR="00BD3E9E" w:rsidRPr="00D31ED5" w:rsidRDefault="00BD3E9E" w:rsidP="00BD3E9E">
      <w:pPr>
        <w:ind w:left="709" w:hanging="709"/>
        <w:rPr>
          <w:rFonts w:ascii="Times New Roman" w:hAnsi="Times New Roman" w:cs="Times New Roman"/>
          <w:bCs/>
        </w:rPr>
      </w:pPr>
      <w:r w:rsidRPr="00D31ED5">
        <w:rPr>
          <w:rFonts w:ascii="Times New Roman" w:hAnsi="Times New Roman" w:cs="Times New Roman"/>
        </w:rPr>
        <w:t>Глава 1.3.</w:t>
      </w:r>
      <w:r w:rsidRPr="00D31ED5">
        <w:rPr>
          <w:rFonts w:ascii="Times New Roman" w:hAnsi="Times New Roman" w:cs="Times New Roman"/>
        </w:rPr>
        <w:tab/>
        <w:t>Общая характеристика состава и содержания</w:t>
      </w:r>
      <w:r w:rsidR="000F2F22" w:rsidRPr="00D31ED5">
        <w:rPr>
          <w:rFonts w:ascii="Times New Roman" w:hAnsi="Times New Roman" w:cs="Times New Roman"/>
        </w:rPr>
        <w:t xml:space="preserve"> местных</w:t>
      </w:r>
      <w:r w:rsidRPr="00D31ED5">
        <w:rPr>
          <w:rFonts w:ascii="Times New Roman" w:hAnsi="Times New Roman" w:cs="Times New Roman"/>
        </w:rPr>
        <w:t xml:space="preserve"> нормативов градостроительного проектирования муниципального образования «Город </w:t>
      </w:r>
      <w:proofErr w:type="gramStart"/>
      <w:r w:rsidRPr="00D31ED5">
        <w:rPr>
          <w:rFonts w:ascii="Times New Roman" w:hAnsi="Times New Roman" w:cs="Times New Roman"/>
        </w:rPr>
        <w:t xml:space="preserve">Майкоп»  </w:t>
      </w:r>
      <w:r w:rsidRPr="00D31ED5">
        <w:rPr>
          <w:rFonts w:ascii="Times New Roman" w:hAnsi="Times New Roman" w:cs="Times New Roman"/>
          <w:bCs/>
        </w:rPr>
        <w:t>стр.</w:t>
      </w:r>
      <w:proofErr w:type="gramEnd"/>
      <w:r w:rsidRPr="00D31ED5">
        <w:rPr>
          <w:rFonts w:ascii="Times New Roman" w:hAnsi="Times New Roman" w:cs="Times New Roman"/>
          <w:bCs/>
        </w:rPr>
        <w:t>6</w:t>
      </w:r>
    </w:p>
    <w:p w14:paraId="1056917E" w14:textId="77777777" w:rsidR="00BD3E9E" w:rsidRPr="00D31ED5" w:rsidRDefault="00BD3E9E" w:rsidP="00BD3E9E">
      <w:pPr>
        <w:ind w:left="709" w:hanging="709"/>
        <w:rPr>
          <w:rFonts w:ascii="Times New Roman" w:hAnsi="Times New Roman" w:cs="Times New Roman"/>
        </w:rPr>
      </w:pPr>
    </w:p>
    <w:p w14:paraId="641852F5" w14:textId="77777777" w:rsidR="00BD3E9E" w:rsidRPr="00D31ED5" w:rsidRDefault="00BD3E9E" w:rsidP="00BD3E9E">
      <w:pPr>
        <w:ind w:left="709" w:hanging="709"/>
        <w:rPr>
          <w:rFonts w:ascii="Times New Roman" w:hAnsi="Times New Roman" w:cs="Times New Roman"/>
        </w:rPr>
      </w:pPr>
      <w:r w:rsidRPr="00D31ED5">
        <w:rPr>
          <w:rFonts w:ascii="Times New Roman" w:hAnsi="Times New Roman" w:cs="Times New Roman"/>
          <w:b/>
        </w:rPr>
        <w:t xml:space="preserve">            Раздел 2</w:t>
      </w:r>
      <w:r w:rsidRPr="00D31ED5">
        <w:rPr>
          <w:rFonts w:ascii="Times New Roman" w:hAnsi="Times New Roman" w:cs="Times New Roman"/>
        </w:rPr>
        <w:t>. ОСНОВНАЯ ЧАСТЬ. РАСЧЕТНЫЕ ПОКАЗАТЕЛИ</w:t>
      </w:r>
      <w:r w:rsidRPr="00D31ED5">
        <w:rPr>
          <w:rFonts w:ascii="Times New Roman" w:hAnsi="Times New Roman" w:cs="Times New Roman"/>
        </w:rPr>
        <w:br/>
      </w:r>
      <w:r w:rsidR="0049039C" w:rsidRPr="00D31ED5">
        <w:rPr>
          <w:rFonts w:ascii="Times New Roman" w:hAnsi="Times New Roman" w:cs="Times New Roman"/>
        </w:rPr>
        <w:t xml:space="preserve">МЕСТНЫХ </w:t>
      </w:r>
      <w:r w:rsidRPr="00D31ED5">
        <w:rPr>
          <w:rFonts w:ascii="Times New Roman" w:hAnsi="Times New Roman" w:cs="Times New Roman"/>
        </w:rPr>
        <w:t>НОРМАТИВОВ ГРАДОСТРОИТЕЛЬНОГО ПРОЕКТИРОВАНИЯ</w:t>
      </w:r>
    </w:p>
    <w:p w14:paraId="14336616" w14:textId="77777777" w:rsidR="00E97CFC" w:rsidRPr="00D31ED5" w:rsidRDefault="00E97CFC" w:rsidP="00BD3E9E">
      <w:pPr>
        <w:ind w:left="709" w:hanging="709"/>
        <w:rPr>
          <w:rFonts w:ascii="Times New Roman" w:hAnsi="Times New Roman" w:cs="Times New Roman"/>
        </w:rPr>
      </w:pPr>
    </w:p>
    <w:p w14:paraId="12E00EBF" w14:textId="7F881035" w:rsidR="00BD3E9E" w:rsidRPr="00D31ED5" w:rsidRDefault="00BD3E9E" w:rsidP="00BD3E9E">
      <w:pPr>
        <w:ind w:left="709" w:hanging="709"/>
        <w:rPr>
          <w:rFonts w:ascii="Times New Roman" w:eastAsiaTheme="majorEastAsia" w:hAnsi="Times New Roman" w:cs="Times New Roman"/>
        </w:rPr>
      </w:pPr>
      <w:r w:rsidRPr="00D31ED5">
        <w:rPr>
          <w:rFonts w:ascii="Times New Roman" w:eastAsiaTheme="majorEastAsia" w:hAnsi="Times New Roman" w:cs="Times New Roman"/>
        </w:rPr>
        <w:t>Глава 2.1.</w:t>
      </w:r>
      <w:r w:rsidRPr="00D31ED5">
        <w:rPr>
          <w:rFonts w:ascii="Times New Roman" w:eastAsiaTheme="majorEastAsia" w:hAnsi="Times New Roman" w:cs="Times New Roman"/>
        </w:rPr>
        <w:tab/>
        <w:t>Расчетные показатели автомобильных дорог местного значения, улично-дорожной сети,</w:t>
      </w:r>
      <w:r w:rsidR="00E97CFC" w:rsidRPr="00D31ED5">
        <w:rPr>
          <w:rFonts w:ascii="Times New Roman" w:eastAsiaTheme="majorEastAsia" w:hAnsi="Times New Roman" w:cs="Times New Roman"/>
        </w:rPr>
        <w:t xml:space="preserve"> объектов дорожного сервиса</w:t>
      </w:r>
      <w:r w:rsidR="00E97CFC" w:rsidRPr="00D31ED5">
        <w:rPr>
          <w:rFonts w:ascii="Times New Roman" w:eastAsiaTheme="majorEastAsia" w:hAnsi="Times New Roman" w:cs="Times New Roman"/>
        </w:rPr>
        <w:tab/>
      </w:r>
      <w:r w:rsidR="00E97CFC" w:rsidRPr="00D31ED5">
        <w:rPr>
          <w:rFonts w:ascii="Times New Roman" w:eastAsiaTheme="majorEastAsia" w:hAnsi="Times New Roman" w:cs="Times New Roman"/>
        </w:rPr>
        <w:tab/>
      </w:r>
      <w:r w:rsidR="00E97CFC" w:rsidRPr="00D31ED5">
        <w:rPr>
          <w:rFonts w:ascii="Times New Roman" w:eastAsiaTheme="majorEastAsia" w:hAnsi="Times New Roman" w:cs="Times New Roman"/>
        </w:rPr>
        <w:tab/>
      </w:r>
      <w:r w:rsidR="00BF68A1" w:rsidRPr="00D31ED5">
        <w:rPr>
          <w:rFonts w:ascii="Times New Roman" w:eastAsiaTheme="majorEastAsia" w:hAnsi="Times New Roman" w:cs="Times New Roman"/>
        </w:rPr>
        <w:tab/>
      </w:r>
      <w:r w:rsidR="00BF68A1" w:rsidRPr="00D31ED5">
        <w:rPr>
          <w:rFonts w:ascii="Times New Roman" w:eastAsiaTheme="majorEastAsia" w:hAnsi="Times New Roman" w:cs="Times New Roman"/>
        </w:rPr>
        <w:tab/>
      </w:r>
      <w:r w:rsidR="00BF68A1" w:rsidRPr="00D31ED5">
        <w:rPr>
          <w:rFonts w:ascii="Times New Roman" w:eastAsiaTheme="majorEastAsia" w:hAnsi="Times New Roman" w:cs="Times New Roman"/>
        </w:rPr>
        <w:tab/>
      </w:r>
      <w:r w:rsidR="00E97CFC" w:rsidRPr="00D31ED5">
        <w:rPr>
          <w:rFonts w:ascii="Times New Roman" w:eastAsiaTheme="majorEastAsia" w:hAnsi="Times New Roman" w:cs="Times New Roman"/>
        </w:rPr>
        <w:tab/>
        <w:t xml:space="preserve">     </w:t>
      </w:r>
      <w:r w:rsidR="00FF4505" w:rsidRPr="00D31ED5">
        <w:rPr>
          <w:rFonts w:ascii="Times New Roman" w:eastAsiaTheme="majorEastAsia" w:hAnsi="Times New Roman" w:cs="Times New Roman"/>
        </w:rPr>
        <w:t xml:space="preserve">  </w:t>
      </w:r>
      <w:r w:rsidR="00E97CFC"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стр.7-16</w:t>
      </w:r>
    </w:p>
    <w:p w14:paraId="38A26411" w14:textId="40DBFA65" w:rsidR="00BD3E9E" w:rsidRPr="00D31ED5" w:rsidRDefault="00BD3E9E" w:rsidP="00BD3E9E">
      <w:pPr>
        <w:ind w:left="709" w:hanging="709"/>
        <w:rPr>
          <w:rFonts w:ascii="Times New Roman" w:hAnsi="Times New Roman" w:cs="Times New Roman"/>
          <w:bCs/>
        </w:rPr>
      </w:pPr>
      <w:r w:rsidRPr="00D31ED5">
        <w:rPr>
          <w:rFonts w:ascii="Times New Roman" w:eastAsiaTheme="majorEastAsia" w:hAnsi="Times New Roman" w:cs="Times New Roman"/>
        </w:rPr>
        <w:t>Глава 2.2</w:t>
      </w:r>
      <w:r w:rsidRPr="00D31ED5">
        <w:rPr>
          <w:rFonts w:ascii="Times New Roman" w:eastAsia="Calibri" w:hAnsi="Times New Roman" w:cs="Times New Roman"/>
          <w:lang w:eastAsia="en-US"/>
        </w:rPr>
        <w:t>.</w:t>
      </w:r>
      <w:r w:rsidRPr="00D31ED5">
        <w:rPr>
          <w:rFonts w:ascii="Times New Roman" w:eastAsia="Calibri" w:hAnsi="Times New Roman" w:cs="Times New Roman"/>
          <w:lang w:eastAsia="en-US"/>
        </w:rPr>
        <w:tab/>
        <w:t>Расчетные показатели</w:t>
      </w:r>
      <w:r w:rsidRPr="00D31ED5">
        <w:rPr>
          <w:rFonts w:ascii="Times New Roman" w:hAnsi="Times New Roman" w:cs="Times New Roman"/>
        </w:rPr>
        <w:t xml:space="preserve"> защитных сооружений, средств для защиты </w:t>
      </w:r>
      <w:r w:rsidRPr="00D31ED5">
        <w:rPr>
          <w:rFonts w:ascii="Times New Roman" w:eastAsia="Calibri" w:hAnsi="Times New Roman" w:cs="Times New Roman"/>
          <w:lang w:eastAsia="en-US"/>
        </w:rPr>
        <w:t>территорий от чрезвычайных ситуаций</w:t>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00BF68A1" w:rsidRPr="00D31ED5">
        <w:rPr>
          <w:rFonts w:ascii="Times New Roman" w:eastAsia="Calibri" w:hAnsi="Times New Roman" w:cs="Times New Roman"/>
          <w:lang w:eastAsia="en-US"/>
        </w:rPr>
        <w:tab/>
      </w:r>
      <w:r w:rsidR="00BF68A1" w:rsidRPr="00D31ED5">
        <w:rPr>
          <w:rFonts w:ascii="Times New Roman" w:eastAsia="Calibri" w:hAnsi="Times New Roman" w:cs="Times New Roman"/>
          <w:lang w:eastAsia="en-US"/>
        </w:rPr>
        <w:tab/>
        <w:t xml:space="preserve">        </w:t>
      </w:r>
      <w:r w:rsidRPr="00D31ED5">
        <w:rPr>
          <w:rFonts w:ascii="Times New Roman" w:eastAsia="Calibri" w:hAnsi="Times New Roman" w:cs="Times New Roman"/>
          <w:lang w:eastAsia="en-US"/>
        </w:rPr>
        <w:t xml:space="preserve">     </w:t>
      </w:r>
      <w:r w:rsidR="00FF4505" w:rsidRPr="00D31ED5">
        <w:rPr>
          <w:rFonts w:ascii="Times New Roman" w:eastAsia="Calibri" w:hAnsi="Times New Roman" w:cs="Times New Roman"/>
          <w:lang w:eastAsia="en-US"/>
        </w:rPr>
        <w:t xml:space="preserve">   </w:t>
      </w:r>
      <w:r w:rsidRPr="00D31ED5">
        <w:rPr>
          <w:rFonts w:ascii="Times New Roman" w:eastAsia="Calibri" w:hAnsi="Times New Roman" w:cs="Times New Roman"/>
          <w:lang w:eastAsia="en-US"/>
        </w:rPr>
        <w:t xml:space="preserve">  </w:t>
      </w:r>
      <w:r w:rsidRPr="00D31ED5">
        <w:rPr>
          <w:rFonts w:ascii="Times New Roman" w:hAnsi="Times New Roman" w:cs="Times New Roman"/>
          <w:bCs/>
        </w:rPr>
        <w:t>стр.17-19</w:t>
      </w:r>
    </w:p>
    <w:p w14:paraId="48E5C03C" w14:textId="77777777" w:rsidR="00DF2B68" w:rsidRPr="00D31ED5" w:rsidRDefault="00BD3E9E" w:rsidP="00DF2B68">
      <w:pPr>
        <w:ind w:left="709" w:hanging="709"/>
        <w:jc w:val="left"/>
        <w:rPr>
          <w:rFonts w:ascii="Times New Roman" w:eastAsiaTheme="majorEastAsia" w:hAnsi="Times New Roman" w:cs="Times New Roman"/>
        </w:rPr>
      </w:pPr>
      <w:r w:rsidRPr="00D31ED5">
        <w:rPr>
          <w:rFonts w:ascii="Times New Roman" w:eastAsiaTheme="majorEastAsia" w:hAnsi="Times New Roman" w:cs="Times New Roman"/>
        </w:rPr>
        <w:t>Глава 2.3.</w:t>
      </w:r>
      <w:r w:rsidRPr="00D31ED5">
        <w:rPr>
          <w:rFonts w:ascii="Times New Roman" w:eastAsiaTheme="majorEastAsia" w:hAnsi="Times New Roman" w:cs="Times New Roman"/>
        </w:rPr>
        <w:tab/>
        <w:t xml:space="preserve">Расчетные </w:t>
      </w:r>
      <w:r w:rsidR="00DF2B68"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показатели</w:t>
      </w:r>
      <w:r w:rsidR="00DF2B68"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w:t>
      </w:r>
      <w:proofErr w:type="gramStart"/>
      <w:r w:rsidRPr="00D31ED5">
        <w:rPr>
          <w:rFonts w:ascii="Times New Roman" w:eastAsiaTheme="majorEastAsia" w:hAnsi="Times New Roman" w:cs="Times New Roman"/>
        </w:rPr>
        <w:t xml:space="preserve">объектов, </w:t>
      </w:r>
      <w:r w:rsidR="00DF2B68" w:rsidRPr="00D31ED5">
        <w:rPr>
          <w:rFonts w:ascii="Times New Roman" w:eastAsiaTheme="majorEastAsia" w:hAnsi="Times New Roman" w:cs="Times New Roman"/>
        </w:rPr>
        <w:t xml:space="preserve">  </w:t>
      </w:r>
      <w:proofErr w:type="gramEnd"/>
      <w:r w:rsidR="00DF2B68"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относящихся </w:t>
      </w:r>
      <w:r w:rsidR="00DF2B68"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к</w:t>
      </w:r>
      <w:r w:rsidR="00DF2B68"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области </w:t>
      </w:r>
    </w:p>
    <w:p w14:paraId="310C9264" w14:textId="5221C0E5" w:rsidR="00BD3E9E" w:rsidRPr="00D31ED5" w:rsidRDefault="00BD3E9E" w:rsidP="00DF2B68">
      <w:pPr>
        <w:ind w:left="709" w:hanging="1"/>
        <w:rPr>
          <w:rFonts w:ascii="Times New Roman" w:eastAsiaTheme="majorEastAsia" w:hAnsi="Times New Roman" w:cs="Times New Roman"/>
        </w:rPr>
      </w:pPr>
      <w:r w:rsidRPr="00D31ED5">
        <w:rPr>
          <w:rFonts w:ascii="Times New Roman" w:eastAsiaTheme="majorEastAsia" w:hAnsi="Times New Roman" w:cs="Times New Roman"/>
        </w:rPr>
        <w:t xml:space="preserve">образования     </w:t>
      </w:r>
      <w:r w:rsidR="00DF2B68" w:rsidRPr="00D31ED5">
        <w:rPr>
          <w:rFonts w:ascii="Times New Roman" w:eastAsiaTheme="majorEastAsia" w:hAnsi="Times New Roman" w:cs="Times New Roman"/>
        </w:rPr>
        <w:t xml:space="preserve">                                                                                                   </w:t>
      </w:r>
      <w:r w:rsidR="00BF68A1" w:rsidRPr="00D31ED5">
        <w:rPr>
          <w:rFonts w:ascii="Times New Roman" w:eastAsiaTheme="majorEastAsia" w:hAnsi="Times New Roman" w:cs="Times New Roman"/>
        </w:rPr>
        <w:t xml:space="preserve">       </w:t>
      </w:r>
      <w:r w:rsidR="00FF4505"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w:t>
      </w:r>
      <w:r w:rsidRPr="00D31ED5">
        <w:rPr>
          <w:rFonts w:ascii="Times New Roman" w:hAnsi="Times New Roman" w:cs="Times New Roman"/>
          <w:bCs/>
        </w:rPr>
        <w:t>стр.19-22</w:t>
      </w:r>
    </w:p>
    <w:p w14:paraId="4A58E2F0" w14:textId="77777777" w:rsidR="00DF2B68" w:rsidRPr="00D31ED5" w:rsidRDefault="00BD3E9E" w:rsidP="00BD3E9E">
      <w:pPr>
        <w:ind w:left="709" w:hanging="709"/>
        <w:rPr>
          <w:rFonts w:ascii="Times New Roman" w:eastAsiaTheme="majorEastAsia" w:hAnsi="Times New Roman" w:cs="Times New Roman"/>
        </w:rPr>
      </w:pPr>
      <w:r w:rsidRPr="00D31ED5">
        <w:rPr>
          <w:rFonts w:ascii="Times New Roman" w:eastAsiaTheme="majorEastAsia" w:hAnsi="Times New Roman" w:cs="Times New Roman"/>
        </w:rPr>
        <w:t>Глава 2.4.</w:t>
      </w:r>
      <w:r w:rsidRPr="00D31ED5">
        <w:rPr>
          <w:rFonts w:ascii="Times New Roman" w:eastAsiaTheme="majorEastAsia" w:hAnsi="Times New Roman" w:cs="Times New Roman"/>
        </w:rPr>
        <w:tab/>
        <w:t>Расчетные</w:t>
      </w:r>
      <w:r w:rsidR="00D67947"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показатели</w:t>
      </w:r>
      <w:r w:rsidR="00D67947"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w:t>
      </w:r>
      <w:proofErr w:type="gramStart"/>
      <w:r w:rsidRPr="00D31ED5">
        <w:rPr>
          <w:rFonts w:ascii="Times New Roman" w:eastAsiaTheme="majorEastAsia" w:hAnsi="Times New Roman" w:cs="Times New Roman"/>
        </w:rPr>
        <w:t xml:space="preserve">объектов, </w:t>
      </w:r>
      <w:r w:rsidR="00D67947" w:rsidRPr="00D31ED5">
        <w:rPr>
          <w:rFonts w:ascii="Times New Roman" w:eastAsiaTheme="majorEastAsia" w:hAnsi="Times New Roman" w:cs="Times New Roman"/>
        </w:rPr>
        <w:t xml:space="preserve">  </w:t>
      </w:r>
      <w:proofErr w:type="gramEnd"/>
      <w:r w:rsidR="00D67947"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относящихся </w:t>
      </w:r>
      <w:r w:rsidR="00D67947"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к </w:t>
      </w:r>
      <w:r w:rsidR="00D67947"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области </w:t>
      </w:r>
    </w:p>
    <w:p w14:paraId="4F06FE82" w14:textId="73F1E09D" w:rsidR="00BD3E9E" w:rsidRPr="00D31ED5" w:rsidRDefault="00BD3E9E" w:rsidP="00FF4505">
      <w:pPr>
        <w:ind w:left="709" w:hanging="1"/>
        <w:rPr>
          <w:rFonts w:ascii="Times New Roman" w:eastAsiaTheme="majorEastAsia" w:hAnsi="Times New Roman" w:cs="Times New Roman"/>
        </w:rPr>
      </w:pPr>
      <w:r w:rsidRPr="00D31ED5">
        <w:rPr>
          <w:rFonts w:ascii="Times New Roman" w:eastAsiaTheme="majorEastAsia" w:hAnsi="Times New Roman" w:cs="Times New Roman"/>
        </w:rPr>
        <w:t xml:space="preserve">здравоохранения </w:t>
      </w:r>
      <w:r w:rsidR="00D67947" w:rsidRPr="00D31ED5">
        <w:rPr>
          <w:rFonts w:ascii="Times New Roman" w:eastAsiaTheme="majorEastAsia" w:hAnsi="Times New Roman" w:cs="Times New Roman"/>
        </w:rPr>
        <w:t xml:space="preserve">                                                                                              </w:t>
      </w:r>
      <w:r w:rsidR="00BF68A1" w:rsidRPr="00D31ED5">
        <w:rPr>
          <w:rFonts w:ascii="Times New Roman" w:eastAsiaTheme="majorEastAsia" w:hAnsi="Times New Roman" w:cs="Times New Roman"/>
        </w:rPr>
        <w:t xml:space="preserve">         </w:t>
      </w:r>
      <w:r w:rsidR="00D67947" w:rsidRPr="00D31ED5">
        <w:rPr>
          <w:rFonts w:ascii="Times New Roman" w:eastAsiaTheme="majorEastAsia" w:hAnsi="Times New Roman" w:cs="Times New Roman"/>
        </w:rPr>
        <w:t xml:space="preserve"> </w:t>
      </w:r>
      <w:r w:rsidR="00FF4505" w:rsidRPr="00D31ED5">
        <w:rPr>
          <w:rFonts w:ascii="Times New Roman" w:eastAsiaTheme="majorEastAsia" w:hAnsi="Times New Roman" w:cs="Times New Roman"/>
        </w:rPr>
        <w:t xml:space="preserve"> </w:t>
      </w:r>
      <w:r w:rsidR="00D67947" w:rsidRPr="00D31ED5">
        <w:rPr>
          <w:rFonts w:ascii="Times New Roman" w:eastAsiaTheme="majorEastAsia" w:hAnsi="Times New Roman" w:cs="Times New Roman"/>
        </w:rPr>
        <w:t xml:space="preserve">   </w:t>
      </w:r>
      <w:r w:rsidRPr="00D31ED5">
        <w:rPr>
          <w:rFonts w:ascii="Times New Roman" w:hAnsi="Times New Roman" w:cs="Times New Roman"/>
          <w:bCs/>
        </w:rPr>
        <w:t>стр.22-24</w:t>
      </w:r>
    </w:p>
    <w:p w14:paraId="5A5E9B97" w14:textId="6D58DEE9" w:rsidR="00BD3E9E" w:rsidRPr="00D31ED5" w:rsidRDefault="00BD3E9E" w:rsidP="00BD3E9E">
      <w:pPr>
        <w:ind w:left="709" w:hanging="709"/>
        <w:rPr>
          <w:rFonts w:ascii="Times New Roman" w:eastAsiaTheme="majorEastAsia" w:hAnsi="Times New Roman" w:cs="Times New Roman"/>
        </w:rPr>
      </w:pPr>
      <w:r w:rsidRPr="00D31ED5">
        <w:rPr>
          <w:rFonts w:ascii="Times New Roman" w:eastAsiaTheme="majorEastAsia" w:hAnsi="Times New Roman" w:cs="Times New Roman"/>
        </w:rPr>
        <w:t>Глава 2.5.</w:t>
      </w:r>
      <w:r w:rsidRPr="00D31ED5">
        <w:rPr>
          <w:rFonts w:ascii="Times New Roman" w:eastAsiaTheme="majorEastAsia" w:hAnsi="Times New Roman" w:cs="Times New Roman"/>
        </w:rPr>
        <w:tab/>
        <w:t>Расчетные показатели объектов, относящихся к областям физической культуры и массового спорта</w:t>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00D67947"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w:t>
      </w:r>
      <w:r w:rsidR="00BF68A1" w:rsidRPr="00D31ED5">
        <w:rPr>
          <w:rFonts w:ascii="Times New Roman" w:eastAsiaTheme="majorEastAsia" w:hAnsi="Times New Roman" w:cs="Times New Roman"/>
        </w:rPr>
        <w:t xml:space="preserve">                                </w:t>
      </w:r>
      <w:r w:rsidR="00A6286A" w:rsidRPr="00D31ED5">
        <w:rPr>
          <w:rFonts w:ascii="Times New Roman" w:eastAsiaTheme="majorEastAsia" w:hAnsi="Times New Roman" w:cs="Times New Roman"/>
        </w:rPr>
        <w:t xml:space="preserve">    </w:t>
      </w:r>
      <w:r w:rsidR="00BF68A1"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w:t>
      </w:r>
      <w:r w:rsidRPr="00D31ED5">
        <w:rPr>
          <w:rFonts w:ascii="Times New Roman" w:hAnsi="Times New Roman" w:cs="Times New Roman"/>
          <w:bCs/>
        </w:rPr>
        <w:t>стр.2</w:t>
      </w:r>
      <w:r w:rsidR="00E62CF7" w:rsidRPr="00D31ED5">
        <w:rPr>
          <w:rFonts w:ascii="Times New Roman" w:hAnsi="Times New Roman" w:cs="Times New Roman"/>
          <w:bCs/>
        </w:rPr>
        <w:t>4</w:t>
      </w:r>
    </w:p>
    <w:p w14:paraId="7A83CBF0" w14:textId="1C077F6E" w:rsidR="00BD3E9E" w:rsidRPr="00D31ED5" w:rsidRDefault="00BD3E9E" w:rsidP="00BD3E9E">
      <w:pPr>
        <w:ind w:left="709" w:hanging="709"/>
        <w:rPr>
          <w:rFonts w:ascii="Times New Roman" w:eastAsiaTheme="majorEastAsia" w:hAnsi="Times New Roman" w:cs="Times New Roman"/>
        </w:rPr>
      </w:pPr>
      <w:r w:rsidRPr="00D31ED5">
        <w:rPr>
          <w:rFonts w:ascii="Times New Roman" w:eastAsiaTheme="majorEastAsia" w:hAnsi="Times New Roman" w:cs="Times New Roman"/>
        </w:rPr>
        <w:t>Глава 2.6.</w:t>
      </w:r>
      <w:r w:rsidRPr="00D31ED5">
        <w:rPr>
          <w:rFonts w:ascii="Times New Roman" w:eastAsiaTheme="majorEastAsia" w:hAnsi="Times New Roman" w:cs="Times New Roman"/>
        </w:rPr>
        <w:tab/>
        <w:t xml:space="preserve">Расчетные показатели объектов жилищного строительства муниципальной собственности, помещений муниципального жилищного фонда, показателей жилой застройки </w:t>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Pr="00D31ED5">
        <w:rPr>
          <w:rFonts w:ascii="Times New Roman" w:eastAsiaTheme="majorEastAsia" w:hAnsi="Times New Roman" w:cs="Times New Roman"/>
        </w:rPr>
        <w:tab/>
      </w:r>
      <w:r w:rsidR="00D67947" w:rsidRPr="00D31ED5">
        <w:rPr>
          <w:rFonts w:ascii="Times New Roman" w:eastAsiaTheme="majorEastAsia" w:hAnsi="Times New Roman" w:cs="Times New Roman"/>
        </w:rPr>
        <w:t xml:space="preserve">      </w:t>
      </w:r>
      <w:r w:rsidR="00BF68A1" w:rsidRPr="00D31ED5">
        <w:rPr>
          <w:rFonts w:ascii="Times New Roman" w:eastAsiaTheme="majorEastAsia" w:hAnsi="Times New Roman" w:cs="Times New Roman"/>
        </w:rPr>
        <w:t xml:space="preserve">         </w:t>
      </w:r>
      <w:r w:rsidR="00D67947"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w:t>
      </w:r>
      <w:r w:rsidRPr="00D31ED5">
        <w:rPr>
          <w:rFonts w:ascii="Times New Roman" w:hAnsi="Times New Roman" w:cs="Times New Roman"/>
          <w:bCs/>
        </w:rPr>
        <w:t>стр.25-29</w:t>
      </w:r>
    </w:p>
    <w:p w14:paraId="2D33BF75" w14:textId="0B65B99A" w:rsidR="00BD3E9E" w:rsidRPr="00D31ED5" w:rsidRDefault="00BD3E9E" w:rsidP="00BD3E9E">
      <w:pPr>
        <w:ind w:left="709" w:hanging="709"/>
        <w:rPr>
          <w:rFonts w:ascii="Times New Roman" w:eastAsiaTheme="majorEastAsia" w:hAnsi="Times New Roman" w:cs="Times New Roman"/>
        </w:rPr>
      </w:pPr>
      <w:r w:rsidRPr="00D31ED5">
        <w:rPr>
          <w:rFonts w:ascii="Times New Roman" w:eastAsiaTheme="majorEastAsia" w:hAnsi="Times New Roman" w:cs="Times New Roman"/>
        </w:rPr>
        <w:t>Глава 2.7.</w:t>
      </w:r>
      <w:r w:rsidRPr="00D31ED5">
        <w:rPr>
          <w:rFonts w:ascii="Times New Roman" w:eastAsiaTheme="majorEastAsia" w:hAnsi="Times New Roman" w:cs="Times New Roman"/>
        </w:rPr>
        <w:tab/>
        <w:t xml:space="preserve">Расчетные показатели по объектам инженерной инфраструктуры, сбору, вывозу, утилизации и переработке бытовых и промышленных отходов    </w:t>
      </w:r>
      <w:r w:rsidR="00BF68A1"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w:t>
      </w:r>
      <w:r w:rsidRPr="00D31ED5">
        <w:rPr>
          <w:rFonts w:ascii="Times New Roman" w:hAnsi="Times New Roman" w:cs="Times New Roman"/>
          <w:bCs/>
        </w:rPr>
        <w:t>стр.29-3</w:t>
      </w:r>
      <w:r w:rsidR="00F721BD" w:rsidRPr="00D31ED5">
        <w:rPr>
          <w:rFonts w:ascii="Times New Roman" w:hAnsi="Times New Roman" w:cs="Times New Roman"/>
          <w:bCs/>
        </w:rPr>
        <w:t>5</w:t>
      </w:r>
    </w:p>
    <w:p w14:paraId="3544BC5A" w14:textId="62EEFD99" w:rsidR="00BD3E9E" w:rsidRPr="00D31ED5" w:rsidRDefault="00BD3E9E" w:rsidP="00BD3E9E">
      <w:pPr>
        <w:ind w:left="709" w:hanging="709"/>
        <w:rPr>
          <w:rFonts w:ascii="Times New Roman" w:hAnsi="Times New Roman" w:cs="Times New Roman"/>
        </w:rPr>
      </w:pPr>
      <w:r w:rsidRPr="00D31ED5">
        <w:rPr>
          <w:rFonts w:ascii="Times New Roman" w:hAnsi="Times New Roman" w:cs="Times New Roman"/>
        </w:rPr>
        <w:t>Глава 2.8.</w:t>
      </w:r>
      <w:r w:rsidRPr="00D31ED5">
        <w:rPr>
          <w:rFonts w:ascii="Times New Roman" w:hAnsi="Times New Roman" w:cs="Times New Roman"/>
        </w:rPr>
        <w:tab/>
        <w:t>Расчетные показатели муниципальных объектов, предназначенных для организации ритуальных услуг, мест захоронения</w:t>
      </w:r>
      <w:r w:rsidRPr="00D31ED5">
        <w:rPr>
          <w:rFonts w:ascii="Times New Roman" w:hAnsi="Times New Roman" w:cs="Times New Roman"/>
        </w:rPr>
        <w:tab/>
      </w:r>
      <w:r w:rsidR="00D67947" w:rsidRPr="00D31ED5">
        <w:rPr>
          <w:rFonts w:ascii="Times New Roman" w:hAnsi="Times New Roman" w:cs="Times New Roman"/>
        </w:rPr>
        <w:t xml:space="preserve">   </w:t>
      </w:r>
      <w:r w:rsidRPr="00D31ED5">
        <w:rPr>
          <w:rFonts w:ascii="Times New Roman" w:hAnsi="Times New Roman" w:cs="Times New Roman"/>
        </w:rPr>
        <w:tab/>
      </w:r>
      <w:r w:rsidRPr="00D31ED5">
        <w:rPr>
          <w:rFonts w:ascii="Times New Roman" w:hAnsi="Times New Roman" w:cs="Times New Roman"/>
        </w:rPr>
        <w:tab/>
        <w:t xml:space="preserve">    </w:t>
      </w:r>
      <w:r w:rsidR="00D67947" w:rsidRPr="00D31ED5">
        <w:rPr>
          <w:rFonts w:ascii="Times New Roman" w:hAnsi="Times New Roman" w:cs="Times New Roman"/>
        </w:rPr>
        <w:t xml:space="preserve">   </w:t>
      </w:r>
      <w:r w:rsidR="00BF68A1" w:rsidRPr="00D31ED5">
        <w:rPr>
          <w:rFonts w:ascii="Times New Roman" w:hAnsi="Times New Roman" w:cs="Times New Roman"/>
        </w:rPr>
        <w:t xml:space="preserve">         </w:t>
      </w:r>
      <w:r w:rsidRPr="00D31ED5">
        <w:rPr>
          <w:rFonts w:ascii="Times New Roman" w:hAnsi="Times New Roman" w:cs="Times New Roman"/>
        </w:rPr>
        <w:t xml:space="preserve">   </w:t>
      </w:r>
      <w:r w:rsidRPr="00D31ED5">
        <w:rPr>
          <w:rFonts w:ascii="Times New Roman" w:hAnsi="Times New Roman" w:cs="Times New Roman"/>
          <w:bCs/>
        </w:rPr>
        <w:t>стр.3</w:t>
      </w:r>
      <w:r w:rsidR="00F721BD" w:rsidRPr="00D31ED5">
        <w:rPr>
          <w:rFonts w:ascii="Times New Roman" w:hAnsi="Times New Roman" w:cs="Times New Roman"/>
          <w:bCs/>
        </w:rPr>
        <w:t>5</w:t>
      </w:r>
      <w:r w:rsidRPr="00D31ED5">
        <w:rPr>
          <w:rFonts w:ascii="Times New Roman" w:hAnsi="Times New Roman" w:cs="Times New Roman"/>
          <w:bCs/>
        </w:rPr>
        <w:t>-3</w:t>
      </w:r>
      <w:r w:rsidR="00F721BD" w:rsidRPr="00D31ED5">
        <w:rPr>
          <w:rFonts w:ascii="Times New Roman" w:hAnsi="Times New Roman" w:cs="Times New Roman"/>
          <w:bCs/>
        </w:rPr>
        <w:t>6</w:t>
      </w:r>
    </w:p>
    <w:p w14:paraId="28FAA229" w14:textId="5651C5A7" w:rsidR="00BD3E9E" w:rsidRPr="00D31ED5" w:rsidRDefault="00BD3E9E" w:rsidP="00BD3E9E">
      <w:pPr>
        <w:ind w:left="709" w:hanging="709"/>
        <w:rPr>
          <w:rFonts w:ascii="Times New Roman" w:eastAsiaTheme="majorEastAsia" w:hAnsi="Times New Roman" w:cs="Times New Roman"/>
        </w:rPr>
      </w:pPr>
      <w:r w:rsidRPr="00D31ED5">
        <w:rPr>
          <w:rFonts w:ascii="Times New Roman" w:eastAsia="Calibri" w:hAnsi="Times New Roman" w:cs="Times New Roman"/>
          <w:lang w:eastAsia="en-US"/>
        </w:rPr>
        <w:t>Глава 2.9.</w:t>
      </w:r>
      <w:r w:rsidRPr="00D31ED5">
        <w:rPr>
          <w:rFonts w:ascii="Times New Roman" w:eastAsia="Calibri" w:hAnsi="Times New Roman" w:cs="Times New Roman"/>
          <w:lang w:eastAsia="en-US"/>
        </w:rPr>
        <w:tab/>
        <w:t>Расчетные показатели объектов промышленности, агропромышленного комплекса, логистики и коммунально-складского хозяйства</w:t>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t xml:space="preserve">      </w:t>
      </w:r>
      <w:r w:rsidR="00D67947" w:rsidRPr="00D31ED5">
        <w:rPr>
          <w:rFonts w:ascii="Times New Roman" w:eastAsia="Calibri" w:hAnsi="Times New Roman" w:cs="Times New Roman"/>
          <w:lang w:eastAsia="en-US"/>
        </w:rPr>
        <w:t xml:space="preserve">  </w:t>
      </w:r>
      <w:r w:rsidR="00BF68A1" w:rsidRPr="00D31ED5">
        <w:rPr>
          <w:rFonts w:ascii="Times New Roman" w:eastAsia="Calibri" w:hAnsi="Times New Roman" w:cs="Times New Roman"/>
          <w:lang w:eastAsia="en-US"/>
        </w:rPr>
        <w:t xml:space="preserve">                                </w:t>
      </w:r>
      <w:r w:rsidR="00D67947" w:rsidRPr="00D31ED5">
        <w:rPr>
          <w:rFonts w:ascii="Times New Roman" w:eastAsia="Calibri" w:hAnsi="Times New Roman" w:cs="Times New Roman"/>
          <w:lang w:eastAsia="en-US"/>
        </w:rPr>
        <w:t xml:space="preserve"> </w:t>
      </w:r>
      <w:r w:rsidRPr="00D31ED5">
        <w:rPr>
          <w:rFonts w:ascii="Times New Roman" w:eastAsia="Calibri" w:hAnsi="Times New Roman" w:cs="Times New Roman"/>
          <w:lang w:eastAsia="en-US"/>
        </w:rPr>
        <w:t xml:space="preserve"> </w:t>
      </w:r>
      <w:r w:rsidRPr="00D31ED5">
        <w:rPr>
          <w:rFonts w:ascii="Times New Roman" w:hAnsi="Times New Roman" w:cs="Times New Roman"/>
          <w:bCs/>
        </w:rPr>
        <w:t>стр.3</w:t>
      </w:r>
      <w:r w:rsidR="00F721BD" w:rsidRPr="00D31ED5">
        <w:rPr>
          <w:rFonts w:ascii="Times New Roman" w:hAnsi="Times New Roman" w:cs="Times New Roman"/>
          <w:bCs/>
        </w:rPr>
        <w:t>6</w:t>
      </w:r>
      <w:r w:rsidRPr="00D31ED5">
        <w:rPr>
          <w:rFonts w:ascii="Times New Roman" w:hAnsi="Times New Roman" w:cs="Times New Roman"/>
          <w:bCs/>
        </w:rPr>
        <w:t>-5</w:t>
      </w:r>
      <w:r w:rsidR="00F721BD" w:rsidRPr="00D31ED5">
        <w:rPr>
          <w:rFonts w:ascii="Times New Roman" w:hAnsi="Times New Roman" w:cs="Times New Roman"/>
          <w:bCs/>
        </w:rPr>
        <w:t>9</w:t>
      </w:r>
    </w:p>
    <w:p w14:paraId="322BD417" w14:textId="326185E3" w:rsidR="00BD3E9E" w:rsidRPr="00D31ED5" w:rsidRDefault="00BD3E9E" w:rsidP="00BD3E9E">
      <w:pPr>
        <w:ind w:left="709" w:hanging="709"/>
        <w:rPr>
          <w:rFonts w:ascii="Times New Roman" w:eastAsiaTheme="majorEastAsia" w:hAnsi="Times New Roman" w:cs="Times New Roman"/>
        </w:rPr>
      </w:pPr>
      <w:r w:rsidRPr="00D31ED5">
        <w:rPr>
          <w:rFonts w:ascii="Times New Roman" w:eastAsia="Calibri" w:hAnsi="Times New Roman" w:cs="Times New Roman"/>
          <w:lang w:eastAsia="en-US"/>
        </w:rPr>
        <w:t>Глава2.10.</w:t>
      </w:r>
      <w:r w:rsidRPr="00D31ED5">
        <w:rPr>
          <w:rFonts w:ascii="Times New Roman" w:eastAsia="Calibri" w:hAnsi="Times New Roman" w:cs="Times New Roman"/>
          <w:lang w:eastAsia="en-US"/>
        </w:rPr>
        <w:tab/>
        <w:t>Культура и искусство</w:t>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t xml:space="preserve">     </w:t>
      </w:r>
      <w:r w:rsidR="00D67947" w:rsidRPr="00D31ED5">
        <w:rPr>
          <w:rFonts w:ascii="Times New Roman" w:eastAsia="Calibri" w:hAnsi="Times New Roman" w:cs="Times New Roman"/>
          <w:lang w:eastAsia="en-US"/>
        </w:rPr>
        <w:t xml:space="preserve">  </w:t>
      </w:r>
      <w:r w:rsidR="00BF68A1" w:rsidRPr="00D31ED5">
        <w:rPr>
          <w:rFonts w:ascii="Times New Roman" w:eastAsia="Calibri" w:hAnsi="Times New Roman" w:cs="Times New Roman"/>
          <w:lang w:eastAsia="en-US"/>
        </w:rPr>
        <w:t xml:space="preserve">        </w:t>
      </w:r>
      <w:r w:rsidR="00D67947" w:rsidRPr="00D31ED5">
        <w:rPr>
          <w:rFonts w:ascii="Times New Roman" w:eastAsia="Calibri" w:hAnsi="Times New Roman" w:cs="Times New Roman"/>
          <w:lang w:eastAsia="en-US"/>
        </w:rPr>
        <w:t xml:space="preserve"> </w:t>
      </w:r>
      <w:r w:rsidRPr="00D31ED5">
        <w:rPr>
          <w:rFonts w:ascii="Times New Roman" w:eastAsia="Calibri" w:hAnsi="Times New Roman" w:cs="Times New Roman"/>
          <w:lang w:eastAsia="en-US"/>
        </w:rPr>
        <w:t xml:space="preserve">  </w:t>
      </w:r>
      <w:r w:rsidRPr="00D31ED5">
        <w:rPr>
          <w:rFonts w:ascii="Times New Roman" w:hAnsi="Times New Roman" w:cs="Times New Roman"/>
          <w:bCs/>
        </w:rPr>
        <w:t>стр.5</w:t>
      </w:r>
      <w:r w:rsidR="00F721BD" w:rsidRPr="00D31ED5">
        <w:rPr>
          <w:rFonts w:ascii="Times New Roman" w:hAnsi="Times New Roman" w:cs="Times New Roman"/>
          <w:bCs/>
        </w:rPr>
        <w:t>9</w:t>
      </w:r>
      <w:r w:rsidRPr="00D31ED5">
        <w:rPr>
          <w:rFonts w:ascii="Times New Roman" w:hAnsi="Times New Roman" w:cs="Times New Roman"/>
          <w:bCs/>
        </w:rPr>
        <w:t>-</w:t>
      </w:r>
      <w:r w:rsidR="00F721BD" w:rsidRPr="00D31ED5">
        <w:rPr>
          <w:rFonts w:ascii="Times New Roman" w:hAnsi="Times New Roman" w:cs="Times New Roman"/>
          <w:bCs/>
        </w:rPr>
        <w:t>61</w:t>
      </w:r>
    </w:p>
    <w:p w14:paraId="57334BA8" w14:textId="6A50C8E1" w:rsidR="00BF68A1" w:rsidRPr="00D31ED5" w:rsidRDefault="00BD3E9E" w:rsidP="00D67947">
      <w:pPr>
        <w:ind w:left="709" w:hanging="709"/>
        <w:rPr>
          <w:rFonts w:ascii="Times New Roman" w:eastAsia="Calibri" w:hAnsi="Times New Roman" w:cs="Times New Roman"/>
          <w:lang w:eastAsia="en-US"/>
        </w:rPr>
      </w:pPr>
      <w:r w:rsidRPr="00D31ED5">
        <w:rPr>
          <w:rFonts w:ascii="Times New Roman" w:eastAsia="Calibri" w:hAnsi="Times New Roman" w:cs="Times New Roman"/>
          <w:lang w:eastAsia="en-US"/>
        </w:rPr>
        <w:t>Глава 2.11.</w:t>
      </w:r>
      <w:r w:rsidRPr="00D31ED5">
        <w:rPr>
          <w:rFonts w:ascii="Times New Roman" w:eastAsia="Calibri" w:hAnsi="Times New Roman" w:cs="Times New Roman"/>
          <w:b/>
          <w:lang w:eastAsia="en-US"/>
        </w:rPr>
        <w:tab/>
      </w:r>
      <w:r w:rsidRPr="00D31ED5">
        <w:rPr>
          <w:rFonts w:ascii="Times New Roman" w:eastAsia="Calibri" w:hAnsi="Times New Roman" w:cs="Times New Roman"/>
          <w:lang w:eastAsia="en-US"/>
        </w:rPr>
        <w:t>Расчетные показатели объектов благоустройства, мест</w:t>
      </w:r>
      <w:r w:rsidR="00BF68A1" w:rsidRPr="00D31ED5">
        <w:rPr>
          <w:rFonts w:ascii="Times New Roman" w:eastAsia="Calibri" w:hAnsi="Times New Roman" w:cs="Times New Roman"/>
          <w:lang w:eastAsia="en-US"/>
        </w:rPr>
        <w:t xml:space="preserve">   </w:t>
      </w:r>
      <w:r w:rsidRPr="00D31ED5">
        <w:rPr>
          <w:rFonts w:ascii="Times New Roman" w:eastAsia="Calibri" w:hAnsi="Times New Roman" w:cs="Times New Roman"/>
          <w:lang w:eastAsia="en-US"/>
        </w:rPr>
        <w:t xml:space="preserve"> массового</w:t>
      </w:r>
      <w:r w:rsidR="00BF68A1" w:rsidRPr="00D31ED5">
        <w:rPr>
          <w:rFonts w:ascii="Times New Roman" w:eastAsia="Calibri" w:hAnsi="Times New Roman" w:cs="Times New Roman"/>
          <w:lang w:eastAsia="en-US"/>
        </w:rPr>
        <w:t xml:space="preserve">           </w:t>
      </w:r>
      <w:r w:rsidRPr="00D31ED5">
        <w:rPr>
          <w:rFonts w:ascii="Times New Roman" w:eastAsia="Calibri" w:hAnsi="Times New Roman" w:cs="Times New Roman"/>
          <w:lang w:eastAsia="en-US"/>
        </w:rPr>
        <w:t xml:space="preserve"> отдыха </w:t>
      </w:r>
    </w:p>
    <w:p w14:paraId="56743DFC" w14:textId="4B3D1762" w:rsidR="00BD3E9E" w:rsidRPr="00D31ED5" w:rsidRDefault="00BD3E9E" w:rsidP="004234E4">
      <w:pPr>
        <w:ind w:left="709" w:hanging="1"/>
        <w:rPr>
          <w:rFonts w:ascii="Times New Roman" w:hAnsi="Times New Roman" w:cs="Times New Roman"/>
        </w:rPr>
      </w:pPr>
      <w:r w:rsidRPr="00D31ED5">
        <w:rPr>
          <w:rFonts w:ascii="Times New Roman" w:eastAsia="Calibri" w:hAnsi="Times New Roman" w:cs="Times New Roman"/>
          <w:lang w:eastAsia="en-US"/>
        </w:rPr>
        <w:t>населения</w:t>
      </w:r>
      <w:r w:rsidR="00D67947" w:rsidRPr="00D31ED5">
        <w:rPr>
          <w:rFonts w:ascii="Times New Roman" w:eastAsia="Calibri" w:hAnsi="Times New Roman" w:cs="Times New Roman"/>
          <w:lang w:eastAsia="en-US"/>
        </w:rPr>
        <w:t xml:space="preserve">                                       </w:t>
      </w:r>
      <w:r w:rsidR="004234E4" w:rsidRPr="00D31ED5">
        <w:rPr>
          <w:rFonts w:ascii="Times New Roman" w:eastAsia="Calibri" w:hAnsi="Times New Roman" w:cs="Times New Roman"/>
          <w:lang w:eastAsia="en-US"/>
        </w:rPr>
        <w:t xml:space="preserve">        </w:t>
      </w:r>
      <w:r w:rsidR="00D67947" w:rsidRPr="00D31ED5">
        <w:rPr>
          <w:rFonts w:ascii="Times New Roman" w:eastAsia="Calibri" w:hAnsi="Times New Roman" w:cs="Times New Roman"/>
          <w:lang w:eastAsia="en-US"/>
        </w:rPr>
        <w:t xml:space="preserve">                                                                           </w:t>
      </w:r>
      <w:r w:rsidRPr="00D31ED5">
        <w:rPr>
          <w:rFonts w:ascii="Times New Roman" w:hAnsi="Times New Roman" w:cs="Times New Roman"/>
        </w:rPr>
        <w:t xml:space="preserve"> </w:t>
      </w:r>
      <w:r w:rsidRPr="00D31ED5">
        <w:rPr>
          <w:rFonts w:ascii="Times New Roman" w:hAnsi="Times New Roman" w:cs="Times New Roman"/>
          <w:bCs/>
        </w:rPr>
        <w:t>стр.</w:t>
      </w:r>
      <w:r w:rsidR="00F721BD" w:rsidRPr="00D31ED5">
        <w:rPr>
          <w:rFonts w:ascii="Times New Roman" w:hAnsi="Times New Roman" w:cs="Times New Roman"/>
          <w:bCs/>
        </w:rPr>
        <w:t>62</w:t>
      </w:r>
    </w:p>
    <w:p w14:paraId="447ADF43" w14:textId="00D4B743" w:rsidR="00BD3E9E" w:rsidRPr="00D31ED5" w:rsidRDefault="00BD3E9E" w:rsidP="00BD3E9E">
      <w:pPr>
        <w:ind w:left="709" w:hanging="709"/>
        <w:rPr>
          <w:rFonts w:ascii="Times New Roman" w:hAnsi="Times New Roman" w:cs="Times New Roman"/>
        </w:rPr>
      </w:pPr>
      <w:r w:rsidRPr="00D31ED5">
        <w:rPr>
          <w:rFonts w:ascii="Times New Roman" w:hAnsi="Times New Roman" w:cs="Times New Roman"/>
        </w:rPr>
        <w:t>Глава 2.12.</w:t>
      </w:r>
      <w:r w:rsidRPr="00D31ED5">
        <w:rPr>
          <w:rFonts w:ascii="Times New Roman" w:hAnsi="Times New Roman" w:cs="Times New Roman"/>
        </w:rPr>
        <w:tab/>
        <w:t xml:space="preserve">Расчетные показатели объектов, предназначенных для создания условий обеспечения жителей услугами связи, общественного питания, торговли </w:t>
      </w:r>
      <w:r w:rsidR="00D67947" w:rsidRPr="00D31ED5">
        <w:rPr>
          <w:rFonts w:ascii="Times New Roman" w:hAnsi="Times New Roman" w:cs="Times New Roman"/>
        </w:rPr>
        <w:t>и бытового обслуживания</w:t>
      </w:r>
      <w:r w:rsidR="00D67947" w:rsidRPr="00D31ED5">
        <w:rPr>
          <w:rFonts w:ascii="Times New Roman" w:hAnsi="Times New Roman" w:cs="Times New Roman"/>
        </w:rPr>
        <w:tab/>
      </w:r>
      <w:r w:rsidR="00D67947" w:rsidRPr="00D31ED5">
        <w:rPr>
          <w:rFonts w:ascii="Times New Roman" w:hAnsi="Times New Roman" w:cs="Times New Roman"/>
        </w:rPr>
        <w:tab/>
      </w:r>
      <w:r w:rsidR="00D67947" w:rsidRPr="00D31ED5">
        <w:rPr>
          <w:rFonts w:ascii="Times New Roman" w:hAnsi="Times New Roman" w:cs="Times New Roman"/>
        </w:rPr>
        <w:tab/>
      </w:r>
      <w:r w:rsidR="00D67947" w:rsidRPr="00D31ED5">
        <w:rPr>
          <w:rFonts w:ascii="Times New Roman" w:hAnsi="Times New Roman" w:cs="Times New Roman"/>
        </w:rPr>
        <w:tab/>
      </w:r>
      <w:r w:rsidR="00D67947" w:rsidRPr="00D31ED5">
        <w:rPr>
          <w:rFonts w:ascii="Times New Roman" w:hAnsi="Times New Roman" w:cs="Times New Roman"/>
        </w:rPr>
        <w:tab/>
      </w:r>
      <w:r w:rsidR="00D67947" w:rsidRPr="00D31ED5">
        <w:rPr>
          <w:rFonts w:ascii="Times New Roman" w:hAnsi="Times New Roman" w:cs="Times New Roman"/>
        </w:rPr>
        <w:tab/>
      </w:r>
      <w:r w:rsidR="00D67947" w:rsidRPr="00D31ED5">
        <w:rPr>
          <w:rFonts w:ascii="Times New Roman" w:hAnsi="Times New Roman" w:cs="Times New Roman"/>
        </w:rPr>
        <w:tab/>
      </w:r>
      <w:r w:rsidR="00D67947" w:rsidRPr="00D31ED5">
        <w:rPr>
          <w:rFonts w:ascii="Times New Roman" w:hAnsi="Times New Roman" w:cs="Times New Roman"/>
        </w:rPr>
        <w:tab/>
        <w:t xml:space="preserve">        </w:t>
      </w:r>
      <w:r w:rsidR="00A6286A" w:rsidRPr="00D31ED5">
        <w:rPr>
          <w:rFonts w:ascii="Times New Roman" w:hAnsi="Times New Roman" w:cs="Times New Roman"/>
        </w:rPr>
        <w:t xml:space="preserve">        </w:t>
      </w:r>
      <w:r w:rsidRPr="00D31ED5">
        <w:rPr>
          <w:rFonts w:ascii="Times New Roman" w:hAnsi="Times New Roman" w:cs="Times New Roman"/>
        </w:rPr>
        <w:t xml:space="preserve">  </w:t>
      </w:r>
      <w:r w:rsidRPr="00D31ED5">
        <w:rPr>
          <w:rFonts w:ascii="Times New Roman" w:hAnsi="Times New Roman" w:cs="Times New Roman"/>
          <w:bCs/>
        </w:rPr>
        <w:t>стр.</w:t>
      </w:r>
      <w:r w:rsidR="00F721BD" w:rsidRPr="00D31ED5">
        <w:rPr>
          <w:rFonts w:ascii="Times New Roman" w:hAnsi="Times New Roman" w:cs="Times New Roman"/>
          <w:bCs/>
        </w:rPr>
        <w:t>62-64</w:t>
      </w:r>
    </w:p>
    <w:p w14:paraId="34DFBB4E" w14:textId="0D060254" w:rsidR="00BD3E9E" w:rsidRPr="00D31ED5" w:rsidRDefault="00BD3E9E" w:rsidP="004234E4">
      <w:pPr>
        <w:ind w:left="709" w:hanging="709"/>
        <w:rPr>
          <w:rFonts w:ascii="Times New Roman" w:hAnsi="Times New Roman" w:cs="Times New Roman"/>
          <w:bCs/>
        </w:rPr>
      </w:pPr>
      <w:r w:rsidRPr="00D31ED5">
        <w:rPr>
          <w:rFonts w:ascii="Times New Roman" w:hAnsi="Times New Roman" w:cs="Times New Roman"/>
        </w:rPr>
        <w:t>Глава 2.13.</w:t>
      </w:r>
      <w:r w:rsidRPr="00D31ED5">
        <w:rPr>
          <w:rFonts w:ascii="Times New Roman" w:hAnsi="Times New Roman" w:cs="Times New Roman"/>
        </w:rPr>
        <w:tab/>
        <w:t>Расчетные показатели объектов, обеспечивающих осуществление деятельности</w:t>
      </w:r>
      <w:r w:rsidR="009A5525" w:rsidRPr="00D31ED5">
        <w:rPr>
          <w:rFonts w:ascii="Times New Roman" w:hAnsi="Times New Roman" w:cs="Times New Roman"/>
        </w:rPr>
        <w:t xml:space="preserve">         </w:t>
      </w:r>
      <w:r w:rsidRPr="00D31ED5">
        <w:rPr>
          <w:rFonts w:ascii="Times New Roman" w:hAnsi="Times New Roman" w:cs="Times New Roman"/>
        </w:rPr>
        <w:t xml:space="preserve"> </w:t>
      </w:r>
      <w:proofErr w:type="gramStart"/>
      <w:r w:rsidRPr="00D31ED5">
        <w:rPr>
          <w:rFonts w:ascii="Times New Roman" w:hAnsi="Times New Roman" w:cs="Times New Roman"/>
        </w:rPr>
        <w:t xml:space="preserve">органов </w:t>
      </w:r>
      <w:r w:rsidR="009A5525" w:rsidRPr="00D31ED5">
        <w:rPr>
          <w:rFonts w:ascii="Times New Roman" w:hAnsi="Times New Roman" w:cs="Times New Roman"/>
        </w:rPr>
        <w:t xml:space="preserve"> </w:t>
      </w:r>
      <w:r w:rsidRPr="00D31ED5">
        <w:rPr>
          <w:rFonts w:ascii="Times New Roman" w:hAnsi="Times New Roman" w:cs="Times New Roman"/>
        </w:rPr>
        <w:t>местного</w:t>
      </w:r>
      <w:proofErr w:type="gramEnd"/>
      <w:r w:rsidR="009A5525" w:rsidRPr="00D31ED5">
        <w:rPr>
          <w:rFonts w:ascii="Times New Roman" w:hAnsi="Times New Roman" w:cs="Times New Roman"/>
        </w:rPr>
        <w:t xml:space="preserve"> </w:t>
      </w:r>
      <w:r w:rsidRPr="00D31ED5">
        <w:rPr>
          <w:rFonts w:ascii="Times New Roman" w:hAnsi="Times New Roman" w:cs="Times New Roman"/>
        </w:rPr>
        <w:t xml:space="preserve"> самоуправления </w:t>
      </w:r>
      <w:r w:rsidR="009A5525" w:rsidRPr="00D31ED5">
        <w:rPr>
          <w:rFonts w:ascii="Times New Roman" w:hAnsi="Times New Roman" w:cs="Times New Roman"/>
        </w:rPr>
        <w:t xml:space="preserve"> </w:t>
      </w:r>
      <w:r w:rsidRPr="00D31ED5">
        <w:rPr>
          <w:rFonts w:ascii="Times New Roman" w:hAnsi="Times New Roman" w:cs="Times New Roman"/>
        </w:rPr>
        <w:t>городского</w:t>
      </w:r>
      <w:r w:rsidR="009A5525" w:rsidRPr="00D31ED5">
        <w:rPr>
          <w:rFonts w:ascii="Times New Roman" w:hAnsi="Times New Roman" w:cs="Times New Roman"/>
        </w:rPr>
        <w:t xml:space="preserve"> </w:t>
      </w:r>
      <w:r w:rsidRPr="00D31ED5">
        <w:rPr>
          <w:rFonts w:ascii="Times New Roman" w:hAnsi="Times New Roman" w:cs="Times New Roman"/>
        </w:rPr>
        <w:t xml:space="preserve"> округа, </w:t>
      </w:r>
      <w:r w:rsidR="009A5525" w:rsidRPr="00D31ED5">
        <w:rPr>
          <w:rFonts w:ascii="Times New Roman" w:hAnsi="Times New Roman" w:cs="Times New Roman"/>
        </w:rPr>
        <w:t xml:space="preserve"> </w:t>
      </w:r>
      <w:r w:rsidRPr="00D31ED5">
        <w:rPr>
          <w:rFonts w:ascii="Times New Roman" w:hAnsi="Times New Roman" w:cs="Times New Roman"/>
        </w:rPr>
        <w:t>охраны порядка</w:t>
      </w:r>
      <w:r w:rsidRPr="00D31ED5">
        <w:rPr>
          <w:rFonts w:ascii="Times New Roman" w:hAnsi="Times New Roman" w:cs="Times New Roman"/>
        </w:rPr>
        <w:tab/>
      </w:r>
      <w:r w:rsidR="004234E4" w:rsidRPr="00D31ED5">
        <w:rPr>
          <w:rFonts w:ascii="Times New Roman" w:hAnsi="Times New Roman" w:cs="Times New Roman"/>
        </w:rPr>
        <w:t xml:space="preserve">  </w:t>
      </w:r>
      <w:r w:rsidRPr="00D31ED5">
        <w:rPr>
          <w:rFonts w:ascii="Times New Roman" w:hAnsi="Times New Roman" w:cs="Times New Roman"/>
        </w:rPr>
        <w:t xml:space="preserve">   </w:t>
      </w:r>
      <w:r w:rsidR="00A6286A" w:rsidRPr="00D31ED5">
        <w:rPr>
          <w:rFonts w:ascii="Times New Roman" w:hAnsi="Times New Roman" w:cs="Times New Roman"/>
        </w:rPr>
        <w:t xml:space="preserve">     </w:t>
      </w:r>
      <w:r w:rsidRPr="00D31ED5">
        <w:rPr>
          <w:rFonts w:ascii="Times New Roman" w:hAnsi="Times New Roman" w:cs="Times New Roman"/>
        </w:rPr>
        <w:t xml:space="preserve">  </w:t>
      </w:r>
      <w:r w:rsidRPr="00D31ED5">
        <w:rPr>
          <w:rFonts w:ascii="Times New Roman" w:hAnsi="Times New Roman" w:cs="Times New Roman"/>
          <w:bCs/>
        </w:rPr>
        <w:t>стр.6</w:t>
      </w:r>
      <w:r w:rsidR="00F721BD" w:rsidRPr="00D31ED5">
        <w:rPr>
          <w:rFonts w:ascii="Times New Roman" w:hAnsi="Times New Roman" w:cs="Times New Roman"/>
          <w:bCs/>
        </w:rPr>
        <w:t>4</w:t>
      </w:r>
    </w:p>
    <w:p w14:paraId="062176DB" w14:textId="77777777" w:rsidR="00BD3E9E" w:rsidRPr="00D31ED5" w:rsidRDefault="00BD3E9E" w:rsidP="00BD3E9E">
      <w:pPr>
        <w:ind w:left="1410" w:hanging="1410"/>
        <w:rPr>
          <w:rFonts w:ascii="Times New Roman" w:hAnsi="Times New Roman" w:cs="Times New Roman"/>
        </w:rPr>
      </w:pPr>
    </w:p>
    <w:p w14:paraId="6769251C" w14:textId="77777777" w:rsidR="004234E4" w:rsidRPr="00D31ED5" w:rsidRDefault="004234E4" w:rsidP="00BD3E9E">
      <w:pPr>
        <w:ind w:left="1410" w:hanging="1410"/>
        <w:rPr>
          <w:rFonts w:ascii="Times New Roman" w:hAnsi="Times New Roman" w:cs="Times New Roman"/>
        </w:rPr>
      </w:pPr>
    </w:p>
    <w:p w14:paraId="4CD96907" w14:textId="66FB1185" w:rsidR="00BD3E9E" w:rsidRPr="00D31ED5" w:rsidRDefault="00BD3E9E" w:rsidP="00BD3E9E">
      <w:pPr>
        <w:ind w:firstLine="0"/>
        <w:jc w:val="center"/>
        <w:rPr>
          <w:rFonts w:ascii="Times New Roman" w:hAnsi="Times New Roman" w:cs="Times New Roman"/>
          <w:bCs/>
        </w:rPr>
      </w:pPr>
      <w:r w:rsidRPr="00D31ED5">
        <w:rPr>
          <w:rFonts w:ascii="Times New Roman" w:hAnsi="Times New Roman" w:cs="Times New Roman"/>
          <w:b/>
        </w:rPr>
        <w:lastRenderedPageBreak/>
        <w:t xml:space="preserve">Раздел </w:t>
      </w:r>
      <w:r w:rsidRPr="00D31ED5">
        <w:rPr>
          <w:rFonts w:ascii="Times New Roman" w:hAnsi="Times New Roman" w:cs="Times New Roman"/>
          <w:b/>
          <w:bCs/>
        </w:rPr>
        <w:t>3</w:t>
      </w:r>
      <w:r w:rsidRPr="00D31ED5">
        <w:rPr>
          <w:rFonts w:ascii="Times New Roman" w:hAnsi="Times New Roman" w:cs="Times New Roman"/>
          <w:bCs/>
        </w:rPr>
        <w:t>. МАТЕРИАЛЫ ПО ОБОСНОВАНИЮ РАСЧЕТНЫХ</w:t>
      </w:r>
      <w:r w:rsidRPr="00D31ED5">
        <w:rPr>
          <w:rFonts w:ascii="Times New Roman" w:hAnsi="Times New Roman" w:cs="Times New Roman"/>
          <w:bCs/>
        </w:rPr>
        <w:br/>
        <w:t>ПОКАЗАТЕЛЕЙ, СОДЕРЖАЩИХСЯ В ОСНОВНОЙ ЧАСТИ</w:t>
      </w:r>
      <w:r w:rsidR="00573145" w:rsidRPr="00D31ED5">
        <w:rPr>
          <w:rFonts w:ascii="Times New Roman" w:hAnsi="Times New Roman" w:cs="Times New Roman"/>
          <w:bCs/>
        </w:rPr>
        <w:t xml:space="preserve"> МЕСТНЫХ</w:t>
      </w:r>
      <w:r w:rsidRPr="00D31ED5">
        <w:rPr>
          <w:rFonts w:ascii="Times New Roman" w:hAnsi="Times New Roman" w:cs="Times New Roman"/>
          <w:bCs/>
        </w:rPr>
        <w:br/>
        <w:t>НОРМАТИВОВ ГРАДОСТРОИТЕЛЬНОГО ПРОЕКТИРОВАНИЯ</w:t>
      </w:r>
      <w:r w:rsidR="00A6286A" w:rsidRPr="00D31ED5">
        <w:rPr>
          <w:rFonts w:ascii="Times New Roman" w:hAnsi="Times New Roman" w:cs="Times New Roman"/>
          <w:bCs/>
        </w:rPr>
        <w:t xml:space="preserve"> </w:t>
      </w:r>
    </w:p>
    <w:p w14:paraId="5913C861" w14:textId="77777777" w:rsidR="00A6286A" w:rsidRPr="00D31ED5" w:rsidRDefault="00A6286A" w:rsidP="00BD3E9E">
      <w:pPr>
        <w:ind w:firstLine="0"/>
        <w:jc w:val="center"/>
        <w:rPr>
          <w:rFonts w:ascii="Times New Roman" w:hAnsi="Times New Roman" w:cs="Times New Roman"/>
          <w:bCs/>
        </w:rPr>
      </w:pPr>
    </w:p>
    <w:p w14:paraId="4B9F1798" w14:textId="7D75B295" w:rsidR="00BD3E9E" w:rsidRPr="00D31ED5" w:rsidRDefault="00BD3E9E" w:rsidP="00BD3E9E">
      <w:pPr>
        <w:ind w:left="709" w:hanging="709"/>
        <w:rPr>
          <w:rFonts w:ascii="Times New Roman" w:eastAsiaTheme="majorEastAsia" w:hAnsi="Times New Roman" w:cs="Times New Roman"/>
        </w:rPr>
      </w:pPr>
      <w:r w:rsidRPr="00D31ED5">
        <w:rPr>
          <w:rFonts w:ascii="Times New Roman" w:eastAsiaTheme="majorEastAsia" w:hAnsi="Times New Roman" w:cs="Times New Roman"/>
        </w:rPr>
        <w:t>Глава 3.1.</w:t>
      </w:r>
      <w:r w:rsidRPr="00D31ED5">
        <w:rPr>
          <w:rFonts w:ascii="Times New Roman" w:eastAsiaTheme="majorEastAsia" w:hAnsi="Times New Roman" w:cs="Times New Roman"/>
        </w:rPr>
        <w:tab/>
        <w:t>Обоснование расчетных показателей автомобильных дорог местного значения, улично-дорожной се</w:t>
      </w:r>
      <w:r w:rsidR="009A5525" w:rsidRPr="00D31ED5">
        <w:rPr>
          <w:rFonts w:ascii="Times New Roman" w:eastAsiaTheme="majorEastAsia" w:hAnsi="Times New Roman" w:cs="Times New Roman"/>
        </w:rPr>
        <w:t>ти, объектов дорожного сервиса</w:t>
      </w:r>
      <w:r w:rsidRPr="00D31ED5">
        <w:rPr>
          <w:rFonts w:ascii="Times New Roman" w:eastAsiaTheme="majorEastAsia" w:hAnsi="Times New Roman" w:cs="Times New Roman"/>
        </w:rPr>
        <w:tab/>
        <w:t xml:space="preserve">    </w:t>
      </w:r>
      <w:r w:rsidR="009A5525" w:rsidRPr="00D31ED5">
        <w:rPr>
          <w:rFonts w:ascii="Times New Roman" w:eastAsiaTheme="majorEastAsia" w:hAnsi="Times New Roman" w:cs="Times New Roman"/>
        </w:rPr>
        <w:t xml:space="preserve"> </w:t>
      </w:r>
      <w:r w:rsidR="004234E4" w:rsidRPr="00D31ED5">
        <w:rPr>
          <w:rFonts w:ascii="Times New Roman" w:eastAsiaTheme="majorEastAsia" w:hAnsi="Times New Roman" w:cs="Times New Roman"/>
        </w:rPr>
        <w:t xml:space="preserve">                                 </w:t>
      </w:r>
      <w:r w:rsidR="009A5525" w:rsidRPr="00D31ED5">
        <w:rPr>
          <w:rFonts w:ascii="Times New Roman" w:eastAsiaTheme="majorEastAsia" w:hAnsi="Times New Roman" w:cs="Times New Roman"/>
        </w:rPr>
        <w:t xml:space="preserve">  </w:t>
      </w:r>
      <w:r w:rsidRPr="00D31ED5">
        <w:rPr>
          <w:rFonts w:ascii="Times New Roman" w:eastAsiaTheme="majorEastAsia" w:hAnsi="Times New Roman" w:cs="Times New Roman"/>
        </w:rPr>
        <w:t xml:space="preserve">   </w:t>
      </w:r>
      <w:r w:rsidRPr="00D31ED5">
        <w:rPr>
          <w:rFonts w:ascii="Times New Roman" w:hAnsi="Times New Roman" w:cs="Times New Roman"/>
          <w:bCs/>
        </w:rPr>
        <w:t>стр.6</w:t>
      </w:r>
      <w:r w:rsidR="00F721BD" w:rsidRPr="00D31ED5">
        <w:rPr>
          <w:rFonts w:ascii="Times New Roman" w:hAnsi="Times New Roman" w:cs="Times New Roman"/>
          <w:bCs/>
        </w:rPr>
        <w:t>5</w:t>
      </w:r>
      <w:r w:rsidRPr="00D31ED5">
        <w:rPr>
          <w:rFonts w:ascii="Times New Roman" w:hAnsi="Times New Roman" w:cs="Times New Roman"/>
          <w:bCs/>
        </w:rPr>
        <w:t>-8</w:t>
      </w:r>
      <w:r w:rsidR="00F721BD" w:rsidRPr="00D31ED5">
        <w:rPr>
          <w:rFonts w:ascii="Times New Roman" w:hAnsi="Times New Roman" w:cs="Times New Roman"/>
          <w:bCs/>
        </w:rPr>
        <w:t>2</w:t>
      </w:r>
    </w:p>
    <w:p w14:paraId="31590B32" w14:textId="2CAB120E" w:rsidR="00BD3E9E" w:rsidRPr="00D31ED5" w:rsidRDefault="00BD3E9E" w:rsidP="00BD3E9E">
      <w:pPr>
        <w:ind w:left="709" w:hanging="709"/>
        <w:rPr>
          <w:rFonts w:ascii="Times New Roman" w:eastAsiaTheme="majorEastAsia" w:hAnsi="Times New Roman" w:cs="Times New Roman"/>
        </w:rPr>
      </w:pPr>
      <w:r w:rsidRPr="00D31ED5">
        <w:rPr>
          <w:rFonts w:ascii="Times New Roman" w:eastAsiaTheme="majorEastAsia" w:hAnsi="Times New Roman" w:cs="Times New Roman"/>
        </w:rPr>
        <w:t>Глава 3.2.</w:t>
      </w:r>
      <w:r w:rsidRPr="00D31ED5">
        <w:rPr>
          <w:rFonts w:ascii="Times New Roman" w:eastAsia="Calibri" w:hAnsi="Times New Roman" w:cs="Times New Roman"/>
          <w:lang w:eastAsia="en-US"/>
        </w:rPr>
        <w:tab/>
        <w:t>Расчетные показатели</w:t>
      </w:r>
      <w:r w:rsidRPr="00D31ED5">
        <w:rPr>
          <w:rFonts w:ascii="Times New Roman" w:hAnsi="Times New Roman" w:cs="Times New Roman"/>
        </w:rPr>
        <w:t xml:space="preserve"> защитных сооружений, средств для защиты </w:t>
      </w:r>
      <w:r w:rsidRPr="00D31ED5">
        <w:rPr>
          <w:rFonts w:ascii="Times New Roman" w:eastAsia="Calibri" w:hAnsi="Times New Roman" w:cs="Times New Roman"/>
          <w:lang w:eastAsia="en-US"/>
        </w:rPr>
        <w:t>территорий</w:t>
      </w:r>
      <w:r w:rsidR="009A5525" w:rsidRPr="00D31ED5">
        <w:rPr>
          <w:rFonts w:ascii="Times New Roman" w:eastAsia="Calibri" w:hAnsi="Times New Roman" w:cs="Times New Roman"/>
          <w:lang w:eastAsia="en-US"/>
        </w:rPr>
        <w:t xml:space="preserve"> от чрезвычайных ситуаций</w:t>
      </w:r>
      <w:r w:rsidR="009A5525" w:rsidRPr="00D31ED5">
        <w:rPr>
          <w:rFonts w:ascii="Times New Roman" w:eastAsia="Calibri" w:hAnsi="Times New Roman" w:cs="Times New Roman"/>
          <w:lang w:eastAsia="en-US"/>
        </w:rPr>
        <w:tab/>
      </w:r>
      <w:r w:rsidR="009A5525" w:rsidRPr="00D31ED5">
        <w:rPr>
          <w:rFonts w:ascii="Times New Roman" w:eastAsia="Calibri" w:hAnsi="Times New Roman" w:cs="Times New Roman"/>
          <w:lang w:eastAsia="en-US"/>
        </w:rPr>
        <w:tab/>
      </w:r>
      <w:r w:rsidR="009A5525" w:rsidRPr="00D31ED5">
        <w:rPr>
          <w:rFonts w:ascii="Times New Roman" w:eastAsia="Calibri" w:hAnsi="Times New Roman" w:cs="Times New Roman"/>
          <w:lang w:eastAsia="en-US"/>
        </w:rPr>
        <w:tab/>
      </w:r>
      <w:r w:rsidR="009A5525" w:rsidRPr="00D31ED5">
        <w:rPr>
          <w:rFonts w:ascii="Times New Roman" w:eastAsia="Calibri" w:hAnsi="Times New Roman" w:cs="Times New Roman"/>
          <w:lang w:eastAsia="en-US"/>
        </w:rPr>
        <w:tab/>
      </w:r>
      <w:r w:rsidR="009A5525" w:rsidRPr="00D31ED5">
        <w:rPr>
          <w:rFonts w:ascii="Times New Roman" w:eastAsia="Calibri" w:hAnsi="Times New Roman" w:cs="Times New Roman"/>
          <w:lang w:eastAsia="en-US"/>
        </w:rPr>
        <w:tab/>
        <w:t xml:space="preserve">   </w:t>
      </w:r>
      <w:r w:rsidRPr="00D31ED5">
        <w:rPr>
          <w:rFonts w:ascii="Times New Roman" w:eastAsia="Calibri" w:hAnsi="Times New Roman" w:cs="Times New Roman"/>
          <w:lang w:eastAsia="en-US"/>
        </w:rPr>
        <w:t xml:space="preserve"> </w:t>
      </w:r>
      <w:r w:rsidR="004234E4" w:rsidRPr="00D31ED5">
        <w:rPr>
          <w:rFonts w:ascii="Times New Roman" w:eastAsia="Calibri" w:hAnsi="Times New Roman" w:cs="Times New Roman"/>
          <w:lang w:eastAsia="en-US"/>
        </w:rPr>
        <w:t xml:space="preserve">                               </w:t>
      </w:r>
      <w:r w:rsidRPr="00D31ED5">
        <w:rPr>
          <w:rFonts w:ascii="Times New Roman" w:eastAsia="Calibri" w:hAnsi="Times New Roman" w:cs="Times New Roman"/>
          <w:lang w:eastAsia="en-US"/>
        </w:rPr>
        <w:t xml:space="preserve">      </w:t>
      </w:r>
      <w:r w:rsidRPr="00D31ED5">
        <w:rPr>
          <w:rFonts w:ascii="Times New Roman" w:hAnsi="Times New Roman" w:cs="Times New Roman"/>
          <w:bCs/>
        </w:rPr>
        <w:t>стр.8</w:t>
      </w:r>
      <w:r w:rsidR="00F721BD" w:rsidRPr="00D31ED5">
        <w:rPr>
          <w:rFonts w:ascii="Times New Roman" w:hAnsi="Times New Roman" w:cs="Times New Roman"/>
          <w:bCs/>
        </w:rPr>
        <w:t>2</w:t>
      </w:r>
      <w:r w:rsidRPr="00D31ED5">
        <w:rPr>
          <w:rFonts w:ascii="Times New Roman" w:hAnsi="Times New Roman" w:cs="Times New Roman"/>
          <w:bCs/>
        </w:rPr>
        <w:t>-8</w:t>
      </w:r>
      <w:r w:rsidR="00F721BD" w:rsidRPr="00D31ED5">
        <w:rPr>
          <w:rFonts w:ascii="Times New Roman" w:hAnsi="Times New Roman" w:cs="Times New Roman"/>
          <w:bCs/>
        </w:rPr>
        <w:t>7</w:t>
      </w:r>
    </w:p>
    <w:p w14:paraId="400F42FF" w14:textId="7137CD0F" w:rsidR="00BD3E9E" w:rsidRPr="00D31ED5" w:rsidRDefault="00BD3E9E" w:rsidP="00BD3E9E">
      <w:pPr>
        <w:pStyle w:val="2"/>
        <w:keepNext w:val="0"/>
        <w:keepLines w:val="0"/>
        <w:spacing w:before="0"/>
        <w:ind w:left="709" w:hanging="709"/>
        <w:rPr>
          <w:rFonts w:ascii="Times New Roman" w:hAnsi="Times New Roman" w:cs="Times New Roman"/>
          <w:color w:val="auto"/>
          <w:sz w:val="24"/>
          <w:szCs w:val="24"/>
        </w:rPr>
      </w:pPr>
      <w:r w:rsidRPr="00D31ED5">
        <w:rPr>
          <w:rFonts w:ascii="Times New Roman" w:hAnsi="Times New Roman" w:cs="Times New Roman"/>
          <w:color w:val="auto"/>
          <w:sz w:val="24"/>
          <w:szCs w:val="24"/>
        </w:rPr>
        <w:t>Глава 3.3.</w:t>
      </w:r>
      <w:r w:rsidRPr="00D31ED5">
        <w:rPr>
          <w:rFonts w:ascii="Times New Roman" w:hAnsi="Times New Roman" w:cs="Times New Roman"/>
          <w:color w:val="auto"/>
          <w:sz w:val="24"/>
          <w:szCs w:val="24"/>
        </w:rPr>
        <w:tab/>
        <w:t>Обоснование расчетных показателей объектов, относящихся</w:t>
      </w:r>
      <w:r w:rsidR="009A5525" w:rsidRPr="00D31ED5">
        <w:rPr>
          <w:rFonts w:ascii="Times New Roman" w:hAnsi="Times New Roman" w:cs="Times New Roman"/>
          <w:color w:val="auto"/>
          <w:sz w:val="24"/>
          <w:szCs w:val="24"/>
        </w:rPr>
        <w:t xml:space="preserve"> к области образования</w:t>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t xml:space="preserve">   </w:t>
      </w:r>
      <w:r w:rsidRPr="00D31ED5">
        <w:rPr>
          <w:rFonts w:ascii="Times New Roman" w:hAnsi="Times New Roman" w:cs="Times New Roman"/>
          <w:color w:val="auto"/>
          <w:sz w:val="24"/>
          <w:szCs w:val="24"/>
        </w:rPr>
        <w:t xml:space="preserve">    </w:t>
      </w:r>
      <w:r w:rsidR="004234E4" w:rsidRPr="00D31ED5">
        <w:rPr>
          <w:rFonts w:ascii="Times New Roman" w:hAnsi="Times New Roman" w:cs="Times New Roman"/>
          <w:color w:val="auto"/>
          <w:sz w:val="24"/>
          <w:szCs w:val="24"/>
        </w:rPr>
        <w:t xml:space="preserve">         </w:t>
      </w:r>
      <w:r w:rsidRPr="00D31ED5">
        <w:rPr>
          <w:rFonts w:ascii="Times New Roman" w:hAnsi="Times New Roman" w:cs="Times New Roman"/>
          <w:color w:val="auto"/>
          <w:sz w:val="24"/>
          <w:szCs w:val="24"/>
        </w:rPr>
        <w:t xml:space="preserve">   </w:t>
      </w:r>
      <w:r w:rsidRPr="00D31ED5">
        <w:rPr>
          <w:rFonts w:ascii="Times New Roman" w:hAnsi="Times New Roman" w:cs="Times New Roman"/>
          <w:bCs/>
          <w:color w:val="auto"/>
          <w:sz w:val="24"/>
          <w:szCs w:val="24"/>
        </w:rPr>
        <w:t>стр.8</w:t>
      </w:r>
      <w:r w:rsidR="00F721BD" w:rsidRPr="00D31ED5">
        <w:rPr>
          <w:rFonts w:ascii="Times New Roman" w:hAnsi="Times New Roman" w:cs="Times New Roman"/>
          <w:bCs/>
          <w:color w:val="auto"/>
          <w:sz w:val="24"/>
          <w:szCs w:val="24"/>
        </w:rPr>
        <w:t>7</w:t>
      </w:r>
      <w:r w:rsidRPr="00D31ED5">
        <w:rPr>
          <w:rFonts w:ascii="Times New Roman" w:hAnsi="Times New Roman" w:cs="Times New Roman"/>
          <w:bCs/>
          <w:color w:val="auto"/>
          <w:sz w:val="24"/>
          <w:szCs w:val="24"/>
        </w:rPr>
        <w:t>-8</w:t>
      </w:r>
      <w:r w:rsidR="00F721BD" w:rsidRPr="00D31ED5">
        <w:rPr>
          <w:rFonts w:ascii="Times New Roman" w:hAnsi="Times New Roman" w:cs="Times New Roman"/>
          <w:bCs/>
          <w:color w:val="auto"/>
          <w:sz w:val="24"/>
          <w:szCs w:val="24"/>
        </w:rPr>
        <w:t>9</w:t>
      </w:r>
    </w:p>
    <w:p w14:paraId="248A1591" w14:textId="7D2B6435" w:rsidR="00BD3E9E" w:rsidRPr="00D31ED5" w:rsidRDefault="00BD3E9E" w:rsidP="00BD3E9E">
      <w:pPr>
        <w:pStyle w:val="2"/>
        <w:keepNext w:val="0"/>
        <w:keepLines w:val="0"/>
        <w:spacing w:before="0"/>
        <w:ind w:left="709" w:hanging="709"/>
        <w:rPr>
          <w:rFonts w:ascii="Times New Roman" w:hAnsi="Times New Roman" w:cs="Times New Roman"/>
          <w:color w:val="auto"/>
          <w:sz w:val="24"/>
          <w:szCs w:val="24"/>
        </w:rPr>
      </w:pPr>
      <w:r w:rsidRPr="00D31ED5">
        <w:rPr>
          <w:rFonts w:ascii="Times New Roman" w:hAnsi="Times New Roman" w:cs="Times New Roman"/>
          <w:color w:val="auto"/>
          <w:sz w:val="24"/>
          <w:szCs w:val="24"/>
        </w:rPr>
        <w:t>Глава 3.4.</w:t>
      </w:r>
      <w:r w:rsidRPr="00D31ED5">
        <w:rPr>
          <w:rFonts w:ascii="Times New Roman" w:hAnsi="Times New Roman" w:cs="Times New Roman"/>
          <w:color w:val="auto"/>
          <w:sz w:val="24"/>
          <w:szCs w:val="24"/>
        </w:rPr>
        <w:tab/>
        <w:t>Обоснование расчетных показателей объектов, относящихся к област</w:t>
      </w:r>
      <w:r w:rsidR="009A5525" w:rsidRPr="00D31ED5">
        <w:rPr>
          <w:rFonts w:ascii="Times New Roman" w:hAnsi="Times New Roman" w:cs="Times New Roman"/>
          <w:color w:val="auto"/>
          <w:sz w:val="24"/>
          <w:szCs w:val="24"/>
        </w:rPr>
        <w:t>и здравоохранения</w:t>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r>
      <w:r w:rsidR="009A5525" w:rsidRPr="00D31ED5">
        <w:rPr>
          <w:rFonts w:ascii="Times New Roman" w:hAnsi="Times New Roman" w:cs="Times New Roman"/>
          <w:color w:val="auto"/>
          <w:sz w:val="24"/>
          <w:szCs w:val="24"/>
        </w:rPr>
        <w:tab/>
        <w:t xml:space="preserve">  </w:t>
      </w:r>
      <w:r w:rsidRPr="00D31ED5">
        <w:rPr>
          <w:rFonts w:ascii="Times New Roman" w:hAnsi="Times New Roman" w:cs="Times New Roman"/>
          <w:color w:val="auto"/>
          <w:sz w:val="24"/>
          <w:szCs w:val="24"/>
        </w:rPr>
        <w:t xml:space="preserve">     </w:t>
      </w:r>
      <w:r w:rsidR="004234E4" w:rsidRPr="00D31ED5">
        <w:rPr>
          <w:rFonts w:ascii="Times New Roman" w:hAnsi="Times New Roman" w:cs="Times New Roman"/>
          <w:color w:val="auto"/>
          <w:sz w:val="24"/>
          <w:szCs w:val="24"/>
        </w:rPr>
        <w:t xml:space="preserve">          </w:t>
      </w:r>
      <w:r w:rsidRPr="00D31ED5">
        <w:rPr>
          <w:rFonts w:ascii="Times New Roman" w:hAnsi="Times New Roman" w:cs="Times New Roman"/>
          <w:color w:val="auto"/>
          <w:sz w:val="24"/>
          <w:szCs w:val="24"/>
        </w:rPr>
        <w:t xml:space="preserve">  </w:t>
      </w:r>
      <w:r w:rsidR="00582541" w:rsidRPr="00D31ED5">
        <w:rPr>
          <w:rFonts w:ascii="Times New Roman" w:hAnsi="Times New Roman" w:cs="Times New Roman"/>
          <w:bCs/>
          <w:color w:val="auto"/>
          <w:sz w:val="24"/>
          <w:szCs w:val="24"/>
        </w:rPr>
        <w:t>стр.8</w:t>
      </w:r>
      <w:r w:rsidR="00F721BD" w:rsidRPr="00D31ED5">
        <w:rPr>
          <w:rFonts w:ascii="Times New Roman" w:hAnsi="Times New Roman" w:cs="Times New Roman"/>
          <w:bCs/>
          <w:color w:val="auto"/>
          <w:sz w:val="24"/>
          <w:szCs w:val="24"/>
        </w:rPr>
        <w:t>9</w:t>
      </w:r>
      <w:r w:rsidR="00582541" w:rsidRPr="00D31ED5">
        <w:rPr>
          <w:rFonts w:ascii="Times New Roman" w:hAnsi="Times New Roman" w:cs="Times New Roman"/>
          <w:bCs/>
          <w:color w:val="auto"/>
          <w:sz w:val="24"/>
          <w:szCs w:val="24"/>
        </w:rPr>
        <w:t>-9</w:t>
      </w:r>
      <w:r w:rsidR="00F721BD" w:rsidRPr="00D31ED5">
        <w:rPr>
          <w:rFonts w:ascii="Times New Roman" w:hAnsi="Times New Roman" w:cs="Times New Roman"/>
          <w:bCs/>
          <w:color w:val="auto"/>
          <w:sz w:val="24"/>
          <w:szCs w:val="24"/>
        </w:rPr>
        <w:t>2</w:t>
      </w:r>
    </w:p>
    <w:p w14:paraId="606A28DA" w14:textId="3888AD2D" w:rsidR="00BD3E9E" w:rsidRPr="00D31ED5" w:rsidRDefault="00BD3E9E" w:rsidP="00BD3E9E">
      <w:pPr>
        <w:ind w:left="709" w:hanging="709"/>
        <w:rPr>
          <w:rFonts w:ascii="Times New Roman" w:hAnsi="Times New Roman" w:cs="Times New Roman"/>
        </w:rPr>
      </w:pPr>
      <w:r w:rsidRPr="00D31ED5">
        <w:rPr>
          <w:rFonts w:ascii="Times New Roman" w:hAnsi="Times New Roman" w:cs="Times New Roman"/>
        </w:rPr>
        <w:t>Глава 3.5.</w:t>
      </w:r>
      <w:r w:rsidRPr="00D31ED5">
        <w:rPr>
          <w:rFonts w:ascii="Times New Roman" w:hAnsi="Times New Roman" w:cs="Times New Roman"/>
        </w:rPr>
        <w:tab/>
        <w:t xml:space="preserve">Обоснование расчетных показателей объектов, относящихся к областям физической </w:t>
      </w:r>
      <w:r w:rsidR="009A5525" w:rsidRPr="00D31ED5">
        <w:rPr>
          <w:rFonts w:ascii="Times New Roman" w:hAnsi="Times New Roman" w:cs="Times New Roman"/>
        </w:rPr>
        <w:t>культуры и массового спорта</w:t>
      </w:r>
      <w:r w:rsidR="009A5525" w:rsidRPr="00D31ED5">
        <w:rPr>
          <w:rFonts w:ascii="Times New Roman" w:hAnsi="Times New Roman" w:cs="Times New Roman"/>
        </w:rPr>
        <w:tab/>
      </w:r>
      <w:r w:rsidR="009A5525" w:rsidRPr="00D31ED5">
        <w:rPr>
          <w:rFonts w:ascii="Times New Roman" w:hAnsi="Times New Roman" w:cs="Times New Roman"/>
        </w:rPr>
        <w:tab/>
      </w:r>
      <w:r w:rsidR="009A5525" w:rsidRPr="00D31ED5">
        <w:rPr>
          <w:rFonts w:ascii="Times New Roman" w:hAnsi="Times New Roman" w:cs="Times New Roman"/>
        </w:rPr>
        <w:tab/>
      </w:r>
      <w:r w:rsidR="009A5525" w:rsidRPr="00D31ED5">
        <w:rPr>
          <w:rFonts w:ascii="Times New Roman" w:hAnsi="Times New Roman" w:cs="Times New Roman"/>
        </w:rPr>
        <w:tab/>
        <w:t xml:space="preserve">  </w:t>
      </w:r>
      <w:r w:rsidRPr="00D31ED5">
        <w:rPr>
          <w:rFonts w:ascii="Times New Roman" w:hAnsi="Times New Roman" w:cs="Times New Roman"/>
        </w:rPr>
        <w:t xml:space="preserve">     </w:t>
      </w:r>
      <w:r w:rsidR="004234E4" w:rsidRPr="00D31ED5">
        <w:rPr>
          <w:rFonts w:ascii="Times New Roman" w:hAnsi="Times New Roman" w:cs="Times New Roman"/>
        </w:rPr>
        <w:t xml:space="preserve">           </w:t>
      </w:r>
      <w:r w:rsidRPr="00D31ED5">
        <w:rPr>
          <w:rFonts w:ascii="Times New Roman" w:hAnsi="Times New Roman" w:cs="Times New Roman"/>
        </w:rPr>
        <w:t xml:space="preserve"> </w:t>
      </w:r>
      <w:r w:rsidR="00582541" w:rsidRPr="00D31ED5">
        <w:rPr>
          <w:rFonts w:ascii="Times New Roman" w:hAnsi="Times New Roman" w:cs="Times New Roman"/>
          <w:bCs/>
        </w:rPr>
        <w:t>стр.9</w:t>
      </w:r>
      <w:r w:rsidR="00F721BD" w:rsidRPr="00D31ED5">
        <w:rPr>
          <w:rFonts w:ascii="Times New Roman" w:hAnsi="Times New Roman" w:cs="Times New Roman"/>
          <w:bCs/>
        </w:rPr>
        <w:t>2</w:t>
      </w:r>
      <w:r w:rsidRPr="00D31ED5">
        <w:rPr>
          <w:rFonts w:ascii="Times New Roman" w:hAnsi="Times New Roman" w:cs="Times New Roman"/>
          <w:bCs/>
        </w:rPr>
        <w:t>-9</w:t>
      </w:r>
      <w:r w:rsidR="00F721BD" w:rsidRPr="00D31ED5">
        <w:rPr>
          <w:rFonts w:ascii="Times New Roman" w:hAnsi="Times New Roman" w:cs="Times New Roman"/>
          <w:bCs/>
        </w:rPr>
        <w:t>8</w:t>
      </w:r>
    </w:p>
    <w:p w14:paraId="63AE107B" w14:textId="0596F805" w:rsidR="00BD3E9E" w:rsidRPr="00D31ED5" w:rsidRDefault="00BD3E9E" w:rsidP="00BD3E9E">
      <w:pPr>
        <w:ind w:left="709" w:hanging="709"/>
        <w:rPr>
          <w:rFonts w:ascii="Times New Roman" w:hAnsi="Times New Roman" w:cs="Times New Roman"/>
        </w:rPr>
      </w:pPr>
      <w:r w:rsidRPr="00D31ED5">
        <w:rPr>
          <w:rFonts w:ascii="Times New Roman" w:hAnsi="Times New Roman" w:cs="Times New Roman"/>
        </w:rPr>
        <w:t>Глава 3.6.</w:t>
      </w:r>
      <w:r w:rsidRPr="00D31ED5">
        <w:rPr>
          <w:rFonts w:ascii="Times New Roman" w:hAnsi="Times New Roman" w:cs="Times New Roman"/>
        </w:rPr>
        <w:tab/>
        <w:t>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r w:rsidR="009A5525" w:rsidRPr="00D31ED5">
        <w:rPr>
          <w:rFonts w:ascii="Times New Roman" w:hAnsi="Times New Roman" w:cs="Times New Roman"/>
        </w:rPr>
        <w:tab/>
      </w:r>
      <w:r w:rsidR="009A5525" w:rsidRPr="00D31ED5">
        <w:rPr>
          <w:rFonts w:ascii="Times New Roman" w:hAnsi="Times New Roman" w:cs="Times New Roman"/>
        </w:rPr>
        <w:tab/>
      </w:r>
      <w:r w:rsidR="009A5525" w:rsidRPr="00D31ED5">
        <w:rPr>
          <w:rFonts w:ascii="Times New Roman" w:hAnsi="Times New Roman" w:cs="Times New Roman"/>
        </w:rPr>
        <w:tab/>
      </w:r>
      <w:r w:rsidR="009A5525" w:rsidRPr="00D31ED5">
        <w:rPr>
          <w:rFonts w:ascii="Times New Roman" w:hAnsi="Times New Roman" w:cs="Times New Roman"/>
        </w:rPr>
        <w:tab/>
      </w:r>
      <w:r w:rsidR="009A5525" w:rsidRPr="00D31ED5">
        <w:rPr>
          <w:rFonts w:ascii="Times New Roman" w:hAnsi="Times New Roman" w:cs="Times New Roman"/>
        </w:rPr>
        <w:tab/>
      </w:r>
      <w:r w:rsidR="009A5525" w:rsidRPr="00D31ED5">
        <w:rPr>
          <w:rFonts w:ascii="Times New Roman" w:hAnsi="Times New Roman" w:cs="Times New Roman"/>
        </w:rPr>
        <w:tab/>
        <w:t xml:space="preserve">   </w:t>
      </w:r>
      <w:r w:rsidRPr="00D31ED5">
        <w:rPr>
          <w:rFonts w:ascii="Times New Roman" w:hAnsi="Times New Roman" w:cs="Times New Roman"/>
        </w:rPr>
        <w:t xml:space="preserve">    </w:t>
      </w:r>
      <w:r w:rsidR="004234E4" w:rsidRPr="00D31ED5">
        <w:rPr>
          <w:rFonts w:ascii="Times New Roman" w:hAnsi="Times New Roman" w:cs="Times New Roman"/>
        </w:rPr>
        <w:t xml:space="preserve">  </w:t>
      </w:r>
      <w:r w:rsidR="00F215B4" w:rsidRPr="00D31ED5">
        <w:rPr>
          <w:rFonts w:ascii="Times New Roman" w:hAnsi="Times New Roman" w:cs="Times New Roman"/>
        </w:rPr>
        <w:t xml:space="preserve">    </w:t>
      </w:r>
      <w:r w:rsidR="00F721BD" w:rsidRPr="00D31ED5">
        <w:rPr>
          <w:rFonts w:ascii="Times New Roman" w:hAnsi="Times New Roman" w:cs="Times New Roman"/>
        </w:rPr>
        <w:t xml:space="preserve">   </w:t>
      </w:r>
      <w:r w:rsidRPr="00D31ED5">
        <w:rPr>
          <w:rFonts w:ascii="Times New Roman" w:hAnsi="Times New Roman" w:cs="Times New Roman"/>
        </w:rPr>
        <w:t xml:space="preserve"> </w:t>
      </w:r>
      <w:r w:rsidRPr="00D31ED5">
        <w:rPr>
          <w:rFonts w:ascii="Times New Roman" w:hAnsi="Times New Roman" w:cs="Times New Roman"/>
          <w:bCs/>
        </w:rPr>
        <w:t>стр.9</w:t>
      </w:r>
      <w:r w:rsidR="00F721BD" w:rsidRPr="00D31ED5">
        <w:rPr>
          <w:rFonts w:ascii="Times New Roman" w:hAnsi="Times New Roman" w:cs="Times New Roman"/>
          <w:bCs/>
        </w:rPr>
        <w:t>8</w:t>
      </w:r>
      <w:r w:rsidRPr="00D31ED5">
        <w:rPr>
          <w:rFonts w:ascii="Times New Roman" w:hAnsi="Times New Roman" w:cs="Times New Roman"/>
          <w:bCs/>
        </w:rPr>
        <w:t>-</w:t>
      </w:r>
      <w:r w:rsidR="00F721BD" w:rsidRPr="00D31ED5">
        <w:rPr>
          <w:rFonts w:ascii="Times New Roman" w:hAnsi="Times New Roman" w:cs="Times New Roman"/>
          <w:bCs/>
        </w:rPr>
        <w:t>102</w:t>
      </w:r>
    </w:p>
    <w:p w14:paraId="27BB1DFF" w14:textId="7E89B54E" w:rsidR="00BD3E9E" w:rsidRPr="00D31ED5" w:rsidRDefault="00BD3E9E" w:rsidP="00BD3E9E">
      <w:pPr>
        <w:ind w:left="709" w:hanging="709"/>
        <w:rPr>
          <w:rFonts w:ascii="Times New Roman" w:hAnsi="Times New Roman" w:cs="Times New Roman"/>
        </w:rPr>
      </w:pPr>
      <w:r w:rsidRPr="00D31ED5">
        <w:rPr>
          <w:rFonts w:ascii="Times New Roman" w:eastAsiaTheme="majorEastAsia" w:hAnsi="Times New Roman" w:cs="Times New Roman"/>
        </w:rPr>
        <w:t>Глава 3.7.</w:t>
      </w:r>
      <w:r w:rsidRPr="00D31ED5">
        <w:rPr>
          <w:rFonts w:ascii="Times New Roman" w:eastAsiaTheme="majorEastAsia" w:hAnsi="Times New Roman" w:cs="Times New Roman"/>
        </w:rPr>
        <w:tab/>
        <w:t xml:space="preserve">Обоснование расчетных показателей по объектам инженерной инфраструктуры, сбору, вывозу, утилизации и переработке бытовых и промышленных </w:t>
      </w:r>
      <w:proofErr w:type="gramStart"/>
      <w:r w:rsidRPr="00D31ED5">
        <w:rPr>
          <w:rFonts w:ascii="Times New Roman" w:eastAsiaTheme="majorEastAsia" w:hAnsi="Times New Roman" w:cs="Times New Roman"/>
        </w:rPr>
        <w:t>отходов</w:t>
      </w:r>
      <w:r w:rsidR="00A8436E" w:rsidRPr="00D31ED5">
        <w:rPr>
          <w:rFonts w:ascii="Times New Roman" w:eastAsiaTheme="majorEastAsia" w:hAnsi="Times New Roman" w:cs="Times New Roman"/>
        </w:rPr>
        <w:t xml:space="preserve"> </w:t>
      </w:r>
      <w:r w:rsidR="009A5525" w:rsidRPr="00D31ED5">
        <w:rPr>
          <w:rFonts w:ascii="Times New Roman" w:eastAsiaTheme="majorEastAsia" w:hAnsi="Times New Roman" w:cs="Times New Roman"/>
        </w:rPr>
        <w:t xml:space="preserve"> </w:t>
      </w:r>
      <w:r w:rsidRPr="00D31ED5">
        <w:rPr>
          <w:rFonts w:ascii="Times New Roman" w:hAnsi="Times New Roman" w:cs="Times New Roman"/>
          <w:bCs/>
        </w:rPr>
        <w:t>стр.</w:t>
      </w:r>
      <w:proofErr w:type="gramEnd"/>
      <w:r w:rsidR="00F721BD" w:rsidRPr="00D31ED5">
        <w:rPr>
          <w:rFonts w:ascii="Times New Roman" w:hAnsi="Times New Roman" w:cs="Times New Roman"/>
          <w:bCs/>
        </w:rPr>
        <w:t>102</w:t>
      </w:r>
      <w:r w:rsidR="009B55B2" w:rsidRPr="00D31ED5">
        <w:rPr>
          <w:rFonts w:ascii="Times New Roman" w:hAnsi="Times New Roman" w:cs="Times New Roman"/>
          <w:bCs/>
        </w:rPr>
        <w:t>-</w:t>
      </w:r>
      <w:r w:rsidRPr="00D31ED5">
        <w:rPr>
          <w:rFonts w:ascii="Times New Roman" w:hAnsi="Times New Roman" w:cs="Times New Roman"/>
          <w:bCs/>
        </w:rPr>
        <w:t>10</w:t>
      </w:r>
      <w:r w:rsidR="00F721BD" w:rsidRPr="00D31ED5">
        <w:rPr>
          <w:rFonts w:ascii="Times New Roman" w:hAnsi="Times New Roman" w:cs="Times New Roman"/>
          <w:bCs/>
        </w:rPr>
        <w:t>6</w:t>
      </w:r>
    </w:p>
    <w:p w14:paraId="507A74E9" w14:textId="2C9AB139" w:rsidR="00BD3E9E" w:rsidRPr="00D31ED5" w:rsidRDefault="00BD3E9E" w:rsidP="00BD3E9E">
      <w:pPr>
        <w:ind w:left="709" w:hanging="709"/>
        <w:rPr>
          <w:rFonts w:ascii="Times New Roman" w:hAnsi="Times New Roman" w:cs="Times New Roman"/>
        </w:rPr>
      </w:pPr>
      <w:r w:rsidRPr="00D31ED5">
        <w:rPr>
          <w:rFonts w:ascii="Times New Roman" w:hAnsi="Times New Roman" w:cs="Times New Roman"/>
        </w:rPr>
        <w:t>Глава 3.8.</w:t>
      </w:r>
      <w:r w:rsidRPr="00D31ED5">
        <w:rPr>
          <w:rFonts w:ascii="Times New Roman" w:hAnsi="Times New Roman" w:cs="Times New Roman"/>
        </w:rPr>
        <w:tab/>
        <w:t>Обоснование расчетных показателей муниципальных объектов, предназначенных для организации ритуальных услуг, мест захоронения</w:t>
      </w:r>
      <w:r w:rsidRPr="00D31ED5">
        <w:rPr>
          <w:rFonts w:ascii="Times New Roman" w:hAnsi="Times New Roman" w:cs="Times New Roman"/>
        </w:rPr>
        <w:tab/>
      </w:r>
      <w:r w:rsidR="00A8436E" w:rsidRPr="00D31ED5">
        <w:rPr>
          <w:rFonts w:ascii="Times New Roman" w:hAnsi="Times New Roman" w:cs="Times New Roman"/>
        </w:rPr>
        <w:t xml:space="preserve">                                            </w:t>
      </w:r>
      <w:r w:rsidRPr="00D31ED5">
        <w:rPr>
          <w:rFonts w:ascii="Times New Roman" w:hAnsi="Times New Roman" w:cs="Times New Roman"/>
        </w:rPr>
        <w:t xml:space="preserve"> </w:t>
      </w:r>
      <w:r w:rsidRPr="00D31ED5">
        <w:rPr>
          <w:rFonts w:ascii="Times New Roman" w:hAnsi="Times New Roman" w:cs="Times New Roman"/>
          <w:bCs/>
        </w:rPr>
        <w:t>стр.10</w:t>
      </w:r>
      <w:r w:rsidR="00F721BD" w:rsidRPr="00D31ED5">
        <w:rPr>
          <w:rFonts w:ascii="Times New Roman" w:hAnsi="Times New Roman" w:cs="Times New Roman"/>
          <w:bCs/>
        </w:rPr>
        <w:t>6</w:t>
      </w:r>
    </w:p>
    <w:p w14:paraId="04E3EE1B" w14:textId="3C109A21" w:rsidR="00BD3E9E" w:rsidRPr="00D31ED5" w:rsidRDefault="00BD3E9E" w:rsidP="00BD3E9E">
      <w:pPr>
        <w:ind w:left="709" w:hanging="709"/>
        <w:rPr>
          <w:rFonts w:ascii="Times New Roman" w:hAnsi="Times New Roman" w:cs="Times New Roman"/>
        </w:rPr>
      </w:pPr>
      <w:r w:rsidRPr="00D31ED5">
        <w:rPr>
          <w:rFonts w:ascii="Times New Roman" w:eastAsia="Calibri" w:hAnsi="Times New Roman" w:cs="Times New Roman"/>
        </w:rPr>
        <w:t>Глава 3.9.</w:t>
      </w:r>
      <w:r w:rsidRPr="00D31ED5">
        <w:rPr>
          <w:rFonts w:ascii="Times New Roman" w:eastAsia="Calibri" w:hAnsi="Times New Roman" w:cs="Times New Roman"/>
        </w:rPr>
        <w:tab/>
        <w:t>Расчетные показатели объектов промышленности, агропромышленного комплекса, логистики и ко</w:t>
      </w:r>
      <w:r w:rsidR="009A5525" w:rsidRPr="00D31ED5">
        <w:rPr>
          <w:rFonts w:ascii="Times New Roman" w:eastAsia="Calibri" w:hAnsi="Times New Roman" w:cs="Times New Roman"/>
        </w:rPr>
        <w:t>ммунально-складского хозяйства</w:t>
      </w:r>
      <w:r w:rsidR="009A5525" w:rsidRPr="00D31ED5">
        <w:rPr>
          <w:rFonts w:ascii="Times New Roman" w:eastAsia="Calibri" w:hAnsi="Times New Roman" w:cs="Times New Roman"/>
        </w:rPr>
        <w:tab/>
      </w:r>
      <w:r w:rsidRPr="00D31ED5">
        <w:rPr>
          <w:rFonts w:ascii="Times New Roman" w:eastAsia="Calibri" w:hAnsi="Times New Roman" w:cs="Times New Roman"/>
        </w:rPr>
        <w:tab/>
        <w:t xml:space="preserve">  </w:t>
      </w:r>
      <w:r w:rsidR="009A5525" w:rsidRPr="00D31ED5">
        <w:rPr>
          <w:rFonts w:ascii="Times New Roman" w:eastAsia="Calibri" w:hAnsi="Times New Roman" w:cs="Times New Roman"/>
        </w:rPr>
        <w:t xml:space="preserve"> </w:t>
      </w:r>
      <w:r w:rsidR="00A8436E" w:rsidRPr="00D31ED5">
        <w:rPr>
          <w:rFonts w:ascii="Times New Roman" w:eastAsia="Calibri" w:hAnsi="Times New Roman" w:cs="Times New Roman"/>
        </w:rPr>
        <w:t xml:space="preserve">                                 </w:t>
      </w:r>
      <w:r w:rsidR="009A5525" w:rsidRPr="00D31ED5">
        <w:rPr>
          <w:rFonts w:ascii="Times New Roman" w:eastAsia="Calibri" w:hAnsi="Times New Roman" w:cs="Times New Roman"/>
        </w:rPr>
        <w:t xml:space="preserve"> </w:t>
      </w:r>
      <w:r w:rsidRPr="00D31ED5">
        <w:rPr>
          <w:rFonts w:ascii="Times New Roman" w:eastAsia="Calibri" w:hAnsi="Times New Roman" w:cs="Times New Roman"/>
        </w:rPr>
        <w:t xml:space="preserve"> </w:t>
      </w:r>
      <w:r w:rsidRPr="00D31ED5">
        <w:rPr>
          <w:rFonts w:ascii="Times New Roman" w:hAnsi="Times New Roman" w:cs="Times New Roman"/>
          <w:bCs/>
        </w:rPr>
        <w:t>стр.10</w:t>
      </w:r>
      <w:r w:rsidR="00D31ED5" w:rsidRPr="00D31ED5">
        <w:rPr>
          <w:rFonts w:ascii="Times New Roman" w:hAnsi="Times New Roman" w:cs="Times New Roman"/>
          <w:bCs/>
        </w:rPr>
        <w:t>6</w:t>
      </w:r>
      <w:r w:rsidRPr="00D31ED5">
        <w:rPr>
          <w:rFonts w:ascii="Times New Roman" w:hAnsi="Times New Roman" w:cs="Times New Roman"/>
          <w:bCs/>
        </w:rPr>
        <w:t>-10</w:t>
      </w:r>
      <w:r w:rsidR="00D31ED5" w:rsidRPr="00D31ED5">
        <w:rPr>
          <w:rFonts w:ascii="Times New Roman" w:hAnsi="Times New Roman" w:cs="Times New Roman"/>
          <w:bCs/>
        </w:rPr>
        <w:t>8</w:t>
      </w:r>
    </w:p>
    <w:p w14:paraId="37324505" w14:textId="2C602FD9" w:rsidR="00BD3E9E" w:rsidRPr="00D31ED5" w:rsidRDefault="00BD3E9E" w:rsidP="00BD3E9E">
      <w:pPr>
        <w:ind w:left="709" w:hanging="709"/>
        <w:rPr>
          <w:rFonts w:ascii="Times New Roman" w:hAnsi="Times New Roman" w:cs="Times New Roman"/>
        </w:rPr>
      </w:pPr>
      <w:r w:rsidRPr="00D31ED5">
        <w:rPr>
          <w:rFonts w:ascii="Times New Roman" w:hAnsi="Times New Roman" w:cs="Times New Roman"/>
        </w:rPr>
        <w:t>Глава 3.10.</w:t>
      </w:r>
      <w:r w:rsidRPr="00D31ED5">
        <w:rPr>
          <w:rFonts w:ascii="Times New Roman" w:hAnsi="Times New Roman" w:cs="Times New Roman"/>
        </w:rPr>
        <w:tab/>
        <w:t>Обоснование расчетны</w:t>
      </w:r>
      <w:r w:rsidR="009A5525" w:rsidRPr="00D31ED5">
        <w:rPr>
          <w:rFonts w:ascii="Times New Roman" w:hAnsi="Times New Roman" w:cs="Times New Roman"/>
        </w:rPr>
        <w:t xml:space="preserve">х показателей объектов </w:t>
      </w:r>
      <w:proofErr w:type="gramStart"/>
      <w:r w:rsidR="009A5525" w:rsidRPr="00D31ED5">
        <w:rPr>
          <w:rFonts w:ascii="Times New Roman" w:hAnsi="Times New Roman" w:cs="Times New Roman"/>
        </w:rPr>
        <w:t xml:space="preserve">культуры  </w:t>
      </w:r>
      <w:r w:rsidRPr="00D31ED5">
        <w:rPr>
          <w:rFonts w:ascii="Times New Roman" w:hAnsi="Times New Roman" w:cs="Times New Roman"/>
        </w:rPr>
        <w:tab/>
      </w:r>
      <w:proofErr w:type="gramEnd"/>
      <w:r w:rsidR="009A5525" w:rsidRPr="00D31ED5">
        <w:rPr>
          <w:rFonts w:ascii="Times New Roman" w:hAnsi="Times New Roman" w:cs="Times New Roman"/>
        </w:rPr>
        <w:t xml:space="preserve">  </w:t>
      </w:r>
      <w:r w:rsidRPr="00D31ED5">
        <w:rPr>
          <w:rFonts w:ascii="Times New Roman" w:hAnsi="Times New Roman" w:cs="Times New Roman"/>
        </w:rPr>
        <w:t xml:space="preserve"> </w:t>
      </w:r>
      <w:r w:rsidR="00A8436E" w:rsidRPr="00D31ED5">
        <w:rPr>
          <w:rFonts w:ascii="Times New Roman" w:hAnsi="Times New Roman" w:cs="Times New Roman"/>
        </w:rPr>
        <w:t xml:space="preserve">  </w:t>
      </w:r>
      <w:r w:rsidR="00D31ED5" w:rsidRPr="00D31ED5">
        <w:rPr>
          <w:rFonts w:ascii="Times New Roman" w:hAnsi="Times New Roman" w:cs="Times New Roman"/>
        </w:rPr>
        <w:t xml:space="preserve">         </w:t>
      </w:r>
      <w:r w:rsidR="00A8436E" w:rsidRPr="00D31ED5">
        <w:rPr>
          <w:rFonts w:ascii="Times New Roman" w:hAnsi="Times New Roman" w:cs="Times New Roman"/>
        </w:rPr>
        <w:t xml:space="preserve">      </w:t>
      </w:r>
      <w:r w:rsidRPr="00D31ED5">
        <w:rPr>
          <w:rFonts w:ascii="Times New Roman" w:hAnsi="Times New Roman" w:cs="Times New Roman"/>
        </w:rPr>
        <w:t xml:space="preserve">  </w:t>
      </w:r>
      <w:r w:rsidRPr="00D31ED5">
        <w:rPr>
          <w:rFonts w:ascii="Times New Roman" w:hAnsi="Times New Roman" w:cs="Times New Roman"/>
          <w:bCs/>
        </w:rPr>
        <w:t>стр.10</w:t>
      </w:r>
      <w:r w:rsidR="00D31ED5" w:rsidRPr="00D31ED5">
        <w:rPr>
          <w:rFonts w:ascii="Times New Roman" w:hAnsi="Times New Roman" w:cs="Times New Roman"/>
          <w:bCs/>
        </w:rPr>
        <w:t>8</w:t>
      </w:r>
    </w:p>
    <w:p w14:paraId="1E8EA809" w14:textId="217E2B8B" w:rsidR="00BD3E9E" w:rsidRPr="00D31ED5" w:rsidRDefault="00BD3E9E" w:rsidP="00BD3E9E">
      <w:pPr>
        <w:ind w:left="709" w:hanging="709"/>
        <w:rPr>
          <w:rFonts w:ascii="Times New Roman" w:eastAsia="Calibri" w:hAnsi="Times New Roman" w:cs="Times New Roman"/>
          <w:lang w:eastAsia="en-US"/>
        </w:rPr>
      </w:pPr>
      <w:r w:rsidRPr="00D31ED5">
        <w:rPr>
          <w:rFonts w:ascii="Times New Roman" w:eastAsia="Calibri" w:hAnsi="Times New Roman" w:cs="Times New Roman"/>
          <w:lang w:eastAsia="en-US"/>
        </w:rPr>
        <w:t>Глава 3.11.</w:t>
      </w:r>
      <w:r w:rsidRPr="00D31ED5">
        <w:rPr>
          <w:rFonts w:ascii="Times New Roman" w:eastAsia="Calibri" w:hAnsi="Times New Roman" w:cs="Times New Roman"/>
          <w:lang w:eastAsia="en-US"/>
        </w:rPr>
        <w:tab/>
        <w:t>Обоснование расчетных показателей объектов благоустройства, мест массового отдыха населения</w:t>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r>
      <w:r w:rsidRPr="00D31ED5">
        <w:rPr>
          <w:rFonts w:ascii="Times New Roman" w:eastAsia="Calibri" w:hAnsi="Times New Roman" w:cs="Times New Roman"/>
          <w:lang w:eastAsia="en-US"/>
        </w:rPr>
        <w:tab/>
        <w:t xml:space="preserve"> </w:t>
      </w:r>
      <w:r w:rsidR="009A5525" w:rsidRPr="00D31ED5">
        <w:rPr>
          <w:rFonts w:ascii="Times New Roman" w:eastAsia="Calibri" w:hAnsi="Times New Roman" w:cs="Times New Roman"/>
          <w:lang w:eastAsia="en-US"/>
        </w:rPr>
        <w:t xml:space="preserve">  </w:t>
      </w:r>
      <w:r w:rsidRPr="00D31ED5">
        <w:rPr>
          <w:rFonts w:ascii="Times New Roman" w:eastAsia="Calibri" w:hAnsi="Times New Roman" w:cs="Times New Roman"/>
          <w:lang w:eastAsia="en-US"/>
        </w:rPr>
        <w:t xml:space="preserve">  </w:t>
      </w:r>
      <w:r w:rsidR="00A8436E" w:rsidRPr="00D31ED5">
        <w:rPr>
          <w:rFonts w:ascii="Times New Roman" w:eastAsia="Calibri" w:hAnsi="Times New Roman" w:cs="Times New Roman"/>
          <w:lang w:eastAsia="en-US"/>
        </w:rPr>
        <w:t xml:space="preserve">                                  </w:t>
      </w:r>
      <w:r w:rsidRPr="00D31ED5">
        <w:rPr>
          <w:rFonts w:ascii="Times New Roman" w:hAnsi="Times New Roman" w:cs="Times New Roman"/>
          <w:bCs/>
        </w:rPr>
        <w:t>стр.10</w:t>
      </w:r>
      <w:r w:rsidR="00D31ED5" w:rsidRPr="00D31ED5">
        <w:rPr>
          <w:rFonts w:ascii="Times New Roman" w:hAnsi="Times New Roman" w:cs="Times New Roman"/>
          <w:bCs/>
        </w:rPr>
        <w:t>8</w:t>
      </w:r>
      <w:r w:rsidRPr="00D31ED5">
        <w:rPr>
          <w:rFonts w:ascii="Times New Roman" w:hAnsi="Times New Roman" w:cs="Times New Roman"/>
          <w:bCs/>
        </w:rPr>
        <w:t>-1</w:t>
      </w:r>
      <w:r w:rsidR="00E62CF7" w:rsidRPr="00D31ED5">
        <w:rPr>
          <w:rFonts w:ascii="Times New Roman" w:hAnsi="Times New Roman" w:cs="Times New Roman"/>
          <w:bCs/>
        </w:rPr>
        <w:t>1</w:t>
      </w:r>
      <w:r w:rsidR="00D31ED5" w:rsidRPr="00D31ED5">
        <w:rPr>
          <w:rFonts w:ascii="Times New Roman" w:hAnsi="Times New Roman" w:cs="Times New Roman"/>
          <w:bCs/>
        </w:rPr>
        <w:t>3</w:t>
      </w:r>
    </w:p>
    <w:p w14:paraId="61D1253A" w14:textId="5171A525" w:rsidR="00BD3E9E" w:rsidRPr="00D31ED5" w:rsidRDefault="00BD3E9E" w:rsidP="00BD3E9E">
      <w:pPr>
        <w:ind w:left="709" w:hanging="709"/>
        <w:rPr>
          <w:rFonts w:ascii="Times New Roman" w:eastAsia="Calibri" w:hAnsi="Times New Roman" w:cs="Times New Roman"/>
          <w:lang w:eastAsia="en-US"/>
        </w:rPr>
      </w:pPr>
      <w:r w:rsidRPr="00D31ED5">
        <w:rPr>
          <w:rFonts w:ascii="Times New Roman" w:hAnsi="Times New Roman" w:cs="Times New Roman"/>
        </w:rPr>
        <w:t>Глава 3.12.</w:t>
      </w:r>
      <w:r w:rsidRPr="00D31ED5">
        <w:rPr>
          <w:rFonts w:ascii="Times New Roman" w:hAnsi="Times New Roman" w:cs="Times New Roman"/>
        </w:rPr>
        <w:tab/>
        <w:t>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w:t>
      </w:r>
      <w:r w:rsidRPr="00D31ED5">
        <w:rPr>
          <w:rFonts w:ascii="Times New Roman" w:hAnsi="Times New Roman" w:cs="Times New Roman"/>
        </w:rPr>
        <w:tab/>
      </w:r>
      <w:r w:rsidRPr="00D31ED5">
        <w:rPr>
          <w:rFonts w:ascii="Times New Roman" w:hAnsi="Times New Roman" w:cs="Times New Roman"/>
        </w:rPr>
        <w:tab/>
      </w:r>
      <w:r w:rsidR="009A5525" w:rsidRPr="00D31ED5">
        <w:rPr>
          <w:rFonts w:ascii="Times New Roman" w:hAnsi="Times New Roman" w:cs="Times New Roman"/>
        </w:rPr>
        <w:t xml:space="preserve"> </w:t>
      </w:r>
      <w:r w:rsidRPr="00D31ED5">
        <w:rPr>
          <w:rFonts w:ascii="Times New Roman" w:hAnsi="Times New Roman" w:cs="Times New Roman"/>
        </w:rPr>
        <w:tab/>
      </w:r>
      <w:r w:rsidRPr="00D31ED5">
        <w:rPr>
          <w:rFonts w:ascii="Times New Roman" w:hAnsi="Times New Roman" w:cs="Times New Roman"/>
        </w:rPr>
        <w:tab/>
      </w:r>
      <w:r w:rsidRPr="00D31ED5">
        <w:rPr>
          <w:rFonts w:ascii="Times New Roman" w:hAnsi="Times New Roman" w:cs="Times New Roman"/>
        </w:rPr>
        <w:tab/>
        <w:t xml:space="preserve"> </w:t>
      </w:r>
      <w:r w:rsidR="009A5525" w:rsidRPr="00D31ED5">
        <w:rPr>
          <w:rFonts w:ascii="Times New Roman" w:hAnsi="Times New Roman" w:cs="Times New Roman"/>
        </w:rPr>
        <w:t xml:space="preserve">  </w:t>
      </w:r>
      <w:r w:rsidRPr="00D31ED5">
        <w:rPr>
          <w:rFonts w:ascii="Times New Roman" w:hAnsi="Times New Roman" w:cs="Times New Roman"/>
        </w:rPr>
        <w:t xml:space="preserve">  </w:t>
      </w:r>
      <w:r w:rsidR="00A8436E" w:rsidRPr="00D31ED5">
        <w:rPr>
          <w:rFonts w:ascii="Times New Roman" w:hAnsi="Times New Roman" w:cs="Times New Roman"/>
        </w:rPr>
        <w:t xml:space="preserve">                                </w:t>
      </w:r>
      <w:r w:rsidRPr="00D31ED5">
        <w:rPr>
          <w:rFonts w:ascii="Times New Roman" w:hAnsi="Times New Roman" w:cs="Times New Roman"/>
          <w:bCs/>
        </w:rPr>
        <w:t>стр.1</w:t>
      </w:r>
      <w:r w:rsidR="009B55B2" w:rsidRPr="00D31ED5">
        <w:rPr>
          <w:rFonts w:ascii="Times New Roman" w:hAnsi="Times New Roman" w:cs="Times New Roman"/>
          <w:bCs/>
        </w:rPr>
        <w:t>1</w:t>
      </w:r>
      <w:r w:rsidR="00D31ED5" w:rsidRPr="00D31ED5">
        <w:rPr>
          <w:rFonts w:ascii="Times New Roman" w:hAnsi="Times New Roman" w:cs="Times New Roman"/>
          <w:bCs/>
        </w:rPr>
        <w:t>3</w:t>
      </w:r>
      <w:r w:rsidRPr="00D31ED5">
        <w:rPr>
          <w:rFonts w:ascii="Times New Roman" w:hAnsi="Times New Roman" w:cs="Times New Roman"/>
          <w:bCs/>
        </w:rPr>
        <w:t>-11</w:t>
      </w:r>
      <w:r w:rsidR="00D31ED5" w:rsidRPr="00D31ED5">
        <w:rPr>
          <w:rFonts w:ascii="Times New Roman" w:hAnsi="Times New Roman" w:cs="Times New Roman"/>
          <w:bCs/>
        </w:rPr>
        <w:t>6</w:t>
      </w:r>
    </w:p>
    <w:p w14:paraId="28632288" w14:textId="41A6907E" w:rsidR="00A8436E" w:rsidRPr="00D31ED5" w:rsidRDefault="00BD3E9E" w:rsidP="009A5525">
      <w:pPr>
        <w:ind w:left="709" w:hanging="709"/>
        <w:rPr>
          <w:rFonts w:ascii="Times New Roman" w:hAnsi="Times New Roman" w:cs="Times New Roman"/>
        </w:rPr>
      </w:pPr>
      <w:r w:rsidRPr="00D31ED5">
        <w:rPr>
          <w:rFonts w:ascii="Times New Roman" w:hAnsi="Times New Roman" w:cs="Times New Roman"/>
        </w:rPr>
        <w:t>Глава 3.13.</w:t>
      </w:r>
      <w:r w:rsidRPr="00D31ED5">
        <w:rPr>
          <w:rFonts w:ascii="Times New Roman" w:hAnsi="Times New Roman" w:cs="Times New Roman"/>
        </w:rPr>
        <w:tab/>
        <w:t xml:space="preserve">Обоснование расчетных показателей объектов, обеспечивающих осуществление деятельности органов местного </w:t>
      </w:r>
      <w:r w:rsidR="00A8436E" w:rsidRPr="00D31ED5">
        <w:rPr>
          <w:rFonts w:ascii="Times New Roman" w:hAnsi="Times New Roman" w:cs="Times New Roman"/>
        </w:rPr>
        <w:t xml:space="preserve">     </w:t>
      </w:r>
      <w:r w:rsidRPr="00D31ED5">
        <w:rPr>
          <w:rFonts w:ascii="Times New Roman" w:hAnsi="Times New Roman" w:cs="Times New Roman"/>
        </w:rPr>
        <w:t xml:space="preserve">самоуправления </w:t>
      </w:r>
      <w:r w:rsidR="00A8436E" w:rsidRPr="00D31ED5">
        <w:rPr>
          <w:rFonts w:ascii="Times New Roman" w:hAnsi="Times New Roman" w:cs="Times New Roman"/>
        </w:rPr>
        <w:t xml:space="preserve">          </w:t>
      </w:r>
      <w:r w:rsidRPr="00D31ED5">
        <w:rPr>
          <w:rFonts w:ascii="Times New Roman" w:hAnsi="Times New Roman" w:cs="Times New Roman"/>
        </w:rPr>
        <w:t xml:space="preserve">городского </w:t>
      </w:r>
      <w:r w:rsidR="00A8436E" w:rsidRPr="00D31ED5">
        <w:rPr>
          <w:rFonts w:ascii="Times New Roman" w:hAnsi="Times New Roman" w:cs="Times New Roman"/>
        </w:rPr>
        <w:t xml:space="preserve">    </w:t>
      </w:r>
      <w:proofErr w:type="gramStart"/>
      <w:r w:rsidRPr="00D31ED5">
        <w:rPr>
          <w:rFonts w:ascii="Times New Roman" w:hAnsi="Times New Roman" w:cs="Times New Roman"/>
        </w:rPr>
        <w:t xml:space="preserve">округа, </w:t>
      </w:r>
      <w:r w:rsidR="00A8436E" w:rsidRPr="00D31ED5">
        <w:rPr>
          <w:rFonts w:ascii="Times New Roman" w:hAnsi="Times New Roman" w:cs="Times New Roman"/>
        </w:rPr>
        <w:t xml:space="preserve">  </w:t>
      </w:r>
      <w:proofErr w:type="gramEnd"/>
      <w:r w:rsidR="00A8436E" w:rsidRPr="00D31ED5">
        <w:rPr>
          <w:rFonts w:ascii="Times New Roman" w:hAnsi="Times New Roman" w:cs="Times New Roman"/>
        </w:rPr>
        <w:t xml:space="preserve">    </w:t>
      </w:r>
      <w:r w:rsidRPr="00D31ED5">
        <w:rPr>
          <w:rFonts w:ascii="Times New Roman" w:hAnsi="Times New Roman" w:cs="Times New Roman"/>
        </w:rPr>
        <w:t>охраны</w:t>
      </w:r>
    </w:p>
    <w:p w14:paraId="2F8E189C" w14:textId="21CCA2F1" w:rsidR="00BD3E9E" w:rsidRPr="00D31ED5" w:rsidRDefault="00BD3E9E" w:rsidP="009A5525">
      <w:pPr>
        <w:ind w:left="709" w:hanging="709"/>
        <w:rPr>
          <w:rFonts w:ascii="Times New Roman" w:eastAsia="Calibri" w:hAnsi="Times New Roman" w:cs="Times New Roman"/>
          <w:lang w:eastAsia="en-US"/>
        </w:rPr>
      </w:pPr>
      <w:r w:rsidRPr="00D31ED5">
        <w:rPr>
          <w:rFonts w:ascii="Times New Roman" w:hAnsi="Times New Roman" w:cs="Times New Roman"/>
        </w:rPr>
        <w:t xml:space="preserve"> </w:t>
      </w:r>
      <w:r w:rsidR="00A8436E" w:rsidRPr="00D31ED5">
        <w:rPr>
          <w:rFonts w:ascii="Times New Roman" w:hAnsi="Times New Roman" w:cs="Times New Roman"/>
        </w:rPr>
        <w:tab/>
      </w:r>
      <w:r w:rsidRPr="00D31ED5">
        <w:rPr>
          <w:rFonts w:ascii="Times New Roman" w:hAnsi="Times New Roman" w:cs="Times New Roman"/>
        </w:rPr>
        <w:t>порядка</w:t>
      </w:r>
      <w:r w:rsidR="009A5525" w:rsidRPr="00D31ED5">
        <w:rPr>
          <w:rFonts w:ascii="Times New Roman" w:hAnsi="Times New Roman" w:cs="Times New Roman"/>
        </w:rPr>
        <w:t xml:space="preserve"> </w:t>
      </w:r>
      <w:r w:rsidR="00A8436E" w:rsidRPr="00D31ED5">
        <w:rPr>
          <w:rFonts w:ascii="Times New Roman" w:hAnsi="Times New Roman" w:cs="Times New Roman"/>
        </w:rPr>
        <w:t xml:space="preserve">                                                                                                                             </w:t>
      </w:r>
      <w:r w:rsidRPr="00D31ED5">
        <w:rPr>
          <w:rFonts w:ascii="Times New Roman" w:hAnsi="Times New Roman" w:cs="Times New Roman"/>
          <w:bCs/>
        </w:rPr>
        <w:t>стр.11</w:t>
      </w:r>
      <w:r w:rsidR="00D31ED5" w:rsidRPr="00D31ED5">
        <w:rPr>
          <w:rFonts w:ascii="Times New Roman" w:hAnsi="Times New Roman" w:cs="Times New Roman"/>
          <w:bCs/>
        </w:rPr>
        <w:t>6</w:t>
      </w:r>
    </w:p>
    <w:p w14:paraId="7952D9C8" w14:textId="77777777" w:rsidR="00BD3E9E" w:rsidRPr="00D31ED5" w:rsidRDefault="00BD3E9E" w:rsidP="00BD3E9E">
      <w:pPr>
        <w:ind w:left="1410" w:hanging="1410"/>
        <w:rPr>
          <w:rFonts w:ascii="Times New Roman" w:hAnsi="Times New Roman" w:cs="Times New Roman"/>
        </w:rPr>
      </w:pPr>
    </w:p>
    <w:p w14:paraId="7A79C7F0" w14:textId="77777777" w:rsidR="00BD3E9E" w:rsidRPr="00D31ED5" w:rsidRDefault="00BD3E9E" w:rsidP="00BD3E9E">
      <w:pPr>
        <w:ind w:firstLine="0"/>
        <w:jc w:val="center"/>
        <w:rPr>
          <w:rFonts w:ascii="Times New Roman" w:hAnsi="Times New Roman" w:cs="Times New Roman"/>
          <w:bCs/>
        </w:rPr>
      </w:pPr>
      <w:r w:rsidRPr="00D31ED5">
        <w:rPr>
          <w:rFonts w:ascii="Times New Roman" w:hAnsi="Times New Roman" w:cs="Times New Roman"/>
          <w:b/>
        </w:rPr>
        <w:t xml:space="preserve">Раздел </w:t>
      </w:r>
      <w:r w:rsidRPr="00D31ED5">
        <w:rPr>
          <w:rFonts w:ascii="Times New Roman" w:hAnsi="Times New Roman" w:cs="Times New Roman"/>
          <w:b/>
          <w:bCs/>
        </w:rPr>
        <w:t>4</w:t>
      </w:r>
      <w:r w:rsidRPr="00D31ED5">
        <w:rPr>
          <w:rFonts w:ascii="Times New Roman" w:hAnsi="Times New Roman" w:cs="Times New Roman"/>
          <w:bCs/>
        </w:rPr>
        <w:t>. ПРАВИЛА И ОБЛАСТЬ ПРИМЕНЕНИЯ</w:t>
      </w:r>
      <w:r w:rsidRPr="00D31ED5">
        <w:rPr>
          <w:rFonts w:ascii="Times New Roman" w:hAnsi="Times New Roman" w:cs="Times New Roman"/>
          <w:bCs/>
        </w:rPr>
        <w:br/>
        <w:t>РАСЧЕТНЫХ ПОКАЗАТЕЛЕЙ, СОДЕРЖАЩИХСЯ В ОСНОВНОЙ</w:t>
      </w:r>
      <w:r w:rsidRPr="00D31ED5">
        <w:rPr>
          <w:rFonts w:ascii="Times New Roman" w:hAnsi="Times New Roman" w:cs="Times New Roman"/>
          <w:bCs/>
        </w:rPr>
        <w:br/>
        <w:t>ЧАСТИ</w:t>
      </w:r>
      <w:r w:rsidR="00573145" w:rsidRPr="00D31ED5">
        <w:rPr>
          <w:rFonts w:ascii="Times New Roman" w:hAnsi="Times New Roman" w:cs="Times New Roman"/>
          <w:bCs/>
        </w:rPr>
        <w:t xml:space="preserve"> </w:t>
      </w:r>
      <w:proofErr w:type="gramStart"/>
      <w:r w:rsidR="00573145" w:rsidRPr="00D31ED5">
        <w:rPr>
          <w:rFonts w:ascii="Times New Roman" w:hAnsi="Times New Roman" w:cs="Times New Roman"/>
          <w:bCs/>
        </w:rPr>
        <w:t xml:space="preserve">МЕСТНЫХ </w:t>
      </w:r>
      <w:r w:rsidRPr="00D31ED5">
        <w:rPr>
          <w:rFonts w:ascii="Times New Roman" w:hAnsi="Times New Roman" w:cs="Times New Roman"/>
          <w:bCs/>
        </w:rPr>
        <w:t xml:space="preserve"> НОРМАТИВОВ</w:t>
      </w:r>
      <w:proofErr w:type="gramEnd"/>
      <w:r w:rsidRPr="00D31ED5">
        <w:rPr>
          <w:rFonts w:ascii="Times New Roman" w:hAnsi="Times New Roman" w:cs="Times New Roman"/>
          <w:bCs/>
        </w:rPr>
        <w:t xml:space="preserve"> ГРАДОСТРОИТЕЛЬНОГО ПРОЕКТИРОВАНИЯ</w:t>
      </w:r>
    </w:p>
    <w:p w14:paraId="2CF82CD0" w14:textId="76EE9074" w:rsidR="00BD3E9E" w:rsidRPr="00D31ED5" w:rsidRDefault="00BD3E9E" w:rsidP="00BD3E9E">
      <w:pPr>
        <w:pStyle w:val="2"/>
        <w:keepNext w:val="0"/>
        <w:keepLines w:val="0"/>
        <w:spacing w:before="0"/>
        <w:ind w:left="1412" w:hanging="1412"/>
        <w:rPr>
          <w:rFonts w:ascii="Times New Roman" w:hAnsi="Times New Roman" w:cs="Times New Roman"/>
          <w:color w:val="auto"/>
          <w:sz w:val="24"/>
          <w:szCs w:val="24"/>
        </w:rPr>
      </w:pPr>
      <w:r w:rsidRPr="00D31ED5">
        <w:rPr>
          <w:rFonts w:ascii="Times New Roman" w:hAnsi="Times New Roman" w:cs="Times New Roman"/>
          <w:color w:val="auto"/>
          <w:sz w:val="24"/>
          <w:szCs w:val="24"/>
        </w:rPr>
        <w:t>Глава 4.1.</w:t>
      </w:r>
      <w:r w:rsidRPr="00D31ED5">
        <w:rPr>
          <w:rFonts w:ascii="Times New Roman" w:hAnsi="Times New Roman" w:cs="Times New Roman"/>
          <w:color w:val="auto"/>
          <w:sz w:val="24"/>
          <w:szCs w:val="24"/>
        </w:rPr>
        <w:tab/>
        <w:t xml:space="preserve">Область применения расчетных показателей </w:t>
      </w:r>
      <w:r w:rsidR="00982D02" w:rsidRPr="00D31ED5">
        <w:rPr>
          <w:rFonts w:ascii="Times New Roman" w:hAnsi="Times New Roman" w:cs="Times New Roman"/>
          <w:color w:val="auto"/>
          <w:sz w:val="24"/>
          <w:szCs w:val="24"/>
        </w:rPr>
        <w:t xml:space="preserve">местных </w:t>
      </w:r>
      <w:r w:rsidRPr="00D31ED5">
        <w:rPr>
          <w:rFonts w:ascii="Times New Roman" w:hAnsi="Times New Roman" w:cs="Times New Roman"/>
          <w:color w:val="auto"/>
          <w:sz w:val="24"/>
          <w:szCs w:val="24"/>
        </w:rPr>
        <w:t xml:space="preserve">нормативов градостроительного проектирования </w:t>
      </w:r>
      <w:r w:rsidR="003026A1" w:rsidRPr="00D31ED5">
        <w:rPr>
          <w:rFonts w:ascii="Times New Roman" w:hAnsi="Times New Roman" w:cs="Times New Roman"/>
          <w:color w:val="auto"/>
          <w:sz w:val="24"/>
          <w:szCs w:val="24"/>
        </w:rPr>
        <w:t xml:space="preserve">муниципального образования «Город </w:t>
      </w:r>
      <w:proofErr w:type="gramStart"/>
      <w:r w:rsidR="003026A1" w:rsidRPr="00D31ED5">
        <w:rPr>
          <w:rFonts w:ascii="Times New Roman" w:hAnsi="Times New Roman" w:cs="Times New Roman"/>
          <w:color w:val="auto"/>
          <w:sz w:val="24"/>
          <w:szCs w:val="24"/>
        </w:rPr>
        <w:t xml:space="preserve">Майкоп» </w:t>
      </w:r>
      <w:r w:rsidRPr="00D31ED5">
        <w:rPr>
          <w:rFonts w:ascii="Times New Roman" w:hAnsi="Times New Roman" w:cs="Times New Roman"/>
          <w:color w:val="auto"/>
          <w:sz w:val="24"/>
          <w:szCs w:val="24"/>
        </w:rPr>
        <w:t xml:space="preserve"> </w:t>
      </w:r>
      <w:r w:rsidR="002A2ED0" w:rsidRPr="00D31ED5">
        <w:rPr>
          <w:rFonts w:ascii="Times New Roman" w:hAnsi="Times New Roman" w:cs="Times New Roman"/>
          <w:color w:val="auto"/>
          <w:sz w:val="24"/>
          <w:szCs w:val="24"/>
        </w:rPr>
        <w:t xml:space="preserve"> </w:t>
      </w:r>
      <w:proofErr w:type="gramEnd"/>
      <w:r w:rsidR="002A2ED0" w:rsidRPr="00D31ED5">
        <w:rPr>
          <w:rFonts w:ascii="Times New Roman" w:hAnsi="Times New Roman" w:cs="Times New Roman"/>
          <w:color w:val="auto"/>
          <w:sz w:val="24"/>
          <w:szCs w:val="24"/>
        </w:rPr>
        <w:t xml:space="preserve">  </w:t>
      </w:r>
      <w:r w:rsidR="00982D02" w:rsidRPr="00D31ED5">
        <w:rPr>
          <w:rFonts w:ascii="Times New Roman" w:hAnsi="Times New Roman" w:cs="Times New Roman"/>
          <w:color w:val="auto"/>
          <w:sz w:val="24"/>
          <w:szCs w:val="24"/>
        </w:rPr>
        <w:tab/>
      </w:r>
      <w:r w:rsidR="00982D02" w:rsidRPr="00D31ED5">
        <w:rPr>
          <w:rFonts w:ascii="Times New Roman" w:hAnsi="Times New Roman" w:cs="Times New Roman"/>
          <w:color w:val="auto"/>
          <w:sz w:val="24"/>
          <w:szCs w:val="24"/>
        </w:rPr>
        <w:tab/>
      </w:r>
      <w:r w:rsidR="00982D02" w:rsidRPr="00D31ED5">
        <w:rPr>
          <w:rFonts w:ascii="Times New Roman" w:hAnsi="Times New Roman" w:cs="Times New Roman"/>
          <w:color w:val="auto"/>
          <w:sz w:val="24"/>
          <w:szCs w:val="24"/>
        </w:rPr>
        <w:tab/>
      </w:r>
      <w:r w:rsidR="00982D02" w:rsidRPr="00D31ED5">
        <w:rPr>
          <w:rFonts w:ascii="Times New Roman" w:hAnsi="Times New Roman" w:cs="Times New Roman"/>
          <w:color w:val="auto"/>
          <w:sz w:val="24"/>
          <w:szCs w:val="24"/>
        </w:rPr>
        <w:tab/>
      </w:r>
      <w:r w:rsidR="00982D02" w:rsidRPr="00D31ED5">
        <w:rPr>
          <w:rFonts w:ascii="Times New Roman" w:hAnsi="Times New Roman" w:cs="Times New Roman"/>
          <w:color w:val="auto"/>
          <w:sz w:val="24"/>
          <w:szCs w:val="24"/>
        </w:rPr>
        <w:tab/>
      </w:r>
      <w:r w:rsidR="00982D02" w:rsidRPr="00D31ED5">
        <w:rPr>
          <w:rFonts w:ascii="Times New Roman" w:hAnsi="Times New Roman" w:cs="Times New Roman"/>
          <w:color w:val="auto"/>
          <w:sz w:val="24"/>
          <w:szCs w:val="24"/>
        </w:rPr>
        <w:tab/>
      </w:r>
      <w:r w:rsidR="00982D02" w:rsidRPr="00D31ED5">
        <w:rPr>
          <w:rFonts w:ascii="Times New Roman" w:hAnsi="Times New Roman" w:cs="Times New Roman"/>
          <w:color w:val="auto"/>
          <w:sz w:val="24"/>
          <w:szCs w:val="24"/>
        </w:rPr>
        <w:tab/>
      </w:r>
      <w:r w:rsidR="00982D02" w:rsidRPr="00D31ED5">
        <w:rPr>
          <w:rFonts w:ascii="Times New Roman" w:hAnsi="Times New Roman" w:cs="Times New Roman"/>
          <w:color w:val="auto"/>
          <w:sz w:val="24"/>
          <w:szCs w:val="24"/>
        </w:rPr>
        <w:tab/>
      </w:r>
      <w:r w:rsidR="00982D02" w:rsidRPr="00D31ED5">
        <w:rPr>
          <w:rFonts w:ascii="Times New Roman" w:hAnsi="Times New Roman" w:cs="Times New Roman"/>
          <w:color w:val="auto"/>
          <w:sz w:val="24"/>
          <w:szCs w:val="24"/>
        </w:rPr>
        <w:tab/>
      </w:r>
      <w:r w:rsidR="002A2ED0" w:rsidRPr="00D31ED5">
        <w:rPr>
          <w:rFonts w:ascii="Times New Roman" w:hAnsi="Times New Roman" w:cs="Times New Roman"/>
          <w:color w:val="auto"/>
          <w:sz w:val="24"/>
          <w:szCs w:val="24"/>
        </w:rPr>
        <w:t xml:space="preserve"> </w:t>
      </w:r>
      <w:r w:rsidR="00D31ED5" w:rsidRPr="00D31ED5">
        <w:rPr>
          <w:rFonts w:ascii="Times New Roman" w:hAnsi="Times New Roman" w:cs="Times New Roman"/>
          <w:color w:val="auto"/>
          <w:sz w:val="24"/>
          <w:szCs w:val="24"/>
        </w:rPr>
        <w:t xml:space="preserve">       </w:t>
      </w:r>
      <w:r w:rsidRPr="00D31ED5">
        <w:rPr>
          <w:rFonts w:ascii="Times New Roman" w:hAnsi="Times New Roman" w:cs="Times New Roman"/>
          <w:color w:val="auto"/>
          <w:sz w:val="24"/>
          <w:szCs w:val="24"/>
        </w:rPr>
        <w:t xml:space="preserve">  стр. 11</w:t>
      </w:r>
      <w:r w:rsidR="00D31ED5" w:rsidRPr="00D31ED5">
        <w:rPr>
          <w:rFonts w:ascii="Times New Roman" w:hAnsi="Times New Roman" w:cs="Times New Roman"/>
          <w:color w:val="auto"/>
          <w:sz w:val="24"/>
          <w:szCs w:val="24"/>
        </w:rPr>
        <w:t>7</w:t>
      </w:r>
    </w:p>
    <w:p w14:paraId="47DBED52" w14:textId="61428A67" w:rsidR="00BD3E9E" w:rsidRPr="00D31ED5" w:rsidRDefault="00BD3E9E" w:rsidP="00BD3E9E">
      <w:pPr>
        <w:ind w:left="1412" w:hanging="1412"/>
        <w:rPr>
          <w:rFonts w:ascii="Times New Roman" w:hAnsi="Times New Roman" w:cs="Times New Roman"/>
        </w:rPr>
      </w:pPr>
      <w:r w:rsidRPr="00D31ED5">
        <w:rPr>
          <w:rFonts w:ascii="Times New Roman" w:hAnsi="Times New Roman" w:cs="Times New Roman"/>
        </w:rPr>
        <w:t>Глава 4.2.</w:t>
      </w:r>
      <w:r w:rsidRPr="00D31ED5">
        <w:rPr>
          <w:rFonts w:ascii="Times New Roman" w:hAnsi="Times New Roman" w:cs="Times New Roman"/>
        </w:rPr>
        <w:tab/>
        <w:t xml:space="preserve">Правила применения расчетных показателей местных нормативов градостроительного проектирования </w:t>
      </w:r>
      <w:r w:rsidR="003026A1" w:rsidRPr="00D31ED5">
        <w:rPr>
          <w:rFonts w:ascii="Times New Roman" w:hAnsi="Times New Roman" w:cs="Times New Roman"/>
        </w:rPr>
        <w:t xml:space="preserve">муниципального образования «Город </w:t>
      </w:r>
      <w:proofErr w:type="gramStart"/>
      <w:r w:rsidR="003026A1" w:rsidRPr="00D31ED5">
        <w:rPr>
          <w:rFonts w:ascii="Times New Roman" w:hAnsi="Times New Roman" w:cs="Times New Roman"/>
        </w:rPr>
        <w:t>Майкоп»</w:t>
      </w:r>
      <w:r w:rsidR="003026A1" w:rsidRPr="00D31ED5">
        <w:rPr>
          <w:rFonts w:ascii="Times New Roman" w:hAnsi="Times New Roman" w:cs="Times New Roman"/>
        </w:rPr>
        <w:tab/>
      </w:r>
      <w:proofErr w:type="gramEnd"/>
      <w:r w:rsidR="003026A1" w:rsidRPr="00D31ED5">
        <w:rPr>
          <w:rFonts w:ascii="Times New Roman" w:hAnsi="Times New Roman" w:cs="Times New Roman"/>
        </w:rPr>
        <w:tab/>
      </w:r>
      <w:r w:rsidR="003026A1" w:rsidRPr="00D31ED5">
        <w:rPr>
          <w:rFonts w:ascii="Times New Roman" w:hAnsi="Times New Roman" w:cs="Times New Roman"/>
        </w:rPr>
        <w:tab/>
      </w:r>
      <w:r w:rsidR="003026A1" w:rsidRPr="00D31ED5">
        <w:rPr>
          <w:rFonts w:ascii="Times New Roman" w:hAnsi="Times New Roman" w:cs="Times New Roman"/>
        </w:rPr>
        <w:tab/>
      </w:r>
      <w:r w:rsidR="003026A1" w:rsidRPr="00D31ED5">
        <w:rPr>
          <w:rFonts w:ascii="Times New Roman" w:hAnsi="Times New Roman" w:cs="Times New Roman"/>
        </w:rPr>
        <w:tab/>
        <w:t xml:space="preserve">  </w:t>
      </w:r>
      <w:r w:rsidRPr="00D31ED5">
        <w:rPr>
          <w:rFonts w:ascii="Times New Roman" w:hAnsi="Times New Roman" w:cs="Times New Roman"/>
        </w:rPr>
        <w:tab/>
      </w:r>
      <w:r w:rsidRPr="00D31ED5">
        <w:rPr>
          <w:rFonts w:ascii="Times New Roman" w:hAnsi="Times New Roman" w:cs="Times New Roman"/>
        </w:rPr>
        <w:tab/>
      </w:r>
      <w:r w:rsidRPr="00D31ED5">
        <w:rPr>
          <w:rFonts w:ascii="Times New Roman" w:hAnsi="Times New Roman" w:cs="Times New Roman"/>
        </w:rPr>
        <w:tab/>
        <w:t xml:space="preserve">    </w:t>
      </w:r>
      <w:r w:rsidR="002A2ED0" w:rsidRPr="00D31ED5">
        <w:rPr>
          <w:rFonts w:ascii="Times New Roman" w:hAnsi="Times New Roman" w:cs="Times New Roman"/>
        </w:rPr>
        <w:t xml:space="preserve">         </w:t>
      </w:r>
      <w:r w:rsidRPr="00D31ED5">
        <w:rPr>
          <w:rFonts w:ascii="Times New Roman" w:hAnsi="Times New Roman" w:cs="Times New Roman"/>
        </w:rPr>
        <w:t xml:space="preserve">  стр.11</w:t>
      </w:r>
      <w:r w:rsidR="00D31ED5" w:rsidRPr="00D31ED5">
        <w:rPr>
          <w:rFonts w:ascii="Times New Roman" w:hAnsi="Times New Roman" w:cs="Times New Roman"/>
        </w:rPr>
        <w:t>7-118</w:t>
      </w:r>
    </w:p>
    <w:p w14:paraId="5B2C40BF" w14:textId="77777777" w:rsidR="00BD3E9E" w:rsidRPr="00D31ED5" w:rsidRDefault="00BD3E9E" w:rsidP="00BD3E9E">
      <w:pPr>
        <w:rPr>
          <w:rFonts w:ascii="Times New Roman" w:hAnsi="Times New Roman" w:cs="Times New Roman"/>
        </w:rPr>
      </w:pPr>
      <w:r w:rsidRPr="00D31ED5">
        <w:rPr>
          <w:rFonts w:ascii="Times New Roman" w:hAnsi="Times New Roman" w:cs="Times New Roman"/>
        </w:rPr>
        <w:br w:type="page"/>
      </w:r>
    </w:p>
    <w:p w14:paraId="4BBCD70C" w14:textId="77777777" w:rsidR="00BD3E9E" w:rsidRPr="00D31ED5" w:rsidRDefault="00BD3E9E" w:rsidP="00BD3E9E">
      <w:pPr>
        <w:ind w:firstLine="0"/>
        <w:jc w:val="center"/>
        <w:rPr>
          <w:rFonts w:ascii="Times New Roman" w:hAnsi="Times New Roman" w:cs="Times New Roman"/>
        </w:rPr>
      </w:pPr>
      <w:r w:rsidRPr="00D31ED5">
        <w:rPr>
          <w:rFonts w:ascii="Times New Roman" w:hAnsi="Times New Roman" w:cs="Times New Roman"/>
          <w:b/>
        </w:rPr>
        <w:lastRenderedPageBreak/>
        <w:t>Раздел 1</w:t>
      </w:r>
      <w:r w:rsidRPr="00D31ED5">
        <w:rPr>
          <w:rFonts w:ascii="Times New Roman" w:hAnsi="Times New Roman" w:cs="Times New Roman"/>
        </w:rPr>
        <w:t>. ОБЩАЯ ЧАСТЬ</w:t>
      </w:r>
    </w:p>
    <w:p w14:paraId="2692C446" w14:textId="77777777" w:rsidR="00BD3E9E" w:rsidRPr="00D31ED5" w:rsidRDefault="00BD3E9E" w:rsidP="00BD3E9E">
      <w:pPr>
        <w:ind w:firstLine="0"/>
        <w:jc w:val="center"/>
        <w:rPr>
          <w:rFonts w:ascii="Times New Roman" w:hAnsi="Times New Roman" w:cs="Times New Roman"/>
        </w:rPr>
      </w:pPr>
      <w:r w:rsidRPr="00D31ED5">
        <w:rPr>
          <w:rFonts w:ascii="Times New Roman" w:hAnsi="Times New Roman" w:cs="Times New Roman"/>
          <w:b/>
          <w:bCs/>
        </w:rPr>
        <w:t>1.1. Термины и определения</w:t>
      </w:r>
    </w:p>
    <w:p w14:paraId="4504DA6F" w14:textId="19539C22"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rPr>
        <w:t xml:space="preserve">В </w:t>
      </w:r>
      <w:proofErr w:type="gramStart"/>
      <w:r w:rsidRPr="00D31ED5">
        <w:rPr>
          <w:rFonts w:ascii="Times New Roman" w:hAnsi="Times New Roman" w:cs="Times New Roman"/>
        </w:rPr>
        <w:t>настоящ</w:t>
      </w:r>
      <w:r w:rsidR="00982D02" w:rsidRPr="00D31ED5">
        <w:rPr>
          <w:rFonts w:ascii="Times New Roman" w:hAnsi="Times New Roman" w:cs="Times New Roman"/>
        </w:rPr>
        <w:t xml:space="preserve">их </w:t>
      </w:r>
      <w:r w:rsidRPr="00D31ED5">
        <w:rPr>
          <w:rFonts w:ascii="Times New Roman" w:hAnsi="Times New Roman" w:cs="Times New Roman"/>
        </w:rPr>
        <w:t xml:space="preserve"> </w:t>
      </w:r>
      <w:r w:rsidR="004C5E8F" w:rsidRPr="00D31ED5">
        <w:rPr>
          <w:rFonts w:ascii="Times New Roman" w:hAnsi="Times New Roman" w:cs="Times New Roman"/>
        </w:rPr>
        <w:t>местных</w:t>
      </w:r>
      <w:proofErr w:type="gramEnd"/>
      <w:r w:rsidR="004C5E8F" w:rsidRPr="00D31ED5">
        <w:rPr>
          <w:rFonts w:ascii="Times New Roman" w:hAnsi="Times New Roman" w:cs="Times New Roman"/>
        </w:rPr>
        <w:t xml:space="preserve"> нормативах градостроительного проектирования муниципального образования «Город Майкоп» </w:t>
      </w:r>
      <w:r w:rsidRPr="00D31ED5">
        <w:rPr>
          <w:rFonts w:ascii="Times New Roman" w:hAnsi="Times New Roman" w:cs="Times New Roman"/>
        </w:rPr>
        <w:t>применены следующие термины с соответствующими определениями:</w:t>
      </w:r>
    </w:p>
    <w:p w14:paraId="663CB1E8"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Виды реконструкции:</w:t>
      </w:r>
      <w:r w:rsidRPr="00D31ED5">
        <w:rPr>
          <w:rFonts w:ascii="Times New Roman" w:hAnsi="Times New Roman" w:cs="Times New Roman"/>
        </w:rPr>
        <w:t xml:space="preserve"> Виды градостроительной деятельности в городах:</w:t>
      </w:r>
    </w:p>
    <w:p w14:paraId="41820C77"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Регенерация:</w:t>
      </w:r>
      <w:r w:rsidRPr="00D31ED5">
        <w:rPr>
          <w:rFonts w:ascii="Times New Roman" w:hAnsi="Times New Roman" w:cs="Times New Roman"/>
        </w:rPr>
        <w:t xml:space="preserve"> Сохранение и восстановление объектов культурного наследия и исторической среды.</w:t>
      </w:r>
    </w:p>
    <w:p w14:paraId="3524FC62"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Ограниченные преобразования:</w:t>
      </w:r>
      <w:r w:rsidRPr="00D31ED5">
        <w:rPr>
          <w:rFonts w:ascii="Times New Roman" w:hAnsi="Times New Roman" w:cs="Times New Roman"/>
        </w:rPr>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14:paraId="66F31C8F"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Активные преобразования:</w:t>
      </w:r>
      <w:r w:rsidRPr="00D31ED5">
        <w:rPr>
          <w:rFonts w:ascii="Times New Roman" w:hAnsi="Times New Roman" w:cs="Times New Roman"/>
        </w:rPr>
        <w:t xml:space="preserve"> Изменение градостроительных качеств среды с частичным их сохранением.</w:t>
      </w:r>
    </w:p>
    <w:p w14:paraId="179B7571"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Гараж (здесь):</w:t>
      </w:r>
      <w:r w:rsidRPr="00D31ED5">
        <w:rPr>
          <w:rFonts w:ascii="Times New Roman" w:hAnsi="Times New Roman" w:cs="Times New Roman"/>
        </w:rPr>
        <w:t xml:space="preserve"> Здание, предназначенное для длительного хранения, парковки, технического обслуживания автомобилей.</w:t>
      </w:r>
    </w:p>
    <w:p w14:paraId="41F51B36"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Гараж-стоянка (здесь):</w:t>
      </w:r>
      <w:r w:rsidRPr="00D31ED5">
        <w:rPr>
          <w:rFonts w:ascii="Times New Roman" w:hAnsi="Times New Roman" w:cs="Times New Roman"/>
        </w:rPr>
        <w:t xml:space="preserve">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14:paraId="7321B211"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Градостроительное зонирование:</w:t>
      </w:r>
      <w:r w:rsidRPr="00D31ED5">
        <w:rPr>
          <w:rFonts w:ascii="Times New Roman" w:hAnsi="Times New Roman" w:cs="Times New Roman"/>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14:paraId="6EB93301"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Градоформирующий потенциал наследия:</w:t>
      </w:r>
      <w:r w:rsidRPr="00D31ED5">
        <w:rPr>
          <w:rFonts w:ascii="Times New Roman" w:hAnsi="Times New Roman" w:cs="Times New Roman"/>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14:paraId="51E69EE1"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Граница городского, сельского населенного пункта:</w:t>
      </w:r>
      <w:r w:rsidRPr="00D31ED5">
        <w:rPr>
          <w:rFonts w:ascii="Times New Roman" w:hAnsi="Times New Roman" w:cs="Times New Roman"/>
        </w:rPr>
        <w:t xml:space="preserve"> Законодательно установленная линия, отделяющая земли городского или сельского населенного пункта от иных категорий земель.</w:t>
      </w:r>
    </w:p>
    <w:p w14:paraId="1769FEC6"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Гостевая стоянка автомобилей:</w:t>
      </w:r>
      <w:r w:rsidRPr="00D31ED5">
        <w:rPr>
          <w:rFonts w:ascii="Times New Roman" w:hAnsi="Times New Roman" w:cs="Times New Roman"/>
        </w:rPr>
        <w:t xml:space="preserve"> Открытая площадка, предназначенная для парковки легковых автомобилей посетителей жилых зон.</w:t>
      </w:r>
    </w:p>
    <w:p w14:paraId="585FAE05"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Естественная экологическая система (экосистема):</w:t>
      </w:r>
      <w:r w:rsidRPr="00D31ED5">
        <w:rPr>
          <w:rFonts w:ascii="Times New Roman" w:hAnsi="Times New Roman" w:cs="Times New Roman"/>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14:paraId="69A3E994"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Жилой район:</w:t>
      </w:r>
      <w:r w:rsidRPr="00D31ED5">
        <w:rPr>
          <w:rFonts w:ascii="Times New Roman" w:hAnsi="Times New Roman" w:cs="Times New Roman"/>
        </w:rP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14:paraId="5044C4F5"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Зеленая зона:</w:t>
      </w:r>
      <w:r w:rsidRPr="00D31ED5">
        <w:rPr>
          <w:rFonts w:ascii="Times New Roman" w:hAnsi="Times New Roman" w:cs="Times New Roman"/>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14:paraId="7944BDF2"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Зона коттеджной застройки:</w:t>
      </w:r>
      <w:r w:rsidRPr="00D31ED5">
        <w:rPr>
          <w:rFonts w:ascii="Times New Roman" w:hAnsi="Times New Roman" w:cs="Times New Roman"/>
        </w:rPr>
        <w:t xml:space="preserve"> Территории, на которых размещаются отдельно стоящие одноквартирные 1-2-3-этажные жилые дома с участками, как правило, от 800 до 1200 и более, как правило, не предназначенными для осуществления активной сельскохозяйственной деятельности.</w:t>
      </w:r>
    </w:p>
    <w:p w14:paraId="5D37F00A"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Зона (район) застройки:</w:t>
      </w:r>
      <w:r w:rsidRPr="00D31ED5">
        <w:rPr>
          <w:rFonts w:ascii="Times New Roman" w:hAnsi="Times New Roman" w:cs="Times New Roman"/>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14:paraId="460084AD"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Зона усадебной застройки:</w:t>
      </w:r>
      <w:r w:rsidRPr="00D31ED5">
        <w:rPr>
          <w:rFonts w:ascii="Times New Roman" w:hAnsi="Times New Roman" w:cs="Times New Roman"/>
        </w:rPr>
        <w:t xml:space="preserve"> Территория, занятая преимущественно одно-двухквартирными 1-2-этажными жилыми домами с хозяйственными постройками на участках от 1000 до 2000 и более, предназначенными для садоводства, огородничества, а также в разрешенных случаях для содержания скота.</w:t>
      </w:r>
    </w:p>
    <w:p w14:paraId="1CEEC0E8"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Зоны с особыми условиями использования территорий:</w:t>
      </w:r>
      <w:r w:rsidRPr="00D31ED5">
        <w:rPr>
          <w:rFonts w:ascii="Times New Roman" w:hAnsi="Times New Roman" w:cs="Times New Roman"/>
        </w:rPr>
        <w:t xml:space="preserve"> Охранные, санитарно-защитные зоны, зоны охраны объектов природно-культурного наследия (памятников истории и </w:t>
      </w:r>
      <w:r w:rsidRPr="00D31ED5">
        <w:rPr>
          <w:rFonts w:ascii="Times New Roman" w:hAnsi="Times New Roman" w:cs="Times New Roman"/>
        </w:rPr>
        <w:lastRenderedPageBreak/>
        <w:t xml:space="preserve">культуры), объекты культурного наследия народов Российской Федерации, </w:t>
      </w:r>
      <w:proofErr w:type="spellStart"/>
      <w:r w:rsidRPr="00D31ED5">
        <w:rPr>
          <w:rFonts w:ascii="Times New Roman" w:hAnsi="Times New Roman" w:cs="Times New Roman"/>
        </w:rPr>
        <w:t>водоохранные</w:t>
      </w:r>
      <w:proofErr w:type="spellEnd"/>
      <w:r w:rsidRPr="00D31ED5">
        <w:rPr>
          <w:rFonts w:ascii="Times New Roman" w:hAnsi="Times New Roman" w:cs="Times New Roman"/>
        </w:rPr>
        <w:t xml:space="preserve"> зоны, зоны охраны источников питьевого водоснабжения, зоны охраняемых объектов и иные зоны, устанавливаемые в соответствии с законодательством Российской Федерации.</w:t>
      </w:r>
    </w:p>
    <w:p w14:paraId="0E6B58E1"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Зоны (территории) исторической застройки:</w:t>
      </w:r>
      <w:r w:rsidRPr="00D31ED5">
        <w:rPr>
          <w:rFonts w:ascii="Times New Roman" w:hAnsi="Times New Roman" w:cs="Times New Roman"/>
        </w:rPr>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14:paraId="473D65FC"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Историческая среда:</w:t>
      </w:r>
      <w:r w:rsidRPr="00D31ED5">
        <w:rPr>
          <w:rFonts w:ascii="Times New Roman" w:hAnsi="Times New Roman" w:cs="Times New Roman"/>
        </w:rPr>
        <w:t xml:space="preserve"> Городская среда, сложившаяся в районах исторической застройки.</w:t>
      </w:r>
    </w:p>
    <w:p w14:paraId="197E61DF"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Красная линия:</w:t>
      </w:r>
      <w:r w:rsidRPr="00D31ED5">
        <w:rPr>
          <w:rFonts w:ascii="Times New Roman" w:hAnsi="Times New Roman" w:cs="Times New Roman"/>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14:paraId="207D5C04"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Линия регулирования застройки:</w:t>
      </w:r>
      <w:r w:rsidRPr="00D31ED5">
        <w:rPr>
          <w:rFonts w:ascii="Times New Roman" w:hAnsi="Times New Roman" w:cs="Times New Roman"/>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14:paraId="043FBB2E" w14:textId="77777777" w:rsidR="00BD3E9E" w:rsidRPr="00D31ED5" w:rsidRDefault="00BD3E9E" w:rsidP="00BD3E9E">
      <w:pPr>
        <w:shd w:val="clear" w:color="auto" w:fill="FFFFFF"/>
        <w:autoSpaceDE/>
        <w:autoSpaceDN/>
        <w:adjustRightInd/>
        <w:ind w:firstLine="709"/>
        <w:rPr>
          <w:rFonts w:ascii="Times New Roman" w:hAnsi="Times New Roman" w:cs="Times New Roman"/>
        </w:rPr>
      </w:pPr>
      <w:proofErr w:type="spellStart"/>
      <w:r w:rsidRPr="00D31ED5">
        <w:rPr>
          <w:rFonts w:ascii="Times New Roman" w:hAnsi="Times New Roman" w:cs="Times New Roman"/>
          <w:b/>
          <w:bCs/>
        </w:rPr>
        <w:t>Межмагистральные</w:t>
      </w:r>
      <w:proofErr w:type="spellEnd"/>
      <w:r w:rsidRPr="00D31ED5">
        <w:rPr>
          <w:rFonts w:ascii="Times New Roman" w:hAnsi="Times New Roman" w:cs="Times New Roman"/>
          <w:b/>
          <w:bCs/>
        </w:rPr>
        <w:t xml:space="preserve"> территории:</w:t>
      </w:r>
      <w:r w:rsidRPr="00D31ED5">
        <w:rPr>
          <w:rFonts w:ascii="Times New Roman" w:hAnsi="Times New Roman" w:cs="Times New Roman"/>
        </w:rPr>
        <w:t xml:space="preserve"> Территории, ограниченные красными линиями магистральных улиц общегородского значения, границами территорий городских узлов и </w:t>
      </w:r>
      <w:proofErr w:type="spellStart"/>
      <w:r w:rsidRPr="00D31ED5">
        <w:rPr>
          <w:rFonts w:ascii="Times New Roman" w:hAnsi="Times New Roman" w:cs="Times New Roman"/>
        </w:rPr>
        <w:t>примагистральных</w:t>
      </w:r>
      <w:proofErr w:type="spellEnd"/>
      <w:r w:rsidRPr="00D31ED5">
        <w:rPr>
          <w:rFonts w:ascii="Times New Roman" w:hAnsi="Times New Roman" w:cs="Times New Roman"/>
        </w:rPr>
        <w:t xml:space="preserve"> территорий.</w:t>
      </w:r>
    </w:p>
    <w:p w14:paraId="1BFC9041"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Микрорайон (квартал):</w:t>
      </w:r>
      <w:r w:rsidRPr="00D31ED5">
        <w:rPr>
          <w:rFonts w:ascii="Times New Roman" w:hAnsi="Times New Roman" w:cs="Times New Roman"/>
        </w:rPr>
        <w:t xml:space="preserve"> Планировочная единица застройки в границах красных линий, ограниченная магистральными или жилыми улицами.</w:t>
      </w:r>
    </w:p>
    <w:p w14:paraId="4336DE76" w14:textId="77777777" w:rsidR="00BD3E9E" w:rsidRPr="00D31ED5" w:rsidRDefault="00BD3E9E" w:rsidP="00BD3E9E">
      <w:pPr>
        <w:shd w:val="clear" w:color="auto" w:fill="FFFFFF"/>
        <w:autoSpaceDE/>
        <w:autoSpaceDN/>
        <w:adjustRightInd/>
        <w:ind w:firstLine="709"/>
        <w:rPr>
          <w:rFonts w:ascii="Times New Roman" w:hAnsi="Times New Roman" w:cs="Times New Roman"/>
        </w:rPr>
      </w:pPr>
      <w:proofErr w:type="spellStart"/>
      <w:r w:rsidRPr="00D31ED5">
        <w:rPr>
          <w:rFonts w:ascii="Times New Roman" w:hAnsi="Times New Roman" w:cs="Times New Roman"/>
          <w:b/>
          <w:bCs/>
        </w:rPr>
        <w:t>Морфотипы</w:t>
      </w:r>
      <w:proofErr w:type="spellEnd"/>
      <w:r w:rsidRPr="00D31ED5">
        <w:rPr>
          <w:rFonts w:ascii="Times New Roman" w:hAnsi="Times New Roman" w:cs="Times New Roman"/>
          <w:b/>
          <w:bCs/>
        </w:rPr>
        <w:t>:</w:t>
      </w:r>
      <w:r w:rsidRPr="00D31ED5">
        <w:rPr>
          <w:rFonts w:ascii="Times New Roman" w:hAnsi="Times New Roman" w:cs="Times New Roman"/>
        </w:rPr>
        <w:t xml:space="preserve"> Типы застройки, сложившиеся в период эволюционного развития города.</w:t>
      </w:r>
    </w:p>
    <w:p w14:paraId="2B012E55"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Нарушенная историческая среда:</w:t>
      </w:r>
      <w:r w:rsidRPr="00D31ED5">
        <w:rPr>
          <w:rFonts w:ascii="Times New Roman" w:hAnsi="Times New Roman" w:cs="Times New Roman"/>
        </w:rPr>
        <w:t xml:space="preserve"> Среда, характеристики которой не соответствуют исторической.</w:t>
      </w:r>
    </w:p>
    <w:p w14:paraId="675B4812" w14:textId="77777777" w:rsidR="00BD3E9E" w:rsidRPr="00D31ED5" w:rsidRDefault="00BD3E9E" w:rsidP="00BD3E9E">
      <w:pPr>
        <w:pStyle w:val="s11"/>
        <w:widowControl w:val="0"/>
        <w:shd w:val="clear" w:color="auto" w:fill="FFFFFF"/>
        <w:spacing w:before="0" w:beforeAutospacing="0" w:after="0" w:afterAutospacing="0"/>
        <w:ind w:firstLine="709"/>
        <w:jc w:val="both"/>
      </w:pPr>
      <w:r w:rsidRPr="00D31ED5">
        <w:rPr>
          <w:b/>
          <w:bCs/>
        </w:rPr>
        <w:t>Озелененные территории:</w:t>
      </w:r>
      <w:r w:rsidRPr="00D31ED5">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14:paraId="33E8C889"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Особо охраняемые природные территории; ООПТ:</w:t>
      </w:r>
      <w:r w:rsidRPr="00D31ED5">
        <w:rPr>
          <w:rFonts w:ascii="Times New Roman" w:hAnsi="Times New Roman" w:cs="Times New Roman"/>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D31ED5">
        <w:rPr>
          <w:rFonts w:ascii="Times New Roman" w:hAnsi="Times New Roman" w:cs="Times New Roman"/>
        </w:rPr>
        <w:t>водоохранная</w:t>
      </w:r>
      <w:proofErr w:type="spellEnd"/>
      <w:r w:rsidRPr="00D31ED5">
        <w:rPr>
          <w:rFonts w:ascii="Times New Roman" w:hAnsi="Times New Roman" w:cs="Times New Roman"/>
        </w:rPr>
        <w:t xml:space="preserve"> зона и другие категории особо охраняемых природных территорий.</w:t>
      </w:r>
    </w:p>
    <w:p w14:paraId="0461FC20"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Парковка:</w:t>
      </w:r>
      <w:r w:rsidRPr="00D31ED5">
        <w:rPr>
          <w:rFonts w:ascii="Times New Roman" w:hAnsi="Times New Roman" w:cs="Times New Roman"/>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14:paraId="3E120E9F"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Пешеходная зона:</w:t>
      </w:r>
      <w:r w:rsidRPr="00D31ED5">
        <w:rPr>
          <w:rFonts w:ascii="Times New Roman" w:hAnsi="Times New Roman" w:cs="Times New Roman"/>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14:paraId="55C7D00A" w14:textId="77777777" w:rsidR="00BD3E9E" w:rsidRPr="00D31ED5" w:rsidRDefault="00BD3E9E" w:rsidP="00BD3E9E">
      <w:pPr>
        <w:shd w:val="clear" w:color="auto" w:fill="FFFFFF"/>
        <w:autoSpaceDE/>
        <w:autoSpaceDN/>
        <w:adjustRightInd/>
        <w:ind w:firstLine="709"/>
        <w:rPr>
          <w:rFonts w:ascii="Times New Roman" w:hAnsi="Times New Roman" w:cs="Times New Roman"/>
        </w:rPr>
      </w:pPr>
      <w:proofErr w:type="spellStart"/>
      <w:r w:rsidRPr="00D31ED5">
        <w:rPr>
          <w:rFonts w:ascii="Times New Roman" w:hAnsi="Times New Roman" w:cs="Times New Roman"/>
          <w:b/>
          <w:bCs/>
        </w:rPr>
        <w:t>Примагистральная</w:t>
      </w:r>
      <w:proofErr w:type="spellEnd"/>
      <w:r w:rsidRPr="00D31ED5">
        <w:rPr>
          <w:rFonts w:ascii="Times New Roman" w:hAnsi="Times New Roman" w:cs="Times New Roman"/>
          <w:b/>
          <w:bCs/>
        </w:rPr>
        <w:t xml:space="preserve"> территория:</w:t>
      </w:r>
      <w:r w:rsidRPr="00D31ED5">
        <w:rPr>
          <w:rFonts w:ascii="Times New Roman" w:hAnsi="Times New Roman" w:cs="Times New Roman"/>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14:paraId="6D84E726"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Природно-антропогенный объект:</w:t>
      </w:r>
      <w:r w:rsidRPr="00D31ED5">
        <w:rPr>
          <w:rFonts w:ascii="Times New Roman" w:hAnsi="Times New Roman" w:cs="Times New Roman"/>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1EA47CA4"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Природные территории:</w:t>
      </w:r>
      <w:r w:rsidRPr="00D31ED5">
        <w:rPr>
          <w:rFonts w:ascii="Times New Roman" w:hAnsi="Times New Roman" w:cs="Times New Roman"/>
        </w:rPr>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14:paraId="274E5F58"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Примечание</w:t>
      </w:r>
      <w:r w:rsidRPr="00D31ED5">
        <w:rPr>
          <w:rFonts w:ascii="Times New Roman" w:hAnsi="Times New Roman" w:cs="Times New Roman"/>
        </w:rPr>
        <w:t xml:space="preserve"> - Природные территории имеют преимущественно природоохранное, </w:t>
      </w:r>
      <w:proofErr w:type="spellStart"/>
      <w:r w:rsidRPr="00D31ED5">
        <w:rPr>
          <w:rFonts w:ascii="Times New Roman" w:hAnsi="Times New Roman" w:cs="Times New Roman"/>
        </w:rPr>
        <w:t>средообразующее</w:t>
      </w:r>
      <w:proofErr w:type="spellEnd"/>
      <w:r w:rsidRPr="00D31ED5">
        <w:rPr>
          <w:rFonts w:ascii="Times New Roman" w:hAnsi="Times New Roman" w:cs="Times New Roman"/>
        </w:rPr>
        <w:t>, ресурсосберегающее, оздоровительное и рекреационное значение.</w:t>
      </w:r>
    </w:p>
    <w:p w14:paraId="04AC7C8D"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Природный объект:</w:t>
      </w:r>
      <w:r w:rsidRPr="00D31ED5">
        <w:rPr>
          <w:rFonts w:ascii="Times New Roman" w:hAnsi="Times New Roman" w:cs="Times New Roman"/>
        </w:rPr>
        <w:t xml:space="preserve"> Естественная экологическая система, природный ландшафт и составляющие их элементы, сохранившие свои природные свойства.</w:t>
      </w:r>
    </w:p>
    <w:p w14:paraId="6832EEEF"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lastRenderedPageBreak/>
        <w:t>Специальные полигоны:</w:t>
      </w:r>
      <w:r w:rsidRPr="00D31ED5">
        <w:rPr>
          <w:rFonts w:ascii="Times New Roman" w:hAnsi="Times New Roman" w:cs="Times New Roman"/>
        </w:rP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w:t>
      </w:r>
      <w:proofErr w:type="spellStart"/>
      <w:r w:rsidRPr="00D31ED5">
        <w:rPr>
          <w:rFonts w:ascii="Times New Roman" w:hAnsi="Times New Roman" w:cs="Times New Roman"/>
        </w:rPr>
        <w:t>нефтестоков</w:t>
      </w:r>
      <w:proofErr w:type="spellEnd"/>
      <w:r w:rsidRPr="00D31ED5">
        <w:rPr>
          <w:rFonts w:ascii="Times New Roman" w:hAnsi="Times New Roman" w:cs="Times New Roman"/>
        </w:rPr>
        <w:t>, твердых горючих отходов и др.).</w:t>
      </w:r>
    </w:p>
    <w:p w14:paraId="05052C22"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Стоянка автомобилей (здесь):</w:t>
      </w:r>
      <w:r w:rsidRPr="00D31ED5">
        <w:rPr>
          <w:rFonts w:ascii="Times New Roman" w:hAnsi="Times New Roman" w:cs="Times New Roman"/>
        </w:rPr>
        <w:t xml:space="preserve"> Открытая площадка, предназначенная для хранения и (или) паркования автомобилей.</w:t>
      </w:r>
    </w:p>
    <w:p w14:paraId="327AB7A5"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Территории природного комплекса (ПК) города, сельского населенного пункта:</w:t>
      </w:r>
      <w:r w:rsidRPr="00D31ED5">
        <w:rPr>
          <w:rFonts w:ascii="Times New Roman" w:hAnsi="Times New Roman" w:cs="Times New Roman"/>
        </w:rPr>
        <w:t xml:space="preserve"> Территории с преобладанием растительности и (или) водных объектов, выполняющие преимущественно </w:t>
      </w:r>
      <w:proofErr w:type="spellStart"/>
      <w:r w:rsidRPr="00D31ED5">
        <w:rPr>
          <w:rFonts w:ascii="Times New Roman" w:hAnsi="Times New Roman" w:cs="Times New Roman"/>
        </w:rPr>
        <w:t>средозащитные</w:t>
      </w:r>
      <w:proofErr w:type="spellEnd"/>
      <w:r w:rsidRPr="00D31ED5">
        <w:rPr>
          <w:rFonts w:ascii="Times New Roman" w:hAnsi="Times New Roman" w:cs="Times New Roman"/>
        </w:rPr>
        <w:t xml:space="preserve">, природоохранные, рекреационные, оздоровительные и </w:t>
      </w:r>
      <w:proofErr w:type="spellStart"/>
      <w:r w:rsidRPr="00D31ED5">
        <w:rPr>
          <w:rFonts w:ascii="Times New Roman" w:hAnsi="Times New Roman" w:cs="Times New Roman"/>
        </w:rPr>
        <w:t>ландшафтообразующие</w:t>
      </w:r>
      <w:proofErr w:type="spellEnd"/>
      <w:r w:rsidRPr="00D31ED5">
        <w:rPr>
          <w:rFonts w:ascii="Times New Roman" w:hAnsi="Times New Roman" w:cs="Times New Roman"/>
        </w:rPr>
        <w:t xml:space="preserve"> функции.</w:t>
      </w:r>
    </w:p>
    <w:p w14:paraId="28E3FDA0"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Транспортная инфраструктура:</w:t>
      </w:r>
      <w:r w:rsidRPr="00D31ED5">
        <w:rPr>
          <w:rFonts w:ascii="Times New Roman" w:hAnsi="Times New Roman" w:cs="Times New Roman"/>
        </w:rP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14:paraId="4D859DF1"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Транспортно-пересадочные узлы; ТПУ:</w:t>
      </w:r>
      <w:r w:rsidRPr="00D31ED5">
        <w:rPr>
          <w:rFonts w:ascii="Times New Roman" w:hAnsi="Times New Roman" w:cs="Times New Roman"/>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w:t>
      </w:r>
      <w:proofErr w:type="spellStart"/>
      <w:r w:rsidRPr="00D31ED5">
        <w:rPr>
          <w:rFonts w:ascii="Times New Roman" w:hAnsi="Times New Roman" w:cs="Times New Roman"/>
        </w:rPr>
        <w:t>пригородно</w:t>
      </w:r>
      <w:proofErr w:type="spellEnd"/>
      <w:r w:rsidRPr="00D31ED5">
        <w:rPr>
          <w:rFonts w:ascii="Times New Roman" w:hAnsi="Times New Roman" w:cs="Times New Roman"/>
        </w:rPr>
        <w:t>-городского,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14:paraId="1A0916F2"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Улица, площадь:</w:t>
      </w:r>
      <w:r w:rsidRPr="00D31ED5">
        <w:rPr>
          <w:rFonts w:ascii="Times New Roman" w:hAnsi="Times New Roman" w:cs="Times New Roman"/>
        </w:rPr>
        <w:t xml:space="preserve"> Территория общего пользования, ограниченная красными линиями улично-дорожной сети города.</w:t>
      </w:r>
    </w:p>
    <w:p w14:paraId="69C20712"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Улично-дорожная сеть; УДС:</w:t>
      </w:r>
      <w:r w:rsidRPr="00D31ED5">
        <w:rPr>
          <w:rFonts w:ascii="Times New Roman" w:hAnsi="Times New Roman" w:cs="Times New Roman"/>
        </w:rPr>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5396307A"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Целостная историческая среда:</w:t>
      </w:r>
      <w:r w:rsidRPr="00D31ED5">
        <w:rPr>
          <w:rFonts w:ascii="Times New Roman" w:hAnsi="Times New Roman" w:cs="Times New Roman"/>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14:paraId="43CEAA96"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rPr>
        <w:t>Частично нарушенная историческая среда:</w:t>
      </w:r>
      <w:r w:rsidRPr="00D31ED5">
        <w:rPr>
          <w:rFonts w:ascii="Times New Roman" w:hAnsi="Times New Roman" w:cs="Times New Roman"/>
        </w:rPr>
        <w:t xml:space="preserve"> Историческая среда с отдельными дисгармоничными включениями или утратой отдельных элементов.</w:t>
      </w:r>
    </w:p>
    <w:p w14:paraId="6A731667" w14:textId="77777777" w:rsidR="00BD3E9E" w:rsidRPr="00D31ED5" w:rsidRDefault="00BD3E9E" w:rsidP="00BD3E9E">
      <w:pPr>
        <w:shd w:val="clear" w:color="auto" w:fill="FFFFFF"/>
        <w:autoSpaceDE/>
        <w:autoSpaceDN/>
        <w:adjustRightInd/>
        <w:ind w:firstLine="709"/>
        <w:rPr>
          <w:rFonts w:ascii="Times New Roman" w:hAnsi="Times New Roman" w:cs="Times New Roman"/>
          <w:shd w:val="clear" w:color="auto" w:fill="FFFFFF"/>
        </w:rPr>
      </w:pPr>
      <w:r w:rsidRPr="00D31ED5">
        <w:rPr>
          <w:rFonts w:ascii="Times New Roman" w:hAnsi="Times New Roman" w:cs="Times New Roman"/>
          <w:b/>
          <w:bCs/>
          <w:shd w:val="clear" w:color="auto" w:fill="FFFFFF"/>
        </w:rPr>
        <w:t>Многофункциональное здание:</w:t>
      </w:r>
      <w:r w:rsidRPr="00D31ED5">
        <w:rPr>
          <w:rFonts w:ascii="Times New Roman" w:hAnsi="Times New Roman" w:cs="Times New Roman"/>
          <w:shd w:val="clear" w:color="auto" w:fill="FFFFFF"/>
        </w:rPr>
        <w:t xml:space="preserve"> Здание, включающее в свой состав два и более функционально-планировочных компонента, взаимосвязанные друг с другом с помощью планировочных приемов.</w:t>
      </w:r>
    </w:p>
    <w:p w14:paraId="5C2F6C6C" w14:textId="77777777" w:rsidR="00BD3E9E" w:rsidRPr="00D31ED5" w:rsidRDefault="00BD3E9E" w:rsidP="00BD3E9E">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b/>
          <w:bCs/>
          <w:shd w:val="clear" w:color="auto" w:fill="FFFFFF"/>
        </w:rPr>
        <w:t>Многофункциональный комплекс:</w:t>
      </w:r>
      <w:r w:rsidRPr="00D31ED5">
        <w:rPr>
          <w:rFonts w:ascii="Times New Roman" w:hAnsi="Times New Roman" w:cs="Times New Roman"/>
          <w:shd w:val="clear" w:color="auto" w:fill="FFFFFF"/>
        </w:rP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с помощью планировочных приемов.</w:t>
      </w:r>
    </w:p>
    <w:p w14:paraId="225F4081" w14:textId="77777777" w:rsidR="00BD3E9E" w:rsidRPr="00D31ED5" w:rsidRDefault="00BD3E9E" w:rsidP="00BD3E9E">
      <w:pPr>
        <w:pStyle w:val="formattext0"/>
        <w:widowControl w:val="0"/>
        <w:shd w:val="clear" w:color="auto" w:fill="FFFFFF"/>
        <w:spacing w:before="0" w:beforeAutospacing="0" w:after="0" w:afterAutospacing="0"/>
        <w:ind w:firstLine="709"/>
        <w:jc w:val="both"/>
        <w:textAlignment w:val="baseline"/>
        <w:rPr>
          <w:b/>
        </w:rPr>
      </w:pPr>
      <w:r w:rsidRPr="00D31ED5">
        <w:rPr>
          <w:b/>
        </w:rPr>
        <w:t>Термины и определения, не указанные в настоящем разделе, применяются в значениях, определенных нормативными правовыми актами Российской Федерации.</w:t>
      </w:r>
    </w:p>
    <w:p w14:paraId="3B3A6377" w14:textId="77777777" w:rsidR="00BD3E9E" w:rsidRPr="00D31ED5" w:rsidRDefault="00BD3E9E" w:rsidP="00BD3E9E">
      <w:pPr>
        <w:pStyle w:val="formattext0"/>
        <w:widowControl w:val="0"/>
        <w:shd w:val="clear" w:color="auto" w:fill="FFFFFF"/>
        <w:spacing w:before="0" w:beforeAutospacing="0" w:after="0" w:afterAutospacing="0"/>
        <w:jc w:val="both"/>
        <w:textAlignment w:val="baseline"/>
      </w:pPr>
    </w:p>
    <w:p w14:paraId="4A069476" w14:textId="77777777" w:rsidR="00BD3E9E" w:rsidRPr="00D31ED5" w:rsidRDefault="00BD3E9E" w:rsidP="001E00AE">
      <w:pPr>
        <w:ind w:firstLine="0"/>
        <w:jc w:val="center"/>
        <w:rPr>
          <w:rFonts w:ascii="Times New Roman" w:hAnsi="Times New Roman" w:cs="Times New Roman"/>
          <w:b/>
        </w:rPr>
      </w:pPr>
      <w:r w:rsidRPr="00D31ED5">
        <w:rPr>
          <w:rFonts w:ascii="Times New Roman" w:hAnsi="Times New Roman" w:cs="Times New Roman"/>
          <w:b/>
        </w:rPr>
        <w:t xml:space="preserve">1.2. Цели и задачи разработки </w:t>
      </w:r>
      <w:r w:rsidR="002B07D2" w:rsidRPr="00D31ED5">
        <w:rPr>
          <w:rFonts w:ascii="Times New Roman" w:hAnsi="Times New Roman" w:cs="Times New Roman"/>
          <w:b/>
        </w:rPr>
        <w:t xml:space="preserve">местных </w:t>
      </w:r>
      <w:r w:rsidRPr="00D31ED5">
        <w:rPr>
          <w:rFonts w:ascii="Times New Roman" w:hAnsi="Times New Roman" w:cs="Times New Roman"/>
          <w:b/>
        </w:rPr>
        <w:t>нормативов</w:t>
      </w:r>
      <w:r w:rsidR="001E00AE" w:rsidRPr="00D31ED5">
        <w:rPr>
          <w:rFonts w:ascii="Times New Roman" w:hAnsi="Times New Roman" w:cs="Times New Roman"/>
          <w:b/>
        </w:rPr>
        <w:t xml:space="preserve"> </w:t>
      </w:r>
      <w:r w:rsidRPr="00D31ED5">
        <w:rPr>
          <w:rFonts w:ascii="Times New Roman" w:hAnsi="Times New Roman" w:cs="Times New Roman"/>
          <w:b/>
        </w:rPr>
        <w:t>градостроительного проектирования муниципального образования «Город Майкоп»</w:t>
      </w:r>
    </w:p>
    <w:p w14:paraId="797A5099" w14:textId="77777777" w:rsidR="00BD3E9E" w:rsidRPr="00D31ED5" w:rsidRDefault="00BD3E9E" w:rsidP="001E00AE">
      <w:pPr>
        <w:ind w:firstLine="0"/>
        <w:jc w:val="center"/>
        <w:rPr>
          <w:rStyle w:val="s100"/>
          <w:rFonts w:ascii="Times New Roman" w:eastAsiaTheme="majorEastAsia" w:hAnsi="Times New Roman" w:cs="Times New Roman"/>
          <w:bCs/>
        </w:rPr>
      </w:pPr>
    </w:p>
    <w:p w14:paraId="647306B3" w14:textId="77777777" w:rsidR="00BD3E9E" w:rsidRPr="00D31ED5" w:rsidRDefault="00BD3E9E" w:rsidP="00BD3E9E">
      <w:pPr>
        <w:ind w:firstLine="709"/>
        <w:rPr>
          <w:rFonts w:ascii="Times New Roman" w:hAnsi="Times New Roman" w:cs="Times New Roman"/>
        </w:rPr>
      </w:pPr>
      <w:r w:rsidRPr="00D31ED5">
        <w:rPr>
          <w:rStyle w:val="s100"/>
          <w:rFonts w:ascii="Times New Roman" w:eastAsiaTheme="majorEastAsia" w:hAnsi="Times New Roman" w:cs="Times New Roman"/>
          <w:bCs/>
        </w:rPr>
        <w:t>Местные нормативы градостроительного проектирования</w:t>
      </w:r>
      <w:r w:rsidRPr="00D31ED5">
        <w:rPr>
          <w:rFonts w:ascii="Times New Roman" w:hAnsi="Times New Roman" w:cs="Times New Roman"/>
        </w:rPr>
        <w:t xml:space="preserve"> муниципального образования </w:t>
      </w:r>
      <w:r w:rsidRPr="00D31ED5">
        <w:rPr>
          <w:rFonts w:ascii="Times New Roman" w:hAnsi="Times New Roman" w:cs="Times New Roman"/>
        </w:rPr>
        <w:lastRenderedPageBreak/>
        <w:t>«Город Майкоп»</w:t>
      </w:r>
      <w:r w:rsidRPr="00D31ED5">
        <w:rPr>
          <w:rStyle w:val="apple-converted-space"/>
          <w:rFonts w:ascii="Times New Roman" w:eastAsiaTheme="majorEastAsia" w:hAnsi="Times New Roman" w:cs="Times New Roman"/>
          <w:bCs/>
          <w:shd w:val="clear" w:color="auto" w:fill="FFFFFF"/>
        </w:rPr>
        <w:t xml:space="preserve"> разработаны </w:t>
      </w:r>
      <w:r w:rsidRPr="00D31ED5">
        <w:rPr>
          <w:rFonts w:ascii="Times New Roman" w:hAnsi="Times New Roman" w:cs="Times New Roman"/>
          <w:bCs/>
          <w:shd w:val="clear" w:color="auto" w:fill="FFFFFF"/>
        </w:rPr>
        <w:t>в целях обеспечения благоприятных условий жизнедеятельности человека на территории городского округа.</w:t>
      </w:r>
    </w:p>
    <w:p w14:paraId="2BD4EA74" w14:textId="77777777" w:rsidR="00BD3E9E" w:rsidRPr="00D31ED5" w:rsidRDefault="00BD3E9E" w:rsidP="00BD3E9E">
      <w:pPr>
        <w:pStyle w:val="s11"/>
        <w:widowControl w:val="0"/>
        <w:spacing w:before="0" w:beforeAutospacing="0" w:after="0" w:afterAutospacing="0"/>
        <w:ind w:firstLine="709"/>
        <w:jc w:val="both"/>
        <w:rPr>
          <w:bCs/>
          <w:shd w:val="clear" w:color="auto" w:fill="FFFFFF"/>
        </w:rPr>
      </w:pPr>
      <w:r w:rsidRPr="00D31ED5">
        <w:rPr>
          <w:bCs/>
          <w:shd w:val="clear" w:color="auto" w:fill="FFFFFF"/>
        </w:rPr>
        <w:t>Задачи:</w:t>
      </w:r>
    </w:p>
    <w:p w14:paraId="22332D6C" w14:textId="77777777" w:rsidR="00BD3E9E" w:rsidRPr="00D31ED5" w:rsidRDefault="00BD3E9E" w:rsidP="00BD3E9E">
      <w:pPr>
        <w:pStyle w:val="s11"/>
        <w:widowControl w:val="0"/>
        <w:numPr>
          <w:ilvl w:val="0"/>
          <w:numId w:val="20"/>
        </w:numPr>
        <w:spacing w:before="0" w:beforeAutospacing="0" w:after="0" w:afterAutospacing="0"/>
        <w:jc w:val="both"/>
        <w:rPr>
          <w:bCs/>
        </w:rPr>
      </w:pPr>
      <w:r w:rsidRPr="00D31ED5">
        <w:rPr>
          <w:bCs/>
          <w:shd w:val="clear" w:color="auto" w:fill="FFFFFF"/>
        </w:rPr>
        <w:t xml:space="preserve">Установление расчетных показателей минимально допустимого уровня обеспеченности объектами местного значения городского округа </w:t>
      </w:r>
      <w:r w:rsidRPr="00D31ED5">
        <w:rPr>
          <w:bCs/>
        </w:rPr>
        <w:t>относящиеся к следующим областям:</w:t>
      </w:r>
    </w:p>
    <w:p w14:paraId="20625470"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транспорт, автомобильные дороги местного значения в границах городского округа;</w:t>
      </w:r>
    </w:p>
    <w:p w14:paraId="774E1C1C"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предупреждение чрезвычайных ситуаций на территории городского округа и ликвидация их последствий;</w:t>
      </w:r>
    </w:p>
    <w:p w14:paraId="0A994CB2"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образование;</w:t>
      </w:r>
    </w:p>
    <w:p w14:paraId="361FF925"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здравоохранение;</w:t>
      </w:r>
    </w:p>
    <w:p w14:paraId="03A5C7ED"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физическая культура, спорт, отдых и туризм;</w:t>
      </w:r>
    </w:p>
    <w:p w14:paraId="09F38D84"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жилищное строительство;</w:t>
      </w:r>
    </w:p>
    <w:p w14:paraId="5F88C031"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инженерная инфраструктура, обработка, утилизация, обезвреживание, размещение твердых коммунальных отходов;</w:t>
      </w:r>
    </w:p>
    <w:p w14:paraId="1C41FD55"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организация ритуальных услуг;</w:t>
      </w:r>
    </w:p>
    <w:p w14:paraId="2AA05E14"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промышленность, агропромышленный комплекс, логистика и коммунально-складское хозяйство;</w:t>
      </w:r>
    </w:p>
    <w:p w14:paraId="6545E195"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культура и искусство;</w:t>
      </w:r>
    </w:p>
    <w:p w14:paraId="44EBF36F"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благоустройство и озеленение территории городского округа, использование, охрана, защита, воспроизводство городских лесов, лесов особо охраняемых природных территорий, расположенных в границах городского округа;</w:t>
      </w:r>
    </w:p>
    <w:p w14:paraId="2AE6CF27" w14:textId="77777777" w:rsidR="00BD3E9E" w:rsidRPr="00D31ED5" w:rsidRDefault="00BD3E9E" w:rsidP="00BD3E9E">
      <w:pPr>
        <w:pStyle w:val="formattext0"/>
        <w:widowControl w:val="0"/>
        <w:numPr>
          <w:ilvl w:val="0"/>
          <w:numId w:val="21"/>
        </w:numPr>
        <w:shd w:val="clear" w:color="auto" w:fill="FFFFFF"/>
        <w:spacing w:before="0" w:beforeAutospacing="0" w:after="0" w:afterAutospacing="0"/>
        <w:jc w:val="both"/>
        <w:textAlignment w:val="baseline"/>
      </w:pPr>
      <w:r w:rsidRPr="00D31ED5">
        <w:t>связь, общественное питание, торговля, бытовое и коммунальное обслуживание;</w:t>
      </w:r>
    </w:p>
    <w:p w14:paraId="73A5DF3C" w14:textId="1D9C93E2" w:rsidR="00BD3E9E" w:rsidRPr="00D31ED5" w:rsidRDefault="00BD3E9E" w:rsidP="00BD3E9E">
      <w:pPr>
        <w:pStyle w:val="af"/>
        <w:widowControl w:val="0"/>
        <w:spacing w:line="240" w:lineRule="auto"/>
        <w:ind w:left="720" w:firstLine="0"/>
        <w:rPr>
          <w:bCs/>
          <w:szCs w:val="24"/>
          <w:shd w:val="clear" w:color="auto" w:fill="FFFFFF"/>
        </w:rPr>
      </w:pPr>
      <w:r w:rsidRPr="00D31ED5">
        <w:rPr>
          <w:bCs/>
          <w:szCs w:val="24"/>
          <w:shd w:val="clear" w:color="auto" w:fill="FFFFFF"/>
        </w:rPr>
        <w:t xml:space="preserve">   13) </w:t>
      </w:r>
      <w:r w:rsidRPr="00D31ED5">
        <w:rPr>
          <w:spacing w:val="2"/>
          <w:szCs w:val="24"/>
          <w:shd w:val="clear" w:color="auto" w:fill="FFFFFF"/>
        </w:rPr>
        <w:t>деятельность органов местного самоуправления городского округа.</w:t>
      </w:r>
    </w:p>
    <w:p w14:paraId="3D71F95B" w14:textId="77777777" w:rsidR="00BD3E9E" w:rsidRPr="00D31ED5" w:rsidRDefault="00BD3E9E" w:rsidP="00BD3E9E">
      <w:pPr>
        <w:pStyle w:val="af"/>
        <w:widowControl w:val="0"/>
        <w:numPr>
          <w:ilvl w:val="0"/>
          <w:numId w:val="20"/>
        </w:numPr>
        <w:spacing w:line="240" w:lineRule="auto"/>
        <w:rPr>
          <w:bCs/>
          <w:szCs w:val="24"/>
          <w:shd w:val="clear" w:color="auto" w:fill="FFFFFF"/>
        </w:rPr>
      </w:pPr>
      <w:r w:rsidRPr="00D31ED5">
        <w:rPr>
          <w:bCs/>
          <w:szCs w:val="24"/>
          <w:shd w:val="clear" w:color="auto" w:fill="FFFFFF"/>
        </w:rPr>
        <w:t>Установление расчетных показателей максимально допустимого уровня территориальной доступности таких объектов для населения городского округа.</w:t>
      </w:r>
    </w:p>
    <w:p w14:paraId="5877FBF0" w14:textId="77777777" w:rsidR="00BD3E9E" w:rsidRPr="00D31ED5" w:rsidRDefault="00BD3E9E" w:rsidP="00BD3E9E">
      <w:pPr>
        <w:ind w:firstLine="0"/>
        <w:rPr>
          <w:rFonts w:ascii="Times New Roman" w:hAnsi="Times New Roman" w:cs="Times New Roman"/>
          <w:bCs/>
          <w:shd w:val="clear" w:color="auto" w:fill="FFFFFF"/>
        </w:rPr>
      </w:pPr>
    </w:p>
    <w:p w14:paraId="0E0904E6"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 xml:space="preserve">1.3. Общая характеристика состава и содержания </w:t>
      </w:r>
      <w:r w:rsidR="00063912" w:rsidRPr="00D31ED5">
        <w:rPr>
          <w:rFonts w:ascii="Times New Roman" w:hAnsi="Times New Roman" w:cs="Times New Roman"/>
          <w:b/>
        </w:rPr>
        <w:t xml:space="preserve">местных </w:t>
      </w:r>
      <w:r w:rsidRPr="00D31ED5">
        <w:rPr>
          <w:rFonts w:ascii="Times New Roman" w:hAnsi="Times New Roman" w:cs="Times New Roman"/>
          <w:b/>
        </w:rPr>
        <w:t>нормативов</w:t>
      </w:r>
      <w:r w:rsidRPr="00D31ED5">
        <w:rPr>
          <w:rFonts w:ascii="Times New Roman" w:hAnsi="Times New Roman" w:cs="Times New Roman"/>
          <w:b/>
        </w:rPr>
        <w:br/>
        <w:t>градостроительного проектирования муниципального образования «Город Майкоп»</w:t>
      </w:r>
    </w:p>
    <w:p w14:paraId="0B0DB5D0" w14:textId="77777777" w:rsidR="00BD3E9E" w:rsidRPr="00D31ED5" w:rsidRDefault="00BD3E9E" w:rsidP="00BD3E9E">
      <w:pPr>
        <w:pStyle w:val="Default"/>
        <w:widowControl w:val="0"/>
        <w:jc w:val="both"/>
        <w:rPr>
          <w:color w:val="auto"/>
        </w:rPr>
      </w:pPr>
    </w:p>
    <w:p w14:paraId="2804A044" w14:textId="77777777" w:rsidR="00BD3E9E" w:rsidRPr="00D31ED5" w:rsidRDefault="00BD3E9E" w:rsidP="00BD3E9E">
      <w:pPr>
        <w:pStyle w:val="Default"/>
        <w:widowControl w:val="0"/>
        <w:ind w:firstLine="709"/>
        <w:jc w:val="both"/>
        <w:rPr>
          <w:color w:val="auto"/>
        </w:rPr>
      </w:pPr>
      <w:r w:rsidRPr="00D31ED5">
        <w:rPr>
          <w:color w:val="auto"/>
        </w:rPr>
        <w:t xml:space="preserve"> Нормативы градостроительного проектирования муниципального образования «Город Майкоп» (далее - местные нормативы) подготовлены в соответствии с требованиями статей 29.2 и 29.4 Градостроительного кодекса Российской Федерации, статьи 17.2 Закона Республики Адыгея</w:t>
      </w:r>
      <w:r w:rsidR="00E45B40" w:rsidRPr="00D31ED5">
        <w:rPr>
          <w:color w:val="auto"/>
        </w:rPr>
        <w:t xml:space="preserve"> от 24.07.2009 г. № 280</w:t>
      </w:r>
      <w:r w:rsidRPr="00D31ED5">
        <w:rPr>
          <w:color w:val="auto"/>
        </w:rPr>
        <w:t xml:space="preserve"> «О градостроительной деятельности».</w:t>
      </w:r>
    </w:p>
    <w:p w14:paraId="548510EA" w14:textId="77777777" w:rsidR="00BD3E9E" w:rsidRPr="00D31ED5" w:rsidRDefault="00BD3E9E" w:rsidP="00BD3E9E">
      <w:pPr>
        <w:pStyle w:val="Default"/>
        <w:widowControl w:val="0"/>
        <w:ind w:firstLine="709"/>
        <w:jc w:val="both"/>
        <w:rPr>
          <w:color w:val="auto"/>
        </w:rPr>
      </w:pPr>
      <w:r w:rsidRPr="00D31ED5">
        <w:rPr>
          <w:color w:val="auto"/>
        </w:rPr>
        <w:t>Местные нормативы устанавливают совокупность расчетных показателей минимально допустимого уровня обеспеченности объектами местного значения, установленными статьей 17.2 Закона Республики Адыгея</w:t>
      </w:r>
      <w:r w:rsidR="00E45B40" w:rsidRPr="00D31ED5">
        <w:rPr>
          <w:color w:val="auto"/>
        </w:rPr>
        <w:t xml:space="preserve"> от 24.07.2009 г. № 280</w:t>
      </w:r>
      <w:r w:rsidRPr="00D31ED5">
        <w:rPr>
          <w:color w:val="auto"/>
        </w:rPr>
        <w:t xml:space="preserve"> «О градостроительной деятельности» и расчетных показателей максимально допустимого уровня территориальной доступности таких объектов для населения городского округа «Город Майкоп».</w:t>
      </w:r>
    </w:p>
    <w:p w14:paraId="0FE6D467" w14:textId="77777777" w:rsidR="00BD3E9E" w:rsidRPr="00D31ED5" w:rsidRDefault="00BD3E9E" w:rsidP="00BD3E9E">
      <w:pPr>
        <w:pStyle w:val="Default"/>
        <w:widowControl w:val="0"/>
        <w:ind w:firstLine="709"/>
        <w:jc w:val="both"/>
        <w:rPr>
          <w:color w:val="auto"/>
        </w:rPr>
      </w:pPr>
      <w:r w:rsidRPr="00D31ED5">
        <w:rPr>
          <w:color w:val="auto"/>
        </w:rPr>
        <w:t>Местные нормативы включают в себя следующие разделы:</w:t>
      </w:r>
    </w:p>
    <w:p w14:paraId="256F1C68" w14:textId="77777777" w:rsidR="00BD3E9E" w:rsidRPr="00D31ED5" w:rsidRDefault="00BD3E9E" w:rsidP="00BD3E9E">
      <w:pPr>
        <w:pStyle w:val="Default"/>
        <w:widowControl w:val="0"/>
        <w:ind w:firstLine="709"/>
        <w:jc w:val="both"/>
        <w:rPr>
          <w:color w:val="auto"/>
        </w:rPr>
      </w:pPr>
      <w:r w:rsidRPr="00D31ED5">
        <w:rPr>
          <w:b/>
          <w:bCs/>
          <w:color w:val="auto"/>
        </w:rPr>
        <w:t>Раздел 1</w:t>
      </w:r>
      <w:r w:rsidRPr="00D31ED5">
        <w:rPr>
          <w:color w:val="auto"/>
        </w:rPr>
        <w:t>. Общая часть.</w:t>
      </w:r>
    </w:p>
    <w:p w14:paraId="32A182F8" w14:textId="77777777" w:rsidR="00BD3E9E" w:rsidRPr="00D31ED5" w:rsidRDefault="00BD3E9E" w:rsidP="00BD3E9E">
      <w:pPr>
        <w:pStyle w:val="Default"/>
        <w:widowControl w:val="0"/>
        <w:ind w:firstLine="709"/>
        <w:jc w:val="both"/>
        <w:rPr>
          <w:color w:val="auto"/>
        </w:rPr>
      </w:pPr>
      <w:r w:rsidRPr="00D31ED5">
        <w:rPr>
          <w:b/>
          <w:color w:val="auto"/>
        </w:rPr>
        <w:t>Раздел 2.</w:t>
      </w:r>
      <w:r w:rsidRPr="00D31ED5">
        <w:rPr>
          <w:color w:val="auto"/>
        </w:rPr>
        <w:t xml:space="preserve"> Основная часть. Расчетные показатели нормативов градостроительного проектирования. </w:t>
      </w:r>
    </w:p>
    <w:p w14:paraId="792A3EFB" w14:textId="77777777" w:rsidR="00BD3E9E" w:rsidRPr="00D31ED5" w:rsidRDefault="00BD3E9E" w:rsidP="00BD3E9E">
      <w:pPr>
        <w:pStyle w:val="Default"/>
        <w:widowControl w:val="0"/>
        <w:ind w:firstLine="709"/>
        <w:jc w:val="both"/>
        <w:rPr>
          <w:color w:val="auto"/>
        </w:rPr>
      </w:pPr>
      <w:r w:rsidRPr="00D31ED5">
        <w:rPr>
          <w:b/>
          <w:bCs/>
          <w:color w:val="auto"/>
        </w:rPr>
        <w:t>Раздел 3</w:t>
      </w:r>
      <w:r w:rsidRPr="00D31ED5">
        <w:rPr>
          <w:color w:val="auto"/>
        </w:rPr>
        <w:t>. Материалы по обоснованию расчетных показателей, содержащихся в основной части нормативов градостроительного проектирования</w:t>
      </w:r>
    </w:p>
    <w:p w14:paraId="64BF09AF" w14:textId="77777777" w:rsidR="00BD3E9E" w:rsidRPr="00D31ED5" w:rsidRDefault="00BD3E9E" w:rsidP="00BD3E9E">
      <w:pPr>
        <w:pStyle w:val="Default"/>
        <w:widowControl w:val="0"/>
        <w:ind w:firstLine="709"/>
        <w:jc w:val="both"/>
        <w:rPr>
          <w:color w:val="auto"/>
        </w:rPr>
      </w:pPr>
      <w:r w:rsidRPr="00D31ED5">
        <w:rPr>
          <w:b/>
          <w:bCs/>
          <w:color w:val="auto"/>
        </w:rPr>
        <w:t>Раздел 4</w:t>
      </w:r>
      <w:r w:rsidRPr="00D31ED5">
        <w:rPr>
          <w:color w:val="auto"/>
        </w:rPr>
        <w:t xml:space="preserve">. Правила и область применения расчетных показателей, содержащихся в основной части нормативов градостроительного проектирования. </w:t>
      </w:r>
    </w:p>
    <w:p w14:paraId="0FE36B00" w14:textId="77777777" w:rsidR="00BD3E9E" w:rsidRPr="00D31ED5" w:rsidRDefault="00BD3E9E" w:rsidP="00BD3E9E">
      <w:pPr>
        <w:widowControl/>
        <w:autoSpaceDE/>
        <w:autoSpaceDN/>
        <w:adjustRightInd/>
        <w:spacing w:after="160" w:line="259" w:lineRule="auto"/>
        <w:ind w:firstLine="0"/>
        <w:jc w:val="left"/>
        <w:rPr>
          <w:rFonts w:ascii="Times New Roman" w:eastAsia="Calibri" w:hAnsi="Times New Roman" w:cs="Times New Roman"/>
          <w:lang w:eastAsia="en-US"/>
        </w:rPr>
      </w:pPr>
      <w:r w:rsidRPr="00D31ED5">
        <w:br w:type="page"/>
      </w:r>
    </w:p>
    <w:p w14:paraId="228C8C1C"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lastRenderedPageBreak/>
        <w:t>Раздел 2. ОСНОВНАЯ ЧАСТЬ. РАСЧЕТНЫЕ ПОКАЗАТЕЛИ</w:t>
      </w:r>
      <w:r w:rsidR="0049039C" w:rsidRPr="00D31ED5">
        <w:rPr>
          <w:rFonts w:ascii="Times New Roman" w:hAnsi="Times New Roman" w:cs="Times New Roman"/>
          <w:b/>
        </w:rPr>
        <w:t xml:space="preserve"> МЕСТНЫХ</w:t>
      </w:r>
      <w:r w:rsidRPr="00D31ED5">
        <w:rPr>
          <w:rFonts w:ascii="Times New Roman" w:hAnsi="Times New Roman" w:cs="Times New Roman"/>
          <w:b/>
        </w:rPr>
        <w:br/>
        <w:t>НОРМАТИВОВ</w:t>
      </w:r>
      <w:r w:rsidRPr="00D31ED5">
        <w:rPr>
          <w:rFonts w:ascii="Times New Roman" w:hAnsi="Times New Roman" w:cs="Times New Roman"/>
        </w:rPr>
        <w:t xml:space="preserve"> </w:t>
      </w:r>
      <w:r w:rsidRPr="00D31ED5">
        <w:rPr>
          <w:rFonts w:ascii="Times New Roman" w:hAnsi="Times New Roman" w:cs="Times New Roman"/>
          <w:b/>
        </w:rPr>
        <w:t>ГРАДОСТРОИТЕЛЬНОГО ПРОЕКТИРОВАНИЯ</w:t>
      </w:r>
    </w:p>
    <w:p w14:paraId="04E7CEFD" w14:textId="77777777" w:rsidR="00BD3E9E" w:rsidRPr="00D31ED5" w:rsidRDefault="00BD3E9E" w:rsidP="00BD3E9E">
      <w:pPr>
        <w:ind w:firstLine="0"/>
        <w:rPr>
          <w:rFonts w:ascii="Times New Roman" w:eastAsiaTheme="majorEastAsia" w:hAnsi="Times New Roman" w:cs="Times New Roman"/>
        </w:rPr>
      </w:pPr>
    </w:p>
    <w:p w14:paraId="4BFC77F5"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 xml:space="preserve">Глава 2.1. Расчетные показатели автомобильных дорог местного </w:t>
      </w:r>
      <w:proofErr w:type="gramStart"/>
      <w:r w:rsidRPr="00D31ED5">
        <w:rPr>
          <w:rFonts w:ascii="Times New Roman" w:eastAsiaTheme="majorEastAsia" w:hAnsi="Times New Roman" w:cs="Times New Roman"/>
          <w:b/>
        </w:rPr>
        <w:t>значения,</w:t>
      </w:r>
      <w:r w:rsidRPr="00D31ED5">
        <w:rPr>
          <w:rFonts w:ascii="Times New Roman" w:eastAsiaTheme="majorEastAsia" w:hAnsi="Times New Roman" w:cs="Times New Roman"/>
          <w:b/>
        </w:rPr>
        <w:br/>
        <w:t>улично</w:t>
      </w:r>
      <w:proofErr w:type="gramEnd"/>
      <w:r w:rsidRPr="00D31ED5">
        <w:rPr>
          <w:rFonts w:ascii="Times New Roman" w:eastAsiaTheme="majorEastAsia" w:hAnsi="Times New Roman" w:cs="Times New Roman"/>
          <w:b/>
        </w:rPr>
        <w:t>-дорожной сети, объектов дорожного сервиса</w:t>
      </w:r>
    </w:p>
    <w:p w14:paraId="2F92C6C0" w14:textId="77777777" w:rsidR="00BD3E9E" w:rsidRPr="00D31ED5" w:rsidRDefault="00BD3E9E" w:rsidP="00BD3E9E">
      <w:pPr>
        <w:ind w:firstLine="0"/>
        <w:rPr>
          <w:rFonts w:ascii="Times New Roman" w:eastAsiaTheme="majorEastAsia" w:hAnsi="Times New Roman" w:cs="Times New Roman"/>
        </w:rPr>
      </w:pPr>
    </w:p>
    <w:p w14:paraId="2CDF77F0"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 xml:space="preserve">2.1.1. Расчетные показатели автомобильных дорог местного </w:t>
      </w:r>
      <w:proofErr w:type="gramStart"/>
      <w:r w:rsidRPr="00D31ED5">
        <w:rPr>
          <w:rFonts w:ascii="Times New Roman" w:eastAsiaTheme="majorEastAsia" w:hAnsi="Times New Roman" w:cs="Times New Roman"/>
          <w:b/>
        </w:rPr>
        <w:t>значения,</w:t>
      </w:r>
      <w:r w:rsidRPr="00D31ED5">
        <w:rPr>
          <w:rFonts w:ascii="Times New Roman" w:eastAsiaTheme="majorEastAsia" w:hAnsi="Times New Roman" w:cs="Times New Roman"/>
          <w:b/>
        </w:rPr>
        <w:br/>
        <w:t>улично</w:t>
      </w:r>
      <w:proofErr w:type="gramEnd"/>
      <w:r w:rsidRPr="00D31ED5">
        <w:rPr>
          <w:rFonts w:ascii="Times New Roman" w:eastAsiaTheme="majorEastAsia" w:hAnsi="Times New Roman" w:cs="Times New Roman"/>
          <w:b/>
        </w:rPr>
        <w:t>-дорожная сеть</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0"/>
        <w:gridCol w:w="1440"/>
        <w:gridCol w:w="1320"/>
        <w:gridCol w:w="1320"/>
        <w:gridCol w:w="1320"/>
      </w:tblGrid>
      <w:tr w:rsidR="00BD3E9E" w:rsidRPr="00D31ED5" w14:paraId="5F9B8655" w14:textId="77777777" w:rsidTr="0004284A">
        <w:trPr>
          <w:trHeight w:val="995"/>
          <w:jc w:val="center"/>
        </w:trPr>
        <w:tc>
          <w:tcPr>
            <w:tcW w:w="4440" w:type="dxa"/>
            <w:vMerge w:val="restart"/>
            <w:vAlign w:val="center"/>
          </w:tcPr>
          <w:p w14:paraId="1408F0E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2760" w:type="dxa"/>
            <w:gridSpan w:val="2"/>
            <w:vAlign w:val="center"/>
          </w:tcPr>
          <w:p w14:paraId="360EA9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640" w:type="dxa"/>
            <w:gridSpan w:val="2"/>
            <w:vAlign w:val="center"/>
          </w:tcPr>
          <w:p w14:paraId="6B776C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50D05E37" w14:textId="77777777" w:rsidTr="0004284A">
        <w:trPr>
          <w:trHeight w:val="571"/>
          <w:jc w:val="center"/>
        </w:trPr>
        <w:tc>
          <w:tcPr>
            <w:tcW w:w="4440" w:type="dxa"/>
            <w:vMerge/>
            <w:vAlign w:val="center"/>
          </w:tcPr>
          <w:p w14:paraId="6C7D65FC" w14:textId="77777777" w:rsidR="00BD3E9E" w:rsidRPr="00D31ED5" w:rsidRDefault="00BD3E9E" w:rsidP="0004284A">
            <w:pPr>
              <w:ind w:firstLine="0"/>
              <w:jc w:val="center"/>
              <w:rPr>
                <w:rFonts w:ascii="Times New Roman" w:hAnsi="Times New Roman" w:cs="Times New Roman"/>
                <w:b/>
              </w:rPr>
            </w:pPr>
          </w:p>
        </w:tc>
        <w:tc>
          <w:tcPr>
            <w:tcW w:w="1440" w:type="dxa"/>
            <w:vAlign w:val="center"/>
          </w:tcPr>
          <w:p w14:paraId="21BE5F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20" w:type="dxa"/>
            <w:vAlign w:val="center"/>
          </w:tcPr>
          <w:p w14:paraId="1F5300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320" w:type="dxa"/>
            <w:vAlign w:val="center"/>
          </w:tcPr>
          <w:p w14:paraId="4E582CF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20" w:type="dxa"/>
            <w:vAlign w:val="center"/>
          </w:tcPr>
          <w:p w14:paraId="27C1CC8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0399F5A8" w14:textId="77777777" w:rsidTr="0004284A">
        <w:trPr>
          <w:trHeight w:val="836"/>
          <w:jc w:val="center"/>
        </w:trPr>
        <w:tc>
          <w:tcPr>
            <w:tcW w:w="4440" w:type="dxa"/>
            <w:vAlign w:val="center"/>
          </w:tcPr>
          <w:p w14:paraId="64BB318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Улично-дорожная сеть (улицы и дороги, проезды общего пользования, пешеходные и велосипедные дорожки)1) (код 12.0)</w:t>
            </w:r>
          </w:p>
        </w:tc>
        <w:tc>
          <w:tcPr>
            <w:tcW w:w="1440" w:type="dxa"/>
            <w:vAlign w:val="center"/>
          </w:tcPr>
          <w:p w14:paraId="7C6808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км/1 км²</w:t>
            </w:r>
          </w:p>
          <w:p w14:paraId="3E0E4AB0"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территории</w:t>
            </w:r>
          </w:p>
        </w:tc>
        <w:tc>
          <w:tcPr>
            <w:tcW w:w="1320" w:type="dxa"/>
            <w:vAlign w:val="center"/>
          </w:tcPr>
          <w:p w14:paraId="45541F8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2,2</w:t>
            </w:r>
          </w:p>
        </w:tc>
        <w:tc>
          <w:tcPr>
            <w:tcW w:w="2640" w:type="dxa"/>
            <w:gridSpan w:val="2"/>
            <w:vAlign w:val="center"/>
          </w:tcPr>
          <w:p w14:paraId="474A2C8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14:paraId="4471E8A0" w14:textId="77777777" w:rsidR="00BD3E9E" w:rsidRPr="00D31ED5" w:rsidRDefault="00BD3E9E" w:rsidP="00BD3E9E">
      <w:pPr>
        <w:tabs>
          <w:tab w:val="left" w:pos="1200"/>
        </w:tabs>
        <w:autoSpaceDE/>
        <w:autoSpaceDN/>
        <w:adjustRightInd/>
        <w:ind w:firstLine="709"/>
        <w:rPr>
          <w:rFonts w:ascii="Times New Roman" w:eastAsia="Calibri" w:hAnsi="Times New Roman" w:cs="Times New Roman"/>
          <w:lang w:eastAsia="en-US"/>
        </w:rPr>
      </w:pPr>
      <w:r w:rsidRPr="00D31ED5">
        <w:rPr>
          <w:rFonts w:ascii="Times New Roman" w:eastAsia="Calibri" w:hAnsi="Times New Roman" w:cs="Times New Roman"/>
          <w:lang w:eastAsia="en-US"/>
        </w:rPr>
        <w:t>1) параметры, включая размеры перечисленных элементов улично-дорожной сети, ширина основных улиц и дорог в красных линиях, определяются документом территориального планирования - Генеральным планом муниципального образования «Город Майкоп».</w:t>
      </w:r>
    </w:p>
    <w:p w14:paraId="60F61D9C" w14:textId="77777777" w:rsidR="00BD3E9E" w:rsidRPr="00D31ED5" w:rsidRDefault="00BD3E9E" w:rsidP="00BD3E9E">
      <w:pPr>
        <w:autoSpaceDE/>
        <w:autoSpaceDN/>
        <w:adjustRightInd/>
        <w:ind w:firstLine="0"/>
        <w:rPr>
          <w:rFonts w:ascii="Times New Roman" w:eastAsia="Calibri" w:hAnsi="Times New Roman" w:cs="Times New Roman"/>
          <w:lang w:eastAsia="en-US"/>
        </w:rPr>
      </w:pPr>
    </w:p>
    <w:p w14:paraId="5CDAE18E" w14:textId="77777777" w:rsidR="00BD3E9E" w:rsidRPr="00D31ED5" w:rsidRDefault="00BD3E9E" w:rsidP="00BD3E9E">
      <w:pPr>
        <w:pStyle w:val="11"/>
        <w:keepNext w:val="0"/>
        <w:keepLines w:val="0"/>
        <w:spacing w:before="0"/>
        <w:jc w:val="center"/>
        <w:rPr>
          <w:rFonts w:ascii="Times New Roman" w:hAnsi="Times New Roman" w:cs="Times New Roman"/>
          <w:b/>
          <w:color w:val="auto"/>
          <w:sz w:val="24"/>
          <w:szCs w:val="24"/>
        </w:rPr>
      </w:pPr>
      <w:r w:rsidRPr="00D31ED5">
        <w:rPr>
          <w:rFonts w:ascii="Times New Roman" w:hAnsi="Times New Roman" w:cs="Times New Roman"/>
          <w:b/>
          <w:color w:val="auto"/>
          <w:sz w:val="24"/>
          <w:szCs w:val="24"/>
        </w:rPr>
        <w:t>2.1.2. Категории и параметры автомобильных дорог</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70"/>
        <w:gridCol w:w="1370"/>
        <w:gridCol w:w="1370"/>
        <w:gridCol w:w="1370"/>
        <w:gridCol w:w="1370"/>
        <w:gridCol w:w="1371"/>
      </w:tblGrid>
      <w:tr w:rsidR="00BD3E9E" w:rsidRPr="00D31ED5" w14:paraId="2616332D" w14:textId="77777777" w:rsidTr="0004284A">
        <w:trPr>
          <w:jc w:val="center"/>
        </w:trPr>
        <w:tc>
          <w:tcPr>
            <w:tcW w:w="1980" w:type="dxa"/>
            <w:vAlign w:val="center"/>
          </w:tcPr>
          <w:p w14:paraId="540BF667" w14:textId="77777777" w:rsidR="00BD3E9E" w:rsidRPr="00D31ED5" w:rsidRDefault="00BD3E9E" w:rsidP="0004284A">
            <w:pPr>
              <w:pStyle w:val="affb"/>
              <w:jc w:val="center"/>
              <w:rPr>
                <w:rFonts w:ascii="Times New Roman" w:hAnsi="Times New Roman"/>
              </w:rPr>
            </w:pPr>
            <w:r w:rsidRPr="00D31ED5">
              <w:rPr>
                <w:rFonts w:ascii="Times New Roman" w:hAnsi="Times New Roman"/>
              </w:rPr>
              <w:t>Категории дорог</w:t>
            </w:r>
          </w:p>
        </w:tc>
        <w:tc>
          <w:tcPr>
            <w:tcW w:w="1370" w:type="dxa"/>
            <w:vAlign w:val="center"/>
          </w:tcPr>
          <w:p w14:paraId="69F8A3E2" w14:textId="77777777" w:rsidR="00BD3E9E" w:rsidRPr="00D31ED5" w:rsidRDefault="00BD3E9E" w:rsidP="0004284A">
            <w:pPr>
              <w:pStyle w:val="affb"/>
              <w:jc w:val="center"/>
              <w:rPr>
                <w:rFonts w:ascii="Times New Roman" w:hAnsi="Times New Roman"/>
              </w:rPr>
            </w:pPr>
            <w:r w:rsidRPr="00D31ED5">
              <w:rPr>
                <w:rFonts w:ascii="Times New Roman" w:hAnsi="Times New Roman"/>
              </w:rPr>
              <w:t>Расчетная скорость движения, км/ч</w:t>
            </w:r>
          </w:p>
        </w:tc>
        <w:tc>
          <w:tcPr>
            <w:tcW w:w="1370" w:type="dxa"/>
            <w:vAlign w:val="center"/>
          </w:tcPr>
          <w:p w14:paraId="02B40679" w14:textId="77777777" w:rsidR="00BD3E9E" w:rsidRPr="00D31ED5" w:rsidRDefault="00BD3E9E" w:rsidP="0004284A">
            <w:pPr>
              <w:pStyle w:val="affb"/>
              <w:jc w:val="center"/>
              <w:rPr>
                <w:rFonts w:ascii="Times New Roman" w:hAnsi="Times New Roman"/>
              </w:rPr>
            </w:pPr>
            <w:r w:rsidRPr="00D31ED5">
              <w:rPr>
                <w:rFonts w:ascii="Times New Roman" w:hAnsi="Times New Roman"/>
              </w:rPr>
              <w:t>Ширина полосы движения, м</w:t>
            </w:r>
          </w:p>
        </w:tc>
        <w:tc>
          <w:tcPr>
            <w:tcW w:w="1370" w:type="dxa"/>
            <w:vAlign w:val="center"/>
          </w:tcPr>
          <w:p w14:paraId="4F68FC9D" w14:textId="77777777" w:rsidR="00BD3E9E" w:rsidRPr="00D31ED5" w:rsidRDefault="00BD3E9E" w:rsidP="0004284A">
            <w:pPr>
              <w:pStyle w:val="affb"/>
              <w:jc w:val="center"/>
              <w:rPr>
                <w:rFonts w:ascii="Times New Roman" w:hAnsi="Times New Roman"/>
              </w:rPr>
            </w:pPr>
            <w:r w:rsidRPr="00D31ED5">
              <w:rPr>
                <w:rFonts w:ascii="Times New Roman" w:hAnsi="Times New Roman"/>
              </w:rPr>
              <w:t>Число полос движения</w:t>
            </w:r>
          </w:p>
        </w:tc>
        <w:tc>
          <w:tcPr>
            <w:tcW w:w="1370" w:type="dxa"/>
            <w:vAlign w:val="center"/>
          </w:tcPr>
          <w:p w14:paraId="09AFF6C5" w14:textId="77777777" w:rsidR="00BD3E9E" w:rsidRPr="00D31ED5" w:rsidRDefault="00BD3E9E" w:rsidP="0004284A">
            <w:pPr>
              <w:pStyle w:val="affb"/>
              <w:jc w:val="center"/>
              <w:rPr>
                <w:rFonts w:ascii="Times New Roman" w:hAnsi="Times New Roman"/>
              </w:rPr>
            </w:pPr>
            <w:r w:rsidRPr="00D31ED5">
              <w:rPr>
                <w:rFonts w:ascii="Times New Roman" w:hAnsi="Times New Roman"/>
              </w:rPr>
              <w:t>Наименьший радиус кривых и в плане, м</w:t>
            </w:r>
          </w:p>
        </w:tc>
        <w:tc>
          <w:tcPr>
            <w:tcW w:w="1370" w:type="dxa"/>
            <w:vAlign w:val="center"/>
          </w:tcPr>
          <w:p w14:paraId="3E9AA4FB" w14:textId="77777777" w:rsidR="00BD3E9E" w:rsidRPr="00D31ED5" w:rsidRDefault="00BD3E9E" w:rsidP="0004284A">
            <w:pPr>
              <w:pStyle w:val="affb"/>
              <w:jc w:val="center"/>
              <w:rPr>
                <w:rFonts w:ascii="Times New Roman" w:hAnsi="Times New Roman"/>
              </w:rPr>
            </w:pPr>
            <w:r w:rsidRPr="00D31ED5">
              <w:rPr>
                <w:rFonts w:ascii="Times New Roman" w:hAnsi="Times New Roman"/>
              </w:rPr>
              <w:t>Наибольший продольный уклон, ‰</w:t>
            </w:r>
          </w:p>
        </w:tc>
        <w:tc>
          <w:tcPr>
            <w:tcW w:w="1371" w:type="dxa"/>
            <w:vAlign w:val="center"/>
          </w:tcPr>
          <w:p w14:paraId="4DB7FA9D" w14:textId="77777777" w:rsidR="00BD3E9E" w:rsidRPr="00D31ED5" w:rsidRDefault="00BD3E9E" w:rsidP="0004284A">
            <w:pPr>
              <w:pStyle w:val="affb"/>
              <w:jc w:val="center"/>
              <w:rPr>
                <w:rFonts w:ascii="Times New Roman" w:hAnsi="Times New Roman"/>
              </w:rPr>
            </w:pPr>
            <w:r w:rsidRPr="00D31ED5">
              <w:rPr>
                <w:rFonts w:ascii="Times New Roman" w:hAnsi="Times New Roman"/>
              </w:rPr>
              <w:t>Наибольшая ширина земляного полотна, м</w:t>
            </w:r>
          </w:p>
        </w:tc>
      </w:tr>
      <w:tr w:rsidR="00BD3E9E" w:rsidRPr="00D31ED5" w14:paraId="4E41717E" w14:textId="77777777" w:rsidTr="0004284A">
        <w:trPr>
          <w:jc w:val="center"/>
        </w:trPr>
        <w:tc>
          <w:tcPr>
            <w:tcW w:w="1980" w:type="dxa"/>
            <w:vAlign w:val="center"/>
          </w:tcPr>
          <w:p w14:paraId="3CB60C88"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Магистральные:</w:t>
            </w:r>
          </w:p>
        </w:tc>
        <w:tc>
          <w:tcPr>
            <w:tcW w:w="1370" w:type="dxa"/>
            <w:vAlign w:val="center"/>
          </w:tcPr>
          <w:p w14:paraId="2F0B8650" w14:textId="77777777" w:rsidR="00BD3E9E" w:rsidRPr="00D31ED5" w:rsidRDefault="00BD3E9E" w:rsidP="0004284A">
            <w:pPr>
              <w:pStyle w:val="affb"/>
              <w:jc w:val="center"/>
              <w:rPr>
                <w:rFonts w:ascii="Times New Roman" w:hAnsi="Times New Roman"/>
              </w:rPr>
            </w:pPr>
          </w:p>
        </w:tc>
        <w:tc>
          <w:tcPr>
            <w:tcW w:w="1370" w:type="dxa"/>
            <w:vAlign w:val="center"/>
          </w:tcPr>
          <w:p w14:paraId="682C7AC9" w14:textId="77777777" w:rsidR="00BD3E9E" w:rsidRPr="00D31ED5" w:rsidRDefault="00BD3E9E" w:rsidP="0004284A">
            <w:pPr>
              <w:pStyle w:val="affb"/>
              <w:jc w:val="center"/>
              <w:rPr>
                <w:rFonts w:ascii="Times New Roman" w:hAnsi="Times New Roman"/>
              </w:rPr>
            </w:pPr>
          </w:p>
        </w:tc>
        <w:tc>
          <w:tcPr>
            <w:tcW w:w="1370" w:type="dxa"/>
            <w:vAlign w:val="center"/>
          </w:tcPr>
          <w:p w14:paraId="0D6F550D" w14:textId="77777777" w:rsidR="00BD3E9E" w:rsidRPr="00D31ED5" w:rsidRDefault="00BD3E9E" w:rsidP="0004284A">
            <w:pPr>
              <w:pStyle w:val="affb"/>
              <w:jc w:val="center"/>
              <w:rPr>
                <w:rFonts w:ascii="Times New Roman" w:hAnsi="Times New Roman"/>
              </w:rPr>
            </w:pPr>
          </w:p>
        </w:tc>
        <w:tc>
          <w:tcPr>
            <w:tcW w:w="1370" w:type="dxa"/>
            <w:vAlign w:val="center"/>
          </w:tcPr>
          <w:p w14:paraId="031E9A02" w14:textId="77777777" w:rsidR="00BD3E9E" w:rsidRPr="00D31ED5" w:rsidRDefault="00BD3E9E" w:rsidP="0004284A">
            <w:pPr>
              <w:pStyle w:val="affb"/>
              <w:jc w:val="center"/>
              <w:rPr>
                <w:rFonts w:ascii="Times New Roman" w:hAnsi="Times New Roman"/>
              </w:rPr>
            </w:pPr>
          </w:p>
        </w:tc>
        <w:tc>
          <w:tcPr>
            <w:tcW w:w="1370" w:type="dxa"/>
            <w:vAlign w:val="center"/>
          </w:tcPr>
          <w:p w14:paraId="480700BD" w14:textId="77777777" w:rsidR="00BD3E9E" w:rsidRPr="00D31ED5" w:rsidRDefault="00BD3E9E" w:rsidP="0004284A">
            <w:pPr>
              <w:pStyle w:val="affb"/>
              <w:jc w:val="center"/>
              <w:rPr>
                <w:rFonts w:ascii="Times New Roman" w:hAnsi="Times New Roman"/>
              </w:rPr>
            </w:pPr>
          </w:p>
        </w:tc>
        <w:tc>
          <w:tcPr>
            <w:tcW w:w="1371" w:type="dxa"/>
            <w:vAlign w:val="center"/>
          </w:tcPr>
          <w:p w14:paraId="4FB42D7A" w14:textId="77777777" w:rsidR="00BD3E9E" w:rsidRPr="00D31ED5" w:rsidRDefault="00BD3E9E" w:rsidP="0004284A">
            <w:pPr>
              <w:pStyle w:val="affb"/>
              <w:jc w:val="center"/>
              <w:rPr>
                <w:rFonts w:ascii="Times New Roman" w:hAnsi="Times New Roman"/>
              </w:rPr>
            </w:pPr>
          </w:p>
        </w:tc>
      </w:tr>
      <w:tr w:rsidR="00BD3E9E" w:rsidRPr="00D31ED5" w14:paraId="6695054A" w14:textId="77777777" w:rsidTr="0004284A">
        <w:trPr>
          <w:jc w:val="center"/>
        </w:trPr>
        <w:tc>
          <w:tcPr>
            <w:tcW w:w="1980" w:type="dxa"/>
            <w:vAlign w:val="center"/>
          </w:tcPr>
          <w:p w14:paraId="3FABD640"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скоростного движения</w:t>
            </w:r>
          </w:p>
        </w:tc>
        <w:tc>
          <w:tcPr>
            <w:tcW w:w="1370" w:type="dxa"/>
            <w:vAlign w:val="center"/>
          </w:tcPr>
          <w:p w14:paraId="3E47292C" w14:textId="77777777" w:rsidR="00BD3E9E" w:rsidRPr="00D31ED5" w:rsidRDefault="00BD3E9E" w:rsidP="0004284A">
            <w:pPr>
              <w:pStyle w:val="affb"/>
              <w:jc w:val="center"/>
              <w:rPr>
                <w:rFonts w:ascii="Times New Roman" w:hAnsi="Times New Roman"/>
              </w:rPr>
            </w:pPr>
            <w:r w:rsidRPr="00D31ED5">
              <w:rPr>
                <w:rFonts w:ascii="Times New Roman" w:hAnsi="Times New Roman"/>
              </w:rPr>
              <w:t>150</w:t>
            </w:r>
          </w:p>
        </w:tc>
        <w:tc>
          <w:tcPr>
            <w:tcW w:w="1370" w:type="dxa"/>
            <w:vAlign w:val="center"/>
          </w:tcPr>
          <w:p w14:paraId="4B03413E" w14:textId="77777777" w:rsidR="00BD3E9E" w:rsidRPr="00D31ED5" w:rsidRDefault="00BD3E9E" w:rsidP="0004284A">
            <w:pPr>
              <w:pStyle w:val="affb"/>
              <w:jc w:val="center"/>
              <w:rPr>
                <w:rFonts w:ascii="Times New Roman" w:hAnsi="Times New Roman"/>
              </w:rPr>
            </w:pPr>
            <w:r w:rsidRPr="00D31ED5">
              <w:rPr>
                <w:rFonts w:ascii="Times New Roman" w:hAnsi="Times New Roman"/>
              </w:rPr>
              <w:t>3,75</w:t>
            </w:r>
          </w:p>
        </w:tc>
        <w:tc>
          <w:tcPr>
            <w:tcW w:w="1370" w:type="dxa"/>
            <w:vAlign w:val="center"/>
          </w:tcPr>
          <w:p w14:paraId="56EAD392" w14:textId="77777777" w:rsidR="00BD3E9E" w:rsidRPr="00D31ED5" w:rsidRDefault="00BD3E9E" w:rsidP="0004284A">
            <w:pPr>
              <w:pStyle w:val="affb"/>
              <w:jc w:val="center"/>
              <w:rPr>
                <w:rFonts w:ascii="Times New Roman" w:hAnsi="Times New Roman"/>
              </w:rPr>
            </w:pPr>
            <w:r w:rsidRPr="00D31ED5">
              <w:rPr>
                <w:rFonts w:ascii="Times New Roman" w:hAnsi="Times New Roman"/>
              </w:rPr>
              <w:t>4-8</w:t>
            </w:r>
          </w:p>
        </w:tc>
        <w:tc>
          <w:tcPr>
            <w:tcW w:w="1370" w:type="dxa"/>
            <w:vAlign w:val="center"/>
          </w:tcPr>
          <w:p w14:paraId="09C35F09" w14:textId="77777777" w:rsidR="00BD3E9E" w:rsidRPr="00D31ED5" w:rsidRDefault="00BD3E9E" w:rsidP="0004284A">
            <w:pPr>
              <w:pStyle w:val="affb"/>
              <w:jc w:val="center"/>
              <w:rPr>
                <w:rFonts w:ascii="Times New Roman" w:hAnsi="Times New Roman"/>
              </w:rPr>
            </w:pPr>
            <w:r w:rsidRPr="00D31ED5">
              <w:rPr>
                <w:rFonts w:ascii="Times New Roman" w:hAnsi="Times New Roman"/>
              </w:rPr>
              <w:t>1000</w:t>
            </w:r>
          </w:p>
        </w:tc>
        <w:tc>
          <w:tcPr>
            <w:tcW w:w="1370" w:type="dxa"/>
            <w:vAlign w:val="center"/>
          </w:tcPr>
          <w:p w14:paraId="27218B54" w14:textId="77777777" w:rsidR="00BD3E9E" w:rsidRPr="00D31ED5" w:rsidRDefault="00BD3E9E" w:rsidP="0004284A">
            <w:pPr>
              <w:pStyle w:val="affb"/>
              <w:jc w:val="center"/>
              <w:rPr>
                <w:rFonts w:ascii="Times New Roman" w:hAnsi="Times New Roman"/>
              </w:rPr>
            </w:pPr>
            <w:r w:rsidRPr="00D31ED5">
              <w:rPr>
                <w:rFonts w:ascii="Times New Roman" w:hAnsi="Times New Roman"/>
              </w:rPr>
              <w:t>30</w:t>
            </w:r>
          </w:p>
        </w:tc>
        <w:tc>
          <w:tcPr>
            <w:tcW w:w="1371" w:type="dxa"/>
            <w:vAlign w:val="center"/>
          </w:tcPr>
          <w:p w14:paraId="4CEACBB0" w14:textId="77777777" w:rsidR="00BD3E9E" w:rsidRPr="00D31ED5" w:rsidRDefault="00BD3E9E" w:rsidP="0004284A">
            <w:pPr>
              <w:pStyle w:val="affb"/>
              <w:jc w:val="center"/>
              <w:rPr>
                <w:rFonts w:ascii="Times New Roman" w:hAnsi="Times New Roman"/>
              </w:rPr>
            </w:pPr>
            <w:r w:rsidRPr="00D31ED5">
              <w:rPr>
                <w:rFonts w:ascii="Times New Roman" w:hAnsi="Times New Roman"/>
              </w:rPr>
              <w:t>65</w:t>
            </w:r>
          </w:p>
        </w:tc>
      </w:tr>
      <w:tr w:rsidR="00BD3E9E" w:rsidRPr="00D31ED5" w14:paraId="1E6C09D1" w14:textId="77777777" w:rsidTr="0004284A">
        <w:trPr>
          <w:jc w:val="center"/>
        </w:trPr>
        <w:tc>
          <w:tcPr>
            <w:tcW w:w="1980" w:type="dxa"/>
            <w:vAlign w:val="center"/>
          </w:tcPr>
          <w:p w14:paraId="7DF8C65D"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основные секторальные непрерывного и регулируемого движения</w:t>
            </w:r>
          </w:p>
        </w:tc>
        <w:tc>
          <w:tcPr>
            <w:tcW w:w="1370" w:type="dxa"/>
            <w:vAlign w:val="center"/>
          </w:tcPr>
          <w:p w14:paraId="4BDEDFDC" w14:textId="77777777" w:rsidR="00BD3E9E" w:rsidRPr="00D31ED5" w:rsidRDefault="00BD3E9E" w:rsidP="0004284A">
            <w:pPr>
              <w:pStyle w:val="affb"/>
              <w:jc w:val="center"/>
              <w:rPr>
                <w:rFonts w:ascii="Times New Roman" w:hAnsi="Times New Roman"/>
              </w:rPr>
            </w:pPr>
            <w:r w:rsidRPr="00D31ED5">
              <w:rPr>
                <w:rFonts w:ascii="Times New Roman" w:hAnsi="Times New Roman"/>
              </w:rPr>
              <w:t>120</w:t>
            </w:r>
          </w:p>
        </w:tc>
        <w:tc>
          <w:tcPr>
            <w:tcW w:w="1370" w:type="dxa"/>
            <w:vAlign w:val="center"/>
          </w:tcPr>
          <w:p w14:paraId="403EE159" w14:textId="77777777" w:rsidR="00BD3E9E" w:rsidRPr="00D31ED5" w:rsidRDefault="00BD3E9E" w:rsidP="0004284A">
            <w:pPr>
              <w:pStyle w:val="affb"/>
              <w:jc w:val="center"/>
              <w:rPr>
                <w:rFonts w:ascii="Times New Roman" w:hAnsi="Times New Roman"/>
              </w:rPr>
            </w:pPr>
            <w:r w:rsidRPr="00D31ED5">
              <w:rPr>
                <w:rFonts w:ascii="Times New Roman" w:hAnsi="Times New Roman"/>
              </w:rPr>
              <w:t>3,75</w:t>
            </w:r>
          </w:p>
        </w:tc>
        <w:tc>
          <w:tcPr>
            <w:tcW w:w="1370" w:type="dxa"/>
            <w:vAlign w:val="center"/>
          </w:tcPr>
          <w:p w14:paraId="4757F8C9" w14:textId="77777777" w:rsidR="00BD3E9E" w:rsidRPr="00D31ED5" w:rsidRDefault="00BD3E9E" w:rsidP="0004284A">
            <w:pPr>
              <w:pStyle w:val="affb"/>
              <w:jc w:val="center"/>
              <w:rPr>
                <w:rFonts w:ascii="Times New Roman" w:hAnsi="Times New Roman"/>
              </w:rPr>
            </w:pPr>
            <w:r w:rsidRPr="00D31ED5">
              <w:rPr>
                <w:rFonts w:ascii="Times New Roman" w:hAnsi="Times New Roman"/>
              </w:rPr>
              <w:t>4-6</w:t>
            </w:r>
          </w:p>
        </w:tc>
        <w:tc>
          <w:tcPr>
            <w:tcW w:w="1370" w:type="dxa"/>
            <w:vAlign w:val="center"/>
          </w:tcPr>
          <w:p w14:paraId="14F00E9D" w14:textId="77777777" w:rsidR="00BD3E9E" w:rsidRPr="00D31ED5" w:rsidRDefault="00BD3E9E" w:rsidP="0004284A">
            <w:pPr>
              <w:pStyle w:val="affb"/>
              <w:jc w:val="center"/>
              <w:rPr>
                <w:rFonts w:ascii="Times New Roman" w:hAnsi="Times New Roman"/>
              </w:rPr>
            </w:pPr>
            <w:r w:rsidRPr="00D31ED5">
              <w:rPr>
                <w:rFonts w:ascii="Times New Roman" w:hAnsi="Times New Roman"/>
              </w:rPr>
              <w:t>600</w:t>
            </w:r>
          </w:p>
        </w:tc>
        <w:tc>
          <w:tcPr>
            <w:tcW w:w="1370" w:type="dxa"/>
            <w:vAlign w:val="center"/>
          </w:tcPr>
          <w:p w14:paraId="586D5D79" w14:textId="77777777" w:rsidR="00BD3E9E" w:rsidRPr="00D31ED5" w:rsidRDefault="00BD3E9E" w:rsidP="0004284A">
            <w:pPr>
              <w:pStyle w:val="affb"/>
              <w:jc w:val="center"/>
              <w:rPr>
                <w:rFonts w:ascii="Times New Roman" w:hAnsi="Times New Roman"/>
              </w:rPr>
            </w:pPr>
            <w:r w:rsidRPr="00D31ED5">
              <w:rPr>
                <w:rFonts w:ascii="Times New Roman" w:hAnsi="Times New Roman"/>
              </w:rPr>
              <w:t>50</w:t>
            </w:r>
          </w:p>
        </w:tc>
        <w:tc>
          <w:tcPr>
            <w:tcW w:w="1371" w:type="dxa"/>
            <w:vAlign w:val="center"/>
          </w:tcPr>
          <w:p w14:paraId="76A7CCE3" w14:textId="77777777" w:rsidR="00BD3E9E" w:rsidRPr="00D31ED5" w:rsidRDefault="00BD3E9E" w:rsidP="0004284A">
            <w:pPr>
              <w:pStyle w:val="affb"/>
              <w:jc w:val="center"/>
              <w:rPr>
                <w:rFonts w:ascii="Times New Roman" w:hAnsi="Times New Roman"/>
              </w:rPr>
            </w:pPr>
            <w:r w:rsidRPr="00D31ED5">
              <w:rPr>
                <w:rFonts w:ascii="Times New Roman" w:hAnsi="Times New Roman"/>
              </w:rPr>
              <w:t>50</w:t>
            </w:r>
          </w:p>
        </w:tc>
      </w:tr>
      <w:tr w:rsidR="00BD3E9E" w:rsidRPr="00D31ED5" w14:paraId="6B802979" w14:textId="77777777" w:rsidTr="0004284A">
        <w:trPr>
          <w:jc w:val="center"/>
        </w:trPr>
        <w:tc>
          <w:tcPr>
            <w:tcW w:w="1980" w:type="dxa"/>
            <w:vAlign w:val="center"/>
          </w:tcPr>
          <w:p w14:paraId="31C15963"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основные зональные непрерывного и регулируемого движения</w:t>
            </w:r>
          </w:p>
        </w:tc>
        <w:tc>
          <w:tcPr>
            <w:tcW w:w="1370" w:type="dxa"/>
            <w:vAlign w:val="center"/>
          </w:tcPr>
          <w:p w14:paraId="618F0939" w14:textId="77777777" w:rsidR="00BD3E9E" w:rsidRPr="00D31ED5" w:rsidRDefault="00BD3E9E" w:rsidP="0004284A">
            <w:pPr>
              <w:pStyle w:val="affb"/>
              <w:jc w:val="center"/>
              <w:rPr>
                <w:rFonts w:ascii="Times New Roman" w:hAnsi="Times New Roman"/>
              </w:rPr>
            </w:pPr>
            <w:r w:rsidRPr="00D31ED5">
              <w:rPr>
                <w:rFonts w:ascii="Times New Roman" w:hAnsi="Times New Roman"/>
              </w:rPr>
              <w:t>100</w:t>
            </w:r>
          </w:p>
        </w:tc>
        <w:tc>
          <w:tcPr>
            <w:tcW w:w="1370" w:type="dxa"/>
            <w:vAlign w:val="center"/>
          </w:tcPr>
          <w:p w14:paraId="4761BCE1" w14:textId="77777777" w:rsidR="00BD3E9E" w:rsidRPr="00D31ED5" w:rsidRDefault="00BD3E9E" w:rsidP="0004284A">
            <w:pPr>
              <w:pStyle w:val="affb"/>
              <w:jc w:val="center"/>
              <w:rPr>
                <w:rFonts w:ascii="Times New Roman" w:hAnsi="Times New Roman"/>
              </w:rPr>
            </w:pPr>
            <w:r w:rsidRPr="00D31ED5">
              <w:rPr>
                <w:rFonts w:ascii="Times New Roman" w:hAnsi="Times New Roman"/>
              </w:rPr>
              <w:t>3,75</w:t>
            </w:r>
          </w:p>
        </w:tc>
        <w:tc>
          <w:tcPr>
            <w:tcW w:w="1370" w:type="dxa"/>
            <w:vAlign w:val="center"/>
          </w:tcPr>
          <w:p w14:paraId="0B97D02B" w14:textId="77777777" w:rsidR="00BD3E9E" w:rsidRPr="00D31ED5" w:rsidRDefault="00BD3E9E" w:rsidP="0004284A">
            <w:pPr>
              <w:pStyle w:val="affb"/>
              <w:jc w:val="center"/>
              <w:rPr>
                <w:rFonts w:ascii="Times New Roman" w:hAnsi="Times New Roman"/>
              </w:rPr>
            </w:pPr>
            <w:r w:rsidRPr="00D31ED5">
              <w:rPr>
                <w:rFonts w:ascii="Times New Roman" w:hAnsi="Times New Roman"/>
              </w:rPr>
              <w:t>2-4</w:t>
            </w:r>
          </w:p>
        </w:tc>
        <w:tc>
          <w:tcPr>
            <w:tcW w:w="1370" w:type="dxa"/>
            <w:vAlign w:val="center"/>
          </w:tcPr>
          <w:p w14:paraId="5A19BF96" w14:textId="77777777" w:rsidR="00BD3E9E" w:rsidRPr="00D31ED5" w:rsidRDefault="00BD3E9E" w:rsidP="0004284A">
            <w:pPr>
              <w:pStyle w:val="affb"/>
              <w:jc w:val="center"/>
              <w:rPr>
                <w:rFonts w:ascii="Times New Roman" w:hAnsi="Times New Roman"/>
              </w:rPr>
            </w:pPr>
            <w:r w:rsidRPr="00D31ED5">
              <w:rPr>
                <w:rFonts w:ascii="Times New Roman" w:hAnsi="Times New Roman"/>
              </w:rPr>
              <w:t>400</w:t>
            </w:r>
          </w:p>
        </w:tc>
        <w:tc>
          <w:tcPr>
            <w:tcW w:w="1370" w:type="dxa"/>
            <w:vAlign w:val="center"/>
          </w:tcPr>
          <w:p w14:paraId="28D7BFA6" w14:textId="77777777" w:rsidR="00BD3E9E" w:rsidRPr="00D31ED5" w:rsidRDefault="00BD3E9E" w:rsidP="0004284A">
            <w:pPr>
              <w:pStyle w:val="affb"/>
              <w:jc w:val="center"/>
              <w:rPr>
                <w:rFonts w:ascii="Times New Roman" w:hAnsi="Times New Roman"/>
              </w:rPr>
            </w:pPr>
            <w:r w:rsidRPr="00D31ED5">
              <w:rPr>
                <w:rFonts w:ascii="Times New Roman" w:hAnsi="Times New Roman"/>
              </w:rPr>
              <w:t>60</w:t>
            </w:r>
          </w:p>
        </w:tc>
        <w:tc>
          <w:tcPr>
            <w:tcW w:w="1371" w:type="dxa"/>
            <w:vAlign w:val="center"/>
          </w:tcPr>
          <w:p w14:paraId="77E01B31" w14:textId="77777777" w:rsidR="00BD3E9E" w:rsidRPr="00D31ED5" w:rsidRDefault="00BD3E9E" w:rsidP="0004284A">
            <w:pPr>
              <w:pStyle w:val="affb"/>
              <w:jc w:val="center"/>
              <w:rPr>
                <w:rFonts w:ascii="Times New Roman" w:hAnsi="Times New Roman"/>
              </w:rPr>
            </w:pPr>
            <w:r w:rsidRPr="00D31ED5">
              <w:rPr>
                <w:rFonts w:ascii="Times New Roman" w:hAnsi="Times New Roman"/>
              </w:rPr>
              <w:t>40</w:t>
            </w:r>
          </w:p>
        </w:tc>
      </w:tr>
      <w:tr w:rsidR="00BD3E9E" w:rsidRPr="00D31ED5" w14:paraId="77F38388" w14:textId="77777777" w:rsidTr="0004284A">
        <w:trPr>
          <w:jc w:val="center"/>
        </w:trPr>
        <w:tc>
          <w:tcPr>
            <w:tcW w:w="1980" w:type="dxa"/>
            <w:vAlign w:val="center"/>
          </w:tcPr>
          <w:p w14:paraId="2EC3FEC5"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Местного значения:</w:t>
            </w:r>
          </w:p>
        </w:tc>
        <w:tc>
          <w:tcPr>
            <w:tcW w:w="1370" w:type="dxa"/>
            <w:vAlign w:val="center"/>
          </w:tcPr>
          <w:p w14:paraId="30119021" w14:textId="77777777" w:rsidR="00BD3E9E" w:rsidRPr="00D31ED5" w:rsidRDefault="00BD3E9E" w:rsidP="0004284A">
            <w:pPr>
              <w:pStyle w:val="affb"/>
              <w:jc w:val="center"/>
              <w:rPr>
                <w:rFonts w:ascii="Times New Roman" w:hAnsi="Times New Roman"/>
              </w:rPr>
            </w:pPr>
          </w:p>
        </w:tc>
        <w:tc>
          <w:tcPr>
            <w:tcW w:w="1370" w:type="dxa"/>
            <w:vAlign w:val="center"/>
          </w:tcPr>
          <w:p w14:paraId="2CD2FD2F" w14:textId="77777777" w:rsidR="00BD3E9E" w:rsidRPr="00D31ED5" w:rsidRDefault="00BD3E9E" w:rsidP="0004284A">
            <w:pPr>
              <w:pStyle w:val="affb"/>
              <w:jc w:val="center"/>
              <w:rPr>
                <w:rFonts w:ascii="Times New Roman" w:hAnsi="Times New Roman"/>
              </w:rPr>
            </w:pPr>
          </w:p>
        </w:tc>
        <w:tc>
          <w:tcPr>
            <w:tcW w:w="1370" w:type="dxa"/>
            <w:vAlign w:val="center"/>
          </w:tcPr>
          <w:p w14:paraId="3547BA95" w14:textId="77777777" w:rsidR="00BD3E9E" w:rsidRPr="00D31ED5" w:rsidRDefault="00BD3E9E" w:rsidP="0004284A">
            <w:pPr>
              <w:pStyle w:val="affb"/>
              <w:jc w:val="center"/>
              <w:rPr>
                <w:rFonts w:ascii="Times New Roman" w:hAnsi="Times New Roman"/>
              </w:rPr>
            </w:pPr>
          </w:p>
        </w:tc>
        <w:tc>
          <w:tcPr>
            <w:tcW w:w="1370" w:type="dxa"/>
            <w:vAlign w:val="center"/>
          </w:tcPr>
          <w:p w14:paraId="1BCDBD0C" w14:textId="77777777" w:rsidR="00BD3E9E" w:rsidRPr="00D31ED5" w:rsidRDefault="00BD3E9E" w:rsidP="0004284A">
            <w:pPr>
              <w:pStyle w:val="affb"/>
              <w:jc w:val="center"/>
              <w:rPr>
                <w:rFonts w:ascii="Times New Roman" w:hAnsi="Times New Roman"/>
              </w:rPr>
            </w:pPr>
          </w:p>
        </w:tc>
        <w:tc>
          <w:tcPr>
            <w:tcW w:w="1370" w:type="dxa"/>
            <w:vAlign w:val="center"/>
          </w:tcPr>
          <w:p w14:paraId="3EDA43CF" w14:textId="77777777" w:rsidR="00BD3E9E" w:rsidRPr="00D31ED5" w:rsidRDefault="00BD3E9E" w:rsidP="0004284A">
            <w:pPr>
              <w:pStyle w:val="affb"/>
              <w:jc w:val="center"/>
              <w:rPr>
                <w:rFonts w:ascii="Times New Roman" w:hAnsi="Times New Roman"/>
              </w:rPr>
            </w:pPr>
          </w:p>
        </w:tc>
        <w:tc>
          <w:tcPr>
            <w:tcW w:w="1371" w:type="dxa"/>
            <w:vAlign w:val="center"/>
          </w:tcPr>
          <w:p w14:paraId="56683CDB" w14:textId="77777777" w:rsidR="00BD3E9E" w:rsidRPr="00D31ED5" w:rsidRDefault="00BD3E9E" w:rsidP="0004284A">
            <w:pPr>
              <w:pStyle w:val="affb"/>
              <w:jc w:val="center"/>
              <w:rPr>
                <w:rFonts w:ascii="Times New Roman" w:hAnsi="Times New Roman"/>
              </w:rPr>
            </w:pPr>
          </w:p>
        </w:tc>
      </w:tr>
      <w:tr w:rsidR="00BD3E9E" w:rsidRPr="00D31ED5" w14:paraId="122656D3" w14:textId="77777777" w:rsidTr="0004284A">
        <w:trPr>
          <w:jc w:val="center"/>
        </w:trPr>
        <w:tc>
          <w:tcPr>
            <w:tcW w:w="1980" w:type="dxa"/>
            <w:vAlign w:val="center"/>
          </w:tcPr>
          <w:p w14:paraId="540A00C6"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грузового движения</w:t>
            </w:r>
          </w:p>
        </w:tc>
        <w:tc>
          <w:tcPr>
            <w:tcW w:w="1370" w:type="dxa"/>
            <w:vAlign w:val="center"/>
          </w:tcPr>
          <w:p w14:paraId="1ECC9C40" w14:textId="77777777" w:rsidR="00BD3E9E" w:rsidRPr="00D31ED5" w:rsidRDefault="00BD3E9E" w:rsidP="0004284A">
            <w:pPr>
              <w:pStyle w:val="affb"/>
              <w:jc w:val="center"/>
              <w:rPr>
                <w:rFonts w:ascii="Times New Roman" w:hAnsi="Times New Roman"/>
              </w:rPr>
            </w:pPr>
            <w:r w:rsidRPr="00D31ED5">
              <w:rPr>
                <w:rFonts w:ascii="Times New Roman" w:hAnsi="Times New Roman"/>
              </w:rPr>
              <w:t>70</w:t>
            </w:r>
          </w:p>
        </w:tc>
        <w:tc>
          <w:tcPr>
            <w:tcW w:w="1370" w:type="dxa"/>
            <w:vAlign w:val="center"/>
          </w:tcPr>
          <w:p w14:paraId="2A930171" w14:textId="77777777" w:rsidR="00BD3E9E" w:rsidRPr="00D31ED5" w:rsidRDefault="00BD3E9E" w:rsidP="0004284A">
            <w:pPr>
              <w:pStyle w:val="affb"/>
              <w:jc w:val="center"/>
              <w:rPr>
                <w:rFonts w:ascii="Times New Roman" w:hAnsi="Times New Roman"/>
              </w:rPr>
            </w:pPr>
            <w:r w:rsidRPr="00D31ED5">
              <w:rPr>
                <w:rFonts w:ascii="Times New Roman" w:hAnsi="Times New Roman"/>
              </w:rPr>
              <w:t>4,0</w:t>
            </w:r>
          </w:p>
        </w:tc>
        <w:tc>
          <w:tcPr>
            <w:tcW w:w="1370" w:type="dxa"/>
            <w:vAlign w:val="center"/>
          </w:tcPr>
          <w:p w14:paraId="64AB1CBF" w14:textId="77777777" w:rsidR="00BD3E9E" w:rsidRPr="00D31ED5" w:rsidRDefault="00BD3E9E" w:rsidP="0004284A">
            <w:pPr>
              <w:pStyle w:val="affb"/>
              <w:jc w:val="center"/>
              <w:rPr>
                <w:rFonts w:ascii="Times New Roman" w:hAnsi="Times New Roman"/>
              </w:rPr>
            </w:pPr>
            <w:r w:rsidRPr="00D31ED5">
              <w:rPr>
                <w:rFonts w:ascii="Times New Roman" w:hAnsi="Times New Roman"/>
              </w:rPr>
              <w:t>2</w:t>
            </w:r>
          </w:p>
        </w:tc>
        <w:tc>
          <w:tcPr>
            <w:tcW w:w="1370" w:type="dxa"/>
            <w:vAlign w:val="center"/>
          </w:tcPr>
          <w:p w14:paraId="137ABD48" w14:textId="77777777" w:rsidR="00BD3E9E" w:rsidRPr="00D31ED5" w:rsidRDefault="00BD3E9E" w:rsidP="0004284A">
            <w:pPr>
              <w:pStyle w:val="affb"/>
              <w:jc w:val="center"/>
              <w:rPr>
                <w:rFonts w:ascii="Times New Roman" w:hAnsi="Times New Roman"/>
              </w:rPr>
            </w:pPr>
            <w:r w:rsidRPr="00D31ED5">
              <w:rPr>
                <w:rFonts w:ascii="Times New Roman" w:hAnsi="Times New Roman"/>
              </w:rPr>
              <w:t>250</w:t>
            </w:r>
          </w:p>
        </w:tc>
        <w:tc>
          <w:tcPr>
            <w:tcW w:w="1370" w:type="dxa"/>
            <w:vAlign w:val="center"/>
          </w:tcPr>
          <w:p w14:paraId="66BC2A3A" w14:textId="77777777" w:rsidR="00BD3E9E" w:rsidRPr="00D31ED5" w:rsidRDefault="00BD3E9E" w:rsidP="0004284A">
            <w:pPr>
              <w:pStyle w:val="affb"/>
              <w:jc w:val="center"/>
              <w:rPr>
                <w:rFonts w:ascii="Times New Roman" w:hAnsi="Times New Roman"/>
              </w:rPr>
            </w:pPr>
            <w:r w:rsidRPr="00D31ED5">
              <w:rPr>
                <w:rFonts w:ascii="Times New Roman" w:hAnsi="Times New Roman"/>
              </w:rPr>
              <w:t>70</w:t>
            </w:r>
          </w:p>
        </w:tc>
        <w:tc>
          <w:tcPr>
            <w:tcW w:w="1371" w:type="dxa"/>
            <w:vAlign w:val="center"/>
          </w:tcPr>
          <w:p w14:paraId="5BACE050" w14:textId="77777777" w:rsidR="00BD3E9E" w:rsidRPr="00D31ED5" w:rsidRDefault="00BD3E9E" w:rsidP="0004284A">
            <w:pPr>
              <w:pStyle w:val="affb"/>
              <w:jc w:val="center"/>
              <w:rPr>
                <w:rFonts w:ascii="Times New Roman" w:hAnsi="Times New Roman"/>
              </w:rPr>
            </w:pPr>
            <w:r w:rsidRPr="00D31ED5">
              <w:rPr>
                <w:rFonts w:ascii="Times New Roman" w:hAnsi="Times New Roman"/>
              </w:rPr>
              <w:t>20</w:t>
            </w:r>
          </w:p>
        </w:tc>
      </w:tr>
      <w:tr w:rsidR="00BD3E9E" w:rsidRPr="00D31ED5" w14:paraId="304B9994" w14:textId="77777777" w:rsidTr="0004284A">
        <w:trPr>
          <w:jc w:val="center"/>
        </w:trPr>
        <w:tc>
          <w:tcPr>
            <w:tcW w:w="1980" w:type="dxa"/>
            <w:vAlign w:val="center"/>
          </w:tcPr>
          <w:p w14:paraId="63DD967F"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парковые</w:t>
            </w:r>
          </w:p>
        </w:tc>
        <w:tc>
          <w:tcPr>
            <w:tcW w:w="1370" w:type="dxa"/>
            <w:vAlign w:val="center"/>
          </w:tcPr>
          <w:p w14:paraId="46E368AB" w14:textId="77777777" w:rsidR="00BD3E9E" w:rsidRPr="00D31ED5" w:rsidRDefault="00BD3E9E" w:rsidP="0004284A">
            <w:pPr>
              <w:pStyle w:val="affb"/>
              <w:jc w:val="center"/>
              <w:rPr>
                <w:rFonts w:ascii="Times New Roman" w:hAnsi="Times New Roman"/>
              </w:rPr>
            </w:pPr>
            <w:r w:rsidRPr="00D31ED5">
              <w:rPr>
                <w:rFonts w:ascii="Times New Roman" w:hAnsi="Times New Roman"/>
              </w:rPr>
              <w:t>50</w:t>
            </w:r>
          </w:p>
        </w:tc>
        <w:tc>
          <w:tcPr>
            <w:tcW w:w="1370" w:type="dxa"/>
            <w:vAlign w:val="center"/>
          </w:tcPr>
          <w:p w14:paraId="1D333C7E" w14:textId="77777777" w:rsidR="00BD3E9E" w:rsidRPr="00D31ED5" w:rsidRDefault="00BD3E9E" w:rsidP="0004284A">
            <w:pPr>
              <w:pStyle w:val="affb"/>
              <w:jc w:val="center"/>
              <w:rPr>
                <w:rFonts w:ascii="Times New Roman" w:hAnsi="Times New Roman"/>
              </w:rPr>
            </w:pPr>
            <w:r w:rsidRPr="00D31ED5">
              <w:rPr>
                <w:rFonts w:ascii="Times New Roman" w:hAnsi="Times New Roman"/>
              </w:rPr>
              <w:t>3,0</w:t>
            </w:r>
          </w:p>
        </w:tc>
        <w:tc>
          <w:tcPr>
            <w:tcW w:w="1370" w:type="dxa"/>
            <w:vAlign w:val="center"/>
          </w:tcPr>
          <w:p w14:paraId="51A4757B" w14:textId="77777777" w:rsidR="00BD3E9E" w:rsidRPr="00D31ED5" w:rsidRDefault="00BD3E9E" w:rsidP="0004284A">
            <w:pPr>
              <w:pStyle w:val="affb"/>
              <w:jc w:val="center"/>
              <w:rPr>
                <w:rFonts w:ascii="Times New Roman" w:hAnsi="Times New Roman"/>
              </w:rPr>
            </w:pPr>
            <w:r w:rsidRPr="00D31ED5">
              <w:rPr>
                <w:rFonts w:ascii="Times New Roman" w:hAnsi="Times New Roman"/>
              </w:rPr>
              <w:t>2</w:t>
            </w:r>
          </w:p>
        </w:tc>
        <w:tc>
          <w:tcPr>
            <w:tcW w:w="1370" w:type="dxa"/>
            <w:vAlign w:val="center"/>
          </w:tcPr>
          <w:p w14:paraId="2D3BC301" w14:textId="77777777" w:rsidR="00BD3E9E" w:rsidRPr="00D31ED5" w:rsidRDefault="00BD3E9E" w:rsidP="0004284A">
            <w:pPr>
              <w:pStyle w:val="affb"/>
              <w:jc w:val="center"/>
              <w:rPr>
                <w:rFonts w:ascii="Times New Roman" w:hAnsi="Times New Roman"/>
              </w:rPr>
            </w:pPr>
            <w:r w:rsidRPr="00D31ED5">
              <w:rPr>
                <w:rFonts w:ascii="Times New Roman" w:hAnsi="Times New Roman"/>
              </w:rPr>
              <w:t>175</w:t>
            </w:r>
          </w:p>
        </w:tc>
        <w:tc>
          <w:tcPr>
            <w:tcW w:w="1370" w:type="dxa"/>
            <w:vAlign w:val="center"/>
          </w:tcPr>
          <w:p w14:paraId="68B4D69A" w14:textId="77777777" w:rsidR="00BD3E9E" w:rsidRPr="00D31ED5" w:rsidRDefault="00BD3E9E" w:rsidP="0004284A">
            <w:pPr>
              <w:pStyle w:val="affb"/>
              <w:jc w:val="center"/>
              <w:rPr>
                <w:rFonts w:ascii="Times New Roman" w:hAnsi="Times New Roman"/>
              </w:rPr>
            </w:pPr>
            <w:r w:rsidRPr="00D31ED5">
              <w:rPr>
                <w:rFonts w:ascii="Times New Roman" w:hAnsi="Times New Roman"/>
              </w:rPr>
              <w:t>80</w:t>
            </w:r>
          </w:p>
        </w:tc>
        <w:tc>
          <w:tcPr>
            <w:tcW w:w="1371" w:type="dxa"/>
            <w:vAlign w:val="center"/>
          </w:tcPr>
          <w:p w14:paraId="7C99B898" w14:textId="77777777" w:rsidR="00BD3E9E" w:rsidRPr="00D31ED5" w:rsidRDefault="00BD3E9E" w:rsidP="0004284A">
            <w:pPr>
              <w:pStyle w:val="affb"/>
              <w:jc w:val="center"/>
              <w:rPr>
                <w:rFonts w:ascii="Times New Roman" w:hAnsi="Times New Roman"/>
              </w:rPr>
            </w:pPr>
            <w:r w:rsidRPr="00D31ED5">
              <w:rPr>
                <w:rFonts w:ascii="Times New Roman" w:hAnsi="Times New Roman"/>
              </w:rPr>
              <w:t>15</w:t>
            </w:r>
          </w:p>
        </w:tc>
      </w:tr>
      <w:tr w:rsidR="00BD3E9E" w:rsidRPr="00D31ED5" w14:paraId="5B5250A7" w14:textId="77777777" w:rsidTr="0004284A">
        <w:trPr>
          <w:jc w:val="center"/>
        </w:trPr>
        <w:tc>
          <w:tcPr>
            <w:tcW w:w="10201" w:type="dxa"/>
            <w:gridSpan w:val="7"/>
            <w:vAlign w:val="center"/>
          </w:tcPr>
          <w:p w14:paraId="5F4F8E11" w14:textId="77777777" w:rsidR="00BD3E9E" w:rsidRPr="00D31ED5" w:rsidRDefault="00BD3E9E" w:rsidP="0004284A">
            <w:pPr>
              <w:pStyle w:val="affa"/>
              <w:widowControl w:val="0"/>
              <w:rPr>
                <w:rFonts w:ascii="Times New Roman" w:hAnsi="Times New Roman"/>
              </w:rPr>
            </w:pPr>
            <w:r w:rsidRPr="00D31ED5">
              <w:rPr>
                <w:rStyle w:val="afffc"/>
                <w:rFonts w:ascii="Times New Roman" w:eastAsiaTheme="majorEastAsia" w:hAnsi="Times New Roman"/>
                <w:bCs w:val="0"/>
                <w:color w:val="auto"/>
                <w:sz w:val="24"/>
                <w:szCs w:val="24"/>
              </w:rPr>
              <w:t>Примечание</w:t>
            </w:r>
            <w:r w:rsidRPr="00D31ED5">
              <w:rPr>
                <w:rStyle w:val="afffc"/>
                <w:rFonts w:ascii="Times New Roman" w:eastAsiaTheme="majorEastAsia" w:hAnsi="Times New Roman"/>
                <w:b w:val="0"/>
                <w:bCs w:val="0"/>
                <w:color w:val="auto"/>
                <w:sz w:val="24"/>
                <w:szCs w:val="24"/>
              </w:rPr>
              <w:t>:</w:t>
            </w:r>
          </w:p>
          <w:p w14:paraId="0A0A1113" w14:textId="77777777" w:rsidR="00BD3E9E" w:rsidRPr="00D31ED5" w:rsidRDefault="00BD3E9E" w:rsidP="0004284A">
            <w:pPr>
              <w:pStyle w:val="affa"/>
              <w:widowControl w:val="0"/>
              <w:ind w:firstLine="709"/>
              <w:jc w:val="both"/>
              <w:rPr>
                <w:rFonts w:ascii="Times New Roman" w:hAnsi="Times New Roman"/>
              </w:rPr>
            </w:pPr>
            <w:r w:rsidRPr="00D31ED5">
              <w:rPr>
                <w:rFonts w:ascii="Times New Roman" w:hAnsi="Times New Roman"/>
              </w:rPr>
              <w:t>1. В сложных топографических и природных условиях допускается снижать расчетную скорость движения до значения, соответствующего последующей категории дороги, с соответствующей корректировкой параметров горизонтальных кривых и продольного уклона.</w:t>
            </w:r>
          </w:p>
          <w:p w14:paraId="3F3DB2C9" w14:textId="77777777" w:rsidR="00BD3E9E" w:rsidRPr="00D31ED5" w:rsidRDefault="00BD3E9E" w:rsidP="0004284A">
            <w:pPr>
              <w:pStyle w:val="affa"/>
              <w:widowControl w:val="0"/>
              <w:ind w:firstLine="709"/>
              <w:jc w:val="both"/>
              <w:rPr>
                <w:rFonts w:ascii="Times New Roman" w:hAnsi="Times New Roman"/>
              </w:rPr>
            </w:pPr>
            <w:r w:rsidRPr="00D31ED5">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14:paraId="3D009B4B" w14:textId="77777777" w:rsidR="00BD3E9E" w:rsidRPr="00D31ED5" w:rsidRDefault="00BD3E9E" w:rsidP="0004284A">
            <w:pPr>
              <w:pStyle w:val="affa"/>
              <w:widowControl w:val="0"/>
              <w:ind w:firstLine="709"/>
              <w:jc w:val="both"/>
              <w:rPr>
                <w:rFonts w:ascii="Times New Roman" w:hAnsi="Times New Roman"/>
              </w:rPr>
            </w:pPr>
            <w:r w:rsidRPr="00D31ED5">
              <w:rPr>
                <w:rFonts w:ascii="Times New Roman" w:hAnsi="Times New Roman"/>
              </w:rPr>
              <w:lastRenderedPageBreak/>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tc>
      </w:tr>
    </w:tbl>
    <w:p w14:paraId="7FED10A6" w14:textId="77777777" w:rsidR="00BD3E9E" w:rsidRPr="00D31ED5" w:rsidRDefault="00BD3E9E" w:rsidP="00BD3E9E">
      <w:pPr>
        <w:autoSpaceDE/>
        <w:autoSpaceDN/>
        <w:adjustRightInd/>
        <w:ind w:firstLine="0"/>
        <w:rPr>
          <w:rFonts w:ascii="Times New Roman" w:eastAsia="Calibri" w:hAnsi="Times New Roman" w:cs="Times New Roman"/>
          <w:lang w:eastAsia="en-US"/>
        </w:rPr>
      </w:pPr>
    </w:p>
    <w:p w14:paraId="44A4A56B"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2.1.3. 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98"/>
        <w:gridCol w:w="1170"/>
        <w:gridCol w:w="1171"/>
        <w:gridCol w:w="1171"/>
        <w:gridCol w:w="1171"/>
      </w:tblGrid>
      <w:tr w:rsidR="00BD3E9E" w:rsidRPr="00D31ED5" w14:paraId="1D62442A" w14:textId="77777777" w:rsidTr="0004284A">
        <w:trPr>
          <w:jc w:val="center"/>
        </w:trPr>
        <w:tc>
          <w:tcPr>
            <w:tcW w:w="5398" w:type="dxa"/>
            <w:shd w:val="clear" w:color="auto" w:fill="FFFFFF" w:themeFill="background1"/>
            <w:vAlign w:val="center"/>
          </w:tcPr>
          <w:p w14:paraId="7B6AD01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показателя</w:t>
            </w:r>
          </w:p>
        </w:tc>
        <w:tc>
          <w:tcPr>
            <w:tcW w:w="2341" w:type="dxa"/>
            <w:gridSpan w:val="2"/>
            <w:shd w:val="clear" w:color="auto" w:fill="FFFFFF" w:themeFill="background1"/>
            <w:vAlign w:val="center"/>
          </w:tcPr>
          <w:p w14:paraId="4BBEC4F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342" w:type="dxa"/>
            <w:gridSpan w:val="2"/>
            <w:shd w:val="clear" w:color="auto" w:fill="FFFFFF" w:themeFill="background1"/>
            <w:vAlign w:val="center"/>
          </w:tcPr>
          <w:p w14:paraId="70984A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34034D75" w14:textId="77777777" w:rsidTr="0004284A">
        <w:trPr>
          <w:jc w:val="center"/>
        </w:trPr>
        <w:tc>
          <w:tcPr>
            <w:tcW w:w="5398" w:type="dxa"/>
            <w:shd w:val="clear" w:color="auto" w:fill="FFFFFF" w:themeFill="background1"/>
            <w:vAlign w:val="center"/>
          </w:tcPr>
          <w:p w14:paraId="5DDDD280" w14:textId="77777777" w:rsidR="00BD3E9E" w:rsidRPr="00D31ED5" w:rsidRDefault="00BD3E9E" w:rsidP="0004284A">
            <w:pPr>
              <w:ind w:firstLine="0"/>
              <w:jc w:val="center"/>
              <w:rPr>
                <w:rFonts w:ascii="Times New Roman" w:hAnsi="Times New Roman" w:cs="Times New Roman"/>
              </w:rPr>
            </w:pPr>
          </w:p>
        </w:tc>
        <w:tc>
          <w:tcPr>
            <w:tcW w:w="1170" w:type="dxa"/>
            <w:shd w:val="clear" w:color="auto" w:fill="FFFFFF" w:themeFill="background1"/>
            <w:vAlign w:val="center"/>
          </w:tcPr>
          <w:p w14:paraId="21E1712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171" w:type="dxa"/>
            <w:shd w:val="clear" w:color="auto" w:fill="FFFFFF" w:themeFill="background1"/>
            <w:vAlign w:val="center"/>
          </w:tcPr>
          <w:p w14:paraId="60BE101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171" w:type="dxa"/>
            <w:shd w:val="clear" w:color="auto" w:fill="FFFFFF" w:themeFill="background1"/>
            <w:vAlign w:val="center"/>
          </w:tcPr>
          <w:p w14:paraId="767D6F3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171" w:type="dxa"/>
            <w:shd w:val="clear" w:color="auto" w:fill="FFFFFF" w:themeFill="background1"/>
            <w:vAlign w:val="center"/>
          </w:tcPr>
          <w:p w14:paraId="452192A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25AF9B67" w14:textId="77777777" w:rsidTr="0004284A">
        <w:trPr>
          <w:trHeight w:val="1018"/>
          <w:jc w:val="center"/>
        </w:trPr>
        <w:tc>
          <w:tcPr>
            <w:tcW w:w="5398" w:type="dxa"/>
            <w:vAlign w:val="center"/>
          </w:tcPr>
          <w:p w14:paraId="7DBF5DF6"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Расстояние между остановочными пунктами общественного пассажирского транспорта (автобусных)за пределами центрального ядра городского поселения</w:t>
            </w:r>
          </w:p>
        </w:tc>
        <w:tc>
          <w:tcPr>
            <w:tcW w:w="1170" w:type="dxa"/>
            <w:vAlign w:val="center"/>
          </w:tcPr>
          <w:p w14:paraId="3184AC1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171" w:type="dxa"/>
            <w:vAlign w:val="center"/>
          </w:tcPr>
          <w:p w14:paraId="49CBB73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400-600</w:t>
            </w:r>
          </w:p>
        </w:tc>
        <w:tc>
          <w:tcPr>
            <w:tcW w:w="1171" w:type="dxa"/>
            <w:vAlign w:val="center"/>
          </w:tcPr>
          <w:p w14:paraId="27409B4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171" w:type="dxa"/>
            <w:vAlign w:val="center"/>
          </w:tcPr>
          <w:p w14:paraId="7492255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800</w:t>
            </w:r>
          </w:p>
        </w:tc>
      </w:tr>
      <w:tr w:rsidR="00BD3E9E" w:rsidRPr="00D31ED5" w14:paraId="39B809AF" w14:textId="77777777" w:rsidTr="0004284A">
        <w:trPr>
          <w:trHeight w:val="1018"/>
          <w:jc w:val="center"/>
        </w:trPr>
        <w:tc>
          <w:tcPr>
            <w:tcW w:w="5398" w:type="dxa"/>
            <w:vAlign w:val="center"/>
          </w:tcPr>
          <w:p w14:paraId="5CE990C3"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Расстояние между остановочными пунктами пассажирского транспорта (автобусы) в пределах центрального ядра городского поселения</w:t>
            </w:r>
          </w:p>
        </w:tc>
        <w:tc>
          <w:tcPr>
            <w:tcW w:w="1170" w:type="dxa"/>
            <w:vAlign w:val="center"/>
          </w:tcPr>
          <w:p w14:paraId="07637A9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171" w:type="dxa"/>
            <w:vAlign w:val="center"/>
          </w:tcPr>
          <w:p w14:paraId="0E6275A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300</w:t>
            </w:r>
          </w:p>
        </w:tc>
        <w:tc>
          <w:tcPr>
            <w:tcW w:w="2342" w:type="dxa"/>
            <w:gridSpan w:val="2"/>
            <w:vMerge w:val="restart"/>
            <w:vAlign w:val="center"/>
          </w:tcPr>
          <w:p w14:paraId="7247709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31AFD4BB" w14:textId="77777777" w:rsidTr="0004284A">
        <w:trPr>
          <w:trHeight w:val="1018"/>
          <w:jc w:val="center"/>
        </w:trPr>
        <w:tc>
          <w:tcPr>
            <w:tcW w:w="5398" w:type="dxa"/>
            <w:vAlign w:val="center"/>
          </w:tcPr>
          <w:p w14:paraId="64583F89"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bCs/>
              </w:rPr>
              <w:t>Остановки специализированных средств общественного транспорта, перевозящих только инвалидов (социальное такси)</w:t>
            </w:r>
          </w:p>
        </w:tc>
        <w:tc>
          <w:tcPr>
            <w:tcW w:w="1170" w:type="dxa"/>
            <w:vAlign w:val="center"/>
          </w:tcPr>
          <w:p w14:paraId="288A571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171" w:type="dxa"/>
            <w:vAlign w:val="center"/>
          </w:tcPr>
          <w:p w14:paraId="5E3CE66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bCs/>
              </w:rPr>
              <w:t>100 - от входов в общественные здания</w:t>
            </w:r>
          </w:p>
        </w:tc>
        <w:tc>
          <w:tcPr>
            <w:tcW w:w="2342" w:type="dxa"/>
            <w:gridSpan w:val="2"/>
            <w:vMerge/>
            <w:vAlign w:val="center"/>
          </w:tcPr>
          <w:p w14:paraId="615FC25A" w14:textId="77777777" w:rsidR="00BD3E9E" w:rsidRPr="00D31ED5" w:rsidRDefault="00BD3E9E" w:rsidP="0004284A">
            <w:pPr>
              <w:ind w:firstLine="0"/>
              <w:jc w:val="center"/>
              <w:rPr>
                <w:rFonts w:ascii="Times New Roman" w:hAnsi="Times New Roman" w:cs="Times New Roman"/>
              </w:rPr>
            </w:pPr>
          </w:p>
        </w:tc>
      </w:tr>
      <w:tr w:rsidR="00BD3E9E" w:rsidRPr="00D31ED5" w14:paraId="56C14299" w14:textId="77777777" w:rsidTr="0004284A">
        <w:trPr>
          <w:trHeight w:val="1018"/>
          <w:jc w:val="center"/>
        </w:trPr>
        <w:tc>
          <w:tcPr>
            <w:tcW w:w="5398" w:type="dxa"/>
            <w:vAlign w:val="center"/>
          </w:tcPr>
          <w:p w14:paraId="4180E233"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Дальность пешеходных подходов до ближайшей остановки общественного пассажирского транспорта</w:t>
            </w:r>
          </w:p>
        </w:tc>
        <w:tc>
          <w:tcPr>
            <w:tcW w:w="1170" w:type="dxa"/>
            <w:vAlign w:val="center"/>
          </w:tcPr>
          <w:p w14:paraId="0872975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171" w:type="dxa"/>
            <w:vAlign w:val="center"/>
          </w:tcPr>
          <w:p w14:paraId="2F23E1A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более 500</w:t>
            </w:r>
          </w:p>
        </w:tc>
        <w:tc>
          <w:tcPr>
            <w:tcW w:w="2342" w:type="dxa"/>
            <w:gridSpan w:val="2"/>
            <w:vMerge/>
            <w:vAlign w:val="center"/>
          </w:tcPr>
          <w:p w14:paraId="0E93CA36" w14:textId="77777777" w:rsidR="00BD3E9E" w:rsidRPr="00D31ED5" w:rsidRDefault="00BD3E9E" w:rsidP="0004284A">
            <w:pPr>
              <w:ind w:firstLine="0"/>
              <w:jc w:val="center"/>
              <w:rPr>
                <w:rFonts w:ascii="Times New Roman" w:hAnsi="Times New Roman" w:cs="Times New Roman"/>
              </w:rPr>
            </w:pPr>
          </w:p>
        </w:tc>
      </w:tr>
      <w:tr w:rsidR="00BD3E9E" w:rsidRPr="00D31ED5" w14:paraId="74455685" w14:textId="77777777" w:rsidTr="0004284A">
        <w:trPr>
          <w:trHeight w:val="1018"/>
          <w:jc w:val="center"/>
        </w:trPr>
        <w:tc>
          <w:tcPr>
            <w:tcW w:w="5398" w:type="dxa"/>
            <w:vAlign w:val="center"/>
          </w:tcPr>
          <w:p w14:paraId="4F24BE46"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Дальность пешеходных переходов до ближайшей остановки общественного пассажирского транспорта от объектов массового посещения</w:t>
            </w:r>
          </w:p>
        </w:tc>
        <w:tc>
          <w:tcPr>
            <w:tcW w:w="1170" w:type="dxa"/>
            <w:vAlign w:val="center"/>
          </w:tcPr>
          <w:p w14:paraId="4FA463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171" w:type="dxa"/>
            <w:vAlign w:val="center"/>
          </w:tcPr>
          <w:p w14:paraId="7083C7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более 250</w:t>
            </w:r>
          </w:p>
        </w:tc>
        <w:tc>
          <w:tcPr>
            <w:tcW w:w="2342" w:type="dxa"/>
            <w:gridSpan w:val="2"/>
            <w:vMerge/>
            <w:vAlign w:val="center"/>
          </w:tcPr>
          <w:p w14:paraId="0A803A32" w14:textId="77777777" w:rsidR="00BD3E9E" w:rsidRPr="00D31ED5" w:rsidRDefault="00BD3E9E" w:rsidP="0004284A">
            <w:pPr>
              <w:ind w:firstLine="0"/>
              <w:jc w:val="center"/>
              <w:rPr>
                <w:rFonts w:ascii="Times New Roman" w:hAnsi="Times New Roman" w:cs="Times New Roman"/>
              </w:rPr>
            </w:pPr>
          </w:p>
        </w:tc>
      </w:tr>
      <w:tr w:rsidR="00BD3E9E" w:rsidRPr="00D31ED5" w14:paraId="47E84067" w14:textId="77777777" w:rsidTr="0004284A">
        <w:trPr>
          <w:trHeight w:val="1018"/>
          <w:jc w:val="center"/>
        </w:trPr>
        <w:tc>
          <w:tcPr>
            <w:tcW w:w="5398" w:type="dxa"/>
            <w:vAlign w:val="center"/>
          </w:tcPr>
          <w:p w14:paraId="23151BA9"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Дальность пешеходных переходов до ближайшей остановки общественного пассажирского транспорта от проходной промышленных предприятий</w:t>
            </w:r>
          </w:p>
        </w:tc>
        <w:tc>
          <w:tcPr>
            <w:tcW w:w="1170" w:type="dxa"/>
            <w:vAlign w:val="center"/>
          </w:tcPr>
          <w:p w14:paraId="7BD2F93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171" w:type="dxa"/>
            <w:vAlign w:val="center"/>
          </w:tcPr>
          <w:p w14:paraId="67B060A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более 400</w:t>
            </w:r>
          </w:p>
        </w:tc>
        <w:tc>
          <w:tcPr>
            <w:tcW w:w="2342" w:type="dxa"/>
            <w:gridSpan w:val="2"/>
            <w:vMerge/>
            <w:vAlign w:val="center"/>
          </w:tcPr>
          <w:p w14:paraId="74785881" w14:textId="77777777" w:rsidR="00BD3E9E" w:rsidRPr="00D31ED5" w:rsidRDefault="00BD3E9E" w:rsidP="0004284A">
            <w:pPr>
              <w:ind w:firstLine="0"/>
              <w:jc w:val="center"/>
              <w:rPr>
                <w:rFonts w:ascii="Times New Roman" w:hAnsi="Times New Roman" w:cs="Times New Roman"/>
              </w:rPr>
            </w:pPr>
          </w:p>
        </w:tc>
      </w:tr>
      <w:tr w:rsidR="00BD3E9E" w:rsidRPr="00D31ED5" w14:paraId="7C514D4A" w14:textId="77777777" w:rsidTr="0004284A">
        <w:trPr>
          <w:trHeight w:val="1018"/>
          <w:jc w:val="center"/>
        </w:trPr>
        <w:tc>
          <w:tcPr>
            <w:tcW w:w="5398" w:type="dxa"/>
            <w:vAlign w:val="center"/>
          </w:tcPr>
          <w:p w14:paraId="33FB8CDB"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Дальность пешеходных переходов до ближайшей остановки общественного пассажирского транспорта от главного входа в зону массового отдыха и спорта</w:t>
            </w:r>
          </w:p>
        </w:tc>
        <w:tc>
          <w:tcPr>
            <w:tcW w:w="1170" w:type="dxa"/>
            <w:vAlign w:val="center"/>
          </w:tcPr>
          <w:p w14:paraId="5457747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171" w:type="dxa"/>
            <w:vAlign w:val="center"/>
          </w:tcPr>
          <w:p w14:paraId="3A1AE6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более 800</w:t>
            </w:r>
          </w:p>
        </w:tc>
        <w:tc>
          <w:tcPr>
            <w:tcW w:w="2342" w:type="dxa"/>
            <w:gridSpan w:val="2"/>
            <w:vMerge/>
            <w:vAlign w:val="center"/>
          </w:tcPr>
          <w:p w14:paraId="3507839F" w14:textId="77777777" w:rsidR="00BD3E9E" w:rsidRPr="00D31ED5" w:rsidRDefault="00BD3E9E" w:rsidP="0004284A">
            <w:pPr>
              <w:ind w:firstLine="0"/>
              <w:jc w:val="center"/>
              <w:rPr>
                <w:rFonts w:ascii="Times New Roman" w:hAnsi="Times New Roman" w:cs="Times New Roman"/>
              </w:rPr>
            </w:pPr>
          </w:p>
        </w:tc>
      </w:tr>
    </w:tbl>
    <w:p w14:paraId="560F0A9D" w14:textId="77777777" w:rsidR="00BD3E9E" w:rsidRPr="00D31ED5" w:rsidRDefault="00BD3E9E" w:rsidP="00BD3E9E">
      <w:pPr>
        <w:ind w:firstLine="709"/>
        <w:rPr>
          <w:rFonts w:ascii="Times New Roman" w:hAnsi="Times New Roman" w:cs="Times New Roman"/>
          <w:shd w:val="clear" w:color="auto" w:fill="FFFFFF"/>
        </w:rPr>
      </w:pPr>
      <w:r w:rsidRPr="00D31ED5">
        <w:rPr>
          <w:rStyle w:val="s100"/>
          <w:rFonts w:ascii="Times New Roman" w:eastAsia="Calibri" w:hAnsi="Times New Roman" w:cs="Times New Roman"/>
          <w:b/>
          <w:bCs/>
          <w:shd w:val="clear" w:color="auto" w:fill="FFFFFF"/>
        </w:rPr>
        <w:t>Примечание</w:t>
      </w:r>
      <w:r w:rsidRPr="00D31ED5">
        <w:rPr>
          <w:rFonts w:ascii="Times New Roman" w:hAnsi="Times New Roman" w:cs="Times New Roman"/>
          <w:shd w:val="clear" w:color="auto" w:fill="FFFFFF"/>
        </w:rPr>
        <w:t xml:space="preserve"> -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14:paraId="1A171742" w14:textId="77777777" w:rsidR="00BD3E9E" w:rsidRPr="00D31ED5" w:rsidRDefault="00BD3E9E" w:rsidP="00BD3E9E">
      <w:pPr>
        <w:pStyle w:val="s11"/>
        <w:widowControl w:val="0"/>
        <w:shd w:val="clear" w:color="auto" w:fill="FFFFFF"/>
        <w:spacing w:before="0" w:beforeAutospacing="0" w:after="0" w:afterAutospacing="0"/>
        <w:ind w:firstLine="709"/>
        <w:jc w:val="both"/>
      </w:pPr>
      <w:r w:rsidRPr="00D31ED5">
        <w:t>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14:paraId="02E3F9E0" w14:textId="77777777" w:rsidR="00BD3E9E" w:rsidRPr="00D31ED5" w:rsidRDefault="00BD3E9E" w:rsidP="00BD3E9E">
      <w:pPr>
        <w:pStyle w:val="s11"/>
        <w:widowControl w:val="0"/>
        <w:shd w:val="clear" w:color="auto" w:fill="FFFFFF"/>
        <w:spacing w:before="0" w:beforeAutospacing="0" w:after="0" w:afterAutospacing="0"/>
        <w:ind w:firstLine="709"/>
        <w:jc w:val="both"/>
      </w:pPr>
      <w:r w:rsidRPr="00D31ED5">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w:t>
      </w:r>
    </w:p>
    <w:p w14:paraId="7EF5B101" w14:textId="77777777" w:rsidR="00BD3E9E" w:rsidRPr="00D31ED5" w:rsidRDefault="00BD3E9E" w:rsidP="00BD3E9E">
      <w:pPr>
        <w:pStyle w:val="s11"/>
        <w:widowControl w:val="0"/>
        <w:shd w:val="clear" w:color="auto" w:fill="FFFFFF"/>
        <w:spacing w:before="0" w:beforeAutospacing="0" w:after="0" w:afterAutospacing="0"/>
        <w:ind w:firstLine="709"/>
        <w:jc w:val="both"/>
      </w:pPr>
      <w:r w:rsidRPr="00D31ED5">
        <w:t>Пешеходные переходы в разных уровнях, оборудованные лестницами и пандусами, подъемниками следует предусматривать с интервалом, м:</w:t>
      </w:r>
    </w:p>
    <w:p w14:paraId="32948122" w14:textId="77777777" w:rsidR="00BD3E9E" w:rsidRPr="00D31ED5" w:rsidRDefault="00BD3E9E" w:rsidP="00BD3E9E">
      <w:pPr>
        <w:pStyle w:val="s11"/>
        <w:widowControl w:val="0"/>
        <w:shd w:val="clear" w:color="auto" w:fill="FFFFFF"/>
        <w:spacing w:before="0" w:beforeAutospacing="0" w:after="0" w:afterAutospacing="0"/>
        <w:ind w:firstLine="709"/>
        <w:jc w:val="both"/>
      </w:pPr>
      <w:r w:rsidRPr="00D31ED5">
        <w:t xml:space="preserve">400-800 - на дорогах скоростного движения, линиях скоростного трамвая и железных </w:t>
      </w:r>
      <w:r w:rsidRPr="00D31ED5">
        <w:lastRenderedPageBreak/>
        <w:t>дорогах;</w:t>
      </w:r>
    </w:p>
    <w:p w14:paraId="062AB305" w14:textId="77777777" w:rsidR="00BD3E9E" w:rsidRPr="00D31ED5" w:rsidRDefault="00BD3E9E" w:rsidP="00BD3E9E">
      <w:pPr>
        <w:pStyle w:val="s11"/>
        <w:widowControl w:val="0"/>
        <w:shd w:val="clear" w:color="auto" w:fill="FFFFFF"/>
        <w:spacing w:before="0" w:beforeAutospacing="0" w:after="0" w:afterAutospacing="0"/>
        <w:ind w:firstLine="709"/>
        <w:jc w:val="both"/>
      </w:pPr>
      <w:r w:rsidRPr="00D31ED5">
        <w:t>300-400 - на магистральных улицах непрерывного движения.</w:t>
      </w:r>
    </w:p>
    <w:p w14:paraId="2F228D1A" w14:textId="77777777" w:rsidR="00BD3E9E" w:rsidRPr="00D31ED5" w:rsidRDefault="00BD3E9E" w:rsidP="00BD3E9E">
      <w:pPr>
        <w:pStyle w:val="s11"/>
        <w:widowControl w:val="0"/>
        <w:shd w:val="clear" w:color="auto" w:fill="FFFFFF"/>
        <w:spacing w:before="0" w:beforeAutospacing="0" w:after="0" w:afterAutospacing="0"/>
        <w:ind w:firstLine="709"/>
        <w:jc w:val="both"/>
      </w:pPr>
      <w:r w:rsidRPr="00D31ED5">
        <w:rPr>
          <w:rStyle w:val="s100"/>
          <w:rFonts w:eastAsia="Calibri"/>
          <w:b/>
          <w:bCs/>
        </w:rPr>
        <w:t>Примечание</w:t>
      </w:r>
      <w:r w:rsidRPr="00D31ED5">
        <w:rPr>
          <w:rStyle w:val="s100"/>
          <w:rFonts w:eastAsia="Calibri"/>
          <w:bCs/>
        </w:rPr>
        <w:t>:</w:t>
      </w:r>
    </w:p>
    <w:p w14:paraId="5B8BE075" w14:textId="77777777" w:rsidR="00BD3E9E" w:rsidRPr="00D31ED5" w:rsidRDefault="00BD3E9E" w:rsidP="00BD3E9E">
      <w:pPr>
        <w:pStyle w:val="s11"/>
        <w:widowControl w:val="0"/>
        <w:shd w:val="clear" w:color="auto" w:fill="FFFFFF"/>
        <w:spacing w:before="0" w:beforeAutospacing="0" w:after="0" w:afterAutospacing="0"/>
        <w:ind w:firstLine="709"/>
        <w:jc w:val="both"/>
      </w:pPr>
      <w:r w:rsidRPr="00D31ED5">
        <w:t>1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чел./ч.</w:t>
      </w:r>
    </w:p>
    <w:p w14:paraId="07EFB6FD" w14:textId="77777777" w:rsidR="004E4046" w:rsidRPr="00D31ED5" w:rsidRDefault="00BD3E9E" w:rsidP="004E4046">
      <w:pPr>
        <w:ind w:firstLine="709"/>
        <w:rPr>
          <w:rFonts w:ascii="Times New Roman" w:hAnsi="Times New Roman" w:cs="Times New Roman"/>
        </w:rPr>
      </w:pPr>
      <w:r w:rsidRPr="00D31ED5">
        <w:rPr>
          <w:rFonts w:ascii="Times New Roman" w:hAnsi="Times New Roman" w:cs="Times New Roman"/>
        </w:rPr>
        <w:t xml:space="preserve">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чел./м²; на </w:t>
      </w:r>
      <w:proofErr w:type="spellStart"/>
      <w:r w:rsidRPr="00D31ED5">
        <w:rPr>
          <w:rFonts w:ascii="Times New Roman" w:hAnsi="Times New Roman" w:cs="Times New Roman"/>
        </w:rPr>
        <w:t>предзаводских</w:t>
      </w:r>
      <w:proofErr w:type="spellEnd"/>
      <w:r w:rsidRPr="00D31ED5">
        <w:rPr>
          <w:rFonts w:ascii="Times New Roman" w:hAnsi="Times New Roman" w:cs="Times New Roman"/>
        </w:rPr>
        <w:t xml:space="preserve"> площадях, у спортивно-зрелищных учреждений, кинотеатров, вокзалов - 0,8 чел./м².</w:t>
      </w:r>
    </w:p>
    <w:p w14:paraId="3D07D9F6" w14:textId="700A577E" w:rsidR="00BD3E9E" w:rsidRPr="00D31ED5" w:rsidRDefault="00BD3E9E" w:rsidP="004E4046">
      <w:pPr>
        <w:ind w:firstLine="709"/>
        <w:rPr>
          <w:rFonts w:ascii="Times New Roman" w:hAnsi="Times New Roman" w:cs="Times New Roman"/>
        </w:rPr>
      </w:pPr>
      <w:r w:rsidRPr="00D31ED5">
        <w:rPr>
          <w:rFonts w:ascii="Times New Roman" w:hAnsi="Times New Roman" w:cs="Times New Roman"/>
        </w:rPr>
        <w:t>На путях движения пешеходов следует предусматривать условия безопасного и комфортного передвижения МГН в соответствии с</w:t>
      </w:r>
      <w:r w:rsidR="005F31B7" w:rsidRPr="00D31ED5">
        <w:rPr>
          <w:rFonts w:ascii="Times New Roman" w:hAnsi="Times New Roman" w:cs="Times New Roman"/>
        </w:rPr>
        <w:t>о</w:t>
      </w:r>
      <w:r w:rsidRPr="00D31ED5">
        <w:rPr>
          <w:rFonts w:ascii="Times New Roman" w:hAnsi="Times New Roman" w:cs="Times New Roman"/>
        </w:rPr>
        <w:t xml:space="preserve"> </w:t>
      </w:r>
      <w:r w:rsidR="005F31B7" w:rsidRPr="00D31ED5">
        <w:rPr>
          <w:rFonts w:ascii="Times New Roman" w:hAnsi="Times New Roman" w:cs="Times New Roman"/>
        </w:rPr>
        <w:t>Сводом правил СП 59.13330.2016</w:t>
      </w:r>
      <w:r w:rsidR="00B767C3" w:rsidRPr="00D31ED5">
        <w:rPr>
          <w:rFonts w:ascii="Times New Roman" w:hAnsi="Times New Roman" w:cs="Times New Roman"/>
        </w:rPr>
        <w:t xml:space="preserve"> </w:t>
      </w:r>
      <w:r w:rsidR="005F31B7" w:rsidRPr="00D31ED5">
        <w:rPr>
          <w:rFonts w:ascii="Times New Roman" w:hAnsi="Times New Roman" w:cs="Times New Roman"/>
        </w:rPr>
        <w:t>"Доступность зданий и сооружений для маломобильных групп населения"</w:t>
      </w:r>
      <w:r w:rsidR="00B767C3" w:rsidRPr="00D31ED5">
        <w:rPr>
          <w:rFonts w:ascii="Times New Roman" w:hAnsi="Times New Roman" w:cs="Times New Roman"/>
        </w:rPr>
        <w:t xml:space="preserve"> </w:t>
      </w:r>
      <w:r w:rsidR="005F31B7" w:rsidRPr="00D31ED5">
        <w:rPr>
          <w:rFonts w:ascii="Times New Roman" w:hAnsi="Times New Roman" w:cs="Times New Roman"/>
        </w:rPr>
        <w:t>Актуализированная редакция СНиП 35-01-2001</w:t>
      </w:r>
      <w:r w:rsidR="00B767C3" w:rsidRPr="00D31ED5">
        <w:rPr>
          <w:rStyle w:val="ad"/>
          <w:rFonts w:ascii="Times New Roman" w:eastAsiaTheme="majorEastAsia" w:hAnsi="Times New Roman" w:cs="Times New Roman"/>
          <w:color w:val="auto"/>
          <w:u w:val="none"/>
        </w:rPr>
        <w:t xml:space="preserve"> (далее </w:t>
      </w:r>
      <w:r w:rsidR="007307B4" w:rsidRPr="00D31ED5">
        <w:rPr>
          <w:rStyle w:val="ad"/>
          <w:rFonts w:ascii="Times New Roman" w:eastAsiaTheme="majorEastAsia" w:hAnsi="Times New Roman" w:cs="Times New Roman"/>
          <w:color w:val="auto"/>
          <w:u w:val="none"/>
        </w:rPr>
        <w:t xml:space="preserve">– СП </w:t>
      </w:r>
      <w:r w:rsidR="00B767C3" w:rsidRPr="00D31ED5">
        <w:rPr>
          <w:rStyle w:val="ad"/>
          <w:rFonts w:ascii="Times New Roman" w:eastAsiaTheme="majorEastAsia" w:hAnsi="Times New Roman" w:cs="Times New Roman"/>
          <w:color w:val="auto"/>
          <w:u w:val="none"/>
        </w:rPr>
        <w:t>59.13330</w:t>
      </w:r>
      <w:r w:rsidRPr="00D31ED5">
        <w:rPr>
          <w:rFonts w:ascii="Times New Roman" w:hAnsi="Times New Roman" w:cs="Times New Roman"/>
        </w:rPr>
        <w:t>.</w:t>
      </w:r>
      <w:r w:rsidR="00B767C3" w:rsidRPr="00D31ED5">
        <w:rPr>
          <w:rFonts w:ascii="Times New Roman" w:hAnsi="Times New Roman" w:cs="Times New Roman"/>
        </w:rPr>
        <w:t>2016) по</w:t>
      </w:r>
      <w:r w:rsidRPr="00D31ED5">
        <w:rPr>
          <w:rFonts w:ascii="Times New Roman" w:hAnsi="Times New Roman" w:cs="Times New Roman"/>
        </w:rPr>
        <w:t>дходы к специализированным парковочным местам и остановочным пунктам общественного транспорта должны быть беспрепятственными и удобными.</w:t>
      </w:r>
    </w:p>
    <w:p w14:paraId="71417C8B" w14:textId="77777777" w:rsidR="00BD3E9E" w:rsidRPr="00D31ED5" w:rsidRDefault="00BD3E9E" w:rsidP="00BD3E9E">
      <w:pPr>
        <w:tabs>
          <w:tab w:val="left" w:pos="567"/>
        </w:tabs>
        <w:ind w:firstLine="709"/>
        <w:rPr>
          <w:rFonts w:ascii="Times New Roman" w:hAnsi="Times New Roman" w:cs="Times New Roman"/>
        </w:rPr>
      </w:pPr>
      <w:r w:rsidRPr="00D31ED5">
        <w:rPr>
          <w:rFonts w:ascii="Times New Roman" w:hAnsi="Times New Roman" w:cs="Times New Roman"/>
        </w:rPr>
        <w:t xml:space="preserve">На конечных пунктах маршрутной сети общественного пассажирского транспорта следует предусматривать </w:t>
      </w:r>
      <w:proofErr w:type="spellStart"/>
      <w:r w:rsidRPr="00D31ED5">
        <w:rPr>
          <w:rFonts w:ascii="Times New Roman" w:hAnsi="Times New Roman" w:cs="Times New Roman"/>
        </w:rPr>
        <w:t>отстойно</w:t>
      </w:r>
      <w:proofErr w:type="spellEnd"/>
      <w:r w:rsidRPr="00D31ED5">
        <w:rPr>
          <w:rFonts w:ascii="Times New Roman" w:hAnsi="Times New Roman" w:cs="Times New Roman"/>
        </w:rPr>
        <w:t>-разворотные площадки с учетом необходимости снятия в межпиковый период около 30% подвижного состава.</w:t>
      </w:r>
    </w:p>
    <w:p w14:paraId="7853D9F4" w14:textId="77777777" w:rsidR="00BD3E9E" w:rsidRPr="00D31ED5" w:rsidRDefault="00BD3E9E" w:rsidP="00BD3E9E">
      <w:pPr>
        <w:tabs>
          <w:tab w:val="left" w:pos="567"/>
        </w:tabs>
        <w:ind w:firstLine="0"/>
        <w:rPr>
          <w:rFonts w:ascii="Times New Roman" w:hAnsi="Times New Roman" w:cs="Times New Roman"/>
        </w:rPr>
      </w:pPr>
    </w:p>
    <w:p w14:paraId="43DD506A" w14:textId="77777777" w:rsidR="00BD3E9E" w:rsidRPr="00D31ED5" w:rsidRDefault="00BD3E9E" w:rsidP="00BD3E9E">
      <w:pPr>
        <w:tabs>
          <w:tab w:val="left" w:pos="567"/>
        </w:tabs>
        <w:ind w:firstLine="0"/>
        <w:jc w:val="center"/>
        <w:rPr>
          <w:rFonts w:ascii="Times New Roman" w:hAnsi="Times New Roman" w:cs="Times New Roman"/>
          <w:b/>
        </w:rPr>
      </w:pPr>
      <w:r w:rsidRPr="00D31ED5">
        <w:rPr>
          <w:rFonts w:ascii="Times New Roman" w:eastAsiaTheme="majorEastAsia" w:hAnsi="Times New Roman" w:cs="Times New Roman"/>
          <w:b/>
        </w:rPr>
        <w:t xml:space="preserve">2.1.4. </w:t>
      </w:r>
      <w:r w:rsidRPr="00D31ED5">
        <w:rPr>
          <w:rFonts w:ascii="Times New Roman" w:hAnsi="Times New Roman" w:cs="Times New Roman"/>
          <w:b/>
        </w:rPr>
        <w:t>Расчетные показатели организации</w:t>
      </w:r>
      <w:r w:rsidRPr="00D31ED5">
        <w:rPr>
          <w:rFonts w:ascii="Times New Roman" w:hAnsi="Times New Roman" w:cs="Times New Roman"/>
          <w:b/>
        </w:rPr>
        <w:br/>
      </w:r>
      <w:proofErr w:type="spellStart"/>
      <w:r w:rsidRPr="00D31ED5">
        <w:rPr>
          <w:rFonts w:ascii="Times New Roman" w:hAnsi="Times New Roman" w:cs="Times New Roman"/>
          <w:b/>
        </w:rPr>
        <w:t>отстойно</w:t>
      </w:r>
      <w:proofErr w:type="spellEnd"/>
      <w:r w:rsidRPr="00D31ED5">
        <w:rPr>
          <w:rFonts w:ascii="Times New Roman" w:hAnsi="Times New Roman" w:cs="Times New Roman"/>
          <w:b/>
        </w:rPr>
        <w:t>-разворотной площадки для автобусов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417"/>
        <w:gridCol w:w="2042"/>
        <w:gridCol w:w="1350"/>
        <w:gridCol w:w="1350"/>
      </w:tblGrid>
      <w:tr w:rsidR="00BD3E9E" w:rsidRPr="00D31ED5" w14:paraId="1EAA10B7" w14:textId="77777777" w:rsidTr="0004284A">
        <w:trPr>
          <w:trHeight w:val="995"/>
          <w:jc w:val="center"/>
        </w:trPr>
        <w:tc>
          <w:tcPr>
            <w:tcW w:w="3681" w:type="dxa"/>
            <w:vAlign w:val="center"/>
          </w:tcPr>
          <w:p w14:paraId="1C62C63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459" w:type="dxa"/>
            <w:gridSpan w:val="2"/>
            <w:vAlign w:val="center"/>
          </w:tcPr>
          <w:p w14:paraId="145A8E9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700" w:type="dxa"/>
            <w:gridSpan w:val="2"/>
            <w:vAlign w:val="center"/>
          </w:tcPr>
          <w:p w14:paraId="711DC8B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18880543" w14:textId="77777777" w:rsidTr="0004284A">
        <w:trPr>
          <w:trHeight w:val="571"/>
          <w:jc w:val="center"/>
        </w:trPr>
        <w:tc>
          <w:tcPr>
            <w:tcW w:w="3681" w:type="dxa"/>
            <w:vAlign w:val="center"/>
          </w:tcPr>
          <w:p w14:paraId="7D4FF63F" w14:textId="77777777" w:rsidR="00BD3E9E" w:rsidRPr="00D31ED5" w:rsidRDefault="00BD3E9E" w:rsidP="0004284A">
            <w:pPr>
              <w:ind w:firstLine="0"/>
              <w:jc w:val="center"/>
              <w:rPr>
                <w:rFonts w:ascii="Times New Roman" w:hAnsi="Times New Roman" w:cs="Times New Roman"/>
              </w:rPr>
            </w:pPr>
          </w:p>
        </w:tc>
        <w:tc>
          <w:tcPr>
            <w:tcW w:w="1417" w:type="dxa"/>
            <w:vAlign w:val="center"/>
          </w:tcPr>
          <w:p w14:paraId="7FA6D0C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042" w:type="dxa"/>
            <w:vAlign w:val="center"/>
          </w:tcPr>
          <w:p w14:paraId="3DA5943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350" w:type="dxa"/>
            <w:vAlign w:val="center"/>
          </w:tcPr>
          <w:p w14:paraId="143364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50" w:type="dxa"/>
            <w:vAlign w:val="center"/>
          </w:tcPr>
          <w:p w14:paraId="1299275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184CF25D" w14:textId="77777777" w:rsidTr="0004284A">
        <w:trPr>
          <w:trHeight w:val="571"/>
          <w:jc w:val="center"/>
        </w:trPr>
        <w:tc>
          <w:tcPr>
            <w:tcW w:w="3681" w:type="dxa"/>
            <w:vAlign w:val="center"/>
          </w:tcPr>
          <w:p w14:paraId="353E931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Площадь </w:t>
            </w:r>
            <w:proofErr w:type="spellStart"/>
            <w:r w:rsidRPr="00D31ED5">
              <w:rPr>
                <w:rFonts w:ascii="Times New Roman" w:hAnsi="Times New Roman" w:cs="Times New Roman"/>
              </w:rPr>
              <w:t>отстойно</w:t>
            </w:r>
            <w:proofErr w:type="spellEnd"/>
            <w:r w:rsidRPr="00D31ED5">
              <w:rPr>
                <w:rFonts w:ascii="Times New Roman" w:hAnsi="Times New Roman" w:cs="Times New Roman"/>
              </w:rPr>
              <w:t>-разворотной площадки</w:t>
            </w:r>
          </w:p>
        </w:tc>
        <w:tc>
          <w:tcPr>
            <w:tcW w:w="1417" w:type="dxa"/>
            <w:vAlign w:val="center"/>
          </w:tcPr>
          <w:p w14:paraId="3C9D923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м² на одно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-место</w:t>
            </w:r>
          </w:p>
        </w:tc>
        <w:tc>
          <w:tcPr>
            <w:tcW w:w="2042" w:type="dxa"/>
            <w:vAlign w:val="center"/>
          </w:tcPr>
          <w:p w14:paraId="03FF8FBE" w14:textId="77777777" w:rsidR="00BD3E9E" w:rsidRPr="00D31ED5" w:rsidRDefault="00BD3E9E" w:rsidP="0004284A">
            <w:pPr>
              <w:tabs>
                <w:tab w:val="left" w:pos="567"/>
              </w:tabs>
              <w:ind w:firstLine="0"/>
              <w:jc w:val="left"/>
              <w:rPr>
                <w:rFonts w:ascii="Times New Roman" w:hAnsi="Times New Roman" w:cs="Times New Roman"/>
              </w:rPr>
            </w:pPr>
            <w:r w:rsidRPr="00D31ED5">
              <w:rPr>
                <w:rFonts w:ascii="Times New Roman" w:hAnsi="Times New Roman" w:cs="Times New Roman"/>
              </w:rPr>
              <w:t xml:space="preserve">определяется расчетом исходя из норматива 100-200 м² на одно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-место в зависимости от количества маршрутов и частоты движения</w:t>
            </w:r>
          </w:p>
        </w:tc>
        <w:tc>
          <w:tcPr>
            <w:tcW w:w="2700" w:type="dxa"/>
            <w:gridSpan w:val="2"/>
            <w:vMerge w:val="restart"/>
            <w:vAlign w:val="center"/>
          </w:tcPr>
          <w:p w14:paraId="7E3A29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1721AFD4" w14:textId="77777777" w:rsidTr="0004284A">
        <w:trPr>
          <w:trHeight w:val="571"/>
          <w:jc w:val="center"/>
        </w:trPr>
        <w:tc>
          <w:tcPr>
            <w:tcW w:w="3681" w:type="dxa"/>
            <w:vAlign w:val="center"/>
          </w:tcPr>
          <w:p w14:paraId="5AFA8E29" w14:textId="77777777" w:rsidR="00BD3E9E" w:rsidRPr="00D31ED5" w:rsidRDefault="00BD3E9E" w:rsidP="0004284A">
            <w:pPr>
              <w:tabs>
                <w:tab w:val="left" w:pos="567"/>
              </w:tabs>
              <w:ind w:firstLine="0"/>
              <w:jc w:val="left"/>
              <w:rPr>
                <w:rFonts w:ascii="Times New Roman" w:hAnsi="Times New Roman" w:cs="Times New Roman"/>
              </w:rPr>
            </w:pPr>
            <w:r w:rsidRPr="00D31ED5">
              <w:rPr>
                <w:rFonts w:ascii="Times New Roman" w:hAnsi="Times New Roman" w:cs="Times New Roman"/>
              </w:rPr>
              <w:t xml:space="preserve">Ширина </w:t>
            </w:r>
            <w:proofErr w:type="spellStart"/>
            <w:r w:rsidRPr="00D31ED5">
              <w:rPr>
                <w:rFonts w:ascii="Times New Roman" w:hAnsi="Times New Roman" w:cs="Times New Roman"/>
              </w:rPr>
              <w:t>отстойно</w:t>
            </w:r>
            <w:proofErr w:type="spellEnd"/>
            <w:r w:rsidRPr="00D31ED5">
              <w:rPr>
                <w:rFonts w:ascii="Times New Roman" w:hAnsi="Times New Roman" w:cs="Times New Roman"/>
              </w:rPr>
              <w:t>-разворотной площадки</w:t>
            </w:r>
          </w:p>
        </w:tc>
        <w:tc>
          <w:tcPr>
            <w:tcW w:w="1417" w:type="dxa"/>
            <w:vAlign w:val="center"/>
          </w:tcPr>
          <w:p w14:paraId="592C937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2042" w:type="dxa"/>
            <w:vAlign w:val="center"/>
          </w:tcPr>
          <w:p w14:paraId="1E21E42B"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не менее 30</w:t>
            </w:r>
          </w:p>
        </w:tc>
        <w:tc>
          <w:tcPr>
            <w:tcW w:w="2700" w:type="dxa"/>
            <w:gridSpan w:val="2"/>
            <w:vMerge/>
            <w:vAlign w:val="center"/>
          </w:tcPr>
          <w:p w14:paraId="153B1858" w14:textId="77777777" w:rsidR="00BD3E9E" w:rsidRPr="00D31ED5" w:rsidRDefault="00BD3E9E" w:rsidP="0004284A">
            <w:pPr>
              <w:ind w:firstLine="0"/>
              <w:jc w:val="center"/>
              <w:rPr>
                <w:rFonts w:ascii="Times New Roman" w:hAnsi="Times New Roman" w:cs="Times New Roman"/>
              </w:rPr>
            </w:pPr>
          </w:p>
        </w:tc>
      </w:tr>
      <w:tr w:rsidR="00BD3E9E" w:rsidRPr="00D31ED5" w14:paraId="7F362464" w14:textId="77777777" w:rsidTr="0004284A">
        <w:trPr>
          <w:trHeight w:val="571"/>
          <w:jc w:val="center"/>
        </w:trPr>
        <w:tc>
          <w:tcPr>
            <w:tcW w:w="3681" w:type="dxa"/>
            <w:vAlign w:val="center"/>
          </w:tcPr>
          <w:p w14:paraId="026312EA" w14:textId="77777777" w:rsidR="00BD3E9E" w:rsidRPr="00D31ED5" w:rsidRDefault="00BD3E9E" w:rsidP="0004284A">
            <w:pPr>
              <w:tabs>
                <w:tab w:val="left" w:pos="567"/>
              </w:tabs>
              <w:ind w:firstLine="0"/>
              <w:jc w:val="left"/>
              <w:rPr>
                <w:rFonts w:ascii="Times New Roman" w:hAnsi="Times New Roman" w:cs="Times New Roman"/>
              </w:rPr>
            </w:pPr>
            <w:r w:rsidRPr="00D31ED5">
              <w:rPr>
                <w:rFonts w:ascii="Times New Roman" w:hAnsi="Times New Roman" w:cs="Times New Roman"/>
              </w:rPr>
              <w:t xml:space="preserve">Удаленность </w:t>
            </w:r>
            <w:proofErr w:type="spellStart"/>
            <w:r w:rsidRPr="00D31ED5">
              <w:rPr>
                <w:rFonts w:ascii="Times New Roman" w:hAnsi="Times New Roman" w:cs="Times New Roman"/>
              </w:rPr>
              <w:t>отстойно</w:t>
            </w:r>
            <w:proofErr w:type="spellEnd"/>
            <w:r w:rsidRPr="00D31ED5">
              <w:rPr>
                <w:rFonts w:ascii="Times New Roman" w:hAnsi="Times New Roman" w:cs="Times New Roman"/>
              </w:rPr>
              <w:t>-разворотных площадок общественного пассажирского транспорта от жилой застройки</w:t>
            </w:r>
          </w:p>
        </w:tc>
        <w:tc>
          <w:tcPr>
            <w:tcW w:w="1417" w:type="dxa"/>
            <w:vAlign w:val="center"/>
          </w:tcPr>
          <w:p w14:paraId="2DD945A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2042" w:type="dxa"/>
            <w:vAlign w:val="center"/>
          </w:tcPr>
          <w:p w14:paraId="03518BF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не менее чем на 50 метров в зависимости от их емкости</w:t>
            </w:r>
          </w:p>
        </w:tc>
        <w:tc>
          <w:tcPr>
            <w:tcW w:w="2700" w:type="dxa"/>
            <w:gridSpan w:val="2"/>
            <w:vMerge/>
            <w:vAlign w:val="center"/>
          </w:tcPr>
          <w:p w14:paraId="6A740023" w14:textId="77777777" w:rsidR="00BD3E9E" w:rsidRPr="00D31ED5" w:rsidRDefault="00BD3E9E" w:rsidP="0004284A">
            <w:pPr>
              <w:ind w:firstLine="0"/>
              <w:jc w:val="center"/>
              <w:rPr>
                <w:rFonts w:ascii="Times New Roman" w:hAnsi="Times New Roman" w:cs="Times New Roman"/>
              </w:rPr>
            </w:pPr>
          </w:p>
        </w:tc>
      </w:tr>
    </w:tbl>
    <w:p w14:paraId="5B1F13D3" w14:textId="77777777" w:rsidR="00BD3E9E" w:rsidRPr="00D31ED5" w:rsidRDefault="00BD3E9E" w:rsidP="00BD3E9E">
      <w:pPr>
        <w:ind w:firstLine="0"/>
        <w:rPr>
          <w:rFonts w:ascii="Times New Roman" w:eastAsiaTheme="majorEastAsia" w:hAnsi="Times New Roman" w:cs="Times New Roman"/>
        </w:rPr>
      </w:pPr>
    </w:p>
    <w:p w14:paraId="52487D76"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2.1.5. Расчетные показатели обеспеченности объектов автомобильными стоянками</w:t>
      </w:r>
    </w:p>
    <w:p w14:paraId="420202B7" w14:textId="77777777" w:rsidR="00BD3E9E" w:rsidRPr="00D31ED5" w:rsidRDefault="00BD3E9E" w:rsidP="00BD3E9E">
      <w:pPr>
        <w:tabs>
          <w:tab w:val="left" w:pos="567"/>
        </w:tabs>
        <w:ind w:firstLine="709"/>
        <w:rPr>
          <w:rFonts w:ascii="Times New Roman" w:hAnsi="Times New Roman" w:cs="Times New Roman"/>
          <w:b/>
        </w:rPr>
      </w:pPr>
      <w:r w:rsidRPr="00D31ED5">
        <w:rPr>
          <w:rFonts w:ascii="Times New Roman" w:hAnsi="Times New Roman" w:cs="Times New Roman"/>
        </w:rPr>
        <w:t>Норма обеспеченности местами постоянного хранения индивидуального автотранспорта</w:t>
      </w:r>
      <w:r w:rsidRPr="00D31ED5">
        <w:rPr>
          <w:rFonts w:ascii="Times New Roman" w:hAnsi="Times New Roman" w:cs="Times New Roman"/>
          <w:b/>
        </w:rPr>
        <w:t xml:space="preserve"> </w:t>
      </w:r>
      <w:r w:rsidRPr="00D31ED5">
        <w:rPr>
          <w:rFonts w:ascii="Times New Roman" w:hAnsi="Times New Roman" w:cs="Times New Roman"/>
        </w:rPr>
        <w:t xml:space="preserve">(%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 от расчетного числа индивид. транспорта</w:t>
      </w:r>
      <w:r w:rsidRPr="00D31ED5">
        <w:rPr>
          <w:rFonts w:ascii="Times New Roman" w:hAnsi="Times New Roman" w:cs="Times New Roman"/>
          <w:b/>
        </w:rPr>
        <w:t xml:space="preserve">) - </w:t>
      </w:r>
      <w:r w:rsidRPr="00D31ED5">
        <w:rPr>
          <w:rFonts w:ascii="Times New Roman" w:hAnsi="Times New Roman" w:cs="Times New Roman"/>
        </w:rPr>
        <w:t>90 %.</w:t>
      </w:r>
    </w:p>
    <w:p w14:paraId="622F0111" w14:textId="77777777" w:rsidR="00BD3E9E" w:rsidRPr="00D31ED5" w:rsidRDefault="00BD3E9E" w:rsidP="00BD3E9E">
      <w:pPr>
        <w:ind w:firstLine="709"/>
        <w:rPr>
          <w:rFonts w:ascii="Times New Roman" w:hAnsi="Times New Roman" w:cs="Times New Roman"/>
        </w:rPr>
      </w:pPr>
      <w:bookmarkStart w:id="0" w:name="sub_100026"/>
      <w:r w:rsidRPr="00D31ED5">
        <w:rPr>
          <w:rFonts w:ascii="Times New Roman" w:hAnsi="Times New Roman" w:cs="Times New Roman"/>
        </w:rPr>
        <w:t xml:space="preserve">В зонах жилой застройки следует предусматривать стоянки для хранения легковых автомобилей населения при пешеходной доступности не более 800 м, </w:t>
      </w:r>
      <w:bookmarkStart w:id="1" w:name="_Hlk489339268"/>
      <w:r w:rsidRPr="00D31ED5">
        <w:rPr>
          <w:rFonts w:ascii="Times New Roman" w:hAnsi="Times New Roman" w:cs="Times New Roman"/>
        </w:rPr>
        <w:t>а в районах реконструкции - не более 1000 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15"/>
        <w:gridCol w:w="3243"/>
        <w:gridCol w:w="8"/>
        <w:gridCol w:w="1979"/>
        <w:gridCol w:w="846"/>
        <w:gridCol w:w="10"/>
        <w:gridCol w:w="836"/>
        <w:gridCol w:w="14"/>
        <w:gridCol w:w="1187"/>
        <w:gridCol w:w="1195"/>
      </w:tblGrid>
      <w:tr w:rsidR="00BD3E9E" w:rsidRPr="00D31ED5" w14:paraId="24D615FC" w14:textId="77777777" w:rsidTr="0004284A">
        <w:trPr>
          <w:cantSplit/>
          <w:trHeight w:val="1007"/>
          <w:tblHeader/>
          <w:jc w:val="center"/>
        </w:trPr>
        <w:tc>
          <w:tcPr>
            <w:tcW w:w="297" w:type="pct"/>
            <w:gridSpan w:val="2"/>
            <w:vAlign w:val="center"/>
          </w:tcPr>
          <w:bookmarkEnd w:id="0"/>
          <w:bookmarkEnd w:id="1"/>
          <w:p w14:paraId="4048DA2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lastRenderedPageBreak/>
              <w:t>№</w:t>
            </w:r>
            <w:r w:rsidRPr="00D31ED5">
              <w:rPr>
                <w:rFonts w:ascii="Times New Roman" w:hAnsi="Times New Roman" w:cs="Times New Roman"/>
              </w:rPr>
              <w:br/>
              <w:t>п/п</w:t>
            </w:r>
          </w:p>
        </w:tc>
        <w:tc>
          <w:tcPr>
            <w:tcW w:w="1641" w:type="pct"/>
            <w:gridSpan w:val="2"/>
            <w:vAlign w:val="center"/>
          </w:tcPr>
          <w:p w14:paraId="45E67A2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1859" w:type="pct"/>
            <w:gridSpan w:val="5"/>
            <w:vAlign w:val="center"/>
          </w:tcPr>
          <w:p w14:paraId="35E96F3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 xml:space="preserve">Минимально допустимый уровень обеспеченности, </w:t>
            </w:r>
            <w:proofErr w:type="spellStart"/>
            <w:r w:rsidRPr="00D31ED5">
              <w:rPr>
                <w:rFonts w:ascii="Times New Roman" w:hAnsi="Times New Roman" w:cs="Times New Roman"/>
              </w:rPr>
              <w:t>машиномест</w:t>
            </w:r>
            <w:proofErr w:type="spellEnd"/>
          </w:p>
        </w:tc>
        <w:tc>
          <w:tcPr>
            <w:tcW w:w="1202" w:type="pct"/>
            <w:gridSpan w:val="2"/>
            <w:vAlign w:val="center"/>
          </w:tcPr>
          <w:p w14:paraId="575CF95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0580C757" w14:textId="77777777" w:rsidTr="0004284A">
        <w:trPr>
          <w:cantSplit/>
          <w:trHeight w:val="342"/>
          <w:tblHeader/>
          <w:jc w:val="center"/>
        </w:trPr>
        <w:tc>
          <w:tcPr>
            <w:tcW w:w="297" w:type="pct"/>
            <w:gridSpan w:val="2"/>
            <w:vAlign w:val="center"/>
          </w:tcPr>
          <w:p w14:paraId="441631CC" w14:textId="77777777" w:rsidR="00BD3E9E" w:rsidRPr="00D31ED5" w:rsidRDefault="00BD3E9E" w:rsidP="0004284A">
            <w:pPr>
              <w:ind w:left="-57" w:right="-57" w:firstLine="0"/>
              <w:jc w:val="center"/>
              <w:rPr>
                <w:rFonts w:ascii="Times New Roman" w:hAnsi="Times New Roman" w:cs="Times New Roman"/>
              </w:rPr>
            </w:pPr>
          </w:p>
        </w:tc>
        <w:tc>
          <w:tcPr>
            <w:tcW w:w="1641" w:type="pct"/>
            <w:gridSpan w:val="2"/>
            <w:vAlign w:val="center"/>
          </w:tcPr>
          <w:p w14:paraId="2281435E" w14:textId="77777777" w:rsidR="00BD3E9E" w:rsidRPr="00D31ED5" w:rsidRDefault="00BD3E9E" w:rsidP="0004284A">
            <w:pPr>
              <w:ind w:left="-57" w:right="-57" w:firstLine="0"/>
              <w:jc w:val="center"/>
              <w:rPr>
                <w:rFonts w:ascii="Times New Roman" w:hAnsi="Times New Roman" w:cs="Times New Roman"/>
              </w:rPr>
            </w:pPr>
          </w:p>
        </w:tc>
        <w:tc>
          <w:tcPr>
            <w:tcW w:w="998" w:type="pct"/>
            <w:shd w:val="clear" w:color="auto" w:fill="auto"/>
            <w:vAlign w:val="center"/>
          </w:tcPr>
          <w:p w14:paraId="540221F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432" w:type="pct"/>
            <w:gridSpan w:val="2"/>
            <w:vAlign w:val="center"/>
          </w:tcPr>
          <w:p w14:paraId="70DE2977"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До 2020 г.</w:t>
            </w:r>
          </w:p>
        </w:tc>
        <w:tc>
          <w:tcPr>
            <w:tcW w:w="429" w:type="pct"/>
            <w:gridSpan w:val="2"/>
            <w:shd w:val="clear" w:color="auto" w:fill="auto"/>
            <w:vAlign w:val="center"/>
          </w:tcPr>
          <w:p w14:paraId="15E9BC8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До 2030 г.</w:t>
            </w:r>
          </w:p>
        </w:tc>
        <w:tc>
          <w:tcPr>
            <w:tcW w:w="599" w:type="pct"/>
            <w:vAlign w:val="center"/>
          </w:tcPr>
          <w:p w14:paraId="42F28273"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603" w:type="pct"/>
            <w:vAlign w:val="center"/>
          </w:tcPr>
          <w:p w14:paraId="6C8355D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23EC1A63" w14:textId="77777777" w:rsidTr="0004284A">
        <w:trPr>
          <w:cantSplit/>
          <w:trHeight w:val="276"/>
          <w:jc w:val="center"/>
        </w:trPr>
        <w:tc>
          <w:tcPr>
            <w:tcW w:w="5000" w:type="pct"/>
            <w:gridSpan w:val="11"/>
            <w:vAlign w:val="center"/>
          </w:tcPr>
          <w:p w14:paraId="386C0AE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b/>
              </w:rPr>
              <w:t>Стоянки автомобилей в жилой застройке</w:t>
            </w:r>
          </w:p>
        </w:tc>
      </w:tr>
      <w:tr w:rsidR="00BD3E9E" w:rsidRPr="00D31ED5" w14:paraId="348D0006" w14:textId="77777777" w:rsidTr="0004284A">
        <w:trPr>
          <w:cantSplit/>
          <w:trHeight w:val="480"/>
          <w:jc w:val="center"/>
        </w:trPr>
        <w:tc>
          <w:tcPr>
            <w:tcW w:w="289" w:type="pct"/>
            <w:vAlign w:val="center"/>
          </w:tcPr>
          <w:p w14:paraId="33BD1E3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1645" w:type="pct"/>
            <w:gridSpan w:val="2"/>
            <w:vAlign w:val="center"/>
          </w:tcPr>
          <w:p w14:paraId="793CB3B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Стоянка для постоянного хранения:</w:t>
            </w:r>
          </w:p>
          <w:p w14:paraId="28C752DE"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Тип жилого дома по уровню комфорта</w:t>
            </w:r>
          </w:p>
        </w:tc>
        <w:tc>
          <w:tcPr>
            <w:tcW w:w="1003" w:type="pct"/>
            <w:gridSpan w:val="2"/>
            <w:vMerge w:val="restart"/>
            <w:vAlign w:val="center"/>
          </w:tcPr>
          <w:p w14:paraId="01C2CAF8" w14:textId="77777777" w:rsidR="00BD3E9E" w:rsidRPr="00D31ED5" w:rsidRDefault="00BD3E9E" w:rsidP="0004284A">
            <w:pPr>
              <w:ind w:firstLine="0"/>
              <w:jc w:val="left"/>
              <w:rPr>
                <w:rFonts w:ascii="Times New Roman" w:hAnsi="Times New Roman" w:cs="Times New Roman"/>
              </w:rPr>
            </w:pP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 на квартиру</w:t>
            </w:r>
          </w:p>
        </w:tc>
        <w:tc>
          <w:tcPr>
            <w:tcW w:w="427" w:type="pct"/>
            <w:vAlign w:val="center"/>
          </w:tcPr>
          <w:p w14:paraId="28F1480A" w14:textId="77777777" w:rsidR="00BD3E9E" w:rsidRPr="00D31ED5" w:rsidRDefault="00BD3E9E" w:rsidP="0004284A">
            <w:pPr>
              <w:ind w:firstLine="0"/>
              <w:jc w:val="center"/>
              <w:rPr>
                <w:rFonts w:ascii="Times New Roman" w:hAnsi="Times New Roman" w:cs="Times New Roman"/>
              </w:rPr>
            </w:pPr>
          </w:p>
        </w:tc>
        <w:tc>
          <w:tcPr>
            <w:tcW w:w="427" w:type="pct"/>
            <w:gridSpan w:val="2"/>
            <w:vAlign w:val="center"/>
          </w:tcPr>
          <w:p w14:paraId="4B656719" w14:textId="77777777" w:rsidR="00BD3E9E" w:rsidRPr="00D31ED5" w:rsidRDefault="00BD3E9E" w:rsidP="0004284A">
            <w:pPr>
              <w:ind w:firstLine="0"/>
              <w:jc w:val="center"/>
              <w:rPr>
                <w:rFonts w:ascii="Times New Roman" w:hAnsi="Times New Roman" w:cs="Times New Roman"/>
              </w:rPr>
            </w:pPr>
          </w:p>
        </w:tc>
        <w:tc>
          <w:tcPr>
            <w:tcW w:w="606" w:type="pct"/>
            <w:gridSpan w:val="2"/>
            <w:vMerge w:val="restart"/>
            <w:vAlign w:val="center"/>
          </w:tcPr>
          <w:p w14:paraId="0C31152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603" w:type="pct"/>
            <w:vMerge w:val="restart"/>
            <w:vAlign w:val="center"/>
          </w:tcPr>
          <w:p w14:paraId="520568A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800</w:t>
            </w:r>
            <w:r w:rsidRPr="00D31ED5">
              <w:rPr>
                <w:rFonts w:ascii="Times New Roman" w:hAnsi="Times New Roman" w:cs="Times New Roman"/>
                <w:position w:val="6"/>
                <w:sz w:val="22"/>
                <w:szCs w:val="22"/>
              </w:rPr>
              <w:t>1)</w:t>
            </w:r>
          </w:p>
        </w:tc>
      </w:tr>
      <w:tr w:rsidR="00BD3E9E" w:rsidRPr="00D31ED5" w14:paraId="23B8E20C" w14:textId="77777777" w:rsidTr="0004284A">
        <w:trPr>
          <w:cantSplit/>
          <w:trHeight w:val="480"/>
          <w:jc w:val="center"/>
        </w:trPr>
        <w:tc>
          <w:tcPr>
            <w:tcW w:w="289" w:type="pct"/>
            <w:vAlign w:val="center"/>
          </w:tcPr>
          <w:p w14:paraId="2046BDD9" w14:textId="77777777" w:rsidR="00BD3E9E" w:rsidRPr="00D31ED5" w:rsidRDefault="00BD3E9E" w:rsidP="0004284A">
            <w:pPr>
              <w:ind w:firstLine="0"/>
              <w:jc w:val="center"/>
              <w:rPr>
                <w:rFonts w:ascii="Times New Roman" w:hAnsi="Times New Roman" w:cs="Times New Roman"/>
              </w:rPr>
            </w:pPr>
          </w:p>
        </w:tc>
        <w:tc>
          <w:tcPr>
            <w:tcW w:w="1645" w:type="pct"/>
            <w:gridSpan w:val="2"/>
            <w:vAlign w:val="center"/>
          </w:tcPr>
          <w:p w14:paraId="54EDF53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1. Бизнес-класс</w:t>
            </w:r>
          </w:p>
        </w:tc>
        <w:tc>
          <w:tcPr>
            <w:tcW w:w="1003" w:type="pct"/>
            <w:gridSpan w:val="2"/>
            <w:vMerge/>
            <w:vAlign w:val="center"/>
          </w:tcPr>
          <w:p w14:paraId="47E602F8" w14:textId="77777777" w:rsidR="00BD3E9E" w:rsidRPr="00D31ED5" w:rsidRDefault="00BD3E9E" w:rsidP="0004284A">
            <w:pPr>
              <w:ind w:firstLine="0"/>
              <w:jc w:val="left"/>
              <w:rPr>
                <w:rFonts w:ascii="Times New Roman" w:hAnsi="Times New Roman" w:cs="Times New Roman"/>
                <w:shd w:val="clear" w:color="auto" w:fill="FFFFFF"/>
              </w:rPr>
            </w:pPr>
          </w:p>
        </w:tc>
        <w:tc>
          <w:tcPr>
            <w:tcW w:w="427" w:type="pct"/>
            <w:vAlign w:val="center"/>
          </w:tcPr>
          <w:p w14:paraId="5E0CCDD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427" w:type="pct"/>
            <w:gridSpan w:val="2"/>
            <w:vAlign w:val="center"/>
          </w:tcPr>
          <w:p w14:paraId="2C40B01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w:t>
            </w:r>
          </w:p>
        </w:tc>
        <w:tc>
          <w:tcPr>
            <w:tcW w:w="606" w:type="pct"/>
            <w:gridSpan w:val="2"/>
            <w:vMerge/>
            <w:vAlign w:val="center"/>
          </w:tcPr>
          <w:p w14:paraId="48AFD159" w14:textId="77777777" w:rsidR="00BD3E9E" w:rsidRPr="00D31ED5" w:rsidRDefault="00BD3E9E" w:rsidP="0004284A">
            <w:pPr>
              <w:ind w:firstLine="0"/>
              <w:jc w:val="center"/>
              <w:rPr>
                <w:rFonts w:ascii="Times New Roman" w:hAnsi="Times New Roman" w:cs="Times New Roman"/>
              </w:rPr>
            </w:pPr>
          </w:p>
        </w:tc>
        <w:tc>
          <w:tcPr>
            <w:tcW w:w="603" w:type="pct"/>
            <w:vMerge/>
            <w:vAlign w:val="center"/>
          </w:tcPr>
          <w:p w14:paraId="1BFF1442" w14:textId="77777777" w:rsidR="00BD3E9E" w:rsidRPr="00D31ED5" w:rsidRDefault="00BD3E9E" w:rsidP="0004284A">
            <w:pPr>
              <w:ind w:firstLine="0"/>
              <w:jc w:val="center"/>
              <w:rPr>
                <w:rFonts w:ascii="Times New Roman" w:hAnsi="Times New Roman" w:cs="Times New Roman"/>
              </w:rPr>
            </w:pPr>
          </w:p>
        </w:tc>
      </w:tr>
      <w:tr w:rsidR="00BD3E9E" w:rsidRPr="00D31ED5" w14:paraId="72467A5D" w14:textId="77777777" w:rsidTr="0004284A">
        <w:trPr>
          <w:cantSplit/>
          <w:trHeight w:val="480"/>
          <w:jc w:val="center"/>
        </w:trPr>
        <w:tc>
          <w:tcPr>
            <w:tcW w:w="289" w:type="pct"/>
            <w:vAlign w:val="center"/>
          </w:tcPr>
          <w:p w14:paraId="06C4B770" w14:textId="77777777" w:rsidR="00BD3E9E" w:rsidRPr="00D31ED5" w:rsidRDefault="00BD3E9E" w:rsidP="0004284A">
            <w:pPr>
              <w:ind w:firstLine="0"/>
              <w:jc w:val="center"/>
              <w:rPr>
                <w:rFonts w:ascii="Times New Roman" w:hAnsi="Times New Roman" w:cs="Times New Roman"/>
              </w:rPr>
            </w:pPr>
          </w:p>
        </w:tc>
        <w:tc>
          <w:tcPr>
            <w:tcW w:w="1645" w:type="pct"/>
            <w:gridSpan w:val="2"/>
            <w:vAlign w:val="center"/>
          </w:tcPr>
          <w:p w14:paraId="43BDE55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2. Эконом-класс</w:t>
            </w:r>
          </w:p>
        </w:tc>
        <w:tc>
          <w:tcPr>
            <w:tcW w:w="1003" w:type="pct"/>
            <w:gridSpan w:val="2"/>
            <w:vMerge/>
            <w:vAlign w:val="center"/>
          </w:tcPr>
          <w:p w14:paraId="6713B6B5" w14:textId="77777777" w:rsidR="00BD3E9E" w:rsidRPr="00D31ED5" w:rsidRDefault="00BD3E9E" w:rsidP="0004284A">
            <w:pPr>
              <w:ind w:firstLine="0"/>
              <w:jc w:val="left"/>
              <w:rPr>
                <w:rFonts w:ascii="Times New Roman" w:hAnsi="Times New Roman" w:cs="Times New Roman"/>
                <w:shd w:val="clear" w:color="auto" w:fill="FFFFFF"/>
              </w:rPr>
            </w:pPr>
          </w:p>
        </w:tc>
        <w:tc>
          <w:tcPr>
            <w:tcW w:w="427" w:type="pct"/>
            <w:vAlign w:val="center"/>
          </w:tcPr>
          <w:p w14:paraId="7A552CD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c>
          <w:tcPr>
            <w:tcW w:w="427" w:type="pct"/>
            <w:gridSpan w:val="2"/>
            <w:vAlign w:val="center"/>
          </w:tcPr>
          <w:p w14:paraId="30A74F2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w:t>
            </w:r>
          </w:p>
        </w:tc>
        <w:tc>
          <w:tcPr>
            <w:tcW w:w="606" w:type="pct"/>
            <w:gridSpan w:val="2"/>
            <w:vMerge/>
            <w:vAlign w:val="center"/>
          </w:tcPr>
          <w:p w14:paraId="1D94C451" w14:textId="77777777" w:rsidR="00BD3E9E" w:rsidRPr="00D31ED5" w:rsidRDefault="00BD3E9E" w:rsidP="0004284A">
            <w:pPr>
              <w:ind w:firstLine="0"/>
              <w:jc w:val="center"/>
              <w:rPr>
                <w:rFonts w:ascii="Times New Roman" w:hAnsi="Times New Roman" w:cs="Times New Roman"/>
              </w:rPr>
            </w:pPr>
          </w:p>
        </w:tc>
        <w:tc>
          <w:tcPr>
            <w:tcW w:w="603" w:type="pct"/>
            <w:vMerge/>
            <w:vAlign w:val="center"/>
          </w:tcPr>
          <w:p w14:paraId="6F3C2AE5" w14:textId="77777777" w:rsidR="00BD3E9E" w:rsidRPr="00D31ED5" w:rsidRDefault="00BD3E9E" w:rsidP="0004284A">
            <w:pPr>
              <w:ind w:firstLine="0"/>
              <w:jc w:val="center"/>
              <w:rPr>
                <w:rFonts w:ascii="Times New Roman" w:hAnsi="Times New Roman" w:cs="Times New Roman"/>
              </w:rPr>
            </w:pPr>
          </w:p>
        </w:tc>
      </w:tr>
      <w:tr w:rsidR="00BD3E9E" w:rsidRPr="00D31ED5" w14:paraId="4ED84B8C" w14:textId="77777777" w:rsidTr="0004284A">
        <w:trPr>
          <w:cantSplit/>
          <w:trHeight w:val="480"/>
          <w:jc w:val="center"/>
        </w:trPr>
        <w:tc>
          <w:tcPr>
            <w:tcW w:w="289" w:type="pct"/>
            <w:vAlign w:val="center"/>
          </w:tcPr>
          <w:p w14:paraId="14D146A3" w14:textId="77777777" w:rsidR="00BD3E9E" w:rsidRPr="00D31ED5" w:rsidRDefault="00BD3E9E" w:rsidP="0004284A">
            <w:pPr>
              <w:ind w:firstLine="0"/>
              <w:jc w:val="center"/>
              <w:rPr>
                <w:rFonts w:ascii="Times New Roman" w:hAnsi="Times New Roman" w:cs="Times New Roman"/>
              </w:rPr>
            </w:pPr>
          </w:p>
        </w:tc>
        <w:tc>
          <w:tcPr>
            <w:tcW w:w="1645" w:type="pct"/>
            <w:gridSpan w:val="2"/>
            <w:vAlign w:val="center"/>
          </w:tcPr>
          <w:p w14:paraId="3B8F90A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3. Муниципальный</w:t>
            </w:r>
          </w:p>
        </w:tc>
        <w:tc>
          <w:tcPr>
            <w:tcW w:w="1003" w:type="pct"/>
            <w:gridSpan w:val="2"/>
            <w:vMerge/>
            <w:vAlign w:val="center"/>
          </w:tcPr>
          <w:p w14:paraId="0DACAA9D" w14:textId="77777777" w:rsidR="00BD3E9E" w:rsidRPr="00D31ED5" w:rsidRDefault="00BD3E9E" w:rsidP="0004284A">
            <w:pPr>
              <w:ind w:firstLine="0"/>
              <w:jc w:val="left"/>
              <w:rPr>
                <w:rFonts w:ascii="Times New Roman" w:hAnsi="Times New Roman" w:cs="Times New Roman"/>
                <w:shd w:val="clear" w:color="auto" w:fill="FFFFFF"/>
              </w:rPr>
            </w:pPr>
          </w:p>
        </w:tc>
        <w:tc>
          <w:tcPr>
            <w:tcW w:w="427" w:type="pct"/>
            <w:vAlign w:val="center"/>
          </w:tcPr>
          <w:p w14:paraId="341A040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w:t>
            </w:r>
          </w:p>
        </w:tc>
        <w:tc>
          <w:tcPr>
            <w:tcW w:w="427" w:type="pct"/>
            <w:gridSpan w:val="2"/>
            <w:vAlign w:val="center"/>
          </w:tcPr>
          <w:p w14:paraId="6518725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1.25</w:t>
            </w:r>
          </w:p>
        </w:tc>
        <w:tc>
          <w:tcPr>
            <w:tcW w:w="606" w:type="pct"/>
            <w:gridSpan w:val="2"/>
            <w:vMerge/>
            <w:vAlign w:val="center"/>
          </w:tcPr>
          <w:p w14:paraId="75E6E3CB" w14:textId="77777777" w:rsidR="00BD3E9E" w:rsidRPr="00D31ED5" w:rsidRDefault="00BD3E9E" w:rsidP="0004284A">
            <w:pPr>
              <w:ind w:firstLine="0"/>
              <w:jc w:val="center"/>
              <w:rPr>
                <w:rFonts w:ascii="Times New Roman" w:hAnsi="Times New Roman" w:cs="Times New Roman"/>
              </w:rPr>
            </w:pPr>
          </w:p>
        </w:tc>
        <w:tc>
          <w:tcPr>
            <w:tcW w:w="603" w:type="pct"/>
            <w:vMerge/>
            <w:vAlign w:val="center"/>
          </w:tcPr>
          <w:p w14:paraId="35BDD670" w14:textId="77777777" w:rsidR="00BD3E9E" w:rsidRPr="00D31ED5" w:rsidRDefault="00BD3E9E" w:rsidP="0004284A">
            <w:pPr>
              <w:ind w:firstLine="0"/>
              <w:jc w:val="center"/>
              <w:rPr>
                <w:rFonts w:ascii="Times New Roman" w:hAnsi="Times New Roman" w:cs="Times New Roman"/>
              </w:rPr>
            </w:pPr>
          </w:p>
        </w:tc>
      </w:tr>
      <w:tr w:rsidR="00BD3E9E" w:rsidRPr="00D31ED5" w14:paraId="57E7E9CE" w14:textId="77777777" w:rsidTr="0004284A">
        <w:trPr>
          <w:cantSplit/>
          <w:trHeight w:val="480"/>
          <w:jc w:val="center"/>
        </w:trPr>
        <w:tc>
          <w:tcPr>
            <w:tcW w:w="289" w:type="pct"/>
            <w:vAlign w:val="center"/>
          </w:tcPr>
          <w:p w14:paraId="5AD710ED" w14:textId="77777777" w:rsidR="00BD3E9E" w:rsidRPr="00D31ED5" w:rsidRDefault="00BD3E9E" w:rsidP="0004284A">
            <w:pPr>
              <w:ind w:firstLine="0"/>
              <w:jc w:val="center"/>
              <w:rPr>
                <w:rFonts w:ascii="Times New Roman" w:hAnsi="Times New Roman" w:cs="Times New Roman"/>
              </w:rPr>
            </w:pPr>
          </w:p>
        </w:tc>
        <w:tc>
          <w:tcPr>
            <w:tcW w:w="1645" w:type="pct"/>
            <w:gridSpan w:val="2"/>
            <w:vAlign w:val="center"/>
          </w:tcPr>
          <w:p w14:paraId="07B1307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4. Специализированный</w:t>
            </w:r>
          </w:p>
        </w:tc>
        <w:tc>
          <w:tcPr>
            <w:tcW w:w="1003" w:type="pct"/>
            <w:gridSpan w:val="2"/>
            <w:vMerge/>
            <w:vAlign w:val="center"/>
          </w:tcPr>
          <w:p w14:paraId="339DDD77" w14:textId="77777777" w:rsidR="00BD3E9E" w:rsidRPr="00D31ED5" w:rsidRDefault="00BD3E9E" w:rsidP="0004284A">
            <w:pPr>
              <w:ind w:firstLine="0"/>
              <w:jc w:val="left"/>
              <w:rPr>
                <w:rFonts w:ascii="Times New Roman" w:hAnsi="Times New Roman" w:cs="Times New Roman"/>
                <w:shd w:val="clear" w:color="auto" w:fill="FFFFFF"/>
              </w:rPr>
            </w:pPr>
          </w:p>
        </w:tc>
        <w:tc>
          <w:tcPr>
            <w:tcW w:w="427" w:type="pct"/>
            <w:vAlign w:val="center"/>
          </w:tcPr>
          <w:p w14:paraId="4A45DE9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0.7</w:t>
            </w:r>
          </w:p>
        </w:tc>
        <w:tc>
          <w:tcPr>
            <w:tcW w:w="427" w:type="pct"/>
            <w:gridSpan w:val="2"/>
            <w:vAlign w:val="center"/>
          </w:tcPr>
          <w:p w14:paraId="7579482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0.9</w:t>
            </w:r>
          </w:p>
        </w:tc>
        <w:tc>
          <w:tcPr>
            <w:tcW w:w="606" w:type="pct"/>
            <w:gridSpan w:val="2"/>
            <w:vMerge/>
            <w:vAlign w:val="center"/>
          </w:tcPr>
          <w:p w14:paraId="48D2FA2E" w14:textId="77777777" w:rsidR="00BD3E9E" w:rsidRPr="00D31ED5" w:rsidRDefault="00BD3E9E" w:rsidP="0004284A">
            <w:pPr>
              <w:ind w:firstLine="0"/>
              <w:jc w:val="center"/>
              <w:rPr>
                <w:rFonts w:ascii="Times New Roman" w:hAnsi="Times New Roman" w:cs="Times New Roman"/>
              </w:rPr>
            </w:pPr>
          </w:p>
        </w:tc>
        <w:tc>
          <w:tcPr>
            <w:tcW w:w="603" w:type="pct"/>
            <w:vMerge/>
            <w:vAlign w:val="center"/>
          </w:tcPr>
          <w:p w14:paraId="60D49F16" w14:textId="77777777" w:rsidR="00BD3E9E" w:rsidRPr="00D31ED5" w:rsidRDefault="00BD3E9E" w:rsidP="0004284A">
            <w:pPr>
              <w:ind w:firstLine="0"/>
              <w:jc w:val="center"/>
              <w:rPr>
                <w:rFonts w:ascii="Times New Roman" w:hAnsi="Times New Roman" w:cs="Times New Roman"/>
              </w:rPr>
            </w:pPr>
          </w:p>
        </w:tc>
      </w:tr>
      <w:tr w:rsidR="00BD3E9E" w:rsidRPr="00D31ED5" w14:paraId="6DE91B90" w14:textId="77777777" w:rsidTr="0004284A">
        <w:trPr>
          <w:cantSplit/>
          <w:trHeight w:val="480"/>
          <w:jc w:val="center"/>
        </w:trPr>
        <w:tc>
          <w:tcPr>
            <w:tcW w:w="289" w:type="pct"/>
            <w:vAlign w:val="center"/>
          </w:tcPr>
          <w:p w14:paraId="7701635E" w14:textId="77777777" w:rsidR="00BD3E9E" w:rsidRPr="00D31ED5" w:rsidRDefault="00BD3E9E" w:rsidP="0004284A">
            <w:pPr>
              <w:ind w:firstLine="0"/>
              <w:jc w:val="center"/>
              <w:rPr>
                <w:rFonts w:ascii="Times New Roman" w:hAnsi="Times New Roman" w:cs="Times New Roman"/>
              </w:rPr>
            </w:pPr>
          </w:p>
        </w:tc>
        <w:tc>
          <w:tcPr>
            <w:tcW w:w="1645" w:type="pct"/>
            <w:gridSpan w:val="2"/>
            <w:vAlign w:val="center"/>
          </w:tcPr>
          <w:p w14:paraId="0B4DFDB2"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В условиях реконструкции</w:t>
            </w:r>
          </w:p>
        </w:tc>
        <w:tc>
          <w:tcPr>
            <w:tcW w:w="1003" w:type="pct"/>
            <w:gridSpan w:val="2"/>
            <w:vAlign w:val="center"/>
          </w:tcPr>
          <w:p w14:paraId="4A0A428C" w14:textId="77777777" w:rsidR="00BD3E9E" w:rsidRPr="00D31ED5" w:rsidRDefault="00BD3E9E" w:rsidP="0004284A">
            <w:pPr>
              <w:ind w:firstLine="0"/>
              <w:jc w:val="left"/>
              <w:rPr>
                <w:rFonts w:ascii="Times New Roman" w:hAnsi="Times New Roman" w:cs="Times New Roman"/>
                <w:shd w:val="clear" w:color="auto" w:fill="FFFFFF"/>
              </w:rPr>
            </w:pP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 на квартиру</w:t>
            </w:r>
          </w:p>
        </w:tc>
        <w:tc>
          <w:tcPr>
            <w:tcW w:w="427" w:type="pct"/>
            <w:vAlign w:val="center"/>
          </w:tcPr>
          <w:p w14:paraId="06A7C72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w:t>
            </w:r>
          </w:p>
        </w:tc>
        <w:tc>
          <w:tcPr>
            <w:tcW w:w="427" w:type="pct"/>
            <w:gridSpan w:val="2"/>
            <w:vAlign w:val="center"/>
          </w:tcPr>
          <w:p w14:paraId="6D8F27C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1.25</w:t>
            </w:r>
          </w:p>
        </w:tc>
        <w:tc>
          <w:tcPr>
            <w:tcW w:w="606" w:type="pct"/>
            <w:gridSpan w:val="2"/>
            <w:vAlign w:val="center"/>
          </w:tcPr>
          <w:p w14:paraId="27F5377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603" w:type="pct"/>
            <w:vAlign w:val="center"/>
          </w:tcPr>
          <w:p w14:paraId="055D789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1000</w:t>
            </w:r>
            <w:r w:rsidRPr="00D31ED5">
              <w:rPr>
                <w:rFonts w:ascii="Times New Roman" w:hAnsi="Times New Roman" w:cs="Times New Roman"/>
                <w:position w:val="6"/>
                <w:sz w:val="22"/>
                <w:szCs w:val="22"/>
              </w:rPr>
              <w:t>2)</w:t>
            </w:r>
          </w:p>
        </w:tc>
      </w:tr>
    </w:tbl>
    <w:p w14:paraId="22D35F2C"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1) уровень территориальной доступности для свободных от застройки территорий;</w:t>
      </w:r>
    </w:p>
    <w:p w14:paraId="21F6D834"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2) уровень территориальной доступности для реконструируемых территорий.</w:t>
      </w:r>
    </w:p>
    <w:p w14:paraId="15D105BB"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Примечание:</w:t>
      </w:r>
    </w:p>
    <w:p w14:paraId="0ED58B50"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14:paraId="314E2E44"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14:paraId="1F51B501"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мотоциклы и мотороллеры с колясками, мотоколяски</w:t>
      </w:r>
      <w:r w:rsidRPr="00D31ED5">
        <w:rPr>
          <w:rFonts w:ascii="Times New Roman" w:hAnsi="Times New Roman" w:cs="Times New Roman"/>
        </w:rPr>
        <w:tab/>
      </w:r>
      <w:r w:rsidRPr="00D31ED5">
        <w:rPr>
          <w:rFonts w:ascii="Times New Roman" w:hAnsi="Times New Roman" w:cs="Times New Roman"/>
        </w:rPr>
        <w:tab/>
        <w:t>0,5;</w:t>
      </w:r>
    </w:p>
    <w:p w14:paraId="1C99BA16"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мотоциклы и мотороллеры без колясок</w:t>
      </w:r>
      <w:r w:rsidRPr="00D31ED5">
        <w:rPr>
          <w:rFonts w:ascii="Times New Roman" w:hAnsi="Times New Roman" w:cs="Times New Roman"/>
        </w:rPr>
        <w:tab/>
      </w:r>
      <w:r w:rsidRPr="00D31ED5">
        <w:rPr>
          <w:rFonts w:ascii="Times New Roman" w:hAnsi="Times New Roman" w:cs="Times New Roman"/>
        </w:rPr>
        <w:tab/>
      </w:r>
      <w:r w:rsidRPr="00D31ED5">
        <w:rPr>
          <w:rFonts w:ascii="Times New Roman" w:hAnsi="Times New Roman" w:cs="Times New Roman"/>
        </w:rPr>
        <w:tab/>
      </w:r>
      <w:r w:rsidRPr="00D31ED5">
        <w:rPr>
          <w:rFonts w:ascii="Times New Roman" w:hAnsi="Times New Roman" w:cs="Times New Roman"/>
        </w:rPr>
        <w:tab/>
        <w:t>0,28;</w:t>
      </w:r>
    </w:p>
    <w:p w14:paraId="5084A5D9"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мопеды и велосипеды</w:t>
      </w:r>
      <w:r w:rsidRPr="00D31ED5">
        <w:rPr>
          <w:rFonts w:ascii="Times New Roman" w:hAnsi="Times New Roman" w:cs="Times New Roman"/>
        </w:rPr>
        <w:tab/>
      </w:r>
      <w:r w:rsidRPr="00D31ED5">
        <w:rPr>
          <w:rFonts w:ascii="Times New Roman" w:hAnsi="Times New Roman" w:cs="Times New Roman"/>
        </w:rPr>
        <w:tab/>
      </w:r>
      <w:r w:rsidRPr="00D31ED5">
        <w:rPr>
          <w:rFonts w:ascii="Times New Roman" w:hAnsi="Times New Roman" w:cs="Times New Roman"/>
        </w:rPr>
        <w:tab/>
      </w:r>
      <w:r w:rsidRPr="00D31ED5">
        <w:rPr>
          <w:rFonts w:ascii="Times New Roman" w:hAnsi="Times New Roman" w:cs="Times New Roman"/>
        </w:rPr>
        <w:tab/>
      </w:r>
      <w:r w:rsidRPr="00D31ED5">
        <w:rPr>
          <w:rFonts w:ascii="Times New Roman" w:hAnsi="Times New Roman" w:cs="Times New Roman"/>
        </w:rPr>
        <w:tab/>
      </w:r>
      <w:r w:rsidRPr="00D31ED5">
        <w:rPr>
          <w:rFonts w:ascii="Times New Roman" w:hAnsi="Times New Roman" w:cs="Times New Roman"/>
        </w:rPr>
        <w:tab/>
        <w:t>0,1.</w:t>
      </w:r>
    </w:p>
    <w:p w14:paraId="0BDB5718" w14:textId="11B4DC0B" w:rsidR="00BD3E9E" w:rsidRPr="00D31ED5" w:rsidRDefault="00BD3E9E" w:rsidP="00BD3E9E">
      <w:pPr>
        <w:ind w:firstLine="709"/>
        <w:rPr>
          <w:rFonts w:ascii="Times New Roman" w:hAnsi="Times New Roman" w:cs="Times New Roman"/>
        </w:rPr>
      </w:pPr>
      <w:r w:rsidRPr="00D31ED5">
        <w:rPr>
          <w:rStyle w:val="afffc"/>
          <w:rFonts w:ascii="Times New Roman" w:eastAsiaTheme="majorEastAsia" w:hAnsi="Times New Roman" w:cs="Times New Roman"/>
          <w:bCs w:val="0"/>
          <w:color w:val="auto"/>
          <w:sz w:val="24"/>
          <w:szCs w:val="24"/>
        </w:rPr>
        <w:t>Примечание</w:t>
      </w:r>
      <w:r w:rsidRPr="00D31ED5">
        <w:rPr>
          <w:rFonts w:ascii="Times New Roman" w:hAnsi="Times New Roman" w:cs="Times New Roman"/>
        </w:rPr>
        <w:t xml:space="preserve"> - Расположение мест для парковки личного транспорта инвалидов следует предусматривать в соответствии с требованиями </w:t>
      </w:r>
      <w:hyperlink r:id="rId7" w:history="1">
        <w:r w:rsidRPr="00D31ED5">
          <w:rPr>
            <w:rStyle w:val="afffb"/>
            <w:rFonts w:ascii="Times New Roman" w:eastAsiaTheme="majorEastAsia" w:hAnsi="Times New Roman" w:cs="Times New Roman"/>
            <w:color w:val="auto"/>
          </w:rPr>
          <w:t>СП 59.13330</w:t>
        </w:r>
      </w:hyperlink>
      <w:r w:rsidR="000057D9" w:rsidRPr="00D31ED5">
        <w:rPr>
          <w:rStyle w:val="afffb"/>
          <w:rFonts w:ascii="Times New Roman" w:eastAsiaTheme="majorEastAsia" w:hAnsi="Times New Roman" w:cs="Times New Roman"/>
          <w:color w:val="auto"/>
        </w:rPr>
        <w:t>.2016</w:t>
      </w:r>
      <w:r w:rsidR="003F502C" w:rsidRPr="00D31ED5">
        <w:rPr>
          <w:rFonts w:ascii="Times New Roman" w:hAnsi="Times New Roman" w:cs="Times New Roman"/>
        </w:rPr>
        <w:t>,</w:t>
      </w:r>
      <w:hyperlink r:id="rId8" w:history="1">
        <w:r w:rsidR="003F502C" w:rsidRPr="00D31ED5">
          <w:t xml:space="preserve"> </w:t>
        </w:r>
        <w:r w:rsidR="003F502C" w:rsidRPr="00D31ED5">
          <w:rPr>
            <w:rStyle w:val="afffb"/>
            <w:rFonts w:ascii="Times New Roman" w:eastAsiaTheme="majorEastAsia" w:hAnsi="Times New Roman" w:cs="Times New Roman"/>
            <w:color w:val="auto"/>
          </w:rPr>
          <w:t>Сводом правил СП 113.13330.2012 "СНиП 21-02-99*. Стоянки автомобилей". Актуализированная редакция СНиП 21-02-99* (далее- СП 113.13330.2012)</w:t>
        </w:r>
      </w:hyperlink>
      <w:r w:rsidR="003F502C" w:rsidRPr="00D31ED5">
        <w:rPr>
          <w:rStyle w:val="afffb"/>
          <w:rFonts w:ascii="Times New Roman" w:eastAsiaTheme="majorEastAsia" w:hAnsi="Times New Roman" w:cs="Times New Roman"/>
          <w:color w:val="auto"/>
        </w:rPr>
        <w:t>.</w:t>
      </w:r>
    </w:p>
    <w:p w14:paraId="78A8DE5A" w14:textId="77777777" w:rsidR="00BD3E9E" w:rsidRPr="00D31ED5" w:rsidRDefault="00BD3E9E" w:rsidP="00BD3E9E">
      <w:pPr>
        <w:ind w:firstLine="709"/>
        <w:rPr>
          <w:rFonts w:ascii="Times New Roman" w:hAnsi="Times New Roman" w:cs="Times New Roman"/>
          <w:shd w:val="clear" w:color="auto" w:fill="FFFFFF"/>
        </w:rPr>
      </w:pPr>
      <w:r w:rsidRPr="00D31ED5">
        <w:rPr>
          <w:rFonts w:ascii="Times New Roman" w:hAnsi="Times New Roman" w:cs="Times New Roman"/>
          <w:shd w:val="clear" w:color="auto" w:fill="FFFFFF"/>
        </w:rPr>
        <w:t>Количество мест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не менее 10 процентов мест (но не менее одного места) от расчетного количества парковочных мест.</w:t>
      </w:r>
    </w:p>
    <w:p w14:paraId="01670A1A" w14:textId="77777777" w:rsidR="00BD3E9E" w:rsidRPr="00D31ED5" w:rsidRDefault="00BD3E9E" w:rsidP="00BD3E9E">
      <w:pPr>
        <w:ind w:firstLine="709"/>
        <w:rPr>
          <w:rFonts w:ascii="Times New Roman" w:hAnsi="Times New Roman" w:cs="Times New Roman"/>
          <w:shd w:val="clear" w:color="auto" w:fill="FFFFFF"/>
        </w:rPr>
      </w:pPr>
      <w:r w:rsidRPr="00D31ED5">
        <w:rPr>
          <w:rFonts w:ascii="Times New Roman" w:hAnsi="Times New Roman" w:cs="Times New Roman"/>
          <w:shd w:val="clear" w:color="auto" w:fill="FFFFFF"/>
        </w:rPr>
        <w:t>Размер парковочного места - 5,3х2,5 м; для инвалидов, пользующихся креслами-колясками - 6,0х3,6 м.</w:t>
      </w:r>
    </w:p>
    <w:p w14:paraId="68FB2E08"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shd w:val="clear" w:color="auto" w:fill="FFFFFF"/>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14:paraId="0721D7A8" w14:textId="77777777" w:rsidR="00BD3E9E" w:rsidRPr="00D31ED5" w:rsidRDefault="00BD3E9E" w:rsidP="00BD3E9E">
      <w:pPr>
        <w:ind w:firstLine="0"/>
        <w:rPr>
          <w:rFonts w:ascii="Times New Roman" w:hAnsi="Times New Roman" w:cs="Times New Roman"/>
          <w:shd w:val="clear" w:color="auto" w:fill="FFFFFF"/>
        </w:rPr>
      </w:pPr>
    </w:p>
    <w:p w14:paraId="385AF271" w14:textId="77777777" w:rsidR="00BD3E9E" w:rsidRPr="00D31ED5" w:rsidRDefault="00BD3E9E" w:rsidP="00BD3E9E">
      <w:pPr>
        <w:ind w:firstLine="0"/>
        <w:jc w:val="center"/>
        <w:rPr>
          <w:rFonts w:ascii="Times New Roman" w:hAnsi="Times New Roman" w:cs="Times New Roman"/>
          <w:b/>
        </w:rPr>
      </w:pPr>
      <w:r w:rsidRPr="00D31ED5">
        <w:rPr>
          <w:rFonts w:ascii="Times New Roman" w:eastAsiaTheme="majorEastAsia" w:hAnsi="Times New Roman" w:cs="Times New Roman"/>
          <w:b/>
        </w:rPr>
        <w:t xml:space="preserve">2.1.6. </w:t>
      </w:r>
      <w:r w:rsidRPr="00D31ED5">
        <w:rPr>
          <w:rFonts w:ascii="Times New Roman" w:hAnsi="Times New Roman" w:cs="Times New Roman"/>
          <w:b/>
        </w:rPr>
        <w:t>Стоянки для временного хранения автомобилей. Здания и 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3249"/>
        <w:gridCol w:w="2126"/>
        <w:gridCol w:w="848"/>
        <w:gridCol w:w="852"/>
        <w:gridCol w:w="1135"/>
        <w:gridCol w:w="1123"/>
      </w:tblGrid>
      <w:tr w:rsidR="00BD3E9E" w:rsidRPr="00D31ED5" w14:paraId="1650A4AE" w14:textId="77777777" w:rsidTr="0004284A">
        <w:trPr>
          <w:cantSplit/>
          <w:trHeight w:val="342"/>
          <w:tblHeader/>
          <w:jc w:val="center"/>
        </w:trPr>
        <w:tc>
          <w:tcPr>
            <w:tcW w:w="289" w:type="pct"/>
            <w:vMerge w:val="restart"/>
            <w:vAlign w:val="center"/>
          </w:tcPr>
          <w:p w14:paraId="1413AB8D"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lastRenderedPageBreak/>
              <w:t>№</w:t>
            </w:r>
            <w:r w:rsidRPr="00D31ED5">
              <w:rPr>
                <w:rFonts w:ascii="Times New Roman" w:hAnsi="Times New Roman" w:cs="Times New Roman"/>
              </w:rPr>
              <w:br/>
              <w:t>п/п</w:t>
            </w:r>
          </w:p>
        </w:tc>
        <w:tc>
          <w:tcPr>
            <w:tcW w:w="1640" w:type="pct"/>
            <w:vMerge w:val="restart"/>
            <w:vAlign w:val="center"/>
          </w:tcPr>
          <w:p w14:paraId="51A8F32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1931" w:type="pct"/>
            <w:gridSpan w:val="3"/>
            <w:vAlign w:val="center"/>
          </w:tcPr>
          <w:p w14:paraId="5985CC9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 xml:space="preserve">Минимально допустимый уровень обеспеченности, </w:t>
            </w:r>
            <w:proofErr w:type="spellStart"/>
            <w:r w:rsidRPr="00D31ED5">
              <w:rPr>
                <w:rFonts w:ascii="Times New Roman" w:hAnsi="Times New Roman" w:cs="Times New Roman"/>
              </w:rPr>
              <w:t>машиномест</w:t>
            </w:r>
            <w:proofErr w:type="spellEnd"/>
          </w:p>
        </w:tc>
        <w:tc>
          <w:tcPr>
            <w:tcW w:w="1140" w:type="pct"/>
            <w:gridSpan w:val="2"/>
            <w:vAlign w:val="center"/>
          </w:tcPr>
          <w:p w14:paraId="7D07262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Максимально</w:t>
            </w:r>
            <w:r w:rsidRPr="00D31ED5">
              <w:rPr>
                <w:rFonts w:ascii="Times New Roman" w:hAnsi="Times New Roman" w:cs="Times New Roman"/>
              </w:rPr>
              <w:br/>
              <w:t>допустимый уровень территориальной доступности</w:t>
            </w:r>
          </w:p>
        </w:tc>
      </w:tr>
      <w:tr w:rsidR="00BD3E9E" w:rsidRPr="00D31ED5" w14:paraId="4D37D8EC" w14:textId="77777777" w:rsidTr="0004284A">
        <w:trPr>
          <w:cantSplit/>
          <w:trHeight w:val="342"/>
          <w:tblHeader/>
          <w:jc w:val="center"/>
        </w:trPr>
        <w:tc>
          <w:tcPr>
            <w:tcW w:w="289" w:type="pct"/>
            <w:vMerge/>
            <w:vAlign w:val="center"/>
          </w:tcPr>
          <w:p w14:paraId="2ECA6554" w14:textId="77777777" w:rsidR="00BD3E9E" w:rsidRPr="00D31ED5" w:rsidRDefault="00BD3E9E" w:rsidP="0004284A">
            <w:pPr>
              <w:ind w:left="-57" w:right="-57" w:firstLine="0"/>
              <w:jc w:val="center"/>
              <w:rPr>
                <w:rFonts w:ascii="Times New Roman" w:hAnsi="Times New Roman" w:cs="Times New Roman"/>
              </w:rPr>
            </w:pPr>
          </w:p>
        </w:tc>
        <w:tc>
          <w:tcPr>
            <w:tcW w:w="1640" w:type="pct"/>
            <w:vMerge/>
            <w:vAlign w:val="center"/>
          </w:tcPr>
          <w:p w14:paraId="259E113F" w14:textId="77777777" w:rsidR="00BD3E9E" w:rsidRPr="00D31ED5" w:rsidRDefault="00BD3E9E" w:rsidP="0004284A">
            <w:pPr>
              <w:ind w:left="-57" w:right="-57" w:firstLine="0"/>
              <w:jc w:val="center"/>
              <w:rPr>
                <w:rFonts w:ascii="Times New Roman" w:hAnsi="Times New Roman" w:cs="Times New Roman"/>
              </w:rPr>
            </w:pPr>
          </w:p>
        </w:tc>
        <w:tc>
          <w:tcPr>
            <w:tcW w:w="1073" w:type="pct"/>
            <w:shd w:val="clear" w:color="auto" w:fill="auto"/>
            <w:vAlign w:val="center"/>
          </w:tcPr>
          <w:p w14:paraId="3C086D8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428" w:type="pct"/>
            <w:vAlign w:val="center"/>
          </w:tcPr>
          <w:p w14:paraId="2A5EFDD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До 2020 г.</w:t>
            </w:r>
          </w:p>
        </w:tc>
        <w:tc>
          <w:tcPr>
            <w:tcW w:w="430" w:type="pct"/>
            <w:shd w:val="clear" w:color="auto" w:fill="auto"/>
            <w:vAlign w:val="center"/>
          </w:tcPr>
          <w:p w14:paraId="193C9EC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До 2030 г.</w:t>
            </w:r>
          </w:p>
        </w:tc>
        <w:tc>
          <w:tcPr>
            <w:tcW w:w="573" w:type="pct"/>
            <w:vAlign w:val="center"/>
          </w:tcPr>
          <w:p w14:paraId="45A446A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567" w:type="pct"/>
            <w:vAlign w:val="center"/>
          </w:tcPr>
          <w:p w14:paraId="4A37795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r>
    </w:tbl>
    <w:p w14:paraId="7289C467"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Стоянки для временного хранения автомобилей. Здания и 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3249"/>
        <w:gridCol w:w="2126"/>
        <w:gridCol w:w="852"/>
        <w:gridCol w:w="852"/>
        <w:gridCol w:w="1129"/>
        <w:gridCol w:w="1125"/>
      </w:tblGrid>
      <w:tr w:rsidR="00BD3E9E" w:rsidRPr="00D31ED5" w14:paraId="6EC2C3AB" w14:textId="77777777" w:rsidTr="0004284A">
        <w:trPr>
          <w:cantSplit/>
          <w:trHeight w:val="480"/>
          <w:jc w:val="center"/>
        </w:trPr>
        <w:tc>
          <w:tcPr>
            <w:tcW w:w="289" w:type="pct"/>
            <w:vAlign w:val="center"/>
          </w:tcPr>
          <w:p w14:paraId="2A408820" w14:textId="77777777" w:rsidR="00BD3E9E" w:rsidRPr="00D31ED5" w:rsidRDefault="00BD3E9E" w:rsidP="0004284A">
            <w:pPr>
              <w:pStyle w:val="af"/>
              <w:numPr>
                <w:ilvl w:val="0"/>
                <w:numId w:val="35"/>
              </w:numPr>
              <w:ind w:left="459" w:hanging="357"/>
              <w:jc w:val="left"/>
            </w:pPr>
          </w:p>
        </w:tc>
        <w:tc>
          <w:tcPr>
            <w:tcW w:w="1640" w:type="pct"/>
            <w:vAlign w:val="center"/>
          </w:tcPr>
          <w:p w14:paraId="08B2EBE6"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Учреждения органов государственной власти, органы местного самоуправления</w:t>
            </w:r>
            <w:r w:rsidRPr="00D31ED5">
              <w:rPr>
                <w:rFonts w:ascii="Times New Roman" w:hAnsi="Times New Roman" w:cs="Times New Roman"/>
                <w:shd w:val="clear" w:color="auto" w:fill="FFFFFF"/>
              </w:rPr>
              <w:t xml:space="preserve"> </w:t>
            </w:r>
          </w:p>
        </w:tc>
        <w:tc>
          <w:tcPr>
            <w:tcW w:w="1073" w:type="pct"/>
            <w:vAlign w:val="center"/>
          </w:tcPr>
          <w:p w14:paraId="531099D7"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200-220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3EEAAB4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4BBA1C16"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3DD4488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13EFBA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2C409C2E" w14:textId="77777777" w:rsidTr="0004284A">
        <w:trPr>
          <w:cantSplit/>
          <w:trHeight w:val="360"/>
          <w:jc w:val="center"/>
        </w:trPr>
        <w:tc>
          <w:tcPr>
            <w:tcW w:w="289" w:type="pct"/>
            <w:vAlign w:val="center"/>
          </w:tcPr>
          <w:p w14:paraId="40D9639E" w14:textId="77777777" w:rsidR="00BD3E9E" w:rsidRPr="00D31ED5" w:rsidRDefault="00BD3E9E" w:rsidP="0004284A">
            <w:pPr>
              <w:pStyle w:val="af"/>
              <w:numPr>
                <w:ilvl w:val="0"/>
                <w:numId w:val="35"/>
              </w:numPr>
              <w:ind w:left="459" w:hanging="357"/>
              <w:jc w:val="left"/>
            </w:pPr>
          </w:p>
        </w:tc>
        <w:tc>
          <w:tcPr>
            <w:tcW w:w="1640" w:type="pct"/>
            <w:vAlign w:val="center"/>
          </w:tcPr>
          <w:p w14:paraId="6ECF7ED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073" w:type="pct"/>
            <w:vAlign w:val="center"/>
          </w:tcPr>
          <w:p w14:paraId="2941BAC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100-120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59A8030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1D899C2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4338783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68695722"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250</w:t>
            </w:r>
          </w:p>
        </w:tc>
      </w:tr>
      <w:tr w:rsidR="00BD3E9E" w:rsidRPr="00D31ED5" w14:paraId="47616FCE" w14:textId="77777777" w:rsidTr="0004284A">
        <w:trPr>
          <w:cantSplit/>
          <w:trHeight w:val="360"/>
          <w:jc w:val="center"/>
        </w:trPr>
        <w:tc>
          <w:tcPr>
            <w:tcW w:w="289" w:type="pct"/>
            <w:vAlign w:val="center"/>
          </w:tcPr>
          <w:p w14:paraId="45B4489C" w14:textId="77777777" w:rsidR="00BD3E9E" w:rsidRPr="00D31ED5" w:rsidRDefault="00BD3E9E" w:rsidP="0004284A">
            <w:pPr>
              <w:pStyle w:val="af"/>
              <w:numPr>
                <w:ilvl w:val="0"/>
                <w:numId w:val="35"/>
              </w:numPr>
              <w:ind w:left="459" w:hanging="357"/>
              <w:jc w:val="left"/>
              <w:rPr>
                <w:lang w:val="en-US"/>
              </w:rPr>
            </w:pPr>
          </w:p>
        </w:tc>
        <w:tc>
          <w:tcPr>
            <w:tcW w:w="1640" w:type="pct"/>
            <w:vAlign w:val="center"/>
          </w:tcPr>
          <w:p w14:paraId="30524F7B"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Коммерческо-деловые центры, офисные здания и помещения, страховые компании</w:t>
            </w:r>
          </w:p>
        </w:tc>
        <w:tc>
          <w:tcPr>
            <w:tcW w:w="1073" w:type="pct"/>
            <w:vAlign w:val="center"/>
          </w:tcPr>
          <w:p w14:paraId="60BFEE1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50-60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3E1E8C80"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500ECA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7F83C0E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7C8CFA0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5F41A538" w14:textId="77777777" w:rsidTr="0004284A">
        <w:trPr>
          <w:cantSplit/>
          <w:trHeight w:val="360"/>
          <w:jc w:val="center"/>
        </w:trPr>
        <w:tc>
          <w:tcPr>
            <w:tcW w:w="289" w:type="pct"/>
            <w:vAlign w:val="center"/>
          </w:tcPr>
          <w:p w14:paraId="000B1CC3" w14:textId="77777777" w:rsidR="00BD3E9E" w:rsidRPr="00D31ED5" w:rsidRDefault="00BD3E9E" w:rsidP="0004284A">
            <w:pPr>
              <w:pStyle w:val="af"/>
              <w:numPr>
                <w:ilvl w:val="0"/>
                <w:numId w:val="35"/>
              </w:numPr>
              <w:ind w:left="459" w:hanging="357"/>
              <w:jc w:val="left"/>
            </w:pPr>
          </w:p>
        </w:tc>
        <w:tc>
          <w:tcPr>
            <w:tcW w:w="1640" w:type="pct"/>
            <w:vAlign w:val="center"/>
          </w:tcPr>
          <w:p w14:paraId="455B2008"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Банки и банковские учреждения, кредитно-финансовые учреждения:</w:t>
            </w:r>
          </w:p>
        </w:tc>
        <w:tc>
          <w:tcPr>
            <w:tcW w:w="1073" w:type="pct"/>
            <w:vAlign w:val="center"/>
          </w:tcPr>
          <w:p w14:paraId="53E8BFC7" w14:textId="77777777" w:rsidR="00BD3E9E" w:rsidRPr="00D31ED5" w:rsidRDefault="00BD3E9E" w:rsidP="0004284A">
            <w:pPr>
              <w:ind w:firstLine="0"/>
              <w:jc w:val="left"/>
              <w:rPr>
                <w:rFonts w:ascii="Times New Roman" w:hAnsi="Times New Roman" w:cs="Times New Roman"/>
              </w:rPr>
            </w:pPr>
          </w:p>
        </w:tc>
        <w:tc>
          <w:tcPr>
            <w:tcW w:w="430" w:type="pct"/>
            <w:vAlign w:val="center"/>
          </w:tcPr>
          <w:p w14:paraId="231219D9"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08766A89"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41E1AEEF"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0A00E443" w14:textId="77777777" w:rsidR="00BD3E9E" w:rsidRPr="00D31ED5" w:rsidRDefault="00BD3E9E" w:rsidP="0004284A">
            <w:pPr>
              <w:ind w:firstLine="0"/>
              <w:jc w:val="center"/>
              <w:rPr>
                <w:rFonts w:ascii="Times New Roman" w:hAnsi="Times New Roman" w:cs="Times New Roman"/>
              </w:rPr>
            </w:pPr>
          </w:p>
        </w:tc>
      </w:tr>
      <w:tr w:rsidR="00BD3E9E" w:rsidRPr="00D31ED5" w14:paraId="569625DF" w14:textId="77777777" w:rsidTr="0004284A">
        <w:trPr>
          <w:cantSplit/>
          <w:trHeight w:val="840"/>
          <w:jc w:val="center"/>
        </w:trPr>
        <w:tc>
          <w:tcPr>
            <w:tcW w:w="289" w:type="pct"/>
            <w:vAlign w:val="center"/>
          </w:tcPr>
          <w:p w14:paraId="746C4F19" w14:textId="77777777" w:rsidR="00BD3E9E" w:rsidRPr="00D31ED5" w:rsidRDefault="00BD3E9E" w:rsidP="0004284A">
            <w:pPr>
              <w:pStyle w:val="af"/>
              <w:numPr>
                <w:ilvl w:val="0"/>
                <w:numId w:val="35"/>
              </w:numPr>
              <w:ind w:left="459" w:hanging="357"/>
              <w:jc w:val="left"/>
            </w:pPr>
          </w:p>
        </w:tc>
        <w:tc>
          <w:tcPr>
            <w:tcW w:w="1640" w:type="pct"/>
            <w:vAlign w:val="center"/>
          </w:tcPr>
          <w:p w14:paraId="7A2378A6"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с операционными залами</w:t>
            </w:r>
          </w:p>
        </w:tc>
        <w:tc>
          <w:tcPr>
            <w:tcW w:w="1073" w:type="pct"/>
            <w:vAlign w:val="center"/>
          </w:tcPr>
          <w:p w14:paraId="3DD88133"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30-35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35E155F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20AC002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018DE78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3BF8E5D6"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250</w:t>
            </w:r>
          </w:p>
        </w:tc>
      </w:tr>
      <w:tr w:rsidR="00BD3E9E" w:rsidRPr="00D31ED5" w14:paraId="2EBB1E4C" w14:textId="77777777" w:rsidTr="0004284A">
        <w:trPr>
          <w:cantSplit/>
          <w:trHeight w:val="360"/>
          <w:jc w:val="center"/>
        </w:trPr>
        <w:tc>
          <w:tcPr>
            <w:tcW w:w="289" w:type="pct"/>
            <w:vAlign w:val="center"/>
          </w:tcPr>
          <w:p w14:paraId="5937CD3A" w14:textId="77777777" w:rsidR="00BD3E9E" w:rsidRPr="00D31ED5" w:rsidRDefault="00BD3E9E" w:rsidP="0004284A">
            <w:pPr>
              <w:pStyle w:val="af"/>
              <w:numPr>
                <w:ilvl w:val="0"/>
                <w:numId w:val="35"/>
              </w:numPr>
              <w:ind w:left="459" w:hanging="357"/>
              <w:jc w:val="left"/>
              <w:rPr>
                <w:lang w:val="en-US"/>
              </w:rPr>
            </w:pPr>
          </w:p>
        </w:tc>
        <w:tc>
          <w:tcPr>
            <w:tcW w:w="1640" w:type="pct"/>
            <w:vAlign w:val="center"/>
          </w:tcPr>
          <w:p w14:paraId="4CC9158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без операционных залов</w:t>
            </w:r>
          </w:p>
        </w:tc>
        <w:tc>
          <w:tcPr>
            <w:tcW w:w="1073" w:type="pct"/>
            <w:vAlign w:val="center"/>
          </w:tcPr>
          <w:p w14:paraId="594B54E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55-60 </w:t>
            </w:r>
            <w:proofErr w:type="spellStart"/>
            <w:r w:rsidRPr="00D31ED5">
              <w:rPr>
                <w:rFonts w:ascii="Times New Roman" w:hAnsi="Times New Roman" w:cs="Times New Roman"/>
              </w:rPr>
              <w:t>кв.м</w:t>
            </w:r>
            <w:proofErr w:type="spellEnd"/>
            <w:r w:rsidRPr="00D31ED5">
              <w:rPr>
                <w:rFonts w:ascii="Times New Roman" w:hAnsi="Times New Roman" w:cs="Times New Roman"/>
              </w:rPr>
              <w:t xml:space="preserve">. общей площади </w:t>
            </w:r>
          </w:p>
        </w:tc>
        <w:tc>
          <w:tcPr>
            <w:tcW w:w="430" w:type="pct"/>
            <w:vAlign w:val="center"/>
          </w:tcPr>
          <w:p w14:paraId="3A05D81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D40F6C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1048F2A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59911AB9"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lang w:val="en-US"/>
              </w:rPr>
              <w:t>250</w:t>
            </w:r>
          </w:p>
        </w:tc>
      </w:tr>
      <w:tr w:rsidR="00BD3E9E" w:rsidRPr="00D31ED5" w14:paraId="656192D6" w14:textId="77777777" w:rsidTr="0004284A">
        <w:trPr>
          <w:cantSplit/>
          <w:trHeight w:val="360"/>
          <w:jc w:val="center"/>
        </w:trPr>
        <w:tc>
          <w:tcPr>
            <w:tcW w:w="289" w:type="pct"/>
            <w:vAlign w:val="center"/>
          </w:tcPr>
          <w:p w14:paraId="5B862372" w14:textId="77777777" w:rsidR="00BD3E9E" w:rsidRPr="00D31ED5" w:rsidRDefault="00BD3E9E" w:rsidP="0004284A">
            <w:pPr>
              <w:pStyle w:val="af"/>
              <w:numPr>
                <w:ilvl w:val="0"/>
                <w:numId w:val="35"/>
              </w:numPr>
              <w:ind w:left="459" w:hanging="357"/>
              <w:jc w:val="left"/>
              <w:rPr>
                <w:lang w:val="en-US"/>
              </w:rPr>
            </w:pPr>
          </w:p>
        </w:tc>
        <w:tc>
          <w:tcPr>
            <w:tcW w:w="1640" w:type="pct"/>
            <w:vAlign w:val="center"/>
          </w:tcPr>
          <w:p w14:paraId="440AC473"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 Здания и комплексы многофункциональные</w:t>
            </w:r>
          </w:p>
        </w:tc>
        <w:tc>
          <w:tcPr>
            <w:tcW w:w="1073" w:type="pct"/>
            <w:vAlign w:val="center"/>
          </w:tcPr>
          <w:p w14:paraId="6C1F492A" w14:textId="4D7D199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По </w:t>
            </w:r>
            <w:hyperlink r:id="rId9" w:history="1">
              <w:r w:rsidRPr="00D31ED5">
                <w:rPr>
                  <w:rStyle w:val="afffb"/>
                  <w:rFonts w:ascii="Times New Roman" w:eastAsiaTheme="majorEastAsia" w:hAnsi="Times New Roman" w:cs="Times New Roman"/>
                  <w:color w:val="auto"/>
                </w:rPr>
                <w:t>СП 160.1325800</w:t>
              </w:r>
            </w:hyperlink>
            <w:r w:rsidR="005C4CE2" w:rsidRPr="00D31ED5">
              <w:rPr>
                <w:rStyle w:val="afffb"/>
                <w:rFonts w:ascii="Times New Roman" w:eastAsiaTheme="majorEastAsia" w:hAnsi="Times New Roman" w:cs="Times New Roman"/>
                <w:color w:val="auto"/>
              </w:rPr>
              <w:t>.2014</w:t>
            </w:r>
          </w:p>
        </w:tc>
        <w:tc>
          <w:tcPr>
            <w:tcW w:w="430" w:type="pct"/>
            <w:vAlign w:val="center"/>
          </w:tcPr>
          <w:p w14:paraId="0746C4DA"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40FA8496"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65BD3A78"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2778EE7A" w14:textId="77777777" w:rsidR="00BD3E9E" w:rsidRPr="00D31ED5" w:rsidRDefault="00BD3E9E" w:rsidP="0004284A">
            <w:pPr>
              <w:ind w:firstLine="0"/>
              <w:jc w:val="center"/>
              <w:rPr>
                <w:rFonts w:ascii="Times New Roman" w:hAnsi="Times New Roman" w:cs="Times New Roman"/>
              </w:rPr>
            </w:pPr>
          </w:p>
        </w:tc>
      </w:tr>
      <w:tr w:rsidR="00BD3E9E" w:rsidRPr="00D31ED5" w14:paraId="3BB08466" w14:textId="77777777" w:rsidTr="0004284A">
        <w:trPr>
          <w:cantSplit/>
          <w:trHeight w:val="360"/>
          <w:jc w:val="center"/>
        </w:trPr>
        <w:tc>
          <w:tcPr>
            <w:tcW w:w="289" w:type="pct"/>
            <w:vAlign w:val="center"/>
          </w:tcPr>
          <w:p w14:paraId="6B4B17BF" w14:textId="77777777" w:rsidR="00BD3E9E" w:rsidRPr="00D31ED5" w:rsidRDefault="00BD3E9E" w:rsidP="0004284A">
            <w:pPr>
              <w:pStyle w:val="af"/>
              <w:numPr>
                <w:ilvl w:val="0"/>
                <w:numId w:val="35"/>
              </w:numPr>
              <w:ind w:left="459" w:hanging="357"/>
              <w:jc w:val="left"/>
            </w:pPr>
          </w:p>
        </w:tc>
        <w:tc>
          <w:tcPr>
            <w:tcW w:w="1640" w:type="pct"/>
            <w:vAlign w:val="center"/>
          </w:tcPr>
          <w:p w14:paraId="3ADAEBD4"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Здания судов общей юрисдикции</w:t>
            </w:r>
          </w:p>
        </w:tc>
        <w:tc>
          <w:tcPr>
            <w:tcW w:w="1073" w:type="pct"/>
            <w:vAlign w:val="center"/>
          </w:tcPr>
          <w:p w14:paraId="7B95FE27" w14:textId="07B7BC9D" w:rsidR="00BD3E9E" w:rsidRPr="00D31ED5" w:rsidRDefault="00BD3E9E" w:rsidP="0004284A">
            <w:pPr>
              <w:pStyle w:val="affa"/>
              <w:widowControl w:val="0"/>
              <w:rPr>
                <w:rFonts w:ascii="Times New Roman" w:hAnsi="Times New Roman"/>
              </w:rPr>
            </w:pPr>
            <w:r w:rsidRPr="00D31ED5">
              <w:rPr>
                <w:rFonts w:ascii="Times New Roman" w:hAnsi="Times New Roman"/>
              </w:rPr>
              <w:t xml:space="preserve">По </w:t>
            </w:r>
            <w:hyperlink r:id="rId10" w:history="1">
              <w:r w:rsidRPr="00D31ED5">
                <w:rPr>
                  <w:rStyle w:val="afffb"/>
                  <w:rFonts w:ascii="Times New Roman" w:eastAsiaTheme="majorEastAsia" w:hAnsi="Times New Roman"/>
                  <w:color w:val="auto"/>
                </w:rPr>
                <w:t>СП 152.13330</w:t>
              </w:r>
            </w:hyperlink>
            <w:r w:rsidR="00C10201" w:rsidRPr="00D31ED5">
              <w:rPr>
                <w:rStyle w:val="afffb"/>
                <w:rFonts w:ascii="Times New Roman" w:eastAsiaTheme="majorEastAsia" w:hAnsi="Times New Roman"/>
                <w:color w:val="auto"/>
              </w:rPr>
              <w:t>.2012</w:t>
            </w:r>
          </w:p>
        </w:tc>
        <w:tc>
          <w:tcPr>
            <w:tcW w:w="430" w:type="pct"/>
            <w:vAlign w:val="center"/>
          </w:tcPr>
          <w:p w14:paraId="44440BB7"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0182348A"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7B26496D"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06DBDCC1" w14:textId="77777777" w:rsidR="00BD3E9E" w:rsidRPr="00D31ED5" w:rsidRDefault="00BD3E9E" w:rsidP="0004284A">
            <w:pPr>
              <w:ind w:firstLine="0"/>
              <w:jc w:val="center"/>
              <w:rPr>
                <w:rFonts w:ascii="Times New Roman" w:hAnsi="Times New Roman" w:cs="Times New Roman"/>
              </w:rPr>
            </w:pPr>
          </w:p>
        </w:tc>
      </w:tr>
      <w:tr w:rsidR="00BD3E9E" w:rsidRPr="00D31ED5" w14:paraId="63E90CB4" w14:textId="77777777" w:rsidTr="0004284A">
        <w:trPr>
          <w:cantSplit/>
          <w:trHeight w:val="360"/>
          <w:jc w:val="center"/>
        </w:trPr>
        <w:tc>
          <w:tcPr>
            <w:tcW w:w="289" w:type="pct"/>
            <w:vAlign w:val="center"/>
          </w:tcPr>
          <w:p w14:paraId="7DD3FDF0" w14:textId="77777777" w:rsidR="00BD3E9E" w:rsidRPr="00D31ED5" w:rsidRDefault="00BD3E9E" w:rsidP="0004284A">
            <w:pPr>
              <w:pStyle w:val="af"/>
              <w:numPr>
                <w:ilvl w:val="0"/>
                <w:numId w:val="35"/>
              </w:numPr>
              <w:ind w:left="459" w:hanging="357"/>
              <w:jc w:val="left"/>
              <w:rPr>
                <w:lang w:val="en-US"/>
              </w:rPr>
            </w:pPr>
          </w:p>
        </w:tc>
        <w:tc>
          <w:tcPr>
            <w:tcW w:w="1640" w:type="pct"/>
            <w:vAlign w:val="center"/>
          </w:tcPr>
          <w:p w14:paraId="48C1EBEE"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Здания и сооружения следственных органов</w:t>
            </w:r>
          </w:p>
        </w:tc>
        <w:tc>
          <w:tcPr>
            <w:tcW w:w="1073" w:type="pct"/>
            <w:vAlign w:val="center"/>
          </w:tcPr>
          <w:p w14:paraId="5284DA28" w14:textId="0F4C4165"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По </w:t>
            </w:r>
            <w:hyperlink r:id="rId11" w:history="1">
              <w:r w:rsidRPr="00D31ED5">
                <w:rPr>
                  <w:rStyle w:val="afffb"/>
                  <w:rFonts w:ascii="Times New Roman" w:eastAsiaTheme="majorEastAsia" w:hAnsi="Times New Roman" w:cs="Times New Roman"/>
                  <w:color w:val="auto"/>
                </w:rPr>
                <w:t>СП 228.1325800</w:t>
              </w:r>
            </w:hyperlink>
            <w:r w:rsidR="00C10201" w:rsidRPr="00D31ED5">
              <w:rPr>
                <w:rStyle w:val="afffb"/>
                <w:rFonts w:ascii="Times New Roman" w:eastAsiaTheme="majorEastAsia" w:hAnsi="Times New Roman" w:cs="Times New Roman"/>
                <w:color w:val="auto"/>
              </w:rPr>
              <w:t>.2014</w:t>
            </w:r>
            <w:r w:rsidRPr="00D31ED5">
              <w:rPr>
                <w:rStyle w:val="afffb"/>
                <w:rFonts w:ascii="Times New Roman" w:eastAsiaTheme="majorEastAsia" w:hAnsi="Times New Roman" w:cs="Times New Roman"/>
                <w:color w:val="auto"/>
              </w:rPr>
              <w:t xml:space="preserve"> </w:t>
            </w:r>
          </w:p>
        </w:tc>
        <w:tc>
          <w:tcPr>
            <w:tcW w:w="430" w:type="pct"/>
            <w:vAlign w:val="center"/>
          </w:tcPr>
          <w:p w14:paraId="4DB2226C"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45DF66AC"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26729B5E"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15BF388C" w14:textId="77777777" w:rsidR="00BD3E9E" w:rsidRPr="00D31ED5" w:rsidRDefault="00BD3E9E" w:rsidP="0004284A">
            <w:pPr>
              <w:ind w:firstLine="0"/>
              <w:jc w:val="center"/>
              <w:rPr>
                <w:rFonts w:ascii="Times New Roman" w:hAnsi="Times New Roman" w:cs="Times New Roman"/>
                <w:lang w:val="en-US"/>
              </w:rPr>
            </w:pPr>
          </w:p>
        </w:tc>
      </w:tr>
      <w:tr w:rsidR="00BD3E9E" w:rsidRPr="00D31ED5" w14:paraId="5D02C142" w14:textId="77777777" w:rsidTr="0004284A">
        <w:trPr>
          <w:cantSplit/>
          <w:trHeight w:val="480"/>
          <w:jc w:val="center"/>
        </w:trPr>
        <w:tc>
          <w:tcPr>
            <w:tcW w:w="289" w:type="pct"/>
            <w:vAlign w:val="center"/>
          </w:tcPr>
          <w:p w14:paraId="7E9937EB" w14:textId="77777777" w:rsidR="00BD3E9E" w:rsidRPr="00D31ED5" w:rsidRDefault="00BD3E9E" w:rsidP="0004284A">
            <w:pPr>
              <w:pStyle w:val="af"/>
              <w:numPr>
                <w:ilvl w:val="0"/>
                <w:numId w:val="35"/>
              </w:numPr>
              <w:ind w:left="459" w:hanging="357"/>
              <w:jc w:val="left"/>
              <w:rPr>
                <w:lang w:val="en-US"/>
              </w:rPr>
            </w:pPr>
          </w:p>
        </w:tc>
        <w:tc>
          <w:tcPr>
            <w:tcW w:w="1640" w:type="pct"/>
            <w:vAlign w:val="center"/>
          </w:tcPr>
          <w:p w14:paraId="57032D1A"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Образовательные организации, реализующие программы высшего образования</w:t>
            </w:r>
          </w:p>
        </w:tc>
        <w:tc>
          <w:tcPr>
            <w:tcW w:w="1073" w:type="pct"/>
            <w:vAlign w:val="center"/>
          </w:tcPr>
          <w:p w14:paraId="2FE62CAB"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2-4 преподавателя и сотрудника + </w:t>
            </w:r>
          </w:p>
          <w:p w14:paraId="2C4C570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10 студентов, занятые в одну смену </w:t>
            </w:r>
          </w:p>
        </w:tc>
        <w:tc>
          <w:tcPr>
            <w:tcW w:w="430" w:type="pct"/>
            <w:vAlign w:val="center"/>
          </w:tcPr>
          <w:p w14:paraId="07B30574"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1.2+1.2</w:t>
            </w:r>
          </w:p>
        </w:tc>
        <w:tc>
          <w:tcPr>
            <w:tcW w:w="430" w:type="pct"/>
            <w:vAlign w:val="center"/>
          </w:tcPr>
          <w:p w14:paraId="79E4F42D"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1.5+1.5</w:t>
            </w:r>
          </w:p>
        </w:tc>
        <w:tc>
          <w:tcPr>
            <w:tcW w:w="570" w:type="pct"/>
            <w:vAlign w:val="center"/>
          </w:tcPr>
          <w:p w14:paraId="5F7855A9"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267B2337"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lang w:val="en-US"/>
              </w:rPr>
              <w:t>250</w:t>
            </w:r>
          </w:p>
        </w:tc>
      </w:tr>
      <w:tr w:rsidR="00BD3E9E" w:rsidRPr="00D31ED5" w14:paraId="54E9F6FA" w14:textId="77777777" w:rsidTr="0004284A">
        <w:trPr>
          <w:cantSplit/>
          <w:trHeight w:val="985"/>
          <w:jc w:val="center"/>
        </w:trPr>
        <w:tc>
          <w:tcPr>
            <w:tcW w:w="289" w:type="pct"/>
            <w:vAlign w:val="center"/>
          </w:tcPr>
          <w:p w14:paraId="4DBCD75E" w14:textId="77777777" w:rsidR="00BD3E9E" w:rsidRPr="00D31ED5" w:rsidRDefault="00BD3E9E" w:rsidP="0004284A">
            <w:pPr>
              <w:pStyle w:val="af"/>
              <w:numPr>
                <w:ilvl w:val="0"/>
                <w:numId w:val="35"/>
              </w:numPr>
              <w:ind w:left="459" w:hanging="357"/>
              <w:jc w:val="left"/>
              <w:rPr>
                <w:lang w:val="en-US"/>
              </w:rPr>
            </w:pPr>
          </w:p>
        </w:tc>
        <w:tc>
          <w:tcPr>
            <w:tcW w:w="1640" w:type="pct"/>
            <w:vAlign w:val="center"/>
          </w:tcPr>
          <w:p w14:paraId="609F1B8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Профессиональные образовательные организации, образовательные организации искусств городского значения</w:t>
            </w:r>
          </w:p>
        </w:tc>
        <w:tc>
          <w:tcPr>
            <w:tcW w:w="1073" w:type="pct"/>
            <w:vAlign w:val="center"/>
          </w:tcPr>
          <w:p w14:paraId="52F0A10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2-3 преподавателя, занятых в одну смену </w:t>
            </w:r>
          </w:p>
        </w:tc>
        <w:tc>
          <w:tcPr>
            <w:tcW w:w="430" w:type="pct"/>
            <w:vAlign w:val="center"/>
          </w:tcPr>
          <w:p w14:paraId="745D605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D46575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4E91FEDF"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51EB8F6C"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lang w:val="en-US"/>
              </w:rPr>
              <w:t>250</w:t>
            </w:r>
          </w:p>
        </w:tc>
      </w:tr>
      <w:tr w:rsidR="00BD3E9E" w:rsidRPr="00D31ED5" w14:paraId="38D04A1F" w14:textId="77777777" w:rsidTr="0004284A">
        <w:trPr>
          <w:cantSplit/>
          <w:trHeight w:val="645"/>
          <w:jc w:val="center"/>
        </w:trPr>
        <w:tc>
          <w:tcPr>
            <w:tcW w:w="289" w:type="pct"/>
            <w:vAlign w:val="center"/>
          </w:tcPr>
          <w:p w14:paraId="2EB4BF5F" w14:textId="77777777" w:rsidR="00BD3E9E" w:rsidRPr="00D31ED5" w:rsidRDefault="00BD3E9E" w:rsidP="0004284A">
            <w:pPr>
              <w:pStyle w:val="af"/>
              <w:numPr>
                <w:ilvl w:val="0"/>
                <w:numId w:val="35"/>
              </w:numPr>
              <w:ind w:left="459" w:hanging="357"/>
              <w:jc w:val="left"/>
            </w:pPr>
          </w:p>
        </w:tc>
        <w:tc>
          <w:tcPr>
            <w:tcW w:w="1640" w:type="pct"/>
            <w:vAlign w:val="center"/>
          </w:tcPr>
          <w:p w14:paraId="671E5E3A"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Центры обучения, самодеятельного творчества, клубы по интересам для взрослых</w:t>
            </w:r>
          </w:p>
        </w:tc>
        <w:tc>
          <w:tcPr>
            <w:tcW w:w="1073" w:type="pct"/>
            <w:vAlign w:val="center"/>
          </w:tcPr>
          <w:p w14:paraId="1311B23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20-25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28ED8A1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BD880F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7BD80B9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2A41C932"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2</w:t>
            </w:r>
            <w:r w:rsidRPr="00D31ED5">
              <w:rPr>
                <w:rFonts w:ascii="Times New Roman" w:hAnsi="Times New Roman" w:cs="Times New Roman"/>
                <w:lang w:val="en-US"/>
              </w:rPr>
              <w:t>50</w:t>
            </w:r>
          </w:p>
        </w:tc>
      </w:tr>
      <w:tr w:rsidR="00BD3E9E" w:rsidRPr="00D31ED5" w14:paraId="7074E4FF" w14:textId="77777777" w:rsidTr="0004284A">
        <w:trPr>
          <w:cantSplit/>
          <w:trHeight w:val="1496"/>
          <w:jc w:val="center"/>
        </w:trPr>
        <w:tc>
          <w:tcPr>
            <w:tcW w:w="289" w:type="pct"/>
            <w:vAlign w:val="center"/>
          </w:tcPr>
          <w:p w14:paraId="29B861A0" w14:textId="77777777" w:rsidR="00BD3E9E" w:rsidRPr="00D31ED5" w:rsidRDefault="00BD3E9E" w:rsidP="0004284A">
            <w:pPr>
              <w:pStyle w:val="af"/>
              <w:numPr>
                <w:ilvl w:val="0"/>
                <w:numId w:val="35"/>
              </w:numPr>
              <w:ind w:left="459" w:hanging="357"/>
              <w:jc w:val="left"/>
            </w:pPr>
          </w:p>
        </w:tc>
        <w:tc>
          <w:tcPr>
            <w:tcW w:w="1640" w:type="pct"/>
            <w:vAlign w:val="center"/>
          </w:tcPr>
          <w:p w14:paraId="21861337"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Научно-исследовательские и проектные институты</w:t>
            </w:r>
          </w:p>
        </w:tc>
        <w:tc>
          <w:tcPr>
            <w:tcW w:w="1073" w:type="pct"/>
            <w:vAlign w:val="center"/>
          </w:tcPr>
          <w:p w14:paraId="2F9BE18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140-170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0A27A28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2D92EE8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78D4C66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15CCE4DE"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2</w:t>
            </w:r>
            <w:r w:rsidRPr="00D31ED5">
              <w:rPr>
                <w:rFonts w:ascii="Times New Roman" w:hAnsi="Times New Roman" w:cs="Times New Roman"/>
                <w:lang w:val="en-US"/>
              </w:rPr>
              <w:t>50</w:t>
            </w:r>
          </w:p>
        </w:tc>
      </w:tr>
      <w:tr w:rsidR="00BD3E9E" w:rsidRPr="00D31ED5" w14:paraId="197DA9BD" w14:textId="77777777" w:rsidTr="0004284A">
        <w:trPr>
          <w:cantSplit/>
          <w:trHeight w:val="1496"/>
          <w:jc w:val="center"/>
        </w:trPr>
        <w:tc>
          <w:tcPr>
            <w:tcW w:w="289" w:type="pct"/>
            <w:vAlign w:val="center"/>
          </w:tcPr>
          <w:p w14:paraId="4F820E5C" w14:textId="77777777" w:rsidR="00BD3E9E" w:rsidRPr="00D31ED5" w:rsidRDefault="00BD3E9E" w:rsidP="0004284A">
            <w:pPr>
              <w:pStyle w:val="af"/>
              <w:numPr>
                <w:ilvl w:val="0"/>
                <w:numId w:val="35"/>
              </w:numPr>
              <w:ind w:left="459" w:hanging="357"/>
              <w:jc w:val="left"/>
            </w:pPr>
          </w:p>
        </w:tc>
        <w:tc>
          <w:tcPr>
            <w:tcW w:w="1640" w:type="pct"/>
            <w:vAlign w:val="center"/>
          </w:tcPr>
          <w:p w14:paraId="4B6DC5D9"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Производственные здания, коммунально-складские объекты, размещаемые в составе многофункциональных зон</w:t>
            </w:r>
          </w:p>
        </w:tc>
        <w:tc>
          <w:tcPr>
            <w:tcW w:w="1073" w:type="pct"/>
            <w:vAlign w:val="center"/>
          </w:tcPr>
          <w:p w14:paraId="4D4BFB49"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6-8 чел. работающих в двух смежных сменах.</w:t>
            </w:r>
          </w:p>
        </w:tc>
        <w:tc>
          <w:tcPr>
            <w:tcW w:w="430" w:type="pct"/>
            <w:vAlign w:val="center"/>
          </w:tcPr>
          <w:p w14:paraId="76F3F71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85BD3F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45DFD96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37A3945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400</w:t>
            </w:r>
          </w:p>
        </w:tc>
      </w:tr>
      <w:tr w:rsidR="00BD3E9E" w:rsidRPr="00D31ED5" w14:paraId="29268269" w14:textId="77777777" w:rsidTr="0004284A">
        <w:trPr>
          <w:cantSplit/>
          <w:trHeight w:val="960"/>
          <w:jc w:val="center"/>
        </w:trPr>
        <w:tc>
          <w:tcPr>
            <w:tcW w:w="289" w:type="pct"/>
            <w:vAlign w:val="center"/>
          </w:tcPr>
          <w:p w14:paraId="04E587FD" w14:textId="77777777" w:rsidR="00BD3E9E" w:rsidRPr="00D31ED5" w:rsidRDefault="00BD3E9E" w:rsidP="0004284A">
            <w:pPr>
              <w:pStyle w:val="af"/>
              <w:numPr>
                <w:ilvl w:val="0"/>
                <w:numId w:val="35"/>
              </w:numPr>
              <w:ind w:left="459" w:hanging="357"/>
              <w:jc w:val="left"/>
            </w:pPr>
          </w:p>
        </w:tc>
        <w:tc>
          <w:tcPr>
            <w:tcW w:w="1640" w:type="pct"/>
            <w:vAlign w:val="center"/>
          </w:tcPr>
          <w:p w14:paraId="749E9D9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073" w:type="pct"/>
            <w:vAlign w:val="center"/>
          </w:tcPr>
          <w:p w14:paraId="0410C243"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140-160 чел., работающих в двух смежных сменах</w:t>
            </w:r>
          </w:p>
        </w:tc>
        <w:tc>
          <w:tcPr>
            <w:tcW w:w="430" w:type="pct"/>
            <w:vAlign w:val="center"/>
          </w:tcPr>
          <w:p w14:paraId="11F94980"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23858014"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538F4B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3B438A8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400</w:t>
            </w:r>
          </w:p>
        </w:tc>
      </w:tr>
      <w:tr w:rsidR="00BD3E9E" w:rsidRPr="00D31ED5" w14:paraId="6DBCCCC4" w14:textId="77777777" w:rsidTr="0004284A">
        <w:trPr>
          <w:cantSplit/>
          <w:trHeight w:val="240"/>
          <w:jc w:val="center"/>
        </w:trPr>
        <w:tc>
          <w:tcPr>
            <w:tcW w:w="289" w:type="pct"/>
            <w:vAlign w:val="center"/>
          </w:tcPr>
          <w:p w14:paraId="4565CB6A" w14:textId="77777777" w:rsidR="00BD3E9E" w:rsidRPr="00D31ED5" w:rsidRDefault="00BD3E9E" w:rsidP="0004284A">
            <w:pPr>
              <w:pStyle w:val="af"/>
              <w:numPr>
                <w:ilvl w:val="0"/>
                <w:numId w:val="35"/>
              </w:numPr>
              <w:ind w:left="459" w:hanging="357"/>
              <w:jc w:val="left"/>
            </w:pPr>
          </w:p>
        </w:tc>
        <w:tc>
          <w:tcPr>
            <w:tcW w:w="1640" w:type="pct"/>
            <w:vAlign w:val="center"/>
          </w:tcPr>
          <w:p w14:paraId="6D39701B"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Магазины-склады (мелкооптовой и розничной торговли, гипермаркеты</w:t>
            </w:r>
          </w:p>
        </w:tc>
        <w:tc>
          <w:tcPr>
            <w:tcW w:w="1073" w:type="pct"/>
            <w:vAlign w:val="center"/>
          </w:tcPr>
          <w:p w14:paraId="4F8EAA67"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30-35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2F2C0F2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484E2DE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7A44A001"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35BB4E6F"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lang w:val="en-US"/>
              </w:rPr>
              <w:t>150</w:t>
            </w:r>
          </w:p>
        </w:tc>
      </w:tr>
      <w:tr w:rsidR="00BD3E9E" w:rsidRPr="00D31ED5" w14:paraId="42ABB102" w14:textId="77777777" w:rsidTr="0004284A">
        <w:trPr>
          <w:cantSplit/>
          <w:trHeight w:val="360"/>
          <w:jc w:val="center"/>
        </w:trPr>
        <w:tc>
          <w:tcPr>
            <w:tcW w:w="289" w:type="pct"/>
            <w:vAlign w:val="center"/>
          </w:tcPr>
          <w:p w14:paraId="7F08703D" w14:textId="77777777" w:rsidR="00BD3E9E" w:rsidRPr="00D31ED5" w:rsidRDefault="00BD3E9E" w:rsidP="0004284A">
            <w:pPr>
              <w:pStyle w:val="af"/>
              <w:numPr>
                <w:ilvl w:val="0"/>
                <w:numId w:val="35"/>
              </w:numPr>
              <w:ind w:left="459" w:hanging="357"/>
              <w:jc w:val="left"/>
            </w:pPr>
          </w:p>
        </w:tc>
        <w:tc>
          <w:tcPr>
            <w:tcW w:w="1640" w:type="pct"/>
            <w:vAlign w:val="center"/>
          </w:tcPr>
          <w:p w14:paraId="01C6C9E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073" w:type="pct"/>
            <w:vAlign w:val="center"/>
          </w:tcPr>
          <w:p w14:paraId="423B57A3"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40-50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799DEA1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A29ADE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6C021A7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27BE1801"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1</w:t>
            </w:r>
            <w:r w:rsidRPr="00D31ED5">
              <w:rPr>
                <w:rFonts w:ascii="Times New Roman" w:hAnsi="Times New Roman" w:cs="Times New Roman"/>
                <w:lang w:val="en-US"/>
              </w:rPr>
              <w:t>50</w:t>
            </w:r>
          </w:p>
        </w:tc>
      </w:tr>
      <w:tr w:rsidR="00BD3E9E" w:rsidRPr="00D31ED5" w14:paraId="72B63067" w14:textId="77777777" w:rsidTr="0004284A">
        <w:trPr>
          <w:cantSplit/>
          <w:trHeight w:val="360"/>
          <w:jc w:val="center"/>
        </w:trPr>
        <w:tc>
          <w:tcPr>
            <w:tcW w:w="289" w:type="pct"/>
            <w:vAlign w:val="center"/>
          </w:tcPr>
          <w:p w14:paraId="4FB280FA" w14:textId="77777777" w:rsidR="00BD3E9E" w:rsidRPr="00D31ED5" w:rsidRDefault="00BD3E9E" w:rsidP="0004284A">
            <w:pPr>
              <w:pStyle w:val="af"/>
              <w:numPr>
                <w:ilvl w:val="0"/>
                <w:numId w:val="35"/>
              </w:numPr>
              <w:ind w:left="459" w:hanging="357"/>
              <w:jc w:val="left"/>
            </w:pPr>
          </w:p>
        </w:tc>
        <w:tc>
          <w:tcPr>
            <w:tcW w:w="1640" w:type="pct"/>
            <w:vAlign w:val="center"/>
          </w:tcPr>
          <w:p w14:paraId="0E0ADC3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073" w:type="pct"/>
            <w:vAlign w:val="center"/>
          </w:tcPr>
          <w:p w14:paraId="51AE612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60-70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29D1D9B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729A9620"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2F7E367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17FD7D2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150</w:t>
            </w:r>
          </w:p>
        </w:tc>
      </w:tr>
      <w:tr w:rsidR="00BD3E9E" w:rsidRPr="00D31ED5" w14:paraId="369787C8" w14:textId="77777777" w:rsidTr="0004284A">
        <w:trPr>
          <w:cantSplit/>
          <w:trHeight w:val="2321"/>
          <w:jc w:val="center"/>
        </w:trPr>
        <w:tc>
          <w:tcPr>
            <w:tcW w:w="289" w:type="pct"/>
            <w:vAlign w:val="center"/>
          </w:tcPr>
          <w:p w14:paraId="526BE251" w14:textId="77777777" w:rsidR="00BD3E9E" w:rsidRPr="00D31ED5" w:rsidRDefault="00BD3E9E" w:rsidP="0004284A">
            <w:pPr>
              <w:pStyle w:val="af"/>
              <w:numPr>
                <w:ilvl w:val="0"/>
                <w:numId w:val="35"/>
              </w:numPr>
              <w:ind w:left="459" w:hanging="357"/>
              <w:jc w:val="left"/>
            </w:pPr>
          </w:p>
        </w:tc>
        <w:tc>
          <w:tcPr>
            <w:tcW w:w="1640" w:type="pct"/>
            <w:vAlign w:val="center"/>
          </w:tcPr>
          <w:p w14:paraId="0FD623DB"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Рынки постоянные:</w:t>
            </w:r>
          </w:p>
        </w:tc>
        <w:tc>
          <w:tcPr>
            <w:tcW w:w="1073" w:type="pct"/>
            <w:vAlign w:val="center"/>
          </w:tcPr>
          <w:p w14:paraId="252A47A6" w14:textId="77777777" w:rsidR="00BD3E9E" w:rsidRPr="00D31ED5" w:rsidRDefault="00BD3E9E" w:rsidP="0004284A">
            <w:pPr>
              <w:ind w:firstLine="0"/>
              <w:jc w:val="left"/>
              <w:rPr>
                <w:rFonts w:ascii="Times New Roman" w:hAnsi="Times New Roman" w:cs="Times New Roman"/>
              </w:rPr>
            </w:pPr>
          </w:p>
        </w:tc>
        <w:tc>
          <w:tcPr>
            <w:tcW w:w="430" w:type="pct"/>
            <w:vAlign w:val="center"/>
          </w:tcPr>
          <w:p w14:paraId="620B82E5"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6EA971FE"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7586FF34"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56F95750" w14:textId="77777777" w:rsidR="00BD3E9E" w:rsidRPr="00D31ED5" w:rsidRDefault="00BD3E9E" w:rsidP="0004284A">
            <w:pPr>
              <w:ind w:firstLine="0"/>
              <w:jc w:val="center"/>
              <w:rPr>
                <w:rFonts w:ascii="Times New Roman" w:hAnsi="Times New Roman" w:cs="Times New Roman"/>
                <w:lang w:val="en-US"/>
              </w:rPr>
            </w:pPr>
          </w:p>
        </w:tc>
      </w:tr>
      <w:tr w:rsidR="00BD3E9E" w:rsidRPr="00D31ED5" w14:paraId="300FAE93" w14:textId="77777777" w:rsidTr="0004284A">
        <w:trPr>
          <w:cantSplit/>
          <w:trHeight w:val="240"/>
          <w:jc w:val="center"/>
        </w:trPr>
        <w:tc>
          <w:tcPr>
            <w:tcW w:w="289" w:type="pct"/>
            <w:vAlign w:val="center"/>
          </w:tcPr>
          <w:p w14:paraId="6E40D6D3" w14:textId="77777777" w:rsidR="00BD3E9E" w:rsidRPr="00D31ED5" w:rsidRDefault="00BD3E9E" w:rsidP="0004284A">
            <w:pPr>
              <w:pStyle w:val="af"/>
              <w:numPr>
                <w:ilvl w:val="0"/>
                <w:numId w:val="35"/>
              </w:numPr>
              <w:ind w:left="459" w:hanging="357"/>
              <w:jc w:val="left"/>
            </w:pPr>
          </w:p>
        </w:tc>
        <w:tc>
          <w:tcPr>
            <w:tcW w:w="1640" w:type="pct"/>
            <w:vAlign w:val="center"/>
          </w:tcPr>
          <w:p w14:paraId="487E4E52"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универсальные и непродовольственные</w:t>
            </w:r>
          </w:p>
        </w:tc>
        <w:tc>
          <w:tcPr>
            <w:tcW w:w="1073" w:type="pct"/>
            <w:vAlign w:val="center"/>
          </w:tcPr>
          <w:p w14:paraId="308F686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30-40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08A4C4E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422C66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3523551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2784E34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150</w:t>
            </w:r>
          </w:p>
        </w:tc>
      </w:tr>
      <w:tr w:rsidR="00BD3E9E" w:rsidRPr="00D31ED5" w14:paraId="4D830169" w14:textId="77777777" w:rsidTr="0004284A">
        <w:trPr>
          <w:cantSplit/>
          <w:trHeight w:val="240"/>
          <w:jc w:val="center"/>
        </w:trPr>
        <w:tc>
          <w:tcPr>
            <w:tcW w:w="289" w:type="pct"/>
            <w:vAlign w:val="center"/>
          </w:tcPr>
          <w:p w14:paraId="64A91571" w14:textId="77777777" w:rsidR="00BD3E9E" w:rsidRPr="00D31ED5" w:rsidRDefault="00BD3E9E" w:rsidP="0004284A">
            <w:pPr>
              <w:pStyle w:val="af"/>
              <w:numPr>
                <w:ilvl w:val="0"/>
                <w:numId w:val="35"/>
              </w:numPr>
              <w:ind w:left="459" w:hanging="357"/>
              <w:jc w:val="left"/>
            </w:pPr>
          </w:p>
        </w:tc>
        <w:tc>
          <w:tcPr>
            <w:tcW w:w="1640" w:type="pct"/>
            <w:vAlign w:val="center"/>
          </w:tcPr>
          <w:p w14:paraId="45A87A4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продовольственные и сельскохозяйственные</w:t>
            </w:r>
          </w:p>
        </w:tc>
        <w:tc>
          <w:tcPr>
            <w:tcW w:w="1073" w:type="pct"/>
            <w:vAlign w:val="center"/>
          </w:tcPr>
          <w:p w14:paraId="6B68A52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40-50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28959AF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E660976"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7B85BBA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547CA998"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150</w:t>
            </w:r>
          </w:p>
        </w:tc>
      </w:tr>
      <w:tr w:rsidR="00BD3E9E" w:rsidRPr="00D31ED5" w14:paraId="4045948B" w14:textId="77777777" w:rsidTr="0004284A">
        <w:trPr>
          <w:cantSplit/>
          <w:trHeight w:val="240"/>
          <w:jc w:val="center"/>
        </w:trPr>
        <w:tc>
          <w:tcPr>
            <w:tcW w:w="289" w:type="pct"/>
            <w:vAlign w:val="center"/>
          </w:tcPr>
          <w:p w14:paraId="35DA0724" w14:textId="77777777" w:rsidR="00BD3E9E" w:rsidRPr="00D31ED5" w:rsidRDefault="00BD3E9E" w:rsidP="0004284A">
            <w:pPr>
              <w:pStyle w:val="af"/>
              <w:numPr>
                <w:ilvl w:val="0"/>
                <w:numId w:val="35"/>
              </w:numPr>
              <w:ind w:left="459" w:hanging="357"/>
              <w:jc w:val="left"/>
            </w:pPr>
          </w:p>
        </w:tc>
        <w:tc>
          <w:tcPr>
            <w:tcW w:w="1640" w:type="pct"/>
            <w:vAlign w:val="center"/>
          </w:tcPr>
          <w:p w14:paraId="0850BC6F"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Предприятия общественного питания периодического спроса (рестораны, кафе)</w:t>
            </w:r>
          </w:p>
        </w:tc>
        <w:tc>
          <w:tcPr>
            <w:tcW w:w="1073" w:type="pct"/>
            <w:vAlign w:val="center"/>
          </w:tcPr>
          <w:p w14:paraId="1C59A553"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4-5 посадочных места</w:t>
            </w:r>
          </w:p>
        </w:tc>
        <w:tc>
          <w:tcPr>
            <w:tcW w:w="430" w:type="pct"/>
            <w:vAlign w:val="center"/>
          </w:tcPr>
          <w:p w14:paraId="36282111"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C8960B1"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7D4F462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65426C67"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150</w:t>
            </w:r>
          </w:p>
        </w:tc>
      </w:tr>
      <w:tr w:rsidR="00BD3E9E" w:rsidRPr="00D31ED5" w14:paraId="417E71A2" w14:textId="77777777" w:rsidTr="0004284A">
        <w:trPr>
          <w:cantSplit/>
          <w:trHeight w:val="480"/>
          <w:jc w:val="center"/>
        </w:trPr>
        <w:tc>
          <w:tcPr>
            <w:tcW w:w="289" w:type="pct"/>
            <w:vAlign w:val="center"/>
          </w:tcPr>
          <w:p w14:paraId="48606C44" w14:textId="77777777" w:rsidR="00BD3E9E" w:rsidRPr="00D31ED5" w:rsidRDefault="00BD3E9E" w:rsidP="0004284A">
            <w:pPr>
              <w:pStyle w:val="af"/>
              <w:numPr>
                <w:ilvl w:val="0"/>
                <w:numId w:val="35"/>
              </w:numPr>
              <w:ind w:left="459" w:hanging="357"/>
              <w:jc w:val="left"/>
            </w:pPr>
          </w:p>
        </w:tc>
        <w:tc>
          <w:tcPr>
            <w:tcW w:w="1640" w:type="pct"/>
            <w:vAlign w:val="center"/>
          </w:tcPr>
          <w:p w14:paraId="36264964"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Объекты коммунально-бытового обслуживания:</w:t>
            </w:r>
          </w:p>
        </w:tc>
        <w:tc>
          <w:tcPr>
            <w:tcW w:w="1073" w:type="pct"/>
            <w:vAlign w:val="center"/>
          </w:tcPr>
          <w:p w14:paraId="75DA4F40" w14:textId="77777777" w:rsidR="00BD3E9E" w:rsidRPr="00D31ED5" w:rsidRDefault="00BD3E9E" w:rsidP="0004284A">
            <w:pPr>
              <w:ind w:firstLine="0"/>
              <w:jc w:val="left"/>
              <w:rPr>
                <w:rFonts w:ascii="Times New Roman" w:hAnsi="Times New Roman" w:cs="Times New Roman"/>
              </w:rPr>
            </w:pPr>
          </w:p>
        </w:tc>
        <w:tc>
          <w:tcPr>
            <w:tcW w:w="430" w:type="pct"/>
            <w:vAlign w:val="center"/>
          </w:tcPr>
          <w:p w14:paraId="531F46DB"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71EE1C18"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56B8AB12"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0587B02D" w14:textId="77777777" w:rsidR="00BD3E9E" w:rsidRPr="00D31ED5" w:rsidRDefault="00BD3E9E" w:rsidP="0004284A">
            <w:pPr>
              <w:ind w:firstLine="0"/>
              <w:jc w:val="center"/>
              <w:rPr>
                <w:rFonts w:ascii="Times New Roman" w:hAnsi="Times New Roman" w:cs="Times New Roman"/>
                <w:lang w:val="en-US"/>
              </w:rPr>
            </w:pPr>
          </w:p>
        </w:tc>
      </w:tr>
      <w:tr w:rsidR="00BD3E9E" w:rsidRPr="00D31ED5" w14:paraId="64FCB977" w14:textId="77777777" w:rsidTr="0004284A">
        <w:trPr>
          <w:cantSplit/>
          <w:trHeight w:val="480"/>
          <w:jc w:val="center"/>
        </w:trPr>
        <w:tc>
          <w:tcPr>
            <w:tcW w:w="289" w:type="pct"/>
            <w:vAlign w:val="center"/>
          </w:tcPr>
          <w:p w14:paraId="2ADA320A" w14:textId="77777777" w:rsidR="00BD3E9E" w:rsidRPr="00D31ED5" w:rsidRDefault="00BD3E9E" w:rsidP="0004284A">
            <w:pPr>
              <w:pStyle w:val="af"/>
              <w:numPr>
                <w:ilvl w:val="0"/>
                <w:numId w:val="35"/>
              </w:numPr>
              <w:ind w:left="459" w:hanging="357"/>
              <w:jc w:val="left"/>
            </w:pPr>
          </w:p>
        </w:tc>
        <w:tc>
          <w:tcPr>
            <w:tcW w:w="1640" w:type="pct"/>
            <w:vAlign w:val="center"/>
          </w:tcPr>
          <w:p w14:paraId="0FBE697A"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бани</w:t>
            </w:r>
          </w:p>
        </w:tc>
        <w:tc>
          <w:tcPr>
            <w:tcW w:w="1073" w:type="pct"/>
            <w:vAlign w:val="center"/>
          </w:tcPr>
          <w:p w14:paraId="16E11782" w14:textId="77777777" w:rsidR="00BD3E9E" w:rsidRPr="00D31ED5" w:rsidRDefault="00BD3E9E" w:rsidP="0004284A">
            <w:pPr>
              <w:ind w:firstLine="0"/>
              <w:jc w:val="left"/>
              <w:rPr>
                <w:rFonts w:ascii="Times New Roman" w:hAnsi="Times New Roman" w:cs="Times New Roman"/>
                <w:bCs/>
                <w:shd w:val="clear" w:color="auto" w:fill="FFFFFF"/>
              </w:rPr>
            </w:pPr>
            <w:r w:rsidRPr="00D31ED5">
              <w:rPr>
                <w:rFonts w:ascii="Times New Roman" w:hAnsi="Times New Roman" w:cs="Times New Roman"/>
              </w:rPr>
              <w:t>На 5-6 единовременных посетителя</w:t>
            </w:r>
          </w:p>
        </w:tc>
        <w:tc>
          <w:tcPr>
            <w:tcW w:w="430" w:type="pct"/>
            <w:vAlign w:val="center"/>
          </w:tcPr>
          <w:p w14:paraId="544F93D1"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BE69E9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295F667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4BE9D77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608E05CE" w14:textId="77777777" w:rsidTr="0004284A">
        <w:trPr>
          <w:cantSplit/>
          <w:trHeight w:val="240"/>
          <w:jc w:val="center"/>
        </w:trPr>
        <w:tc>
          <w:tcPr>
            <w:tcW w:w="289" w:type="pct"/>
            <w:vAlign w:val="center"/>
          </w:tcPr>
          <w:p w14:paraId="4E63E904" w14:textId="77777777" w:rsidR="00BD3E9E" w:rsidRPr="00D31ED5" w:rsidRDefault="00BD3E9E" w:rsidP="0004284A">
            <w:pPr>
              <w:pStyle w:val="af"/>
              <w:numPr>
                <w:ilvl w:val="0"/>
                <w:numId w:val="35"/>
              </w:numPr>
              <w:ind w:left="459" w:hanging="357"/>
              <w:jc w:val="left"/>
            </w:pPr>
          </w:p>
        </w:tc>
        <w:tc>
          <w:tcPr>
            <w:tcW w:w="1640" w:type="pct"/>
            <w:vAlign w:val="center"/>
          </w:tcPr>
          <w:p w14:paraId="69EF0FA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ателье, фотосалоны городского значения, салоны-парикмахерские, салоны красоты, солярии, салоны моды, свадебные салоны</w:t>
            </w:r>
          </w:p>
        </w:tc>
        <w:tc>
          <w:tcPr>
            <w:tcW w:w="1073" w:type="pct"/>
            <w:vAlign w:val="center"/>
          </w:tcPr>
          <w:p w14:paraId="133935CB"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10-15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14D16D56"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415C45B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0BEC917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0D96783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2AC1C439" w14:textId="77777777" w:rsidTr="0004284A">
        <w:trPr>
          <w:cantSplit/>
          <w:trHeight w:val="240"/>
          <w:jc w:val="center"/>
        </w:trPr>
        <w:tc>
          <w:tcPr>
            <w:tcW w:w="289" w:type="pct"/>
            <w:vAlign w:val="center"/>
          </w:tcPr>
          <w:p w14:paraId="4381A267" w14:textId="77777777" w:rsidR="00BD3E9E" w:rsidRPr="00D31ED5" w:rsidRDefault="00BD3E9E" w:rsidP="0004284A">
            <w:pPr>
              <w:pStyle w:val="af"/>
              <w:numPr>
                <w:ilvl w:val="0"/>
                <w:numId w:val="35"/>
              </w:numPr>
              <w:ind w:left="459" w:hanging="357"/>
              <w:jc w:val="left"/>
            </w:pPr>
          </w:p>
        </w:tc>
        <w:tc>
          <w:tcPr>
            <w:tcW w:w="1640" w:type="pct"/>
            <w:vAlign w:val="center"/>
          </w:tcPr>
          <w:p w14:paraId="5F4018D7"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салоны ритуальных услуг</w:t>
            </w:r>
          </w:p>
        </w:tc>
        <w:tc>
          <w:tcPr>
            <w:tcW w:w="1073" w:type="pct"/>
            <w:vAlign w:val="center"/>
          </w:tcPr>
          <w:p w14:paraId="3905DEA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на 20-25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313A76E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2AEFEFB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51CBB54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0EF6BD1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693A83D7" w14:textId="77777777" w:rsidTr="0004284A">
        <w:trPr>
          <w:cantSplit/>
          <w:trHeight w:val="596"/>
          <w:jc w:val="center"/>
        </w:trPr>
        <w:tc>
          <w:tcPr>
            <w:tcW w:w="289" w:type="pct"/>
            <w:vAlign w:val="center"/>
          </w:tcPr>
          <w:p w14:paraId="66918B82" w14:textId="77777777" w:rsidR="00BD3E9E" w:rsidRPr="00D31ED5" w:rsidRDefault="00BD3E9E" w:rsidP="0004284A">
            <w:pPr>
              <w:pStyle w:val="af"/>
              <w:numPr>
                <w:ilvl w:val="0"/>
                <w:numId w:val="35"/>
              </w:numPr>
              <w:ind w:left="459" w:hanging="357"/>
              <w:jc w:val="left"/>
            </w:pPr>
          </w:p>
        </w:tc>
        <w:tc>
          <w:tcPr>
            <w:tcW w:w="1640" w:type="pct"/>
            <w:vAlign w:val="center"/>
          </w:tcPr>
          <w:p w14:paraId="78A1DB0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химчистки, прачечные, ремонтные мастерские, специализированные центры по обслуживанию сложной бытовой техники и др.</w:t>
            </w:r>
          </w:p>
        </w:tc>
        <w:tc>
          <w:tcPr>
            <w:tcW w:w="1073" w:type="pct"/>
            <w:vAlign w:val="center"/>
          </w:tcPr>
          <w:p w14:paraId="745CB5D1"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1-2 рабочих места приемщика</w:t>
            </w:r>
          </w:p>
        </w:tc>
        <w:tc>
          <w:tcPr>
            <w:tcW w:w="430" w:type="pct"/>
            <w:vAlign w:val="center"/>
          </w:tcPr>
          <w:p w14:paraId="23B81321"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67C2AAB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321CCEA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1630CD2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68A5D9B9" w14:textId="77777777" w:rsidTr="0004284A">
        <w:trPr>
          <w:cantSplit/>
          <w:trHeight w:val="730"/>
          <w:jc w:val="center"/>
        </w:trPr>
        <w:tc>
          <w:tcPr>
            <w:tcW w:w="289" w:type="pct"/>
            <w:vAlign w:val="center"/>
          </w:tcPr>
          <w:p w14:paraId="04E0BDEE" w14:textId="77777777" w:rsidR="00BD3E9E" w:rsidRPr="00D31ED5" w:rsidRDefault="00BD3E9E" w:rsidP="0004284A">
            <w:pPr>
              <w:pStyle w:val="af"/>
              <w:numPr>
                <w:ilvl w:val="0"/>
                <w:numId w:val="35"/>
              </w:numPr>
              <w:ind w:left="459" w:hanging="357"/>
              <w:jc w:val="left"/>
            </w:pPr>
          </w:p>
        </w:tc>
        <w:tc>
          <w:tcPr>
            <w:tcW w:w="1640" w:type="pct"/>
            <w:vAlign w:val="center"/>
          </w:tcPr>
          <w:p w14:paraId="3CE2F96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Гостиницы</w:t>
            </w:r>
          </w:p>
        </w:tc>
        <w:tc>
          <w:tcPr>
            <w:tcW w:w="1073" w:type="pct"/>
            <w:vAlign w:val="center"/>
          </w:tcPr>
          <w:p w14:paraId="6A85AE44"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xml:space="preserve">По </w:t>
            </w:r>
            <w:hyperlink r:id="rId12" w:history="1">
              <w:r w:rsidRPr="00D31ED5">
                <w:rPr>
                  <w:rStyle w:val="afffb"/>
                  <w:rFonts w:ascii="Times New Roman" w:eastAsiaTheme="majorEastAsia" w:hAnsi="Times New Roman"/>
                  <w:color w:val="auto"/>
                </w:rPr>
                <w:t>СП 257.1325800</w:t>
              </w:r>
            </w:hyperlink>
          </w:p>
        </w:tc>
        <w:tc>
          <w:tcPr>
            <w:tcW w:w="430" w:type="pct"/>
            <w:vAlign w:val="center"/>
          </w:tcPr>
          <w:p w14:paraId="257B511A"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06E32997"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53BF42D9"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6B745320" w14:textId="77777777" w:rsidR="00BD3E9E" w:rsidRPr="00D31ED5" w:rsidRDefault="00BD3E9E" w:rsidP="0004284A">
            <w:pPr>
              <w:ind w:firstLine="0"/>
              <w:jc w:val="center"/>
              <w:rPr>
                <w:rFonts w:ascii="Times New Roman" w:hAnsi="Times New Roman" w:cs="Times New Roman"/>
              </w:rPr>
            </w:pPr>
          </w:p>
        </w:tc>
      </w:tr>
      <w:tr w:rsidR="00BD3E9E" w:rsidRPr="00D31ED5" w14:paraId="796EA57A" w14:textId="77777777" w:rsidTr="0004284A">
        <w:trPr>
          <w:cantSplit/>
          <w:trHeight w:val="480"/>
          <w:jc w:val="center"/>
        </w:trPr>
        <w:tc>
          <w:tcPr>
            <w:tcW w:w="289" w:type="pct"/>
            <w:vAlign w:val="center"/>
          </w:tcPr>
          <w:p w14:paraId="3D9E8C03" w14:textId="77777777" w:rsidR="00BD3E9E" w:rsidRPr="00D31ED5" w:rsidRDefault="00BD3E9E" w:rsidP="0004284A">
            <w:pPr>
              <w:pStyle w:val="af"/>
              <w:numPr>
                <w:ilvl w:val="0"/>
                <w:numId w:val="35"/>
              </w:numPr>
              <w:ind w:left="459" w:hanging="357"/>
              <w:jc w:val="left"/>
            </w:pPr>
          </w:p>
        </w:tc>
        <w:tc>
          <w:tcPr>
            <w:tcW w:w="1640" w:type="pct"/>
            <w:vAlign w:val="center"/>
          </w:tcPr>
          <w:p w14:paraId="066E27F5" w14:textId="77777777" w:rsidR="00BD3E9E" w:rsidRPr="00D31ED5" w:rsidRDefault="00BD3E9E" w:rsidP="0004284A">
            <w:pPr>
              <w:ind w:firstLine="0"/>
              <w:jc w:val="left"/>
              <w:rPr>
                <w:rFonts w:ascii="Times New Roman" w:hAnsi="Times New Roman" w:cs="Times New Roman"/>
              </w:rPr>
            </w:pPr>
            <w:proofErr w:type="spellStart"/>
            <w:r w:rsidRPr="00D31ED5">
              <w:rPr>
                <w:rFonts w:ascii="Times New Roman" w:hAnsi="Times New Roman" w:cs="Times New Roman"/>
              </w:rPr>
              <w:t>Выставочно</w:t>
            </w:r>
            <w:proofErr w:type="spellEnd"/>
            <w:r w:rsidRPr="00D31ED5">
              <w:rPr>
                <w:rFonts w:ascii="Times New Roman" w:hAnsi="Times New Roman" w:cs="Times New Roman"/>
              </w:rPr>
              <w:t>-музейные комплексы, музеи-заповедники, музеи, галереи, выставочные залы</w:t>
            </w:r>
          </w:p>
        </w:tc>
        <w:tc>
          <w:tcPr>
            <w:tcW w:w="1073" w:type="pct"/>
            <w:vAlign w:val="center"/>
          </w:tcPr>
          <w:p w14:paraId="4AFFA5D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6-8 единовременных посетителей</w:t>
            </w:r>
          </w:p>
        </w:tc>
        <w:tc>
          <w:tcPr>
            <w:tcW w:w="430" w:type="pct"/>
            <w:vAlign w:val="center"/>
          </w:tcPr>
          <w:p w14:paraId="4C89052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F97E59D"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41508B3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49F93B8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38618E52" w14:textId="77777777" w:rsidTr="0004284A">
        <w:trPr>
          <w:cantSplit/>
          <w:trHeight w:val="240"/>
          <w:jc w:val="center"/>
        </w:trPr>
        <w:tc>
          <w:tcPr>
            <w:tcW w:w="289" w:type="pct"/>
            <w:vAlign w:val="center"/>
          </w:tcPr>
          <w:p w14:paraId="24CF32EE" w14:textId="77777777" w:rsidR="00BD3E9E" w:rsidRPr="00D31ED5" w:rsidRDefault="00BD3E9E" w:rsidP="0004284A">
            <w:pPr>
              <w:pStyle w:val="af"/>
              <w:numPr>
                <w:ilvl w:val="0"/>
                <w:numId w:val="35"/>
              </w:numPr>
              <w:ind w:left="459" w:hanging="357"/>
              <w:jc w:val="left"/>
            </w:pPr>
          </w:p>
        </w:tc>
        <w:tc>
          <w:tcPr>
            <w:tcW w:w="1640" w:type="pct"/>
            <w:vAlign w:val="center"/>
          </w:tcPr>
          <w:p w14:paraId="3BE1A6CF"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Театры, концертные залы:</w:t>
            </w:r>
          </w:p>
        </w:tc>
        <w:tc>
          <w:tcPr>
            <w:tcW w:w="1073" w:type="pct"/>
            <w:vAlign w:val="center"/>
          </w:tcPr>
          <w:p w14:paraId="5AC91E93" w14:textId="77777777" w:rsidR="00BD3E9E" w:rsidRPr="00D31ED5" w:rsidRDefault="00BD3E9E" w:rsidP="0004284A">
            <w:pPr>
              <w:ind w:firstLine="0"/>
              <w:jc w:val="left"/>
              <w:rPr>
                <w:rFonts w:ascii="Times New Roman" w:hAnsi="Times New Roman" w:cs="Times New Roman"/>
              </w:rPr>
            </w:pPr>
          </w:p>
        </w:tc>
        <w:tc>
          <w:tcPr>
            <w:tcW w:w="430" w:type="pct"/>
            <w:vAlign w:val="center"/>
          </w:tcPr>
          <w:p w14:paraId="70A6E343"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4D6976D4"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620075A9"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46AEBBA5" w14:textId="77777777" w:rsidR="00BD3E9E" w:rsidRPr="00D31ED5" w:rsidRDefault="00BD3E9E" w:rsidP="0004284A">
            <w:pPr>
              <w:ind w:firstLine="0"/>
              <w:jc w:val="center"/>
              <w:rPr>
                <w:rFonts w:ascii="Times New Roman" w:hAnsi="Times New Roman" w:cs="Times New Roman"/>
              </w:rPr>
            </w:pPr>
          </w:p>
        </w:tc>
      </w:tr>
      <w:tr w:rsidR="00BD3E9E" w:rsidRPr="00D31ED5" w14:paraId="01210113" w14:textId="77777777" w:rsidTr="0004284A">
        <w:trPr>
          <w:cantSplit/>
          <w:trHeight w:val="360"/>
          <w:jc w:val="center"/>
        </w:trPr>
        <w:tc>
          <w:tcPr>
            <w:tcW w:w="289" w:type="pct"/>
            <w:vAlign w:val="center"/>
          </w:tcPr>
          <w:p w14:paraId="119DB06A" w14:textId="77777777" w:rsidR="00BD3E9E" w:rsidRPr="00D31ED5" w:rsidRDefault="00BD3E9E" w:rsidP="0004284A">
            <w:pPr>
              <w:pStyle w:val="af"/>
              <w:numPr>
                <w:ilvl w:val="0"/>
                <w:numId w:val="35"/>
              </w:numPr>
              <w:ind w:left="459" w:hanging="357"/>
              <w:jc w:val="left"/>
            </w:pPr>
          </w:p>
        </w:tc>
        <w:tc>
          <w:tcPr>
            <w:tcW w:w="1640" w:type="pct"/>
            <w:vAlign w:val="center"/>
          </w:tcPr>
          <w:p w14:paraId="69859711"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городского значения (1-й уровень комфорта)</w:t>
            </w:r>
          </w:p>
        </w:tc>
        <w:tc>
          <w:tcPr>
            <w:tcW w:w="1073" w:type="pct"/>
            <w:vAlign w:val="center"/>
          </w:tcPr>
          <w:p w14:paraId="450148B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4-7 зрительских места</w:t>
            </w:r>
          </w:p>
        </w:tc>
        <w:tc>
          <w:tcPr>
            <w:tcW w:w="430" w:type="pct"/>
            <w:vAlign w:val="center"/>
          </w:tcPr>
          <w:p w14:paraId="5D501AC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652127C0"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43FEE59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24B9A5F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28B6286E" w14:textId="77777777" w:rsidTr="0004284A">
        <w:trPr>
          <w:cantSplit/>
          <w:trHeight w:val="360"/>
          <w:jc w:val="center"/>
        </w:trPr>
        <w:tc>
          <w:tcPr>
            <w:tcW w:w="289" w:type="pct"/>
            <w:vAlign w:val="center"/>
          </w:tcPr>
          <w:p w14:paraId="6A32F18B" w14:textId="77777777" w:rsidR="00BD3E9E" w:rsidRPr="00D31ED5" w:rsidRDefault="00BD3E9E" w:rsidP="0004284A">
            <w:pPr>
              <w:pStyle w:val="af"/>
              <w:numPr>
                <w:ilvl w:val="0"/>
                <w:numId w:val="35"/>
              </w:numPr>
              <w:ind w:left="459" w:hanging="357"/>
              <w:jc w:val="left"/>
            </w:pPr>
          </w:p>
        </w:tc>
        <w:tc>
          <w:tcPr>
            <w:tcW w:w="1640" w:type="pct"/>
            <w:vAlign w:val="center"/>
          </w:tcPr>
          <w:p w14:paraId="3F6951D1"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другие театры и концертные залы (2-й уровень комфорта) и конференц-залы</w:t>
            </w:r>
          </w:p>
        </w:tc>
        <w:tc>
          <w:tcPr>
            <w:tcW w:w="1073" w:type="pct"/>
            <w:vAlign w:val="center"/>
          </w:tcPr>
          <w:p w14:paraId="46748895"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15-20 зрительских места</w:t>
            </w:r>
          </w:p>
        </w:tc>
        <w:tc>
          <w:tcPr>
            <w:tcW w:w="430" w:type="pct"/>
            <w:vAlign w:val="center"/>
          </w:tcPr>
          <w:p w14:paraId="7FA884C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7EFBDA61"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1EF5ABB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51C90AF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6EFABE41" w14:textId="77777777" w:rsidTr="0004284A">
        <w:trPr>
          <w:cantSplit/>
          <w:trHeight w:val="360"/>
          <w:jc w:val="center"/>
        </w:trPr>
        <w:tc>
          <w:tcPr>
            <w:tcW w:w="289" w:type="pct"/>
            <w:vAlign w:val="center"/>
          </w:tcPr>
          <w:p w14:paraId="6F39CC1D" w14:textId="77777777" w:rsidR="00BD3E9E" w:rsidRPr="00D31ED5" w:rsidRDefault="00BD3E9E" w:rsidP="0004284A">
            <w:pPr>
              <w:pStyle w:val="af"/>
              <w:numPr>
                <w:ilvl w:val="0"/>
                <w:numId w:val="35"/>
              </w:numPr>
              <w:ind w:left="459" w:hanging="357"/>
              <w:jc w:val="left"/>
            </w:pPr>
          </w:p>
        </w:tc>
        <w:tc>
          <w:tcPr>
            <w:tcW w:w="1640" w:type="pct"/>
            <w:vAlign w:val="center"/>
          </w:tcPr>
          <w:p w14:paraId="175871AB"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Киноцентры и кинотеатры</w:t>
            </w:r>
          </w:p>
        </w:tc>
        <w:tc>
          <w:tcPr>
            <w:tcW w:w="1073" w:type="pct"/>
            <w:vAlign w:val="center"/>
          </w:tcPr>
          <w:p w14:paraId="370D6DC9" w14:textId="77777777" w:rsidR="00BD3E9E" w:rsidRPr="00D31ED5" w:rsidRDefault="00BD3E9E" w:rsidP="0004284A">
            <w:pPr>
              <w:ind w:firstLine="0"/>
              <w:jc w:val="left"/>
              <w:rPr>
                <w:rFonts w:ascii="Times New Roman" w:hAnsi="Times New Roman" w:cs="Times New Roman"/>
                <w:shd w:val="clear" w:color="auto" w:fill="FFFFFF"/>
              </w:rPr>
            </w:pPr>
          </w:p>
        </w:tc>
        <w:tc>
          <w:tcPr>
            <w:tcW w:w="430" w:type="pct"/>
            <w:vAlign w:val="center"/>
          </w:tcPr>
          <w:p w14:paraId="1939887F"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4F3626C2"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6B79CA46"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3A51CB8D" w14:textId="77777777" w:rsidR="00BD3E9E" w:rsidRPr="00D31ED5" w:rsidRDefault="00BD3E9E" w:rsidP="0004284A">
            <w:pPr>
              <w:ind w:firstLine="0"/>
              <w:jc w:val="center"/>
              <w:rPr>
                <w:rFonts w:ascii="Times New Roman" w:hAnsi="Times New Roman" w:cs="Times New Roman"/>
              </w:rPr>
            </w:pPr>
          </w:p>
        </w:tc>
      </w:tr>
      <w:tr w:rsidR="00BD3E9E" w:rsidRPr="00D31ED5" w14:paraId="30C30D7A" w14:textId="77777777" w:rsidTr="0004284A">
        <w:trPr>
          <w:cantSplit/>
          <w:trHeight w:val="360"/>
          <w:jc w:val="center"/>
        </w:trPr>
        <w:tc>
          <w:tcPr>
            <w:tcW w:w="289" w:type="pct"/>
            <w:vAlign w:val="center"/>
          </w:tcPr>
          <w:p w14:paraId="2461C23E" w14:textId="77777777" w:rsidR="00BD3E9E" w:rsidRPr="00D31ED5" w:rsidRDefault="00BD3E9E" w:rsidP="0004284A">
            <w:pPr>
              <w:pStyle w:val="af"/>
              <w:numPr>
                <w:ilvl w:val="0"/>
                <w:numId w:val="35"/>
              </w:numPr>
              <w:ind w:left="459" w:hanging="357"/>
              <w:jc w:val="left"/>
            </w:pPr>
          </w:p>
        </w:tc>
        <w:tc>
          <w:tcPr>
            <w:tcW w:w="1640" w:type="pct"/>
            <w:vAlign w:val="center"/>
          </w:tcPr>
          <w:p w14:paraId="55659D76"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городского значения (1-й уровень комфорта)</w:t>
            </w:r>
          </w:p>
        </w:tc>
        <w:tc>
          <w:tcPr>
            <w:tcW w:w="1073" w:type="pct"/>
            <w:vAlign w:val="center"/>
          </w:tcPr>
          <w:p w14:paraId="3656A903"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8-12 зрительских места</w:t>
            </w:r>
          </w:p>
        </w:tc>
        <w:tc>
          <w:tcPr>
            <w:tcW w:w="430" w:type="pct"/>
            <w:vAlign w:val="center"/>
          </w:tcPr>
          <w:p w14:paraId="359E963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1FF538F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1D97EB3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6826BA3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6264A09B" w14:textId="77777777" w:rsidTr="0004284A">
        <w:trPr>
          <w:cantSplit/>
          <w:trHeight w:val="360"/>
          <w:jc w:val="center"/>
        </w:trPr>
        <w:tc>
          <w:tcPr>
            <w:tcW w:w="289" w:type="pct"/>
            <w:vAlign w:val="center"/>
          </w:tcPr>
          <w:p w14:paraId="45E8C2F5" w14:textId="77777777" w:rsidR="00BD3E9E" w:rsidRPr="00D31ED5" w:rsidRDefault="00BD3E9E" w:rsidP="0004284A">
            <w:pPr>
              <w:pStyle w:val="af"/>
              <w:numPr>
                <w:ilvl w:val="0"/>
                <w:numId w:val="35"/>
              </w:numPr>
              <w:ind w:left="459" w:hanging="357"/>
              <w:jc w:val="left"/>
            </w:pPr>
          </w:p>
        </w:tc>
        <w:tc>
          <w:tcPr>
            <w:tcW w:w="1640" w:type="pct"/>
            <w:vAlign w:val="center"/>
          </w:tcPr>
          <w:p w14:paraId="0D8C0F58"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другие (2-й уровень комфорта)</w:t>
            </w:r>
          </w:p>
        </w:tc>
        <w:tc>
          <w:tcPr>
            <w:tcW w:w="1073" w:type="pct"/>
            <w:vAlign w:val="center"/>
          </w:tcPr>
          <w:p w14:paraId="51354A61"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15-25 зрительских места</w:t>
            </w:r>
          </w:p>
        </w:tc>
        <w:tc>
          <w:tcPr>
            <w:tcW w:w="430" w:type="pct"/>
            <w:vAlign w:val="center"/>
          </w:tcPr>
          <w:p w14:paraId="047359E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584CFDF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1CB88B2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6EC04D5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7A2EAFE7" w14:textId="77777777" w:rsidTr="0004284A">
        <w:trPr>
          <w:cantSplit/>
          <w:trHeight w:val="360"/>
          <w:jc w:val="center"/>
        </w:trPr>
        <w:tc>
          <w:tcPr>
            <w:tcW w:w="289" w:type="pct"/>
            <w:vAlign w:val="center"/>
          </w:tcPr>
          <w:p w14:paraId="49724096" w14:textId="77777777" w:rsidR="00BD3E9E" w:rsidRPr="00D31ED5" w:rsidRDefault="00BD3E9E" w:rsidP="0004284A">
            <w:pPr>
              <w:pStyle w:val="af"/>
              <w:numPr>
                <w:ilvl w:val="0"/>
                <w:numId w:val="35"/>
              </w:numPr>
              <w:ind w:left="459" w:hanging="357"/>
              <w:jc w:val="left"/>
            </w:pPr>
          </w:p>
        </w:tc>
        <w:tc>
          <w:tcPr>
            <w:tcW w:w="1640" w:type="pct"/>
            <w:vAlign w:val="center"/>
          </w:tcPr>
          <w:p w14:paraId="3F249202"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Центральные, специальные и специализированные библиотеки, интернет-кафе</w:t>
            </w:r>
          </w:p>
        </w:tc>
        <w:tc>
          <w:tcPr>
            <w:tcW w:w="1073" w:type="pct"/>
            <w:vAlign w:val="center"/>
          </w:tcPr>
          <w:p w14:paraId="7902368F"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 xml:space="preserve">На 6-8 </w:t>
            </w:r>
            <w:proofErr w:type="spellStart"/>
            <w:r w:rsidRPr="00D31ED5">
              <w:rPr>
                <w:rFonts w:ascii="Times New Roman" w:hAnsi="Times New Roman" w:cs="Times New Roman"/>
              </w:rPr>
              <w:t>ностоянных</w:t>
            </w:r>
            <w:proofErr w:type="spellEnd"/>
            <w:r w:rsidRPr="00D31ED5">
              <w:rPr>
                <w:rFonts w:ascii="Times New Roman" w:hAnsi="Times New Roman" w:cs="Times New Roman"/>
              </w:rPr>
              <w:t xml:space="preserve"> места</w:t>
            </w:r>
          </w:p>
        </w:tc>
        <w:tc>
          <w:tcPr>
            <w:tcW w:w="430" w:type="pct"/>
            <w:vAlign w:val="center"/>
          </w:tcPr>
          <w:p w14:paraId="64F3F200"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7D97D31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448B466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2E186D8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46C68DB0" w14:textId="77777777" w:rsidTr="0004284A">
        <w:trPr>
          <w:cantSplit/>
          <w:trHeight w:val="360"/>
          <w:jc w:val="center"/>
        </w:trPr>
        <w:tc>
          <w:tcPr>
            <w:tcW w:w="289" w:type="pct"/>
            <w:vAlign w:val="center"/>
          </w:tcPr>
          <w:p w14:paraId="6C1F2547" w14:textId="77777777" w:rsidR="00BD3E9E" w:rsidRPr="00D31ED5" w:rsidRDefault="00BD3E9E" w:rsidP="0004284A">
            <w:pPr>
              <w:pStyle w:val="af"/>
              <w:numPr>
                <w:ilvl w:val="0"/>
                <w:numId w:val="35"/>
              </w:numPr>
              <w:ind w:left="459" w:hanging="357"/>
              <w:jc w:val="left"/>
            </w:pPr>
          </w:p>
        </w:tc>
        <w:tc>
          <w:tcPr>
            <w:tcW w:w="1640" w:type="pct"/>
            <w:vAlign w:val="center"/>
          </w:tcPr>
          <w:p w14:paraId="01E61872"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Объекты религиозных конфессий (церкви, костелы, мечети, синагоги и др.)</w:t>
            </w:r>
          </w:p>
        </w:tc>
        <w:tc>
          <w:tcPr>
            <w:tcW w:w="1073" w:type="pct"/>
            <w:vAlign w:val="center"/>
          </w:tcPr>
          <w:p w14:paraId="7344866F"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 xml:space="preserve">На 8-10 единовременных посетителей, но не менее 10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 на объект</w:t>
            </w:r>
          </w:p>
        </w:tc>
        <w:tc>
          <w:tcPr>
            <w:tcW w:w="430" w:type="pct"/>
            <w:vAlign w:val="center"/>
          </w:tcPr>
          <w:p w14:paraId="26E632E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683CC6E0"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7EA6673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50D2EC7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3A140158" w14:textId="77777777" w:rsidTr="0004284A">
        <w:trPr>
          <w:cantSplit/>
          <w:trHeight w:val="360"/>
          <w:jc w:val="center"/>
        </w:trPr>
        <w:tc>
          <w:tcPr>
            <w:tcW w:w="289" w:type="pct"/>
            <w:vAlign w:val="center"/>
          </w:tcPr>
          <w:p w14:paraId="4A366776" w14:textId="77777777" w:rsidR="00BD3E9E" w:rsidRPr="00D31ED5" w:rsidRDefault="00BD3E9E" w:rsidP="0004284A">
            <w:pPr>
              <w:pStyle w:val="af"/>
              <w:numPr>
                <w:ilvl w:val="0"/>
                <w:numId w:val="35"/>
              </w:numPr>
              <w:ind w:left="459" w:hanging="357"/>
              <w:jc w:val="left"/>
            </w:pPr>
          </w:p>
        </w:tc>
        <w:tc>
          <w:tcPr>
            <w:tcW w:w="1640" w:type="pct"/>
            <w:vAlign w:val="center"/>
          </w:tcPr>
          <w:p w14:paraId="242C017F"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Досугово-развлекательные учреждения: развлекательные центры, дискотеки, залы игровых автоматов, ночные клубы</w:t>
            </w:r>
          </w:p>
        </w:tc>
        <w:tc>
          <w:tcPr>
            <w:tcW w:w="1073" w:type="pct"/>
            <w:vAlign w:val="center"/>
          </w:tcPr>
          <w:p w14:paraId="474220A1"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4-7 единовременных посетителя</w:t>
            </w:r>
          </w:p>
        </w:tc>
        <w:tc>
          <w:tcPr>
            <w:tcW w:w="430" w:type="pct"/>
            <w:vAlign w:val="center"/>
          </w:tcPr>
          <w:p w14:paraId="4EEAA2D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1A770B7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63FEE45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448B965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20BA806D" w14:textId="77777777" w:rsidTr="0004284A">
        <w:trPr>
          <w:cantSplit/>
          <w:trHeight w:val="360"/>
          <w:jc w:val="center"/>
        </w:trPr>
        <w:tc>
          <w:tcPr>
            <w:tcW w:w="289" w:type="pct"/>
            <w:vAlign w:val="center"/>
          </w:tcPr>
          <w:p w14:paraId="2C84501B" w14:textId="77777777" w:rsidR="00BD3E9E" w:rsidRPr="00D31ED5" w:rsidRDefault="00BD3E9E" w:rsidP="0004284A">
            <w:pPr>
              <w:pStyle w:val="af"/>
              <w:numPr>
                <w:ilvl w:val="0"/>
                <w:numId w:val="35"/>
              </w:numPr>
              <w:ind w:left="459" w:hanging="357"/>
              <w:jc w:val="left"/>
            </w:pPr>
          </w:p>
        </w:tc>
        <w:tc>
          <w:tcPr>
            <w:tcW w:w="1640" w:type="pct"/>
            <w:vAlign w:val="center"/>
          </w:tcPr>
          <w:p w14:paraId="6B01EC0E"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Бильярдные, боулинги</w:t>
            </w:r>
          </w:p>
        </w:tc>
        <w:tc>
          <w:tcPr>
            <w:tcW w:w="1073" w:type="pct"/>
            <w:vAlign w:val="center"/>
          </w:tcPr>
          <w:p w14:paraId="43C9C388"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3-4 единовременных посетителя</w:t>
            </w:r>
          </w:p>
        </w:tc>
        <w:tc>
          <w:tcPr>
            <w:tcW w:w="430" w:type="pct"/>
            <w:vAlign w:val="center"/>
          </w:tcPr>
          <w:p w14:paraId="2E5F085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ED05DA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6AA4C9C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4EDD741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18D55418" w14:textId="77777777" w:rsidTr="0004284A">
        <w:trPr>
          <w:cantSplit/>
          <w:trHeight w:val="360"/>
          <w:jc w:val="center"/>
        </w:trPr>
        <w:tc>
          <w:tcPr>
            <w:tcW w:w="289" w:type="pct"/>
            <w:vAlign w:val="center"/>
          </w:tcPr>
          <w:p w14:paraId="2DDD9DAE" w14:textId="77777777" w:rsidR="00BD3E9E" w:rsidRPr="00D31ED5" w:rsidRDefault="00BD3E9E" w:rsidP="0004284A">
            <w:pPr>
              <w:pStyle w:val="af"/>
              <w:numPr>
                <w:ilvl w:val="0"/>
                <w:numId w:val="35"/>
              </w:numPr>
              <w:ind w:left="459" w:hanging="357"/>
              <w:jc w:val="left"/>
            </w:pPr>
          </w:p>
        </w:tc>
        <w:tc>
          <w:tcPr>
            <w:tcW w:w="1640" w:type="pct"/>
            <w:vAlign w:val="center"/>
          </w:tcPr>
          <w:p w14:paraId="29F6EC03"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Здания и помещения медицинских организаций</w:t>
            </w:r>
          </w:p>
        </w:tc>
        <w:tc>
          <w:tcPr>
            <w:tcW w:w="1073" w:type="pct"/>
            <w:vAlign w:val="center"/>
          </w:tcPr>
          <w:p w14:paraId="00C8F3BA" w14:textId="156489AA"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 xml:space="preserve">По </w:t>
            </w:r>
            <w:hyperlink r:id="rId13" w:history="1">
              <w:r w:rsidRPr="00D31ED5">
                <w:rPr>
                  <w:rStyle w:val="afffb"/>
                  <w:rFonts w:ascii="Times New Roman" w:eastAsiaTheme="majorEastAsia" w:hAnsi="Times New Roman" w:cs="Times New Roman"/>
                  <w:color w:val="auto"/>
                </w:rPr>
                <w:t>СП 158.13330</w:t>
              </w:r>
            </w:hyperlink>
            <w:r w:rsidR="00553A6D" w:rsidRPr="00D31ED5">
              <w:rPr>
                <w:rStyle w:val="afffb"/>
                <w:rFonts w:ascii="Times New Roman" w:eastAsiaTheme="majorEastAsia" w:hAnsi="Times New Roman" w:cs="Times New Roman"/>
                <w:color w:val="auto"/>
              </w:rPr>
              <w:t>.2014</w:t>
            </w:r>
          </w:p>
        </w:tc>
        <w:tc>
          <w:tcPr>
            <w:tcW w:w="430" w:type="pct"/>
            <w:vAlign w:val="center"/>
          </w:tcPr>
          <w:p w14:paraId="383AE8BC"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46FF36AF"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47E1BA54"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39B611CA" w14:textId="77777777" w:rsidR="00BD3E9E" w:rsidRPr="00D31ED5" w:rsidRDefault="00BD3E9E" w:rsidP="0004284A">
            <w:pPr>
              <w:ind w:firstLine="0"/>
              <w:jc w:val="center"/>
              <w:rPr>
                <w:rFonts w:ascii="Times New Roman" w:hAnsi="Times New Roman" w:cs="Times New Roman"/>
              </w:rPr>
            </w:pPr>
          </w:p>
        </w:tc>
      </w:tr>
      <w:tr w:rsidR="00BD3E9E" w:rsidRPr="00D31ED5" w14:paraId="57B456CE" w14:textId="77777777" w:rsidTr="0004284A">
        <w:trPr>
          <w:cantSplit/>
          <w:trHeight w:val="360"/>
          <w:jc w:val="center"/>
        </w:trPr>
        <w:tc>
          <w:tcPr>
            <w:tcW w:w="289" w:type="pct"/>
            <w:vAlign w:val="center"/>
          </w:tcPr>
          <w:p w14:paraId="4B07CACD" w14:textId="77777777" w:rsidR="00BD3E9E" w:rsidRPr="00D31ED5" w:rsidRDefault="00BD3E9E" w:rsidP="0004284A">
            <w:pPr>
              <w:pStyle w:val="af"/>
              <w:numPr>
                <w:ilvl w:val="0"/>
                <w:numId w:val="35"/>
              </w:numPr>
              <w:ind w:left="459" w:hanging="357"/>
              <w:jc w:val="left"/>
            </w:pPr>
          </w:p>
        </w:tc>
        <w:tc>
          <w:tcPr>
            <w:tcW w:w="1640" w:type="pct"/>
            <w:vAlign w:val="center"/>
          </w:tcPr>
          <w:p w14:paraId="04FBE927"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Спортивные комплексы и стадионы с трибунами</w:t>
            </w:r>
          </w:p>
        </w:tc>
        <w:tc>
          <w:tcPr>
            <w:tcW w:w="1073" w:type="pct"/>
            <w:vAlign w:val="center"/>
          </w:tcPr>
          <w:p w14:paraId="4F2C2601"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25-30 мест на трибунах</w:t>
            </w:r>
          </w:p>
        </w:tc>
        <w:tc>
          <w:tcPr>
            <w:tcW w:w="430" w:type="pct"/>
            <w:vAlign w:val="center"/>
          </w:tcPr>
          <w:p w14:paraId="6BBACDF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787CD2F3"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67B59A1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3CE5D1F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400</w:t>
            </w:r>
          </w:p>
        </w:tc>
      </w:tr>
      <w:tr w:rsidR="00BD3E9E" w:rsidRPr="00D31ED5" w14:paraId="33C47C9A" w14:textId="77777777" w:rsidTr="0004284A">
        <w:trPr>
          <w:cantSplit/>
          <w:trHeight w:val="360"/>
          <w:jc w:val="center"/>
        </w:trPr>
        <w:tc>
          <w:tcPr>
            <w:tcW w:w="289" w:type="pct"/>
            <w:vAlign w:val="center"/>
          </w:tcPr>
          <w:p w14:paraId="3C72FC85" w14:textId="77777777" w:rsidR="00BD3E9E" w:rsidRPr="00D31ED5" w:rsidRDefault="00BD3E9E" w:rsidP="0004284A">
            <w:pPr>
              <w:pStyle w:val="af"/>
              <w:numPr>
                <w:ilvl w:val="0"/>
                <w:numId w:val="35"/>
              </w:numPr>
              <w:ind w:left="459" w:hanging="357"/>
              <w:jc w:val="left"/>
            </w:pPr>
          </w:p>
        </w:tc>
        <w:tc>
          <w:tcPr>
            <w:tcW w:w="1640" w:type="pct"/>
            <w:vAlign w:val="center"/>
          </w:tcPr>
          <w:p w14:paraId="224E526F"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Оздоровительные комплексы (фитнес-клубы, ФОК, спортивные и тренажерные залы)</w:t>
            </w:r>
          </w:p>
        </w:tc>
        <w:tc>
          <w:tcPr>
            <w:tcW w:w="1073" w:type="pct"/>
            <w:vAlign w:val="center"/>
          </w:tcPr>
          <w:p w14:paraId="31BD372E" w14:textId="77777777" w:rsidR="00BD3E9E" w:rsidRPr="00D31ED5" w:rsidRDefault="00BD3E9E" w:rsidP="0004284A">
            <w:pPr>
              <w:ind w:firstLine="0"/>
              <w:jc w:val="left"/>
              <w:rPr>
                <w:rFonts w:ascii="Times New Roman" w:hAnsi="Times New Roman" w:cs="Times New Roman"/>
                <w:shd w:val="clear" w:color="auto" w:fill="FFFFFF"/>
              </w:rPr>
            </w:pPr>
          </w:p>
        </w:tc>
        <w:tc>
          <w:tcPr>
            <w:tcW w:w="430" w:type="pct"/>
            <w:vAlign w:val="center"/>
          </w:tcPr>
          <w:p w14:paraId="42FAA4CC"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2490EBB8"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66AFC1DD"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7FAD3B2F" w14:textId="77777777" w:rsidR="00BD3E9E" w:rsidRPr="00D31ED5" w:rsidRDefault="00BD3E9E" w:rsidP="0004284A">
            <w:pPr>
              <w:ind w:firstLine="0"/>
              <w:jc w:val="center"/>
              <w:rPr>
                <w:rFonts w:ascii="Times New Roman" w:hAnsi="Times New Roman" w:cs="Times New Roman"/>
              </w:rPr>
            </w:pPr>
          </w:p>
        </w:tc>
      </w:tr>
      <w:tr w:rsidR="00BD3E9E" w:rsidRPr="00D31ED5" w14:paraId="5D59EEE7" w14:textId="77777777" w:rsidTr="0004284A">
        <w:trPr>
          <w:cantSplit/>
          <w:trHeight w:val="360"/>
          <w:jc w:val="center"/>
        </w:trPr>
        <w:tc>
          <w:tcPr>
            <w:tcW w:w="289" w:type="pct"/>
            <w:vAlign w:val="center"/>
          </w:tcPr>
          <w:p w14:paraId="13ECE39C" w14:textId="77777777" w:rsidR="00BD3E9E" w:rsidRPr="00D31ED5" w:rsidRDefault="00BD3E9E" w:rsidP="0004284A">
            <w:pPr>
              <w:pStyle w:val="af"/>
              <w:numPr>
                <w:ilvl w:val="0"/>
                <w:numId w:val="35"/>
              </w:numPr>
              <w:ind w:left="459" w:hanging="357"/>
              <w:jc w:val="left"/>
            </w:pPr>
          </w:p>
        </w:tc>
        <w:tc>
          <w:tcPr>
            <w:tcW w:w="1640" w:type="pct"/>
            <w:vAlign w:val="center"/>
          </w:tcPr>
          <w:p w14:paraId="01E48BFA"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xml:space="preserve">- общей площадью менее 1000 </w:t>
            </w:r>
            <w:r w:rsidRPr="00D31ED5">
              <w:rPr>
                <w:rFonts w:ascii="Times New Roman" w:hAnsi="Times New Roman"/>
                <w:noProof/>
              </w:rPr>
              <w:drawing>
                <wp:inline distT="0" distB="0" distL="0" distR="0" wp14:anchorId="1CDE5D02" wp14:editId="19A2E9E0">
                  <wp:extent cx="180975" cy="2095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073" w:type="pct"/>
            <w:vAlign w:val="center"/>
          </w:tcPr>
          <w:p w14:paraId="37DAA10E"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 xml:space="preserve">На 25-40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5961688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8F32C94"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7401EC1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08CA8B9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36EFBA7C" w14:textId="77777777" w:rsidTr="0004284A">
        <w:trPr>
          <w:cantSplit/>
          <w:trHeight w:val="360"/>
          <w:jc w:val="center"/>
        </w:trPr>
        <w:tc>
          <w:tcPr>
            <w:tcW w:w="289" w:type="pct"/>
            <w:vAlign w:val="center"/>
          </w:tcPr>
          <w:p w14:paraId="5E2F05F5" w14:textId="77777777" w:rsidR="00BD3E9E" w:rsidRPr="00D31ED5" w:rsidRDefault="00BD3E9E" w:rsidP="0004284A">
            <w:pPr>
              <w:pStyle w:val="af"/>
              <w:numPr>
                <w:ilvl w:val="0"/>
                <w:numId w:val="35"/>
              </w:numPr>
              <w:ind w:left="459" w:hanging="357"/>
              <w:jc w:val="left"/>
            </w:pPr>
          </w:p>
        </w:tc>
        <w:tc>
          <w:tcPr>
            <w:tcW w:w="1640" w:type="pct"/>
            <w:vAlign w:val="center"/>
          </w:tcPr>
          <w:p w14:paraId="4D047360"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xml:space="preserve">общей площадью </w:t>
            </w:r>
            <w:proofErr w:type="gramStart"/>
            <w:r w:rsidRPr="00D31ED5">
              <w:rPr>
                <w:rFonts w:ascii="Times New Roman" w:hAnsi="Times New Roman"/>
              </w:rPr>
              <w:t xml:space="preserve">1000 </w:t>
            </w:r>
            <w:r w:rsidRPr="00D31ED5">
              <w:rPr>
                <w:rFonts w:ascii="Times New Roman" w:hAnsi="Times New Roman"/>
                <w:noProof/>
              </w:rPr>
              <w:drawing>
                <wp:inline distT="0" distB="0" distL="0" distR="0" wp14:anchorId="19F2E92E" wp14:editId="16E84309">
                  <wp:extent cx="180975" cy="2095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D31ED5">
              <w:rPr>
                <w:rFonts w:ascii="Times New Roman" w:hAnsi="Times New Roman"/>
              </w:rPr>
              <w:t xml:space="preserve"> и</w:t>
            </w:r>
            <w:proofErr w:type="gramEnd"/>
            <w:r w:rsidRPr="00D31ED5">
              <w:rPr>
                <w:rFonts w:ascii="Times New Roman" w:hAnsi="Times New Roman"/>
              </w:rPr>
              <w:t xml:space="preserve"> более</w:t>
            </w:r>
          </w:p>
        </w:tc>
        <w:tc>
          <w:tcPr>
            <w:tcW w:w="1073" w:type="pct"/>
            <w:vAlign w:val="center"/>
          </w:tcPr>
          <w:p w14:paraId="3ECB0EE1"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 xml:space="preserve">На 40-55 </w:t>
            </w:r>
            <w:proofErr w:type="spellStart"/>
            <w:r w:rsidRPr="00D31ED5">
              <w:rPr>
                <w:rFonts w:ascii="Times New Roman" w:hAnsi="Times New Roman" w:cs="Times New Roman"/>
              </w:rPr>
              <w:t>кв.м</w:t>
            </w:r>
            <w:proofErr w:type="spellEnd"/>
            <w:r w:rsidRPr="00D31ED5">
              <w:rPr>
                <w:rFonts w:ascii="Times New Roman" w:hAnsi="Times New Roman" w:cs="Times New Roman"/>
              </w:rPr>
              <w:t>. общей площади</w:t>
            </w:r>
          </w:p>
        </w:tc>
        <w:tc>
          <w:tcPr>
            <w:tcW w:w="430" w:type="pct"/>
            <w:vAlign w:val="center"/>
          </w:tcPr>
          <w:p w14:paraId="0F06A1E3"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C7D344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3A4AF46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688E521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3DDC8A3E" w14:textId="77777777" w:rsidTr="0004284A">
        <w:trPr>
          <w:cantSplit/>
          <w:trHeight w:val="360"/>
          <w:jc w:val="center"/>
        </w:trPr>
        <w:tc>
          <w:tcPr>
            <w:tcW w:w="289" w:type="pct"/>
            <w:vAlign w:val="center"/>
          </w:tcPr>
          <w:p w14:paraId="25D1EC22" w14:textId="77777777" w:rsidR="00BD3E9E" w:rsidRPr="00D31ED5" w:rsidRDefault="00BD3E9E" w:rsidP="0004284A">
            <w:pPr>
              <w:pStyle w:val="af"/>
              <w:numPr>
                <w:ilvl w:val="0"/>
                <w:numId w:val="35"/>
              </w:numPr>
              <w:ind w:left="459" w:hanging="357"/>
              <w:jc w:val="left"/>
            </w:pPr>
          </w:p>
        </w:tc>
        <w:tc>
          <w:tcPr>
            <w:tcW w:w="1640" w:type="pct"/>
            <w:vAlign w:val="center"/>
          </w:tcPr>
          <w:p w14:paraId="015C99F7"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Муниципальные детские физкультурно-оздоровительные объекты локального и районного уровней обслуживания:</w:t>
            </w:r>
          </w:p>
        </w:tc>
        <w:tc>
          <w:tcPr>
            <w:tcW w:w="1073" w:type="pct"/>
            <w:vAlign w:val="center"/>
          </w:tcPr>
          <w:p w14:paraId="588B4264" w14:textId="77777777" w:rsidR="00BD3E9E" w:rsidRPr="00D31ED5" w:rsidRDefault="00BD3E9E" w:rsidP="0004284A">
            <w:pPr>
              <w:ind w:firstLine="0"/>
              <w:jc w:val="left"/>
              <w:rPr>
                <w:rFonts w:ascii="Times New Roman" w:hAnsi="Times New Roman" w:cs="Times New Roman"/>
                <w:shd w:val="clear" w:color="auto" w:fill="FFFFFF"/>
              </w:rPr>
            </w:pPr>
          </w:p>
        </w:tc>
        <w:tc>
          <w:tcPr>
            <w:tcW w:w="430" w:type="pct"/>
            <w:vAlign w:val="center"/>
          </w:tcPr>
          <w:p w14:paraId="717ECFDE" w14:textId="77777777" w:rsidR="00BD3E9E" w:rsidRPr="00D31ED5" w:rsidRDefault="00BD3E9E" w:rsidP="0004284A">
            <w:pPr>
              <w:ind w:left="-57" w:right="-57" w:firstLine="0"/>
              <w:jc w:val="center"/>
              <w:rPr>
                <w:rFonts w:ascii="Times New Roman" w:hAnsi="Times New Roman" w:cs="Times New Roman"/>
              </w:rPr>
            </w:pPr>
          </w:p>
        </w:tc>
        <w:tc>
          <w:tcPr>
            <w:tcW w:w="430" w:type="pct"/>
            <w:vAlign w:val="center"/>
          </w:tcPr>
          <w:p w14:paraId="28F95F47" w14:textId="77777777" w:rsidR="00BD3E9E" w:rsidRPr="00D31ED5" w:rsidRDefault="00BD3E9E" w:rsidP="0004284A">
            <w:pPr>
              <w:ind w:left="-57" w:right="-57" w:firstLine="0"/>
              <w:jc w:val="center"/>
              <w:rPr>
                <w:rFonts w:ascii="Times New Roman" w:hAnsi="Times New Roman" w:cs="Times New Roman"/>
              </w:rPr>
            </w:pPr>
          </w:p>
        </w:tc>
        <w:tc>
          <w:tcPr>
            <w:tcW w:w="570" w:type="pct"/>
            <w:vAlign w:val="center"/>
          </w:tcPr>
          <w:p w14:paraId="01C8E25D" w14:textId="77777777" w:rsidR="00BD3E9E" w:rsidRPr="00D31ED5" w:rsidRDefault="00BD3E9E" w:rsidP="0004284A">
            <w:pPr>
              <w:ind w:firstLine="0"/>
              <w:jc w:val="center"/>
              <w:rPr>
                <w:rFonts w:ascii="Times New Roman" w:hAnsi="Times New Roman" w:cs="Times New Roman"/>
              </w:rPr>
            </w:pPr>
          </w:p>
        </w:tc>
        <w:tc>
          <w:tcPr>
            <w:tcW w:w="568" w:type="pct"/>
            <w:vAlign w:val="center"/>
          </w:tcPr>
          <w:p w14:paraId="12A0CCC6" w14:textId="77777777" w:rsidR="00BD3E9E" w:rsidRPr="00D31ED5" w:rsidRDefault="00BD3E9E" w:rsidP="0004284A">
            <w:pPr>
              <w:ind w:firstLine="0"/>
              <w:jc w:val="center"/>
              <w:rPr>
                <w:rFonts w:ascii="Times New Roman" w:hAnsi="Times New Roman" w:cs="Times New Roman"/>
              </w:rPr>
            </w:pPr>
          </w:p>
        </w:tc>
      </w:tr>
      <w:tr w:rsidR="00BD3E9E" w:rsidRPr="00D31ED5" w14:paraId="38A23C32" w14:textId="77777777" w:rsidTr="0004284A">
        <w:trPr>
          <w:cantSplit/>
          <w:trHeight w:val="360"/>
          <w:jc w:val="center"/>
        </w:trPr>
        <w:tc>
          <w:tcPr>
            <w:tcW w:w="289" w:type="pct"/>
            <w:vAlign w:val="center"/>
          </w:tcPr>
          <w:p w14:paraId="50B053D9" w14:textId="77777777" w:rsidR="00BD3E9E" w:rsidRPr="00D31ED5" w:rsidRDefault="00BD3E9E" w:rsidP="0004284A">
            <w:pPr>
              <w:pStyle w:val="af"/>
              <w:numPr>
                <w:ilvl w:val="0"/>
                <w:numId w:val="35"/>
              </w:numPr>
              <w:ind w:left="459" w:hanging="357"/>
              <w:jc w:val="left"/>
            </w:pPr>
          </w:p>
        </w:tc>
        <w:tc>
          <w:tcPr>
            <w:tcW w:w="1640" w:type="pct"/>
            <w:vAlign w:val="center"/>
          </w:tcPr>
          <w:p w14:paraId="178D982E"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xml:space="preserve">- тренажерные залы площадью 150-500 </w:t>
            </w:r>
            <w:r w:rsidRPr="00D31ED5">
              <w:rPr>
                <w:rFonts w:ascii="Times New Roman" w:hAnsi="Times New Roman"/>
                <w:noProof/>
              </w:rPr>
              <w:drawing>
                <wp:inline distT="0" distB="0" distL="0" distR="0" wp14:anchorId="67606205" wp14:editId="779D4B08">
                  <wp:extent cx="180975" cy="2095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073" w:type="pct"/>
            <w:vAlign w:val="center"/>
          </w:tcPr>
          <w:p w14:paraId="2E13E937"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8-10 единовременных посетителей</w:t>
            </w:r>
          </w:p>
        </w:tc>
        <w:tc>
          <w:tcPr>
            <w:tcW w:w="430" w:type="pct"/>
            <w:vAlign w:val="center"/>
          </w:tcPr>
          <w:p w14:paraId="4CE6A7E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47C49A0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5C5670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7B1D932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2CC88F05" w14:textId="77777777" w:rsidTr="0004284A">
        <w:trPr>
          <w:cantSplit/>
          <w:trHeight w:val="360"/>
          <w:jc w:val="center"/>
        </w:trPr>
        <w:tc>
          <w:tcPr>
            <w:tcW w:w="289" w:type="pct"/>
            <w:vAlign w:val="center"/>
          </w:tcPr>
          <w:p w14:paraId="42EC1086" w14:textId="77777777" w:rsidR="00BD3E9E" w:rsidRPr="00D31ED5" w:rsidRDefault="00BD3E9E" w:rsidP="0004284A">
            <w:pPr>
              <w:pStyle w:val="af"/>
              <w:numPr>
                <w:ilvl w:val="0"/>
                <w:numId w:val="35"/>
              </w:numPr>
              <w:ind w:left="459" w:hanging="357"/>
              <w:jc w:val="left"/>
            </w:pPr>
          </w:p>
        </w:tc>
        <w:tc>
          <w:tcPr>
            <w:tcW w:w="1640" w:type="pct"/>
            <w:vAlign w:val="center"/>
          </w:tcPr>
          <w:p w14:paraId="7542ADA8"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xml:space="preserve">- ФОК с залом площадью 1000-2000 </w:t>
            </w:r>
            <w:r w:rsidRPr="00D31ED5">
              <w:rPr>
                <w:rFonts w:ascii="Times New Roman" w:hAnsi="Times New Roman"/>
                <w:noProof/>
              </w:rPr>
              <w:drawing>
                <wp:inline distT="0" distB="0" distL="0" distR="0" wp14:anchorId="68545D5A" wp14:editId="078E31D2">
                  <wp:extent cx="180975" cy="2095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073" w:type="pct"/>
            <w:vAlign w:val="center"/>
          </w:tcPr>
          <w:p w14:paraId="1A0D0317"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10 единовременных посетителей</w:t>
            </w:r>
          </w:p>
        </w:tc>
        <w:tc>
          <w:tcPr>
            <w:tcW w:w="430" w:type="pct"/>
            <w:vAlign w:val="center"/>
          </w:tcPr>
          <w:p w14:paraId="003C42F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22E23E73"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5C827C2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14E192C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0AB32082" w14:textId="77777777" w:rsidTr="0004284A">
        <w:trPr>
          <w:cantSplit/>
          <w:trHeight w:val="360"/>
          <w:jc w:val="center"/>
        </w:trPr>
        <w:tc>
          <w:tcPr>
            <w:tcW w:w="289" w:type="pct"/>
            <w:vAlign w:val="center"/>
          </w:tcPr>
          <w:p w14:paraId="25238B89" w14:textId="77777777" w:rsidR="00BD3E9E" w:rsidRPr="00D31ED5" w:rsidRDefault="00BD3E9E" w:rsidP="0004284A">
            <w:pPr>
              <w:pStyle w:val="af"/>
              <w:numPr>
                <w:ilvl w:val="0"/>
                <w:numId w:val="35"/>
              </w:numPr>
              <w:ind w:left="459" w:hanging="357"/>
              <w:jc w:val="left"/>
            </w:pPr>
          </w:p>
        </w:tc>
        <w:tc>
          <w:tcPr>
            <w:tcW w:w="1640" w:type="pct"/>
            <w:vAlign w:val="center"/>
          </w:tcPr>
          <w:p w14:paraId="5FACBCA4"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xml:space="preserve">- ФОК с залом и бассейном общей площадью 2000-3000 </w:t>
            </w:r>
            <w:r w:rsidRPr="00D31ED5">
              <w:rPr>
                <w:rFonts w:ascii="Times New Roman" w:hAnsi="Times New Roman"/>
                <w:noProof/>
              </w:rPr>
              <w:drawing>
                <wp:inline distT="0" distB="0" distL="0" distR="0" wp14:anchorId="7519FCE2" wp14:editId="010761C4">
                  <wp:extent cx="180975" cy="2095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073" w:type="pct"/>
            <w:vAlign w:val="center"/>
          </w:tcPr>
          <w:p w14:paraId="00CDD06D"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5-7 единовременных посетителей</w:t>
            </w:r>
          </w:p>
        </w:tc>
        <w:tc>
          <w:tcPr>
            <w:tcW w:w="430" w:type="pct"/>
            <w:vAlign w:val="center"/>
          </w:tcPr>
          <w:p w14:paraId="72C187D6"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5851D53"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5EC2AC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6D5FAE6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1799E6C9" w14:textId="77777777" w:rsidTr="0004284A">
        <w:trPr>
          <w:cantSplit/>
          <w:trHeight w:val="360"/>
          <w:jc w:val="center"/>
        </w:trPr>
        <w:tc>
          <w:tcPr>
            <w:tcW w:w="289" w:type="pct"/>
            <w:vAlign w:val="center"/>
          </w:tcPr>
          <w:p w14:paraId="14F2C26B" w14:textId="77777777" w:rsidR="00BD3E9E" w:rsidRPr="00D31ED5" w:rsidRDefault="00BD3E9E" w:rsidP="0004284A">
            <w:pPr>
              <w:pStyle w:val="af"/>
              <w:numPr>
                <w:ilvl w:val="0"/>
                <w:numId w:val="35"/>
              </w:numPr>
              <w:ind w:left="459" w:hanging="357"/>
              <w:jc w:val="left"/>
            </w:pPr>
          </w:p>
        </w:tc>
        <w:tc>
          <w:tcPr>
            <w:tcW w:w="1640" w:type="pct"/>
            <w:vAlign w:val="center"/>
          </w:tcPr>
          <w:p w14:paraId="40193646"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Специализированные спортивные клубы и комплексы (теннис, конный спорт, горнолыжные центры и др.)</w:t>
            </w:r>
          </w:p>
        </w:tc>
        <w:tc>
          <w:tcPr>
            <w:tcW w:w="1073" w:type="pct"/>
            <w:vAlign w:val="center"/>
          </w:tcPr>
          <w:p w14:paraId="2243E623"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3-4 единовременных посетителей</w:t>
            </w:r>
          </w:p>
        </w:tc>
        <w:tc>
          <w:tcPr>
            <w:tcW w:w="430" w:type="pct"/>
            <w:vAlign w:val="center"/>
          </w:tcPr>
          <w:p w14:paraId="21E083DD"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D2F8323"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62C6A4F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79B45E7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1FD2CFF5" w14:textId="77777777" w:rsidTr="0004284A">
        <w:trPr>
          <w:cantSplit/>
          <w:trHeight w:val="360"/>
          <w:jc w:val="center"/>
        </w:trPr>
        <w:tc>
          <w:tcPr>
            <w:tcW w:w="289" w:type="pct"/>
            <w:vAlign w:val="center"/>
          </w:tcPr>
          <w:p w14:paraId="06376CCA" w14:textId="77777777" w:rsidR="00BD3E9E" w:rsidRPr="00D31ED5" w:rsidRDefault="00BD3E9E" w:rsidP="0004284A">
            <w:pPr>
              <w:pStyle w:val="af"/>
              <w:numPr>
                <w:ilvl w:val="0"/>
                <w:numId w:val="35"/>
              </w:numPr>
              <w:ind w:left="459" w:hanging="357"/>
              <w:jc w:val="left"/>
            </w:pPr>
          </w:p>
        </w:tc>
        <w:tc>
          <w:tcPr>
            <w:tcW w:w="1640" w:type="pct"/>
            <w:vAlign w:val="center"/>
          </w:tcPr>
          <w:p w14:paraId="1755249A"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Аквапарки, бассейны</w:t>
            </w:r>
          </w:p>
        </w:tc>
        <w:tc>
          <w:tcPr>
            <w:tcW w:w="1073" w:type="pct"/>
            <w:vAlign w:val="center"/>
          </w:tcPr>
          <w:p w14:paraId="3869E9A9"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5-7 единовременных посетителей</w:t>
            </w:r>
          </w:p>
        </w:tc>
        <w:tc>
          <w:tcPr>
            <w:tcW w:w="430" w:type="pct"/>
            <w:vAlign w:val="center"/>
          </w:tcPr>
          <w:p w14:paraId="5235B75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71C727E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00526B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74E8BE2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62AD3B30" w14:textId="77777777" w:rsidTr="0004284A">
        <w:trPr>
          <w:cantSplit/>
          <w:trHeight w:val="360"/>
          <w:jc w:val="center"/>
        </w:trPr>
        <w:tc>
          <w:tcPr>
            <w:tcW w:w="289" w:type="pct"/>
            <w:vAlign w:val="center"/>
          </w:tcPr>
          <w:p w14:paraId="7580B54E" w14:textId="77777777" w:rsidR="00BD3E9E" w:rsidRPr="00D31ED5" w:rsidRDefault="00BD3E9E" w:rsidP="0004284A">
            <w:pPr>
              <w:pStyle w:val="af"/>
              <w:numPr>
                <w:ilvl w:val="0"/>
                <w:numId w:val="35"/>
              </w:numPr>
              <w:ind w:left="459" w:hanging="357"/>
              <w:jc w:val="left"/>
            </w:pPr>
          </w:p>
        </w:tc>
        <w:tc>
          <w:tcPr>
            <w:tcW w:w="1640" w:type="pct"/>
            <w:vAlign w:val="center"/>
          </w:tcPr>
          <w:p w14:paraId="65B8603A"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 xml:space="preserve">Катки с искусственным покрытием общей площадью более 3000 </w:t>
            </w:r>
            <w:r w:rsidRPr="00D31ED5">
              <w:rPr>
                <w:rFonts w:ascii="Times New Roman" w:hAnsi="Times New Roman"/>
                <w:noProof/>
              </w:rPr>
              <w:drawing>
                <wp:inline distT="0" distB="0" distL="0" distR="0" wp14:anchorId="133E52D4" wp14:editId="58FC5273">
                  <wp:extent cx="180975" cy="2095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1073" w:type="pct"/>
            <w:vAlign w:val="center"/>
          </w:tcPr>
          <w:p w14:paraId="6D508AAD"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6-7 единовременных посетителей</w:t>
            </w:r>
          </w:p>
        </w:tc>
        <w:tc>
          <w:tcPr>
            <w:tcW w:w="430" w:type="pct"/>
            <w:vAlign w:val="center"/>
          </w:tcPr>
          <w:p w14:paraId="45E5077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7E5CE49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4CBAEFD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3A90DE4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4F523927" w14:textId="77777777" w:rsidTr="0004284A">
        <w:trPr>
          <w:cantSplit/>
          <w:trHeight w:val="360"/>
          <w:jc w:val="center"/>
        </w:trPr>
        <w:tc>
          <w:tcPr>
            <w:tcW w:w="289" w:type="pct"/>
            <w:vAlign w:val="center"/>
          </w:tcPr>
          <w:p w14:paraId="2AC48D03" w14:textId="77777777" w:rsidR="00BD3E9E" w:rsidRPr="00D31ED5" w:rsidRDefault="00BD3E9E" w:rsidP="0004284A">
            <w:pPr>
              <w:pStyle w:val="af"/>
              <w:numPr>
                <w:ilvl w:val="0"/>
                <w:numId w:val="35"/>
              </w:numPr>
              <w:ind w:left="459" w:hanging="357"/>
              <w:jc w:val="left"/>
            </w:pPr>
          </w:p>
        </w:tc>
        <w:tc>
          <w:tcPr>
            <w:tcW w:w="1640" w:type="pct"/>
            <w:vAlign w:val="center"/>
          </w:tcPr>
          <w:p w14:paraId="51626722"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Железнодорожные вокзалы</w:t>
            </w:r>
          </w:p>
        </w:tc>
        <w:tc>
          <w:tcPr>
            <w:tcW w:w="1073" w:type="pct"/>
            <w:vAlign w:val="center"/>
          </w:tcPr>
          <w:p w14:paraId="471B6249"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8-10 пассажиров дальнего следования в час пик</w:t>
            </w:r>
          </w:p>
        </w:tc>
        <w:tc>
          <w:tcPr>
            <w:tcW w:w="430" w:type="pct"/>
            <w:vAlign w:val="center"/>
          </w:tcPr>
          <w:p w14:paraId="009669A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256105E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162CA35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49835B4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150</w:t>
            </w:r>
          </w:p>
        </w:tc>
      </w:tr>
      <w:tr w:rsidR="00BD3E9E" w:rsidRPr="00D31ED5" w14:paraId="5B4FE558" w14:textId="77777777" w:rsidTr="0004284A">
        <w:trPr>
          <w:cantSplit/>
          <w:trHeight w:val="360"/>
          <w:jc w:val="center"/>
        </w:trPr>
        <w:tc>
          <w:tcPr>
            <w:tcW w:w="289" w:type="pct"/>
            <w:vAlign w:val="center"/>
          </w:tcPr>
          <w:p w14:paraId="20677AB7" w14:textId="77777777" w:rsidR="00BD3E9E" w:rsidRPr="00D31ED5" w:rsidRDefault="00BD3E9E" w:rsidP="0004284A">
            <w:pPr>
              <w:pStyle w:val="af"/>
              <w:numPr>
                <w:ilvl w:val="0"/>
                <w:numId w:val="35"/>
              </w:numPr>
              <w:ind w:left="459" w:hanging="357"/>
              <w:jc w:val="left"/>
            </w:pPr>
          </w:p>
        </w:tc>
        <w:tc>
          <w:tcPr>
            <w:tcW w:w="1640" w:type="pct"/>
            <w:vAlign w:val="center"/>
          </w:tcPr>
          <w:p w14:paraId="3CDB8763"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Автовокзалы</w:t>
            </w:r>
          </w:p>
        </w:tc>
        <w:tc>
          <w:tcPr>
            <w:tcW w:w="1073" w:type="pct"/>
            <w:vAlign w:val="center"/>
          </w:tcPr>
          <w:p w14:paraId="4CE5B0B0"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10-15 пассажиров в час пик</w:t>
            </w:r>
          </w:p>
        </w:tc>
        <w:tc>
          <w:tcPr>
            <w:tcW w:w="430" w:type="pct"/>
            <w:vAlign w:val="center"/>
          </w:tcPr>
          <w:p w14:paraId="22B833F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0FAE7761"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3326864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67F9201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150</w:t>
            </w:r>
          </w:p>
        </w:tc>
      </w:tr>
      <w:tr w:rsidR="00BD3E9E" w:rsidRPr="00D31ED5" w14:paraId="75A16CF4" w14:textId="77777777" w:rsidTr="0004284A">
        <w:trPr>
          <w:cantSplit/>
          <w:trHeight w:val="360"/>
          <w:jc w:val="center"/>
        </w:trPr>
        <w:tc>
          <w:tcPr>
            <w:tcW w:w="289" w:type="pct"/>
            <w:vAlign w:val="center"/>
          </w:tcPr>
          <w:p w14:paraId="231E5183" w14:textId="77777777" w:rsidR="00BD3E9E" w:rsidRPr="00D31ED5" w:rsidRDefault="00BD3E9E" w:rsidP="0004284A">
            <w:pPr>
              <w:pStyle w:val="af"/>
              <w:numPr>
                <w:ilvl w:val="0"/>
                <w:numId w:val="35"/>
              </w:numPr>
              <w:ind w:left="459" w:hanging="357"/>
              <w:jc w:val="left"/>
            </w:pPr>
          </w:p>
        </w:tc>
        <w:tc>
          <w:tcPr>
            <w:tcW w:w="1640" w:type="pct"/>
            <w:vAlign w:val="center"/>
          </w:tcPr>
          <w:p w14:paraId="5D29E1AF"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Аэровокзалы</w:t>
            </w:r>
          </w:p>
        </w:tc>
        <w:tc>
          <w:tcPr>
            <w:tcW w:w="1073" w:type="pct"/>
            <w:vAlign w:val="center"/>
          </w:tcPr>
          <w:p w14:paraId="2AC3E146"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6-8 пассажиров в час пик</w:t>
            </w:r>
          </w:p>
        </w:tc>
        <w:tc>
          <w:tcPr>
            <w:tcW w:w="430" w:type="pct"/>
            <w:vAlign w:val="center"/>
          </w:tcPr>
          <w:p w14:paraId="37A6071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776A837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4C439B4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58A965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150</w:t>
            </w:r>
          </w:p>
        </w:tc>
      </w:tr>
      <w:tr w:rsidR="00BD3E9E" w:rsidRPr="00D31ED5" w14:paraId="6531837C" w14:textId="77777777" w:rsidTr="0004284A">
        <w:trPr>
          <w:cantSplit/>
          <w:trHeight w:val="360"/>
          <w:jc w:val="center"/>
        </w:trPr>
        <w:tc>
          <w:tcPr>
            <w:tcW w:w="289" w:type="pct"/>
            <w:vAlign w:val="center"/>
          </w:tcPr>
          <w:p w14:paraId="4CDDCF3D" w14:textId="77777777" w:rsidR="00BD3E9E" w:rsidRPr="00D31ED5" w:rsidRDefault="00BD3E9E" w:rsidP="0004284A">
            <w:pPr>
              <w:pStyle w:val="af"/>
              <w:numPr>
                <w:ilvl w:val="0"/>
                <w:numId w:val="35"/>
              </w:numPr>
              <w:ind w:left="459" w:hanging="357"/>
              <w:jc w:val="left"/>
            </w:pPr>
          </w:p>
        </w:tc>
        <w:tc>
          <w:tcPr>
            <w:tcW w:w="1640" w:type="pct"/>
            <w:vAlign w:val="center"/>
          </w:tcPr>
          <w:p w14:paraId="74644813"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Речные порты</w:t>
            </w:r>
          </w:p>
        </w:tc>
        <w:tc>
          <w:tcPr>
            <w:tcW w:w="1073" w:type="pct"/>
            <w:vAlign w:val="center"/>
          </w:tcPr>
          <w:p w14:paraId="462DF6D7"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На 7-9 пассажиров в час пик</w:t>
            </w:r>
          </w:p>
        </w:tc>
        <w:tc>
          <w:tcPr>
            <w:tcW w:w="430" w:type="pct"/>
            <w:vAlign w:val="center"/>
          </w:tcPr>
          <w:p w14:paraId="6C636C5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1.2</w:t>
            </w:r>
          </w:p>
        </w:tc>
        <w:tc>
          <w:tcPr>
            <w:tcW w:w="430" w:type="pct"/>
            <w:vAlign w:val="center"/>
          </w:tcPr>
          <w:p w14:paraId="3D406EC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1.5</w:t>
            </w:r>
          </w:p>
        </w:tc>
        <w:tc>
          <w:tcPr>
            <w:tcW w:w="570" w:type="pct"/>
            <w:vAlign w:val="center"/>
          </w:tcPr>
          <w:p w14:paraId="6BE7414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8" w:type="pct"/>
            <w:vAlign w:val="center"/>
          </w:tcPr>
          <w:p w14:paraId="21C031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150</w:t>
            </w:r>
          </w:p>
        </w:tc>
      </w:tr>
    </w:tbl>
    <w:p w14:paraId="378E24AF" w14:textId="77777777" w:rsidR="00BD3E9E" w:rsidRPr="00D31ED5" w:rsidRDefault="00BD3E9E" w:rsidP="00BD3E9E">
      <w:pPr>
        <w:pStyle w:val="11"/>
        <w:keepNext w:val="0"/>
        <w:keepLines w:val="0"/>
        <w:spacing w:before="0"/>
        <w:jc w:val="center"/>
        <w:rPr>
          <w:rFonts w:ascii="Times New Roman" w:hAnsi="Times New Roman" w:cs="Times New Roman"/>
          <w:b/>
          <w:color w:val="auto"/>
          <w:sz w:val="24"/>
          <w:szCs w:val="24"/>
        </w:rPr>
      </w:pPr>
      <w:r w:rsidRPr="00D31ED5">
        <w:rPr>
          <w:rFonts w:ascii="Times New Roman" w:hAnsi="Times New Roman" w:cs="Times New Roman"/>
          <w:b/>
          <w:color w:val="auto"/>
          <w:sz w:val="24"/>
          <w:szCs w:val="24"/>
        </w:rPr>
        <w:t>Рекреационные территории и объекты 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3249"/>
        <w:gridCol w:w="2126"/>
        <w:gridCol w:w="850"/>
        <w:gridCol w:w="856"/>
        <w:gridCol w:w="1139"/>
        <w:gridCol w:w="1113"/>
      </w:tblGrid>
      <w:tr w:rsidR="00BD3E9E" w:rsidRPr="00D31ED5" w14:paraId="77A186B3" w14:textId="77777777" w:rsidTr="0004284A">
        <w:trPr>
          <w:cantSplit/>
          <w:trHeight w:val="342"/>
          <w:tblHeader/>
          <w:jc w:val="center"/>
        </w:trPr>
        <w:tc>
          <w:tcPr>
            <w:tcW w:w="289" w:type="pct"/>
            <w:vMerge w:val="restart"/>
            <w:vAlign w:val="center"/>
          </w:tcPr>
          <w:p w14:paraId="632211F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1640" w:type="pct"/>
            <w:vMerge w:val="restart"/>
            <w:vAlign w:val="center"/>
          </w:tcPr>
          <w:p w14:paraId="2D18C42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1934" w:type="pct"/>
            <w:gridSpan w:val="3"/>
            <w:vAlign w:val="center"/>
          </w:tcPr>
          <w:p w14:paraId="2A2A745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 xml:space="preserve">Минимально допустимый уровень обеспеченности, </w:t>
            </w:r>
            <w:proofErr w:type="spellStart"/>
            <w:r w:rsidRPr="00D31ED5">
              <w:rPr>
                <w:rFonts w:ascii="Times New Roman" w:hAnsi="Times New Roman" w:cs="Times New Roman"/>
              </w:rPr>
              <w:t>машиномест</w:t>
            </w:r>
            <w:proofErr w:type="spellEnd"/>
          </w:p>
        </w:tc>
        <w:tc>
          <w:tcPr>
            <w:tcW w:w="1137" w:type="pct"/>
            <w:gridSpan w:val="2"/>
            <w:vAlign w:val="center"/>
          </w:tcPr>
          <w:p w14:paraId="39BF36A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Максимально</w:t>
            </w:r>
            <w:r w:rsidRPr="00D31ED5">
              <w:rPr>
                <w:rFonts w:ascii="Times New Roman" w:hAnsi="Times New Roman" w:cs="Times New Roman"/>
              </w:rPr>
              <w:br/>
              <w:t>допустимый уровень территориальной доступности</w:t>
            </w:r>
          </w:p>
        </w:tc>
      </w:tr>
      <w:tr w:rsidR="00BD3E9E" w:rsidRPr="00D31ED5" w14:paraId="5D6F1F53" w14:textId="77777777" w:rsidTr="0004284A">
        <w:trPr>
          <w:cantSplit/>
          <w:trHeight w:val="342"/>
          <w:tblHeader/>
          <w:jc w:val="center"/>
        </w:trPr>
        <w:tc>
          <w:tcPr>
            <w:tcW w:w="289" w:type="pct"/>
            <w:vMerge/>
            <w:vAlign w:val="center"/>
          </w:tcPr>
          <w:p w14:paraId="0AB98AE6" w14:textId="77777777" w:rsidR="00BD3E9E" w:rsidRPr="00D31ED5" w:rsidRDefault="00BD3E9E" w:rsidP="0004284A">
            <w:pPr>
              <w:ind w:left="-57" w:right="-57" w:firstLine="0"/>
              <w:jc w:val="center"/>
              <w:rPr>
                <w:rFonts w:ascii="Times New Roman" w:hAnsi="Times New Roman" w:cs="Times New Roman"/>
              </w:rPr>
            </w:pPr>
          </w:p>
        </w:tc>
        <w:tc>
          <w:tcPr>
            <w:tcW w:w="1640" w:type="pct"/>
            <w:vMerge/>
            <w:vAlign w:val="center"/>
          </w:tcPr>
          <w:p w14:paraId="0B12556D" w14:textId="77777777" w:rsidR="00BD3E9E" w:rsidRPr="00D31ED5" w:rsidRDefault="00BD3E9E" w:rsidP="0004284A">
            <w:pPr>
              <w:ind w:left="-57" w:right="-57" w:firstLine="0"/>
              <w:jc w:val="center"/>
              <w:rPr>
                <w:rFonts w:ascii="Times New Roman" w:hAnsi="Times New Roman" w:cs="Times New Roman"/>
              </w:rPr>
            </w:pPr>
          </w:p>
        </w:tc>
        <w:tc>
          <w:tcPr>
            <w:tcW w:w="1073" w:type="pct"/>
            <w:shd w:val="clear" w:color="auto" w:fill="auto"/>
            <w:vAlign w:val="center"/>
          </w:tcPr>
          <w:p w14:paraId="5963EF1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429" w:type="pct"/>
            <w:vAlign w:val="center"/>
          </w:tcPr>
          <w:p w14:paraId="69D843E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До 2020 г.</w:t>
            </w:r>
          </w:p>
        </w:tc>
        <w:tc>
          <w:tcPr>
            <w:tcW w:w="432" w:type="pct"/>
            <w:shd w:val="clear" w:color="auto" w:fill="auto"/>
            <w:vAlign w:val="center"/>
          </w:tcPr>
          <w:p w14:paraId="28B2137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До 2030 г.</w:t>
            </w:r>
          </w:p>
        </w:tc>
        <w:tc>
          <w:tcPr>
            <w:tcW w:w="575" w:type="pct"/>
            <w:vAlign w:val="center"/>
          </w:tcPr>
          <w:p w14:paraId="52A1A38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562" w:type="pct"/>
            <w:vAlign w:val="center"/>
          </w:tcPr>
          <w:p w14:paraId="1E0C6AE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133CCC99" w14:textId="77777777" w:rsidTr="0004284A">
        <w:trPr>
          <w:cantSplit/>
          <w:trHeight w:val="480"/>
          <w:jc w:val="center"/>
        </w:trPr>
        <w:tc>
          <w:tcPr>
            <w:tcW w:w="289" w:type="pct"/>
            <w:vAlign w:val="center"/>
          </w:tcPr>
          <w:p w14:paraId="0B119E74" w14:textId="77777777" w:rsidR="00BD3E9E" w:rsidRPr="00D31ED5" w:rsidRDefault="00BD3E9E" w:rsidP="0004284A">
            <w:pPr>
              <w:pStyle w:val="af"/>
              <w:numPr>
                <w:ilvl w:val="0"/>
                <w:numId w:val="36"/>
              </w:numPr>
              <w:ind w:left="459" w:hanging="357"/>
              <w:jc w:val="left"/>
            </w:pPr>
          </w:p>
        </w:tc>
        <w:tc>
          <w:tcPr>
            <w:tcW w:w="1640" w:type="pct"/>
            <w:vAlign w:val="center"/>
          </w:tcPr>
          <w:p w14:paraId="3DF87FD0"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rPr>
              <w:t>Пляжи и парки в зонах отдыха</w:t>
            </w:r>
          </w:p>
        </w:tc>
        <w:tc>
          <w:tcPr>
            <w:tcW w:w="1073" w:type="pct"/>
            <w:vAlign w:val="center"/>
          </w:tcPr>
          <w:p w14:paraId="014C26D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15-20 единовременных посетителей</w:t>
            </w:r>
          </w:p>
        </w:tc>
        <w:tc>
          <w:tcPr>
            <w:tcW w:w="429" w:type="pct"/>
            <w:vAlign w:val="center"/>
          </w:tcPr>
          <w:p w14:paraId="617A6BC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c>
          <w:tcPr>
            <w:tcW w:w="432" w:type="pct"/>
            <w:vAlign w:val="center"/>
          </w:tcPr>
          <w:p w14:paraId="3086A10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w:t>
            </w:r>
          </w:p>
        </w:tc>
        <w:tc>
          <w:tcPr>
            <w:tcW w:w="575" w:type="pct"/>
            <w:vAlign w:val="center"/>
          </w:tcPr>
          <w:p w14:paraId="37DCF4D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2" w:type="pct"/>
            <w:vAlign w:val="center"/>
          </w:tcPr>
          <w:p w14:paraId="32A8DD4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400</w:t>
            </w:r>
          </w:p>
        </w:tc>
      </w:tr>
      <w:tr w:rsidR="00BD3E9E" w:rsidRPr="00D31ED5" w14:paraId="4783A431" w14:textId="77777777" w:rsidTr="0004284A">
        <w:trPr>
          <w:cantSplit/>
          <w:trHeight w:val="480"/>
          <w:jc w:val="center"/>
        </w:trPr>
        <w:tc>
          <w:tcPr>
            <w:tcW w:w="289" w:type="pct"/>
            <w:vAlign w:val="center"/>
          </w:tcPr>
          <w:p w14:paraId="1E81D616" w14:textId="77777777" w:rsidR="00BD3E9E" w:rsidRPr="00D31ED5" w:rsidRDefault="00BD3E9E" w:rsidP="0004284A">
            <w:pPr>
              <w:pStyle w:val="af"/>
              <w:numPr>
                <w:ilvl w:val="0"/>
                <w:numId w:val="36"/>
              </w:numPr>
              <w:ind w:left="459" w:hanging="357"/>
              <w:jc w:val="left"/>
            </w:pPr>
          </w:p>
        </w:tc>
        <w:tc>
          <w:tcPr>
            <w:tcW w:w="1640" w:type="pct"/>
            <w:vAlign w:val="center"/>
          </w:tcPr>
          <w:p w14:paraId="75FECEE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Лесопарки и заповедники</w:t>
            </w:r>
          </w:p>
        </w:tc>
        <w:tc>
          <w:tcPr>
            <w:tcW w:w="1073" w:type="pct"/>
            <w:vAlign w:val="center"/>
          </w:tcPr>
          <w:p w14:paraId="4B553822"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7-10 единовременных посетителей</w:t>
            </w:r>
          </w:p>
        </w:tc>
        <w:tc>
          <w:tcPr>
            <w:tcW w:w="429" w:type="pct"/>
            <w:vAlign w:val="center"/>
          </w:tcPr>
          <w:p w14:paraId="1F5748B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c>
          <w:tcPr>
            <w:tcW w:w="432" w:type="pct"/>
            <w:vAlign w:val="center"/>
          </w:tcPr>
          <w:p w14:paraId="728C8E0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w:t>
            </w:r>
          </w:p>
        </w:tc>
        <w:tc>
          <w:tcPr>
            <w:tcW w:w="575" w:type="pct"/>
            <w:vAlign w:val="center"/>
          </w:tcPr>
          <w:p w14:paraId="1532B48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2" w:type="pct"/>
            <w:vAlign w:val="center"/>
          </w:tcPr>
          <w:p w14:paraId="5544B29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400</w:t>
            </w:r>
          </w:p>
        </w:tc>
      </w:tr>
      <w:tr w:rsidR="00BD3E9E" w:rsidRPr="00D31ED5" w14:paraId="00A69119" w14:textId="77777777" w:rsidTr="0004284A">
        <w:trPr>
          <w:cantSplit/>
          <w:trHeight w:val="480"/>
          <w:jc w:val="center"/>
        </w:trPr>
        <w:tc>
          <w:tcPr>
            <w:tcW w:w="289" w:type="pct"/>
            <w:vAlign w:val="center"/>
          </w:tcPr>
          <w:p w14:paraId="203ED022" w14:textId="77777777" w:rsidR="00BD3E9E" w:rsidRPr="00D31ED5" w:rsidRDefault="00BD3E9E" w:rsidP="0004284A">
            <w:pPr>
              <w:pStyle w:val="af"/>
              <w:numPr>
                <w:ilvl w:val="0"/>
                <w:numId w:val="36"/>
              </w:numPr>
              <w:ind w:left="459" w:hanging="357"/>
              <w:jc w:val="left"/>
            </w:pPr>
          </w:p>
        </w:tc>
        <w:tc>
          <w:tcPr>
            <w:tcW w:w="1640" w:type="pct"/>
            <w:vAlign w:val="center"/>
          </w:tcPr>
          <w:p w14:paraId="24C3642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Базы кратковременного отдыха (спортивные, лыжные, рыболовные, охотничьи и др.)</w:t>
            </w:r>
          </w:p>
        </w:tc>
        <w:tc>
          <w:tcPr>
            <w:tcW w:w="1073" w:type="pct"/>
            <w:vAlign w:val="center"/>
          </w:tcPr>
          <w:p w14:paraId="76E5B75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10-15 единовременных посетителей</w:t>
            </w:r>
          </w:p>
        </w:tc>
        <w:tc>
          <w:tcPr>
            <w:tcW w:w="429" w:type="pct"/>
            <w:vAlign w:val="center"/>
          </w:tcPr>
          <w:p w14:paraId="65B714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c>
          <w:tcPr>
            <w:tcW w:w="432" w:type="pct"/>
            <w:vAlign w:val="center"/>
          </w:tcPr>
          <w:p w14:paraId="3B8E6D4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w:t>
            </w:r>
          </w:p>
        </w:tc>
        <w:tc>
          <w:tcPr>
            <w:tcW w:w="575" w:type="pct"/>
            <w:vAlign w:val="center"/>
          </w:tcPr>
          <w:p w14:paraId="6201F4B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2" w:type="pct"/>
            <w:vAlign w:val="center"/>
          </w:tcPr>
          <w:p w14:paraId="0016AAE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400</w:t>
            </w:r>
          </w:p>
        </w:tc>
      </w:tr>
      <w:tr w:rsidR="00BD3E9E" w:rsidRPr="00D31ED5" w14:paraId="2B8B9E8C" w14:textId="77777777" w:rsidTr="0004284A">
        <w:trPr>
          <w:cantSplit/>
          <w:trHeight w:val="480"/>
          <w:jc w:val="center"/>
        </w:trPr>
        <w:tc>
          <w:tcPr>
            <w:tcW w:w="289" w:type="pct"/>
            <w:vAlign w:val="center"/>
          </w:tcPr>
          <w:p w14:paraId="11191C44" w14:textId="77777777" w:rsidR="00BD3E9E" w:rsidRPr="00D31ED5" w:rsidRDefault="00BD3E9E" w:rsidP="0004284A">
            <w:pPr>
              <w:pStyle w:val="af"/>
              <w:numPr>
                <w:ilvl w:val="0"/>
                <w:numId w:val="36"/>
              </w:numPr>
              <w:ind w:left="459" w:hanging="357"/>
              <w:jc w:val="left"/>
            </w:pPr>
          </w:p>
        </w:tc>
        <w:tc>
          <w:tcPr>
            <w:tcW w:w="1640" w:type="pct"/>
            <w:vAlign w:val="center"/>
          </w:tcPr>
          <w:p w14:paraId="0B5E15F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Береговые базы маломерного флота</w:t>
            </w:r>
          </w:p>
        </w:tc>
        <w:tc>
          <w:tcPr>
            <w:tcW w:w="1073" w:type="pct"/>
            <w:vAlign w:val="center"/>
          </w:tcPr>
          <w:p w14:paraId="337D8EA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10-15 единовременных посетителей</w:t>
            </w:r>
          </w:p>
        </w:tc>
        <w:tc>
          <w:tcPr>
            <w:tcW w:w="429" w:type="pct"/>
            <w:vAlign w:val="center"/>
          </w:tcPr>
          <w:p w14:paraId="72D60CF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c>
          <w:tcPr>
            <w:tcW w:w="432" w:type="pct"/>
            <w:vAlign w:val="center"/>
          </w:tcPr>
          <w:p w14:paraId="18BC710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w:t>
            </w:r>
          </w:p>
        </w:tc>
        <w:tc>
          <w:tcPr>
            <w:tcW w:w="575" w:type="pct"/>
            <w:vAlign w:val="center"/>
          </w:tcPr>
          <w:p w14:paraId="1049F7F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2" w:type="pct"/>
            <w:vAlign w:val="center"/>
          </w:tcPr>
          <w:p w14:paraId="00BB467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400</w:t>
            </w:r>
          </w:p>
        </w:tc>
      </w:tr>
      <w:tr w:rsidR="00BD3E9E" w:rsidRPr="00D31ED5" w14:paraId="7F440F67" w14:textId="77777777" w:rsidTr="0004284A">
        <w:trPr>
          <w:cantSplit/>
          <w:trHeight w:val="480"/>
          <w:jc w:val="center"/>
        </w:trPr>
        <w:tc>
          <w:tcPr>
            <w:tcW w:w="289" w:type="pct"/>
            <w:vAlign w:val="center"/>
          </w:tcPr>
          <w:p w14:paraId="264E2DBD" w14:textId="77777777" w:rsidR="00BD3E9E" w:rsidRPr="00D31ED5" w:rsidRDefault="00BD3E9E" w:rsidP="0004284A">
            <w:pPr>
              <w:pStyle w:val="af"/>
              <w:numPr>
                <w:ilvl w:val="0"/>
                <w:numId w:val="36"/>
              </w:numPr>
              <w:ind w:left="459" w:hanging="357"/>
              <w:jc w:val="left"/>
            </w:pPr>
          </w:p>
        </w:tc>
        <w:tc>
          <w:tcPr>
            <w:tcW w:w="1640" w:type="pct"/>
            <w:vAlign w:val="center"/>
          </w:tcPr>
          <w:p w14:paraId="203D789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1073" w:type="pct"/>
            <w:vAlign w:val="center"/>
          </w:tcPr>
          <w:p w14:paraId="7147777A"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3-5 отдыхающих и обслуживающего персонала</w:t>
            </w:r>
          </w:p>
        </w:tc>
        <w:tc>
          <w:tcPr>
            <w:tcW w:w="429" w:type="pct"/>
            <w:vAlign w:val="center"/>
          </w:tcPr>
          <w:p w14:paraId="5DBF843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c>
          <w:tcPr>
            <w:tcW w:w="432" w:type="pct"/>
            <w:vAlign w:val="center"/>
          </w:tcPr>
          <w:p w14:paraId="1740CC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w:t>
            </w:r>
          </w:p>
        </w:tc>
        <w:tc>
          <w:tcPr>
            <w:tcW w:w="575" w:type="pct"/>
            <w:vAlign w:val="center"/>
          </w:tcPr>
          <w:p w14:paraId="2BE7FCD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2" w:type="pct"/>
            <w:vAlign w:val="center"/>
          </w:tcPr>
          <w:p w14:paraId="7DDC15F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250</w:t>
            </w:r>
          </w:p>
        </w:tc>
      </w:tr>
      <w:tr w:rsidR="00BD3E9E" w:rsidRPr="00D31ED5" w14:paraId="40420258" w14:textId="77777777" w:rsidTr="0004284A">
        <w:trPr>
          <w:cantSplit/>
          <w:trHeight w:val="480"/>
          <w:jc w:val="center"/>
        </w:trPr>
        <w:tc>
          <w:tcPr>
            <w:tcW w:w="289" w:type="pct"/>
            <w:vAlign w:val="center"/>
          </w:tcPr>
          <w:p w14:paraId="710FDEB9" w14:textId="77777777" w:rsidR="00BD3E9E" w:rsidRPr="00D31ED5" w:rsidRDefault="00BD3E9E" w:rsidP="0004284A">
            <w:pPr>
              <w:pStyle w:val="af"/>
              <w:numPr>
                <w:ilvl w:val="0"/>
                <w:numId w:val="36"/>
              </w:numPr>
              <w:ind w:left="459" w:hanging="357"/>
              <w:jc w:val="left"/>
            </w:pPr>
          </w:p>
        </w:tc>
        <w:tc>
          <w:tcPr>
            <w:tcW w:w="1640" w:type="pct"/>
            <w:vAlign w:val="center"/>
          </w:tcPr>
          <w:p w14:paraId="08E0463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Предприятия общественного питания, торговли</w:t>
            </w:r>
          </w:p>
        </w:tc>
        <w:tc>
          <w:tcPr>
            <w:tcW w:w="1073" w:type="pct"/>
            <w:vAlign w:val="center"/>
          </w:tcPr>
          <w:p w14:paraId="1EF33C59"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7-10 мест в залах или единовременных посетителей и персонала</w:t>
            </w:r>
          </w:p>
        </w:tc>
        <w:tc>
          <w:tcPr>
            <w:tcW w:w="429" w:type="pct"/>
            <w:vAlign w:val="center"/>
          </w:tcPr>
          <w:p w14:paraId="745EDFE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c>
          <w:tcPr>
            <w:tcW w:w="432" w:type="pct"/>
            <w:vAlign w:val="center"/>
          </w:tcPr>
          <w:p w14:paraId="76C1466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w:t>
            </w:r>
          </w:p>
        </w:tc>
        <w:tc>
          <w:tcPr>
            <w:tcW w:w="575" w:type="pct"/>
            <w:vAlign w:val="center"/>
          </w:tcPr>
          <w:p w14:paraId="6FB716B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562" w:type="pct"/>
            <w:vAlign w:val="center"/>
          </w:tcPr>
          <w:p w14:paraId="5DEF4B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150</w:t>
            </w:r>
          </w:p>
        </w:tc>
      </w:tr>
    </w:tbl>
    <w:p w14:paraId="3F60CBFA"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Примечание</w:t>
      </w:r>
    </w:p>
    <w:p w14:paraId="7F7DFFC5"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1FCA337C"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2.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14:paraId="2B25ECE5" w14:textId="431663EB"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xml:space="preserve">3. Вместимость стоянок для парковки туристических автобусов у аэропортов, речных портов, железнодорожных вокзалов следует принимать по норме 3-4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-места на 100 пассажиров (туристов), прибывающих в часы пик.</w:t>
      </w:r>
    </w:p>
    <w:p w14:paraId="68FDE6A7"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14:paraId="6F869039"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xml:space="preserve">4. Число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 следует принимать при уровнях автомобилизации, определенных на расчетный срок.</w:t>
      </w:r>
    </w:p>
    <w:p w14:paraId="1857C8B4"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xml:space="preserve">5. Перечень зданий и сооружений уточняется в соответствующих сводах правил, регламентирующих проектирование зданий и сооружений, площадок и помещений, </w:t>
      </w:r>
      <w:r w:rsidRPr="00D31ED5">
        <w:rPr>
          <w:rFonts w:ascii="Times New Roman" w:hAnsi="Times New Roman" w:cs="Times New Roman"/>
        </w:rPr>
        <w:lastRenderedPageBreak/>
        <w:t>предназначенных для стоянок.</w:t>
      </w:r>
    </w:p>
    <w:p w14:paraId="7ABB6DBD" w14:textId="77777777" w:rsidR="00BD3E9E" w:rsidRPr="00D31ED5" w:rsidRDefault="00BD3E9E" w:rsidP="00BD3E9E">
      <w:pPr>
        <w:autoSpaceDE/>
        <w:autoSpaceDN/>
        <w:adjustRightInd/>
        <w:ind w:firstLine="0"/>
        <w:rPr>
          <w:rFonts w:ascii="Times New Roman" w:eastAsia="Calibri" w:hAnsi="Times New Roman" w:cs="Times New Roman"/>
          <w:lang w:eastAsia="en-US"/>
        </w:rPr>
      </w:pPr>
    </w:p>
    <w:p w14:paraId="036DEF63" w14:textId="77777777" w:rsidR="00BD3E9E" w:rsidRPr="00D31ED5" w:rsidRDefault="00BD3E9E" w:rsidP="00BD3E9E">
      <w:pPr>
        <w:ind w:left="288"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2.1.7. 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406"/>
        <w:gridCol w:w="1700"/>
        <w:gridCol w:w="1344"/>
        <w:gridCol w:w="1394"/>
        <w:gridCol w:w="1322"/>
      </w:tblGrid>
      <w:tr w:rsidR="00BD3E9E" w:rsidRPr="00D31ED5" w14:paraId="089393F3" w14:textId="77777777" w:rsidTr="0004284A">
        <w:trPr>
          <w:trHeight w:val="349"/>
          <w:jc w:val="center"/>
        </w:trPr>
        <w:tc>
          <w:tcPr>
            <w:tcW w:w="674" w:type="dxa"/>
            <w:vMerge w:val="restart"/>
            <w:vAlign w:val="center"/>
          </w:tcPr>
          <w:p w14:paraId="2B8569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406" w:type="dxa"/>
            <w:vMerge w:val="restart"/>
            <w:vAlign w:val="center"/>
          </w:tcPr>
          <w:p w14:paraId="381B16F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044" w:type="dxa"/>
            <w:gridSpan w:val="2"/>
            <w:vAlign w:val="center"/>
          </w:tcPr>
          <w:p w14:paraId="024E0C3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716" w:type="dxa"/>
            <w:gridSpan w:val="2"/>
            <w:vAlign w:val="center"/>
          </w:tcPr>
          <w:p w14:paraId="0737F3E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4323D24E" w14:textId="77777777" w:rsidTr="0004284A">
        <w:trPr>
          <w:trHeight w:val="776"/>
          <w:jc w:val="center"/>
        </w:trPr>
        <w:tc>
          <w:tcPr>
            <w:tcW w:w="674" w:type="dxa"/>
            <w:vMerge/>
            <w:vAlign w:val="center"/>
          </w:tcPr>
          <w:p w14:paraId="209F84E5" w14:textId="77777777" w:rsidR="00BD3E9E" w:rsidRPr="00D31ED5" w:rsidRDefault="00BD3E9E" w:rsidP="0004284A">
            <w:pPr>
              <w:ind w:firstLine="0"/>
              <w:jc w:val="center"/>
              <w:rPr>
                <w:rFonts w:ascii="Times New Roman" w:hAnsi="Times New Roman" w:cs="Times New Roman"/>
                <w:b/>
              </w:rPr>
            </w:pPr>
          </w:p>
        </w:tc>
        <w:tc>
          <w:tcPr>
            <w:tcW w:w="3406" w:type="dxa"/>
            <w:vMerge/>
            <w:vAlign w:val="center"/>
          </w:tcPr>
          <w:p w14:paraId="22BA158B" w14:textId="77777777" w:rsidR="00BD3E9E" w:rsidRPr="00D31ED5" w:rsidRDefault="00BD3E9E" w:rsidP="0004284A">
            <w:pPr>
              <w:ind w:firstLine="0"/>
              <w:jc w:val="center"/>
              <w:rPr>
                <w:rFonts w:ascii="Times New Roman" w:hAnsi="Times New Roman" w:cs="Times New Roman"/>
                <w:b/>
              </w:rPr>
            </w:pPr>
          </w:p>
        </w:tc>
        <w:tc>
          <w:tcPr>
            <w:tcW w:w="1700" w:type="dxa"/>
            <w:vAlign w:val="center"/>
          </w:tcPr>
          <w:p w14:paraId="57D94B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44" w:type="dxa"/>
            <w:vAlign w:val="center"/>
          </w:tcPr>
          <w:p w14:paraId="46440DB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394" w:type="dxa"/>
            <w:vAlign w:val="center"/>
          </w:tcPr>
          <w:p w14:paraId="3BCFB85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22" w:type="dxa"/>
            <w:vAlign w:val="center"/>
          </w:tcPr>
          <w:p w14:paraId="2ADEDF2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4A633BB9" w14:textId="77777777" w:rsidTr="0004284A">
        <w:trPr>
          <w:trHeight w:val="776"/>
          <w:jc w:val="center"/>
        </w:trPr>
        <w:tc>
          <w:tcPr>
            <w:tcW w:w="674" w:type="dxa"/>
            <w:vAlign w:val="center"/>
          </w:tcPr>
          <w:p w14:paraId="5047CCD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3406" w:type="dxa"/>
            <w:vAlign w:val="center"/>
          </w:tcPr>
          <w:p w14:paraId="6D89E0B1" w14:textId="77777777" w:rsidR="00BD3E9E" w:rsidRPr="00D31ED5" w:rsidRDefault="00BD3E9E" w:rsidP="0004284A">
            <w:pPr>
              <w:ind w:firstLine="0"/>
              <w:jc w:val="left"/>
              <w:rPr>
                <w:rFonts w:ascii="Times New Roman" w:hAnsi="Times New Roman" w:cs="Times New Roman"/>
                <w:b/>
              </w:rPr>
            </w:pPr>
            <w:r w:rsidRPr="00D31ED5">
              <w:rPr>
                <w:rFonts w:ascii="Times New Roman" w:hAnsi="Times New Roman" w:cs="Times New Roman"/>
              </w:rPr>
              <w:t>Объекты по техническому обслуживанию</w:t>
            </w:r>
            <w:r w:rsidRPr="00D31ED5">
              <w:rPr>
                <w:rFonts w:ascii="Times New Roman" w:hAnsi="Times New Roman" w:cs="Times New Roman"/>
                <w:bCs/>
              </w:rPr>
              <w:t xml:space="preserve"> автомобилей</w:t>
            </w:r>
            <w:r w:rsidRPr="00D31ED5">
              <w:rPr>
                <w:rFonts w:ascii="Times New Roman" w:hAnsi="Times New Roman" w:cs="Times New Roman"/>
                <w:position w:val="6"/>
                <w:sz w:val="20"/>
              </w:rPr>
              <w:t>1)</w:t>
            </w:r>
          </w:p>
        </w:tc>
        <w:tc>
          <w:tcPr>
            <w:tcW w:w="1700" w:type="dxa"/>
            <w:vAlign w:val="center"/>
          </w:tcPr>
          <w:p w14:paraId="5D7DD3E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пост/ 200 автомобилей</w:t>
            </w:r>
          </w:p>
        </w:tc>
        <w:tc>
          <w:tcPr>
            <w:tcW w:w="1344" w:type="dxa"/>
            <w:vAlign w:val="center"/>
          </w:tcPr>
          <w:p w14:paraId="3F37D4A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2716" w:type="dxa"/>
            <w:gridSpan w:val="2"/>
            <w:vMerge w:val="restart"/>
            <w:vAlign w:val="center"/>
          </w:tcPr>
          <w:p w14:paraId="5BE7102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722E498F" w14:textId="77777777" w:rsidTr="0004284A">
        <w:trPr>
          <w:trHeight w:val="783"/>
          <w:jc w:val="center"/>
        </w:trPr>
        <w:tc>
          <w:tcPr>
            <w:tcW w:w="674" w:type="dxa"/>
            <w:vAlign w:val="center"/>
          </w:tcPr>
          <w:p w14:paraId="5BF711B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3406" w:type="dxa"/>
            <w:vAlign w:val="center"/>
          </w:tcPr>
          <w:p w14:paraId="306F1D01"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Автозаправочные станции</w:t>
            </w:r>
            <w:r w:rsidRPr="00D31ED5">
              <w:rPr>
                <w:rFonts w:ascii="Times New Roman" w:hAnsi="Times New Roman" w:cs="Times New Roman"/>
                <w:position w:val="6"/>
                <w:sz w:val="20"/>
              </w:rPr>
              <w:t>1)</w:t>
            </w:r>
          </w:p>
        </w:tc>
        <w:tc>
          <w:tcPr>
            <w:tcW w:w="1700" w:type="dxa"/>
            <w:vAlign w:val="center"/>
          </w:tcPr>
          <w:p w14:paraId="31B877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 / 1200 автомобилей</w:t>
            </w:r>
          </w:p>
        </w:tc>
        <w:tc>
          <w:tcPr>
            <w:tcW w:w="1344" w:type="dxa"/>
            <w:vAlign w:val="center"/>
          </w:tcPr>
          <w:p w14:paraId="0CCB203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2716" w:type="dxa"/>
            <w:gridSpan w:val="2"/>
            <w:vMerge/>
            <w:vAlign w:val="center"/>
          </w:tcPr>
          <w:p w14:paraId="679FA29D" w14:textId="77777777" w:rsidR="00BD3E9E" w:rsidRPr="00D31ED5" w:rsidRDefault="00BD3E9E" w:rsidP="0004284A">
            <w:pPr>
              <w:ind w:firstLine="0"/>
              <w:jc w:val="center"/>
              <w:rPr>
                <w:rFonts w:ascii="Times New Roman" w:hAnsi="Times New Roman" w:cs="Times New Roman"/>
              </w:rPr>
            </w:pPr>
          </w:p>
        </w:tc>
      </w:tr>
    </w:tbl>
    <w:p w14:paraId="74C8DBB2" w14:textId="77777777" w:rsidR="00BD3E9E" w:rsidRPr="00D31ED5" w:rsidRDefault="00BD3E9E" w:rsidP="00BD3E9E">
      <w:pPr>
        <w:tabs>
          <w:tab w:val="left" w:pos="1200"/>
        </w:tabs>
        <w:ind w:firstLine="709"/>
        <w:rPr>
          <w:rFonts w:ascii="Times New Roman" w:hAnsi="Times New Roman" w:cs="Times New Roman"/>
        </w:rPr>
      </w:pPr>
      <w:r w:rsidRPr="00D31ED5">
        <w:rPr>
          <w:rFonts w:ascii="Times New Roman" w:hAnsi="Times New Roman" w:cs="Times New Roman"/>
          <w:position w:val="6"/>
          <w:sz w:val="20"/>
        </w:rPr>
        <w:t>1)</w:t>
      </w:r>
      <w:r w:rsidRPr="00D31ED5">
        <w:rPr>
          <w:rFonts w:ascii="Times New Roman" w:hAnsi="Times New Roman" w:cs="Times New Roman"/>
        </w:rPr>
        <w:t xml:space="preserve"> размещение указанных объектов дорожного сервиса допускается на территориях, сопряженных с территориями автодорог и улиц городского значения.</w:t>
      </w:r>
    </w:p>
    <w:p w14:paraId="58A13978" w14:textId="77777777" w:rsidR="00BD3E9E" w:rsidRPr="00D31ED5" w:rsidRDefault="00BD3E9E" w:rsidP="00BD3E9E">
      <w:pPr>
        <w:ind w:firstLine="0"/>
        <w:rPr>
          <w:rFonts w:ascii="Times New Roman" w:hAnsi="Times New Roman" w:cs="Times New Roman"/>
        </w:rPr>
      </w:pPr>
      <w:bookmarkStart w:id="2" w:name="_Toc395512997"/>
    </w:p>
    <w:p w14:paraId="3C268989"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2.1.8. 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bookmarkEnd w:id="2"/>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95"/>
        <w:gridCol w:w="1521"/>
        <w:gridCol w:w="1396"/>
        <w:gridCol w:w="1299"/>
        <w:gridCol w:w="1320"/>
      </w:tblGrid>
      <w:tr w:rsidR="00BD3E9E" w:rsidRPr="00D31ED5" w14:paraId="3C5A7EE4" w14:textId="77777777" w:rsidTr="0004284A">
        <w:trPr>
          <w:trHeight w:val="778"/>
          <w:jc w:val="center"/>
        </w:trPr>
        <w:tc>
          <w:tcPr>
            <w:tcW w:w="709" w:type="dxa"/>
            <w:vMerge w:val="restart"/>
            <w:vAlign w:val="center"/>
          </w:tcPr>
          <w:p w14:paraId="2D77178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595" w:type="dxa"/>
            <w:vMerge w:val="restart"/>
            <w:vAlign w:val="center"/>
          </w:tcPr>
          <w:p w14:paraId="4CCF3A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2917" w:type="dxa"/>
            <w:gridSpan w:val="2"/>
            <w:vAlign w:val="center"/>
          </w:tcPr>
          <w:p w14:paraId="44FDE5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619" w:type="dxa"/>
            <w:gridSpan w:val="2"/>
            <w:vAlign w:val="center"/>
          </w:tcPr>
          <w:p w14:paraId="5B53E3E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0DA82321" w14:textId="77777777" w:rsidTr="0004284A">
        <w:trPr>
          <w:trHeight w:val="489"/>
          <w:jc w:val="center"/>
        </w:trPr>
        <w:tc>
          <w:tcPr>
            <w:tcW w:w="709" w:type="dxa"/>
            <w:vMerge/>
            <w:vAlign w:val="center"/>
          </w:tcPr>
          <w:p w14:paraId="76C2BB3B" w14:textId="77777777" w:rsidR="00BD3E9E" w:rsidRPr="00D31ED5" w:rsidRDefault="00BD3E9E" w:rsidP="0004284A">
            <w:pPr>
              <w:ind w:firstLine="0"/>
              <w:jc w:val="center"/>
              <w:rPr>
                <w:rFonts w:ascii="Times New Roman" w:hAnsi="Times New Roman" w:cs="Times New Roman"/>
              </w:rPr>
            </w:pPr>
          </w:p>
        </w:tc>
        <w:tc>
          <w:tcPr>
            <w:tcW w:w="3595" w:type="dxa"/>
            <w:vMerge/>
            <w:vAlign w:val="center"/>
          </w:tcPr>
          <w:p w14:paraId="2795AE70" w14:textId="77777777" w:rsidR="00BD3E9E" w:rsidRPr="00D31ED5" w:rsidRDefault="00BD3E9E" w:rsidP="0004284A">
            <w:pPr>
              <w:ind w:firstLine="0"/>
              <w:jc w:val="center"/>
              <w:rPr>
                <w:rFonts w:ascii="Times New Roman" w:hAnsi="Times New Roman" w:cs="Times New Roman"/>
              </w:rPr>
            </w:pPr>
          </w:p>
        </w:tc>
        <w:tc>
          <w:tcPr>
            <w:tcW w:w="1521" w:type="dxa"/>
            <w:vAlign w:val="center"/>
          </w:tcPr>
          <w:p w14:paraId="3451B6A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96" w:type="dxa"/>
            <w:vAlign w:val="center"/>
          </w:tcPr>
          <w:p w14:paraId="3DD93F2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299" w:type="dxa"/>
            <w:vAlign w:val="center"/>
          </w:tcPr>
          <w:p w14:paraId="5259434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20" w:type="dxa"/>
            <w:vAlign w:val="center"/>
          </w:tcPr>
          <w:p w14:paraId="4577529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5D3C186E" w14:textId="77777777" w:rsidTr="0004284A">
        <w:trPr>
          <w:trHeight w:val="603"/>
          <w:jc w:val="center"/>
        </w:trPr>
        <w:tc>
          <w:tcPr>
            <w:tcW w:w="709" w:type="dxa"/>
            <w:vAlign w:val="center"/>
          </w:tcPr>
          <w:p w14:paraId="06586C4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p>
        </w:tc>
        <w:tc>
          <w:tcPr>
            <w:tcW w:w="3595" w:type="dxa"/>
            <w:vAlign w:val="center"/>
          </w:tcPr>
          <w:p w14:paraId="093E979E"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Остановки общественного городского транспорта</w:t>
            </w:r>
          </w:p>
        </w:tc>
        <w:tc>
          <w:tcPr>
            <w:tcW w:w="2917" w:type="dxa"/>
            <w:gridSpan w:val="2"/>
            <w:vAlign w:val="center"/>
          </w:tcPr>
          <w:p w14:paraId="414B48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c>
          <w:tcPr>
            <w:tcW w:w="1299" w:type="dxa"/>
            <w:vAlign w:val="center"/>
          </w:tcPr>
          <w:p w14:paraId="001F1CB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320" w:type="dxa"/>
            <w:vAlign w:val="center"/>
          </w:tcPr>
          <w:p w14:paraId="449D2FB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500</w:t>
            </w:r>
          </w:p>
        </w:tc>
      </w:tr>
      <w:tr w:rsidR="00BD3E9E" w:rsidRPr="00D31ED5" w14:paraId="7F648987" w14:textId="77777777" w:rsidTr="0004284A">
        <w:trPr>
          <w:trHeight w:val="603"/>
          <w:jc w:val="center"/>
        </w:trPr>
        <w:tc>
          <w:tcPr>
            <w:tcW w:w="709" w:type="dxa"/>
            <w:vAlign w:val="center"/>
          </w:tcPr>
          <w:p w14:paraId="65822ED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3595" w:type="dxa"/>
            <w:vAlign w:val="center"/>
          </w:tcPr>
          <w:p w14:paraId="4E4BEA1C"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Остановки специализированных средств общественного транспорта, перевозящих только инвалидов (социальное такси)</w:t>
            </w:r>
          </w:p>
        </w:tc>
        <w:tc>
          <w:tcPr>
            <w:tcW w:w="2917" w:type="dxa"/>
            <w:gridSpan w:val="2"/>
            <w:vAlign w:val="center"/>
          </w:tcPr>
          <w:p w14:paraId="5161259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c>
          <w:tcPr>
            <w:tcW w:w="1299" w:type="dxa"/>
            <w:vAlign w:val="center"/>
          </w:tcPr>
          <w:p w14:paraId="16ECD20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320" w:type="dxa"/>
            <w:vAlign w:val="center"/>
          </w:tcPr>
          <w:p w14:paraId="16420FC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bCs/>
              </w:rPr>
              <w:t>100 - от входов в общественные здания</w:t>
            </w:r>
          </w:p>
        </w:tc>
      </w:tr>
      <w:tr w:rsidR="00BD3E9E" w:rsidRPr="00D31ED5" w14:paraId="2181EDD1" w14:textId="77777777" w:rsidTr="0004284A">
        <w:trPr>
          <w:trHeight w:val="836"/>
          <w:jc w:val="center"/>
        </w:trPr>
        <w:tc>
          <w:tcPr>
            <w:tcW w:w="709" w:type="dxa"/>
            <w:vAlign w:val="center"/>
          </w:tcPr>
          <w:p w14:paraId="4EFCF56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3595" w:type="dxa"/>
            <w:vAlign w:val="center"/>
          </w:tcPr>
          <w:p w14:paraId="595E757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Станции технического обслуживания городского пассажирского транспорта</w:t>
            </w:r>
          </w:p>
        </w:tc>
        <w:tc>
          <w:tcPr>
            <w:tcW w:w="1521" w:type="dxa"/>
            <w:vAlign w:val="center"/>
          </w:tcPr>
          <w:p w14:paraId="17CD06F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 / транспорт.</w:t>
            </w:r>
          </w:p>
          <w:p w14:paraId="2F8FDB3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предприятие</w:t>
            </w:r>
          </w:p>
        </w:tc>
        <w:tc>
          <w:tcPr>
            <w:tcW w:w="1396" w:type="dxa"/>
            <w:vAlign w:val="center"/>
          </w:tcPr>
          <w:p w14:paraId="3CD97F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2619" w:type="dxa"/>
            <w:gridSpan w:val="2"/>
            <w:vMerge w:val="restart"/>
            <w:vAlign w:val="center"/>
          </w:tcPr>
          <w:p w14:paraId="7EEB3CA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4CCBBDA9" w14:textId="77777777" w:rsidTr="0004284A">
        <w:trPr>
          <w:trHeight w:val="836"/>
          <w:jc w:val="center"/>
        </w:trPr>
        <w:tc>
          <w:tcPr>
            <w:tcW w:w="709" w:type="dxa"/>
            <w:vAlign w:val="center"/>
          </w:tcPr>
          <w:p w14:paraId="108D32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3595" w:type="dxa"/>
            <w:vAlign w:val="center"/>
          </w:tcPr>
          <w:p w14:paraId="13CB04F3"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Транспортно-эксплуатационные предприятия городского транспорта</w:t>
            </w:r>
          </w:p>
        </w:tc>
        <w:tc>
          <w:tcPr>
            <w:tcW w:w="1521" w:type="dxa"/>
            <w:vAlign w:val="center"/>
          </w:tcPr>
          <w:p w14:paraId="6E89A9E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 / вид транспорта</w:t>
            </w:r>
          </w:p>
        </w:tc>
        <w:tc>
          <w:tcPr>
            <w:tcW w:w="1396" w:type="dxa"/>
            <w:vAlign w:val="center"/>
          </w:tcPr>
          <w:p w14:paraId="3247012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2619" w:type="dxa"/>
            <w:gridSpan w:val="2"/>
            <w:vMerge/>
            <w:vAlign w:val="center"/>
          </w:tcPr>
          <w:p w14:paraId="6903AB33" w14:textId="77777777" w:rsidR="00BD3E9E" w:rsidRPr="00D31ED5" w:rsidRDefault="00BD3E9E" w:rsidP="0004284A">
            <w:pPr>
              <w:ind w:firstLine="0"/>
              <w:jc w:val="center"/>
              <w:rPr>
                <w:rFonts w:ascii="Times New Roman" w:hAnsi="Times New Roman" w:cs="Times New Roman"/>
              </w:rPr>
            </w:pPr>
          </w:p>
        </w:tc>
      </w:tr>
    </w:tbl>
    <w:p w14:paraId="3F37D915" w14:textId="77777777" w:rsidR="00BD3E9E" w:rsidRPr="00D31ED5" w:rsidRDefault="00BD3E9E" w:rsidP="00BD3E9E">
      <w:pPr>
        <w:widowControl/>
        <w:autoSpaceDE/>
        <w:autoSpaceDN/>
        <w:adjustRightInd/>
        <w:spacing w:after="160" w:line="259" w:lineRule="auto"/>
        <w:ind w:firstLine="0"/>
        <w:jc w:val="left"/>
        <w:rPr>
          <w:rFonts w:ascii="Times New Roman" w:hAnsi="Times New Roman" w:cs="Times New Roman"/>
        </w:rPr>
      </w:pPr>
      <w:r w:rsidRPr="00D31ED5">
        <w:rPr>
          <w:rFonts w:ascii="Times New Roman" w:hAnsi="Times New Roman" w:cs="Times New Roman"/>
        </w:rPr>
        <w:br w:type="page"/>
      </w:r>
    </w:p>
    <w:p w14:paraId="5C8FC88E"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lastRenderedPageBreak/>
        <w:t>Глава 2.2 Расчетные показатели защитных сооружений, средств</w:t>
      </w:r>
      <w:r w:rsidRPr="00D31ED5">
        <w:rPr>
          <w:rFonts w:ascii="Times New Roman" w:eastAsiaTheme="majorEastAsia" w:hAnsi="Times New Roman" w:cs="Times New Roman"/>
          <w:b/>
        </w:rPr>
        <w:br/>
        <w:t>для защиты территорий от чрезвычайных ситуаций</w:t>
      </w:r>
    </w:p>
    <w:p w14:paraId="130DC5D5" w14:textId="77777777" w:rsidR="00BD3E9E" w:rsidRPr="00D31ED5" w:rsidRDefault="00BD3E9E" w:rsidP="00BD3E9E">
      <w:pPr>
        <w:ind w:firstLine="0"/>
        <w:rPr>
          <w:rFonts w:ascii="Times New Roman" w:eastAsiaTheme="majorEastAsia" w:hAnsi="Times New Roman" w:cs="Times New Roman"/>
        </w:rPr>
      </w:pPr>
    </w:p>
    <w:p w14:paraId="126B327B" w14:textId="77777777" w:rsidR="00BD3E9E" w:rsidRPr="00D31ED5" w:rsidRDefault="00BD3E9E" w:rsidP="00BD3E9E">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D31ED5">
        <w:rPr>
          <w:rFonts w:ascii="Times New Roman" w:eastAsia="Calibri" w:hAnsi="Times New Roman" w:cs="Times New Roman"/>
          <w:b/>
          <w:lang w:eastAsia="en-US"/>
        </w:rPr>
        <w:t xml:space="preserve">2.2.1. Расчетные показатели </w:t>
      </w:r>
      <w:proofErr w:type="spellStart"/>
      <w:r w:rsidRPr="00D31ED5">
        <w:rPr>
          <w:rFonts w:ascii="Times New Roman" w:eastAsia="Calibri" w:hAnsi="Times New Roman" w:cs="Times New Roman"/>
          <w:b/>
          <w:lang w:eastAsia="en-US"/>
        </w:rPr>
        <w:t>водоохранных</w:t>
      </w:r>
      <w:proofErr w:type="spellEnd"/>
      <w:r w:rsidRPr="00D31ED5">
        <w:rPr>
          <w:rFonts w:ascii="Times New Roman" w:eastAsia="Calibri" w:hAnsi="Times New Roman" w:cs="Times New Roman"/>
          <w:b/>
          <w:lang w:eastAsia="en-US"/>
        </w:rPr>
        <w:t xml:space="preserve"> зон, прибрежно-защитные </w:t>
      </w:r>
      <w:proofErr w:type="gramStart"/>
      <w:r w:rsidRPr="00D31ED5">
        <w:rPr>
          <w:rFonts w:ascii="Times New Roman" w:eastAsia="Calibri" w:hAnsi="Times New Roman" w:cs="Times New Roman"/>
          <w:b/>
          <w:lang w:eastAsia="en-US"/>
        </w:rPr>
        <w:t>зон,</w:t>
      </w:r>
      <w:r w:rsidRPr="00D31ED5">
        <w:rPr>
          <w:rFonts w:ascii="Times New Roman" w:eastAsia="Calibri" w:hAnsi="Times New Roman" w:cs="Times New Roman"/>
          <w:b/>
          <w:lang w:eastAsia="en-US"/>
        </w:rPr>
        <w:br/>
        <w:t>береговых</w:t>
      </w:r>
      <w:proofErr w:type="gramEnd"/>
      <w:r w:rsidRPr="00D31ED5">
        <w:rPr>
          <w:rFonts w:ascii="Times New Roman" w:eastAsia="Calibri" w:hAnsi="Times New Roman" w:cs="Times New Roman"/>
          <w:b/>
          <w:lang w:eastAsia="en-US"/>
        </w:rPr>
        <w:t xml:space="preserve"> полос Майкопского водохранилища и р. Белой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539"/>
        <w:gridCol w:w="1540"/>
        <w:gridCol w:w="1540"/>
        <w:gridCol w:w="1540"/>
      </w:tblGrid>
      <w:tr w:rsidR="00BD3E9E" w:rsidRPr="00D31ED5" w14:paraId="22F4EF7C" w14:textId="77777777" w:rsidTr="0004284A">
        <w:trPr>
          <w:trHeight w:val="778"/>
          <w:jc w:val="center"/>
        </w:trPr>
        <w:tc>
          <w:tcPr>
            <w:tcW w:w="3681" w:type="dxa"/>
            <w:vAlign w:val="center"/>
          </w:tcPr>
          <w:p w14:paraId="357C51B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079" w:type="dxa"/>
            <w:gridSpan w:val="2"/>
            <w:vAlign w:val="center"/>
          </w:tcPr>
          <w:p w14:paraId="7D5748F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080" w:type="dxa"/>
            <w:gridSpan w:val="2"/>
            <w:vAlign w:val="center"/>
          </w:tcPr>
          <w:p w14:paraId="189839F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7728B82D" w14:textId="77777777" w:rsidTr="0004284A">
        <w:trPr>
          <w:trHeight w:val="494"/>
          <w:jc w:val="center"/>
        </w:trPr>
        <w:tc>
          <w:tcPr>
            <w:tcW w:w="3681" w:type="dxa"/>
            <w:vAlign w:val="center"/>
          </w:tcPr>
          <w:p w14:paraId="29941C59" w14:textId="77777777" w:rsidR="00BD3E9E" w:rsidRPr="00D31ED5" w:rsidRDefault="00BD3E9E" w:rsidP="0004284A">
            <w:pPr>
              <w:ind w:firstLine="0"/>
              <w:jc w:val="center"/>
              <w:rPr>
                <w:rFonts w:ascii="Times New Roman" w:hAnsi="Times New Roman" w:cs="Times New Roman"/>
                <w:b/>
              </w:rPr>
            </w:pPr>
          </w:p>
        </w:tc>
        <w:tc>
          <w:tcPr>
            <w:tcW w:w="1539" w:type="dxa"/>
            <w:vAlign w:val="center"/>
          </w:tcPr>
          <w:p w14:paraId="321053E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540" w:type="dxa"/>
            <w:vAlign w:val="center"/>
          </w:tcPr>
          <w:p w14:paraId="3770A3E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540" w:type="dxa"/>
            <w:vAlign w:val="center"/>
          </w:tcPr>
          <w:p w14:paraId="774BE7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540" w:type="dxa"/>
            <w:vAlign w:val="center"/>
          </w:tcPr>
          <w:p w14:paraId="35FAF22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56F329F9" w14:textId="77777777" w:rsidTr="0004284A">
        <w:trPr>
          <w:trHeight w:val="494"/>
          <w:jc w:val="center"/>
        </w:trPr>
        <w:tc>
          <w:tcPr>
            <w:tcW w:w="3681" w:type="dxa"/>
            <w:vAlign w:val="center"/>
          </w:tcPr>
          <w:p w14:paraId="702E99C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shd w:val="clear" w:color="auto" w:fill="FFFFFF"/>
              </w:rPr>
              <w:t xml:space="preserve">Ширина </w:t>
            </w:r>
            <w:proofErr w:type="spellStart"/>
            <w:r w:rsidRPr="00D31ED5">
              <w:rPr>
                <w:rFonts w:ascii="Times New Roman" w:hAnsi="Times New Roman" w:cs="Times New Roman"/>
                <w:shd w:val="clear" w:color="auto" w:fill="FFFFFF"/>
              </w:rPr>
              <w:t>водоохранной</w:t>
            </w:r>
            <w:proofErr w:type="spellEnd"/>
            <w:r w:rsidRPr="00D31ED5">
              <w:rPr>
                <w:rFonts w:ascii="Times New Roman" w:hAnsi="Times New Roman" w:cs="Times New Roman"/>
                <w:shd w:val="clear" w:color="auto" w:fill="FFFFFF"/>
              </w:rPr>
              <w:t xml:space="preserve"> зоны Майкопского водохранилища и </w:t>
            </w:r>
            <w:r w:rsidRPr="00D31ED5">
              <w:rPr>
                <w:rStyle w:val="apple-converted-space"/>
                <w:rFonts w:ascii="Times New Roman" w:eastAsiaTheme="majorEastAsia" w:hAnsi="Times New Roman" w:cs="Times New Roman"/>
                <w:shd w:val="clear" w:color="auto" w:fill="FFFFFF"/>
              </w:rPr>
              <w:t>р. Белой</w:t>
            </w:r>
          </w:p>
        </w:tc>
        <w:tc>
          <w:tcPr>
            <w:tcW w:w="1539" w:type="dxa"/>
            <w:vAlign w:val="center"/>
          </w:tcPr>
          <w:p w14:paraId="46CE0B7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540" w:type="dxa"/>
            <w:vAlign w:val="center"/>
          </w:tcPr>
          <w:p w14:paraId="699B63B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200</w:t>
            </w:r>
          </w:p>
        </w:tc>
        <w:tc>
          <w:tcPr>
            <w:tcW w:w="3080" w:type="dxa"/>
            <w:gridSpan w:val="2"/>
            <w:vMerge w:val="restart"/>
            <w:vAlign w:val="center"/>
          </w:tcPr>
          <w:p w14:paraId="094C80BB"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66C5607C" w14:textId="77777777" w:rsidTr="0004284A">
        <w:trPr>
          <w:trHeight w:val="494"/>
          <w:jc w:val="center"/>
        </w:trPr>
        <w:tc>
          <w:tcPr>
            <w:tcW w:w="3681" w:type="dxa"/>
            <w:vAlign w:val="center"/>
          </w:tcPr>
          <w:p w14:paraId="499E1D75" w14:textId="77777777" w:rsidR="00BD3E9E" w:rsidRPr="00D31ED5" w:rsidRDefault="00BD3E9E" w:rsidP="0004284A">
            <w:pPr>
              <w:ind w:firstLine="0"/>
              <w:jc w:val="left"/>
              <w:rPr>
                <w:rStyle w:val="apple-converted-space"/>
                <w:rFonts w:ascii="Times New Roman" w:eastAsiaTheme="majorEastAsia" w:hAnsi="Times New Roman" w:cs="Times New Roman"/>
                <w:shd w:val="clear" w:color="auto" w:fill="FFFFFF"/>
              </w:rPr>
            </w:pPr>
            <w:r w:rsidRPr="00D31ED5">
              <w:rPr>
                <w:rFonts w:ascii="Times New Roman" w:hAnsi="Times New Roman" w:cs="Times New Roman"/>
                <w:shd w:val="clear" w:color="auto" w:fill="FFFFFF"/>
              </w:rPr>
              <w:t xml:space="preserve">Ширина прибрежно-защитной полосы Майкопского водохранилища и </w:t>
            </w:r>
            <w:r w:rsidRPr="00D31ED5">
              <w:rPr>
                <w:rStyle w:val="apple-converted-space"/>
                <w:rFonts w:ascii="Times New Roman" w:eastAsiaTheme="majorEastAsia" w:hAnsi="Times New Roman" w:cs="Times New Roman"/>
                <w:shd w:val="clear" w:color="auto" w:fill="FFFFFF"/>
              </w:rPr>
              <w:t>р. Белой</w:t>
            </w:r>
          </w:p>
        </w:tc>
        <w:tc>
          <w:tcPr>
            <w:tcW w:w="1539" w:type="dxa"/>
            <w:vAlign w:val="center"/>
          </w:tcPr>
          <w:p w14:paraId="51DCEFD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540" w:type="dxa"/>
            <w:vAlign w:val="center"/>
          </w:tcPr>
          <w:p w14:paraId="23E9D8E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w:t>
            </w:r>
          </w:p>
        </w:tc>
        <w:tc>
          <w:tcPr>
            <w:tcW w:w="3080" w:type="dxa"/>
            <w:gridSpan w:val="2"/>
            <w:vMerge/>
            <w:vAlign w:val="center"/>
          </w:tcPr>
          <w:p w14:paraId="5D321E68" w14:textId="77777777" w:rsidR="00BD3E9E" w:rsidRPr="00D31ED5" w:rsidRDefault="00BD3E9E" w:rsidP="0004284A">
            <w:pPr>
              <w:ind w:left="-57" w:right="-57" w:firstLine="0"/>
              <w:jc w:val="center"/>
              <w:rPr>
                <w:rFonts w:ascii="Times New Roman" w:hAnsi="Times New Roman" w:cs="Times New Roman"/>
              </w:rPr>
            </w:pPr>
          </w:p>
        </w:tc>
      </w:tr>
      <w:tr w:rsidR="00BD3E9E" w:rsidRPr="00D31ED5" w14:paraId="7FEAE2A2" w14:textId="77777777" w:rsidTr="0004284A">
        <w:trPr>
          <w:trHeight w:val="494"/>
          <w:jc w:val="center"/>
        </w:trPr>
        <w:tc>
          <w:tcPr>
            <w:tcW w:w="3681" w:type="dxa"/>
            <w:vAlign w:val="center"/>
          </w:tcPr>
          <w:p w14:paraId="3D1353AF" w14:textId="77777777" w:rsidR="00BD3E9E" w:rsidRPr="00D31ED5" w:rsidRDefault="00BD3E9E" w:rsidP="0004284A">
            <w:pPr>
              <w:ind w:firstLine="0"/>
              <w:jc w:val="left"/>
              <w:rPr>
                <w:rStyle w:val="apple-converted-space"/>
                <w:rFonts w:ascii="Times New Roman" w:eastAsiaTheme="majorEastAsia" w:hAnsi="Times New Roman" w:cs="Times New Roman"/>
                <w:shd w:val="clear" w:color="auto" w:fill="FFFFFF"/>
              </w:rPr>
            </w:pPr>
            <w:r w:rsidRPr="00D31ED5">
              <w:rPr>
                <w:rFonts w:ascii="Times New Roman" w:hAnsi="Times New Roman" w:cs="Times New Roman"/>
                <w:shd w:val="clear" w:color="auto" w:fill="FFFFFF"/>
              </w:rPr>
              <w:t>Ширина береговой полосы Майкопского водохранилища и</w:t>
            </w:r>
            <w:r w:rsidRPr="00D31ED5">
              <w:rPr>
                <w:rStyle w:val="apple-converted-space"/>
                <w:rFonts w:ascii="Times New Roman" w:eastAsiaTheme="majorEastAsia" w:hAnsi="Times New Roman" w:cs="Times New Roman"/>
                <w:shd w:val="clear" w:color="auto" w:fill="FFFFFF"/>
              </w:rPr>
              <w:t xml:space="preserve"> р. Белой</w:t>
            </w:r>
          </w:p>
        </w:tc>
        <w:tc>
          <w:tcPr>
            <w:tcW w:w="1539" w:type="dxa"/>
            <w:vAlign w:val="center"/>
          </w:tcPr>
          <w:p w14:paraId="297E23D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540" w:type="dxa"/>
            <w:vAlign w:val="center"/>
          </w:tcPr>
          <w:p w14:paraId="67328D1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w:t>
            </w:r>
          </w:p>
        </w:tc>
        <w:tc>
          <w:tcPr>
            <w:tcW w:w="3080" w:type="dxa"/>
            <w:gridSpan w:val="2"/>
            <w:vMerge/>
            <w:vAlign w:val="center"/>
          </w:tcPr>
          <w:p w14:paraId="195C2B03" w14:textId="77777777" w:rsidR="00BD3E9E" w:rsidRPr="00D31ED5" w:rsidRDefault="00BD3E9E" w:rsidP="0004284A">
            <w:pPr>
              <w:ind w:left="-57" w:right="-57" w:firstLine="0"/>
              <w:jc w:val="center"/>
              <w:rPr>
                <w:rFonts w:ascii="Times New Roman" w:hAnsi="Times New Roman" w:cs="Times New Roman"/>
              </w:rPr>
            </w:pPr>
          </w:p>
        </w:tc>
      </w:tr>
      <w:tr w:rsidR="00BD3E9E" w:rsidRPr="00D31ED5" w14:paraId="7F730FF8" w14:textId="77777777" w:rsidTr="0004284A">
        <w:trPr>
          <w:trHeight w:val="494"/>
          <w:jc w:val="center"/>
        </w:trPr>
        <w:tc>
          <w:tcPr>
            <w:tcW w:w="3681" w:type="dxa"/>
            <w:vAlign w:val="center"/>
          </w:tcPr>
          <w:p w14:paraId="71056B2B" w14:textId="77777777" w:rsidR="00BD3E9E" w:rsidRPr="00D31ED5" w:rsidRDefault="00BD3E9E" w:rsidP="0004284A">
            <w:pPr>
              <w:ind w:firstLine="0"/>
              <w:rPr>
                <w:rFonts w:ascii="Times New Roman" w:eastAsiaTheme="majorEastAsia" w:hAnsi="Times New Roman" w:cs="Times New Roman"/>
              </w:rPr>
            </w:pPr>
            <w:r w:rsidRPr="00D31ED5">
              <w:rPr>
                <w:rFonts w:ascii="Times New Roman" w:eastAsiaTheme="majorEastAsia" w:hAnsi="Times New Roman" w:cs="Times New Roman"/>
              </w:rPr>
              <w:t>Свободный доступ граждан. к водным объектам общего пользования и их береговым полосам</w:t>
            </w:r>
          </w:p>
        </w:tc>
        <w:tc>
          <w:tcPr>
            <w:tcW w:w="3079" w:type="dxa"/>
            <w:gridSpan w:val="2"/>
            <w:vAlign w:val="center"/>
          </w:tcPr>
          <w:p w14:paraId="77ED36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c>
          <w:tcPr>
            <w:tcW w:w="3080" w:type="dxa"/>
            <w:gridSpan w:val="2"/>
            <w:vAlign w:val="center"/>
          </w:tcPr>
          <w:p w14:paraId="624EADE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350 м</w:t>
            </w:r>
          </w:p>
        </w:tc>
      </w:tr>
    </w:tbl>
    <w:p w14:paraId="7C38AA1B" w14:textId="77777777" w:rsidR="00BD3E9E" w:rsidRPr="00D31ED5" w:rsidRDefault="00BD3E9E" w:rsidP="00BD3E9E">
      <w:pPr>
        <w:ind w:firstLine="709"/>
        <w:rPr>
          <w:rFonts w:ascii="Times New Roman" w:eastAsiaTheme="majorEastAsia" w:hAnsi="Times New Roman" w:cs="Times New Roman"/>
        </w:rPr>
      </w:pPr>
      <w:r w:rsidRPr="00D31ED5">
        <w:rPr>
          <w:rFonts w:ascii="Times New Roman" w:eastAsiaTheme="majorEastAsia" w:hAnsi="Times New Roman" w:cs="Times New Roman"/>
        </w:rPr>
        <w:t>К водным объектам общего пользования и их береговым полосам должен быть обеспечен свободный доступ граждан.</w:t>
      </w:r>
    </w:p>
    <w:p w14:paraId="24E2C851" w14:textId="77777777" w:rsidR="00BD3E9E" w:rsidRPr="00D31ED5" w:rsidRDefault="00BD3E9E" w:rsidP="00BD3E9E">
      <w:pPr>
        <w:ind w:firstLine="0"/>
        <w:rPr>
          <w:rFonts w:ascii="Times New Roman" w:eastAsiaTheme="majorEastAsia" w:hAnsi="Times New Roman" w:cs="Times New Roman"/>
        </w:rPr>
      </w:pPr>
    </w:p>
    <w:p w14:paraId="2B2BA4AB"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 xml:space="preserve">2.2.2. Расчетные показатели защитных </w:t>
      </w:r>
      <w:proofErr w:type="gramStart"/>
      <w:r w:rsidRPr="00D31ED5">
        <w:rPr>
          <w:rFonts w:ascii="Times New Roman" w:eastAsiaTheme="majorEastAsia" w:hAnsi="Times New Roman" w:cs="Times New Roman"/>
          <w:b/>
        </w:rPr>
        <w:t>сооружений,</w:t>
      </w:r>
      <w:r w:rsidRPr="00D31ED5">
        <w:rPr>
          <w:rFonts w:ascii="Times New Roman" w:eastAsiaTheme="majorEastAsia" w:hAnsi="Times New Roman" w:cs="Times New Roman"/>
          <w:b/>
        </w:rPr>
        <w:br/>
        <w:t>средств</w:t>
      </w:r>
      <w:proofErr w:type="gramEnd"/>
      <w:r w:rsidRPr="00D31ED5">
        <w:rPr>
          <w:rFonts w:ascii="Times New Roman" w:eastAsiaTheme="majorEastAsia" w:hAnsi="Times New Roman" w:cs="Times New Roman"/>
          <w:b/>
        </w:rPr>
        <w:t xml:space="preserve"> для защиты территорий от чрезвычайных ситуаций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515"/>
        <w:gridCol w:w="1440"/>
        <w:gridCol w:w="2280"/>
        <w:gridCol w:w="1200"/>
      </w:tblGrid>
      <w:tr w:rsidR="00BD3E9E" w:rsidRPr="00D31ED5" w14:paraId="63EDDC42" w14:textId="77777777" w:rsidTr="0004284A">
        <w:trPr>
          <w:trHeight w:val="778"/>
          <w:jc w:val="center"/>
        </w:trPr>
        <w:tc>
          <w:tcPr>
            <w:tcW w:w="2405" w:type="dxa"/>
            <w:vMerge w:val="restart"/>
            <w:vAlign w:val="center"/>
          </w:tcPr>
          <w:p w14:paraId="4458F46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955" w:type="dxa"/>
            <w:gridSpan w:val="2"/>
            <w:vAlign w:val="center"/>
          </w:tcPr>
          <w:p w14:paraId="23A5342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480" w:type="dxa"/>
            <w:gridSpan w:val="2"/>
            <w:vAlign w:val="center"/>
          </w:tcPr>
          <w:p w14:paraId="13CE144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022ED7AF" w14:textId="77777777" w:rsidTr="0004284A">
        <w:trPr>
          <w:trHeight w:val="494"/>
          <w:jc w:val="center"/>
        </w:trPr>
        <w:tc>
          <w:tcPr>
            <w:tcW w:w="2405" w:type="dxa"/>
            <w:vMerge/>
            <w:vAlign w:val="center"/>
          </w:tcPr>
          <w:p w14:paraId="3727CDB5" w14:textId="77777777" w:rsidR="00BD3E9E" w:rsidRPr="00D31ED5" w:rsidRDefault="00BD3E9E" w:rsidP="0004284A">
            <w:pPr>
              <w:ind w:firstLine="0"/>
              <w:jc w:val="center"/>
              <w:rPr>
                <w:rFonts w:ascii="Times New Roman" w:hAnsi="Times New Roman" w:cs="Times New Roman"/>
                <w:b/>
              </w:rPr>
            </w:pPr>
          </w:p>
        </w:tc>
        <w:tc>
          <w:tcPr>
            <w:tcW w:w="2515" w:type="dxa"/>
            <w:vAlign w:val="center"/>
          </w:tcPr>
          <w:p w14:paraId="0D0B6AA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440" w:type="dxa"/>
            <w:vAlign w:val="center"/>
          </w:tcPr>
          <w:p w14:paraId="0A07509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2280" w:type="dxa"/>
            <w:vAlign w:val="center"/>
          </w:tcPr>
          <w:p w14:paraId="55ABE5C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00" w:type="dxa"/>
            <w:vAlign w:val="center"/>
          </w:tcPr>
          <w:p w14:paraId="3E9C0313" w14:textId="77777777" w:rsidR="00BD3E9E" w:rsidRPr="00D31ED5" w:rsidRDefault="00BD3E9E" w:rsidP="0004284A">
            <w:pPr>
              <w:ind w:left="-108"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74B8BACD" w14:textId="77777777" w:rsidTr="0004284A">
        <w:trPr>
          <w:trHeight w:val="836"/>
          <w:jc w:val="center"/>
        </w:trPr>
        <w:tc>
          <w:tcPr>
            <w:tcW w:w="2405" w:type="dxa"/>
            <w:vAlign w:val="center"/>
          </w:tcPr>
          <w:p w14:paraId="5A14F7A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Берегозащитные сооружения</w:t>
            </w:r>
          </w:p>
        </w:tc>
        <w:tc>
          <w:tcPr>
            <w:tcW w:w="2515" w:type="dxa"/>
            <w:vAlign w:val="center"/>
          </w:tcPr>
          <w:p w14:paraId="716D28B7"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 протяженности береговой линии, требующей защиты</w:t>
            </w:r>
          </w:p>
        </w:tc>
        <w:tc>
          <w:tcPr>
            <w:tcW w:w="1440" w:type="dxa"/>
            <w:vAlign w:val="center"/>
          </w:tcPr>
          <w:p w14:paraId="03BFF9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100</w:t>
            </w:r>
          </w:p>
        </w:tc>
        <w:tc>
          <w:tcPr>
            <w:tcW w:w="3480" w:type="dxa"/>
            <w:gridSpan w:val="2"/>
            <w:vAlign w:val="center"/>
          </w:tcPr>
          <w:p w14:paraId="76C167D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14:paraId="6DE350AB" w14:textId="77777777" w:rsidR="00BD3E9E" w:rsidRPr="00D31ED5" w:rsidRDefault="00BD3E9E" w:rsidP="00BD3E9E">
      <w:pPr>
        <w:ind w:firstLine="0"/>
        <w:rPr>
          <w:rFonts w:ascii="Times New Roman" w:hAnsi="Times New Roman" w:cs="Times New Roman"/>
        </w:rPr>
      </w:pPr>
    </w:p>
    <w:p w14:paraId="449A9640" w14:textId="77777777" w:rsidR="00BD3E9E" w:rsidRPr="00D31ED5" w:rsidRDefault="00BD3E9E" w:rsidP="00BD3E9E">
      <w:pPr>
        <w:pStyle w:val="11"/>
        <w:keepNext w:val="0"/>
        <w:keepLines w:val="0"/>
        <w:shd w:val="clear" w:color="auto" w:fill="FFFFFF"/>
        <w:spacing w:before="0"/>
        <w:jc w:val="center"/>
        <w:textAlignment w:val="baseline"/>
        <w:rPr>
          <w:rFonts w:ascii="Times New Roman" w:hAnsi="Times New Roman" w:cs="Times New Roman"/>
          <w:b/>
          <w:bCs/>
          <w:color w:val="auto"/>
          <w:sz w:val="24"/>
          <w:szCs w:val="24"/>
        </w:rPr>
      </w:pPr>
      <w:bookmarkStart w:id="3" w:name="_Toc395513005"/>
      <w:r w:rsidRPr="00D31ED5">
        <w:rPr>
          <w:rFonts w:ascii="Times New Roman" w:hAnsi="Times New Roman" w:cs="Times New Roman"/>
          <w:b/>
          <w:color w:val="auto"/>
          <w:sz w:val="24"/>
          <w:szCs w:val="24"/>
        </w:rPr>
        <w:t>2.2.3.</w:t>
      </w:r>
      <w:r w:rsidRPr="00D31ED5">
        <w:rPr>
          <w:rFonts w:ascii="Times New Roman" w:hAnsi="Times New Roman" w:cs="Times New Roman"/>
          <w:color w:val="auto"/>
          <w:sz w:val="24"/>
          <w:szCs w:val="24"/>
        </w:rPr>
        <w:t xml:space="preserve"> </w:t>
      </w:r>
      <w:r w:rsidRPr="00D31ED5">
        <w:rPr>
          <w:rFonts w:ascii="Times New Roman" w:hAnsi="Times New Roman" w:cs="Times New Roman"/>
          <w:b/>
          <w:color w:val="auto"/>
          <w:sz w:val="24"/>
          <w:szCs w:val="24"/>
        </w:rPr>
        <w:t xml:space="preserve">Расчетные показатели </w:t>
      </w:r>
      <w:r w:rsidRPr="00D31ED5">
        <w:rPr>
          <w:rFonts w:ascii="Times New Roman" w:hAnsi="Times New Roman" w:cs="Times New Roman"/>
          <w:b/>
          <w:bCs/>
          <w:color w:val="auto"/>
          <w:sz w:val="24"/>
          <w:szCs w:val="24"/>
        </w:rPr>
        <w:t>зон</w:t>
      </w:r>
      <w:r w:rsidRPr="00D31ED5">
        <w:rPr>
          <w:rFonts w:ascii="Times New Roman" w:hAnsi="Times New Roman" w:cs="Times New Roman"/>
          <w:b/>
          <w:color w:val="auto"/>
          <w:sz w:val="24"/>
          <w:szCs w:val="24"/>
        </w:rPr>
        <w:t xml:space="preserve"> </w:t>
      </w:r>
      <w:r w:rsidRPr="00D31ED5">
        <w:rPr>
          <w:rFonts w:ascii="Times New Roman" w:hAnsi="Times New Roman" w:cs="Times New Roman"/>
          <w:b/>
          <w:bCs/>
          <w:color w:val="auto"/>
          <w:sz w:val="24"/>
          <w:szCs w:val="24"/>
        </w:rPr>
        <w:t>возможного образования завалов</w:t>
      </w:r>
      <w:r w:rsidRPr="00D31ED5">
        <w:rPr>
          <w:rFonts w:ascii="Times New Roman" w:hAnsi="Times New Roman" w:cs="Times New Roman"/>
          <w:b/>
          <w:bCs/>
          <w:color w:val="auto"/>
          <w:sz w:val="24"/>
          <w:szCs w:val="24"/>
        </w:rPr>
        <w:br/>
        <w:t>от зданий (сооружений) различной этажности (высоты), в условиях сейсмики</w:t>
      </w:r>
    </w:p>
    <w:tbl>
      <w:tblPr>
        <w:tblW w:w="0" w:type="auto"/>
        <w:jc w:val="center"/>
        <w:tblCellMar>
          <w:left w:w="0" w:type="dxa"/>
          <w:right w:w="0" w:type="dxa"/>
        </w:tblCellMar>
        <w:tblLook w:val="04A0" w:firstRow="1" w:lastRow="0" w:firstColumn="1" w:lastColumn="0" w:noHBand="0" w:noVBand="1"/>
      </w:tblPr>
      <w:tblGrid>
        <w:gridCol w:w="1190"/>
        <w:gridCol w:w="1478"/>
        <w:gridCol w:w="1329"/>
        <w:gridCol w:w="1329"/>
        <w:gridCol w:w="805"/>
        <w:gridCol w:w="746"/>
        <w:gridCol w:w="827"/>
        <w:gridCol w:w="725"/>
        <w:gridCol w:w="738"/>
        <w:gridCol w:w="738"/>
      </w:tblGrid>
      <w:tr w:rsidR="00BD3E9E" w:rsidRPr="00D31ED5" w14:paraId="31E5E8B3" w14:textId="77777777" w:rsidTr="0004284A">
        <w:trPr>
          <w:jc w:val="center"/>
        </w:trPr>
        <w:tc>
          <w:tcPr>
            <w:tcW w:w="1354" w:type="dxa"/>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982DEE7" w14:textId="77777777" w:rsidR="00BD3E9E" w:rsidRPr="00D31ED5" w:rsidRDefault="00BD3E9E" w:rsidP="0004284A">
            <w:pPr>
              <w:pStyle w:val="formattext0"/>
              <w:widowControl w:val="0"/>
              <w:spacing w:before="0" w:beforeAutospacing="0" w:after="0" w:afterAutospacing="0"/>
              <w:ind w:left="-57" w:right="-57"/>
              <w:jc w:val="center"/>
              <w:textAlignment w:val="baseline"/>
            </w:pPr>
            <w:r w:rsidRPr="00D31ED5">
              <w:t>Этажность</w:t>
            </w:r>
          </w:p>
        </w:tc>
        <w:tc>
          <w:tcPr>
            <w:tcW w:w="8001"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CAE32F7" w14:textId="77777777" w:rsidR="00BD3E9E" w:rsidRPr="00D31ED5" w:rsidRDefault="00BD3E9E" w:rsidP="0004284A">
            <w:pPr>
              <w:pStyle w:val="formattext0"/>
              <w:widowControl w:val="0"/>
              <w:spacing w:before="0" w:beforeAutospacing="0" w:after="0" w:afterAutospacing="0"/>
              <w:jc w:val="center"/>
              <w:textAlignment w:val="baseline"/>
            </w:pPr>
            <w:r w:rsidRPr="00D31ED5">
              <w:t>Зона возможного образования завалов при уклоне</w:t>
            </w:r>
          </w:p>
        </w:tc>
      </w:tr>
      <w:tr w:rsidR="00BD3E9E" w:rsidRPr="00D31ED5" w14:paraId="22E525DF" w14:textId="77777777" w:rsidTr="0004284A">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C1CF2FE" w14:textId="77777777" w:rsidR="00BD3E9E" w:rsidRPr="00D31ED5" w:rsidRDefault="00BD3E9E" w:rsidP="0004284A">
            <w:pPr>
              <w:ind w:firstLine="0"/>
              <w:rPr>
                <w:rFonts w:ascii="Times New Roman" w:hAnsi="Times New Roman" w:cs="Times New Roman"/>
              </w:rPr>
            </w:pPr>
          </w:p>
        </w:tc>
        <w:tc>
          <w:tcPr>
            <w:tcW w:w="3510"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DA2DD8D" w14:textId="77777777" w:rsidR="00BD3E9E" w:rsidRPr="00D31ED5" w:rsidRDefault="00BD3E9E" w:rsidP="0004284A">
            <w:pPr>
              <w:pStyle w:val="formattext0"/>
              <w:widowControl w:val="0"/>
              <w:spacing w:before="0" w:beforeAutospacing="0" w:after="0" w:afterAutospacing="0"/>
              <w:jc w:val="center"/>
              <w:textAlignment w:val="baseline"/>
            </w:pPr>
            <w:r w:rsidRPr="00D31ED5">
              <w:t>до 10% включительно</w:t>
            </w:r>
          </w:p>
        </w:tc>
        <w:tc>
          <w:tcPr>
            <w:tcW w:w="162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C1A5DE9" w14:textId="77777777" w:rsidR="00BD3E9E" w:rsidRPr="00D31ED5" w:rsidRDefault="00BD3E9E" w:rsidP="0004284A">
            <w:pPr>
              <w:pStyle w:val="formattext0"/>
              <w:widowControl w:val="0"/>
              <w:spacing w:before="0" w:beforeAutospacing="0" w:after="0" w:afterAutospacing="0"/>
              <w:ind w:left="-57" w:right="-57"/>
              <w:jc w:val="center"/>
              <w:textAlignment w:val="baseline"/>
            </w:pPr>
            <w:r w:rsidRPr="00D31ED5">
              <w:t>от 10% до 20% включительно</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A919EDE" w14:textId="77777777" w:rsidR="00BD3E9E" w:rsidRPr="00D31ED5" w:rsidRDefault="00BD3E9E" w:rsidP="0004284A">
            <w:pPr>
              <w:pStyle w:val="formattext0"/>
              <w:widowControl w:val="0"/>
              <w:spacing w:before="0" w:beforeAutospacing="0" w:after="0" w:afterAutospacing="0"/>
              <w:ind w:left="-57" w:right="-57"/>
              <w:jc w:val="center"/>
              <w:textAlignment w:val="baseline"/>
            </w:pPr>
            <w:r w:rsidRPr="00D31ED5">
              <w:t>от 21% до 30% включительно</w:t>
            </w:r>
          </w:p>
        </w:tc>
        <w:tc>
          <w:tcPr>
            <w:tcW w:w="1296"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F8881B7" w14:textId="77777777" w:rsidR="00BD3E9E" w:rsidRPr="00D31ED5" w:rsidRDefault="00BD3E9E" w:rsidP="0004284A">
            <w:pPr>
              <w:pStyle w:val="formattext0"/>
              <w:widowControl w:val="0"/>
              <w:spacing w:before="0" w:beforeAutospacing="0" w:after="0" w:afterAutospacing="0"/>
              <w:jc w:val="center"/>
              <w:textAlignment w:val="baseline"/>
            </w:pPr>
            <w:r w:rsidRPr="00D31ED5">
              <w:t>от 31%</w:t>
            </w:r>
            <w:r w:rsidRPr="00D31ED5">
              <w:br/>
              <w:t>и более</w:t>
            </w:r>
          </w:p>
        </w:tc>
      </w:tr>
      <w:tr w:rsidR="00BD3E9E" w:rsidRPr="00D31ED5" w14:paraId="5D7F51B4" w14:textId="77777777" w:rsidTr="0004284A">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BEA8E10" w14:textId="77777777" w:rsidR="00BD3E9E" w:rsidRPr="00D31ED5" w:rsidRDefault="00BD3E9E" w:rsidP="0004284A">
            <w:pPr>
              <w:ind w:firstLine="0"/>
              <w:rPr>
                <w:rFonts w:ascii="Times New Roman"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058E28B" w14:textId="77777777" w:rsidR="00BD3E9E" w:rsidRPr="00D31ED5" w:rsidRDefault="00BD3E9E" w:rsidP="0004284A">
            <w:pPr>
              <w:pStyle w:val="formattext0"/>
              <w:widowControl w:val="0"/>
              <w:spacing w:before="0" w:beforeAutospacing="0" w:after="0" w:afterAutospacing="0"/>
              <w:ind w:left="-57" w:right="-57"/>
              <w:jc w:val="center"/>
              <w:textAlignment w:val="baseline"/>
            </w:pPr>
            <w:r w:rsidRPr="00D31ED5">
              <w:t>от протяженных сторон зданий и сооружений</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CF7A318" w14:textId="77777777" w:rsidR="00BD3E9E" w:rsidRPr="00D31ED5" w:rsidRDefault="00BD3E9E" w:rsidP="0004284A">
            <w:pPr>
              <w:pStyle w:val="formattext0"/>
              <w:widowControl w:val="0"/>
              <w:spacing w:before="0" w:beforeAutospacing="0" w:after="0" w:afterAutospacing="0"/>
              <w:ind w:left="-57" w:right="-57"/>
              <w:jc w:val="center"/>
              <w:textAlignment w:val="baseline"/>
            </w:pPr>
            <w:r w:rsidRPr="00D31ED5">
              <w:t>от торцов зданий и сооружений</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338BD30" w14:textId="77777777" w:rsidR="00BD3E9E" w:rsidRPr="00D31ED5" w:rsidRDefault="00BD3E9E" w:rsidP="0004284A">
            <w:pPr>
              <w:pStyle w:val="formattext0"/>
              <w:widowControl w:val="0"/>
              <w:spacing w:before="0" w:beforeAutospacing="0" w:after="0" w:afterAutospacing="0"/>
              <w:ind w:left="-57" w:right="-57"/>
              <w:jc w:val="center"/>
              <w:textAlignment w:val="baseline"/>
            </w:pPr>
            <w:r w:rsidRPr="00D31ED5">
              <w:t>от зданий и сооружений башенного типа</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2BED132" w14:textId="77777777" w:rsidR="00BD3E9E" w:rsidRPr="00D31ED5" w:rsidRDefault="00BD3E9E" w:rsidP="0004284A">
            <w:pPr>
              <w:pStyle w:val="formattext0"/>
              <w:widowControl w:val="0"/>
              <w:spacing w:before="0" w:beforeAutospacing="0" w:after="0" w:afterAutospacing="0"/>
              <w:jc w:val="center"/>
              <w:textAlignment w:val="baseline"/>
            </w:pPr>
            <w:r w:rsidRPr="00D31ED5">
              <w:t>а*</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D6C679F" w14:textId="77777777" w:rsidR="00BD3E9E" w:rsidRPr="00D31ED5" w:rsidRDefault="00BD3E9E" w:rsidP="0004284A">
            <w:pPr>
              <w:pStyle w:val="formattext0"/>
              <w:widowControl w:val="0"/>
              <w:spacing w:before="0" w:beforeAutospacing="0" w:after="0" w:afterAutospacing="0"/>
              <w:jc w:val="center"/>
              <w:textAlignment w:val="baseline"/>
            </w:pPr>
            <w:r w:rsidRPr="00D31ED5">
              <w:t>а**</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2D00D49" w14:textId="77777777" w:rsidR="00BD3E9E" w:rsidRPr="00D31ED5" w:rsidRDefault="00BD3E9E" w:rsidP="0004284A">
            <w:pPr>
              <w:pStyle w:val="formattext0"/>
              <w:widowControl w:val="0"/>
              <w:spacing w:before="0" w:beforeAutospacing="0" w:after="0" w:afterAutospacing="0"/>
              <w:jc w:val="center"/>
              <w:textAlignment w:val="baseline"/>
            </w:pPr>
            <w:r w:rsidRPr="00D31ED5">
              <w:t>а*</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29A9126" w14:textId="77777777" w:rsidR="00BD3E9E" w:rsidRPr="00D31ED5" w:rsidRDefault="00BD3E9E" w:rsidP="0004284A">
            <w:pPr>
              <w:pStyle w:val="formattext0"/>
              <w:widowControl w:val="0"/>
              <w:spacing w:before="0" w:beforeAutospacing="0" w:after="0" w:afterAutospacing="0"/>
              <w:jc w:val="center"/>
              <w:textAlignment w:val="baseline"/>
            </w:pPr>
            <w:r w:rsidRPr="00D31ED5">
              <w:t>а**</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EBF1A4C" w14:textId="77777777" w:rsidR="00BD3E9E" w:rsidRPr="00D31ED5" w:rsidRDefault="00BD3E9E" w:rsidP="0004284A">
            <w:pPr>
              <w:pStyle w:val="formattext0"/>
              <w:widowControl w:val="0"/>
              <w:spacing w:before="0" w:beforeAutospacing="0" w:after="0" w:afterAutospacing="0"/>
              <w:jc w:val="center"/>
              <w:textAlignment w:val="baseline"/>
            </w:pPr>
            <w:r w:rsidRPr="00D31ED5">
              <w:t>а*</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460B7FE" w14:textId="77777777" w:rsidR="00BD3E9E" w:rsidRPr="00D31ED5" w:rsidRDefault="00BD3E9E" w:rsidP="0004284A">
            <w:pPr>
              <w:pStyle w:val="formattext0"/>
              <w:widowControl w:val="0"/>
              <w:spacing w:before="0" w:beforeAutospacing="0" w:after="0" w:afterAutospacing="0"/>
              <w:jc w:val="center"/>
              <w:textAlignment w:val="baseline"/>
            </w:pPr>
            <w:r w:rsidRPr="00D31ED5">
              <w:t>а**</w:t>
            </w:r>
          </w:p>
        </w:tc>
      </w:tr>
      <w:tr w:rsidR="00BD3E9E" w:rsidRPr="00D31ED5" w14:paraId="6233D0DF" w14:textId="77777777" w:rsidTr="0004284A">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86E5CB3" w14:textId="77777777" w:rsidR="00BD3E9E" w:rsidRPr="00D31ED5" w:rsidRDefault="00BD3E9E" w:rsidP="0004284A">
            <w:pPr>
              <w:pStyle w:val="formattext0"/>
              <w:widowControl w:val="0"/>
              <w:spacing w:before="0" w:beforeAutospacing="0" w:after="0" w:afterAutospacing="0"/>
              <w:textAlignment w:val="baseline"/>
            </w:pPr>
            <w:r w:rsidRPr="00D31ED5">
              <w:t>До 9 этажей (до 27 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CE737F6" w14:textId="77777777" w:rsidR="00BD3E9E" w:rsidRPr="00D31ED5" w:rsidRDefault="00BD3E9E" w:rsidP="0004284A">
            <w:pPr>
              <w:pStyle w:val="formattext0"/>
              <w:widowControl w:val="0"/>
              <w:spacing w:before="0" w:beforeAutospacing="0" w:after="0" w:afterAutospacing="0"/>
              <w:jc w:val="center"/>
              <w:textAlignment w:val="baseline"/>
            </w:pPr>
            <w:r w:rsidRPr="00D31ED5">
              <w:t>0,3 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D5AB8CE" w14:textId="77777777" w:rsidR="00BD3E9E" w:rsidRPr="00D31ED5" w:rsidRDefault="00BD3E9E" w:rsidP="0004284A">
            <w:pPr>
              <w:pStyle w:val="formattext0"/>
              <w:widowControl w:val="0"/>
              <w:spacing w:before="0" w:beforeAutospacing="0" w:after="0" w:afterAutospacing="0"/>
              <w:jc w:val="center"/>
              <w:textAlignment w:val="baseline"/>
            </w:pPr>
            <w:r w:rsidRPr="00D31ED5">
              <w:t>0,2 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C70618B" w14:textId="77777777" w:rsidR="00BD3E9E" w:rsidRPr="00D31ED5" w:rsidRDefault="00BD3E9E" w:rsidP="0004284A">
            <w:pPr>
              <w:pStyle w:val="formattext0"/>
              <w:widowControl w:val="0"/>
              <w:spacing w:before="0" w:beforeAutospacing="0" w:after="0" w:afterAutospacing="0"/>
              <w:jc w:val="center"/>
              <w:textAlignment w:val="baseline"/>
            </w:pPr>
            <w:r w:rsidRPr="00D31ED5">
              <w:t>0,3 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E5AFFDE" w14:textId="77777777" w:rsidR="00BD3E9E" w:rsidRPr="00D31ED5" w:rsidRDefault="00BD3E9E" w:rsidP="0004284A">
            <w:pPr>
              <w:pStyle w:val="formattext0"/>
              <w:widowControl w:val="0"/>
              <w:spacing w:before="0" w:beforeAutospacing="0" w:after="0" w:afterAutospacing="0"/>
              <w:jc w:val="center"/>
              <w:textAlignment w:val="baseline"/>
            </w:pPr>
            <w:r w:rsidRPr="00D31ED5">
              <w:t>0,25 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416B08D" w14:textId="77777777" w:rsidR="00BD3E9E" w:rsidRPr="00D31ED5" w:rsidRDefault="00BD3E9E" w:rsidP="0004284A">
            <w:pPr>
              <w:pStyle w:val="formattext0"/>
              <w:widowControl w:val="0"/>
              <w:spacing w:before="0" w:beforeAutospacing="0" w:after="0" w:afterAutospacing="0"/>
              <w:jc w:val="center"/>
              <w:textAlignment w:val="baseline"/>
            </w:pPr>
            <w:r w:rsidRPr="00D31ED5">
              <w:t>0,35 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5800750" w14:textId="77777777" w:rsidR="00BD3E9E" w:rsidRPr="00D31ED5" w:rsidRDefault="00BD3E9E" w:rsidP="0004284A">
            <w:pPr>
              <w:pStyle w:val="formattext0"/>
              <w:widowControl w:val="0"/>
              <w:spacing w:before="0" w:beforeAutospacing="0" w:after="0" w:afterAutospacing="0"/>
              <w:jc w:val="center"/>
              <w:textAlignment w:val="baseline"/>
            </w:pPr>
            <w:r w:rsidRPr="00D31ED5">
              <w:t>0,2 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BA545BB" w14:textId="77777777" w:rsidR="00BD3E9E" w:rsidRPr="00D31ED5" w:rsidRDefault="00BD3E9E" w:rsidP="0004284A">
            <w:pPr>
              <w:pStyle w:val="formattext0"/>
              <w:widowControl w:val="0"/>
              <w:spacing w:before="0" w:beforeAutospacing="0" w:after="0" w:afterAutospacing="0"/>
              <w:jc w:val="center"/>
              <w:textAlignment w:val="baseline"/>
            </w:pPr>
            <w:r w:rsidRPr="00D31ED5">
              <w:t>0,4 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E70DD37" w14:textId="77777777" w:rsidR="00BD3E9E" w:rsidRPr="00D31ED5" w:rsidRDefault="00BD3E9E" w:rsidP="0004284A">
            <w:pPr>
              <w:pStyle w:val="formattext0"/>
              <w:widowControl w:val="0"/>
              <w:spacing w:before="0" w:beforeAutospacing="0" w:after="0" w:afterAutospacing="0"/>
              <w:jc w:val="center"/>
              <w:textAlignment w:val="baseline"/>
            </w:pPr>
            <w:r w:rsidRPr="00D31ED5">
              <w:t>0,15Н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AE36F5B" w14:textId="77777777" w:rsidR="00BD3E9E" w:rsidRPr="00D31ED5" w:rsidRDefault="00BD3E9E" w:rsidP="0004284A">
            <w:pPr>
              <w:pStyle w:val="formattext0"/>
              <w:widowControl w:val="0"/>
              <w:spacing w:before="0" w:beforeAutospacing="0" w:after="0" w:afterAutospacing="0"/>
              <w:jc w:val="center"/>
              <w:textAlignment w:val="baseline"/>
            </w:pPr>
            <w:r w:rsidRPr="00D31ED5">
              <w:t>0,45Н</w:t>
            </w:r>
          </w:p>
        </w:tc>
      </w:tr>
      <w:tr w:rsidR="00BD3E9E" w:rsidRPr="00D31ED5" w14:paraId="2EB40139" w14:textId="77777777" w:rsidTr="0004284A">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8E0DA8B" w14:textId="77777777" w:rsidR="00BD3E9E" w:rsidRPr="00D31ED5" w:rsidRDefault="00BD3E9E" w:rsidP="0004284A">
            <w:pPr>
              <w:pStyle w:val="formattext0"/>
              <w:widowControl w:val="0"/>
              <w:spacing w:before="0" w:beforeAutospacing="0" w:after="0" w:afterAutospacing="0"/>
              <w:textAlignment w:val="baseline"/>
            </w:pPr>
            <w:r w:rsidRPr="00D31ED5">
              <w:t xml:space="preserve">10-16 </w:t>
            </w:r>
            <w:r w:rsidRPr="00D31ED5">
              <w:lastRenderedPageBreak/>
              <w:t>этажей (30-48 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52CF709" w14:textId="77777777" w:rsidR="00BD3E9E" w:rsidRPr="00D31ED5" w:rsidRDefault="00BD3E9E" w:rsidP="0004284A">
            <w:pPr>
              <w:pStyle w:val="formattext0"/>
              <w:widowControl w:val="0"/>
              <w:spacing w:before="0" w:beforeAutospacing="0" w:after="0" w:afterAutospacing="0"/>
              <w:jc w:val="center"/>
              <w:textAlignment w:val="baseline"/>
            </w:pPr>
            <w:r w:rsidRPr="00D31ED5">
              <w:lastRenderedPageBreak/>
              <w:t>0,4 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90E0DE2" w14:textId="77777777" w:rsidR="00BD3E9E" w:rsidRPr="00D31ED5" w:rsidRDefault="00BD3E9E" w:rsidP="0004284A">
            <w:pPr>
              <w:pStyle w:val="formattext0"/>
              <w:widowControl w:val="0"/>
              <w:spacing w:before="0" w:beforeAutospacing="0" w:after="0" w:afterAutospacing="0"/>
              <w:jc w:val="center"/>
              <w:textAlignment w:val="baseline"/>
            </w:pPr>
            <w:r w:rsidRPr="00D31ED5">
              <w:t>0,3 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B374302" w14:textId="77777777" w:rsidR="00BD3E9E" w:rsidRPr="00D31ED5" w:rsidRDefault="00BD3E9E" w:rsidP="0004284A">
            <w:pPr>
              <w:pStyle w:val="formattext0"/>
              <w:widowControl w:val="0"/>
              <w:spacing w:before="0" w:beforeAutospacing="0" w:after="0" w:afterAutospacing="0"/>
              <w:jc w:val="center"/>
              <w:textAlignment w:val="baseline"/>
            </w:pPr>
            <w:r w:rsidRPr="00D31ED5">
              <w:t>0,4 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2128E81" w14:textId="77777777" w:rsidR="00BD3E9E" w:rsidRPr="00D31ED5" w:rsidRDefault="00BD3E9E" w:rsidP="0004284A">
            <w:pPr>
              <w:pStyle w:val="formattext0"/>
              <w:widowControl w:val="0"/>
              <w:spacing w:before="0" w:beforeAutospacing="0" w:after="0" w:afterAutospacing="0"/>
              <w:jc w:val="center"/>
              <w:textAlignment w:val="baseline"/>
            </w:pPr>
            <w:r w:rsidRPr="00D31ED5">
              <w:t>0,35 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CF19831" w14:textId="77777777" w:rsidR="00BD3E9E" w:rsidRPr="00D31ED5" w:rsidRDefault="00BD3E9E" w:rsidP="0004284A">
            <w:pPr>
              <w:pStyle w:val="formattext0"/>
              <w:widowControl w:val="0"/>
              <w:spacing w:before="0" w:beforeAutospacing="0" w:after="0" w:afterAutospacing="0"/>
              <w:jc w:val="center"/>
              <w:textAlignment w:val="baseline"/>
            </w:pPr>
            <w:r w:rsidRPr="00D31ED5">
              <w:t xml:space="preserve">0,45 </w:t>
            </w:r>
            <w:r w:rsidRPr="00D31ED5">
              <w:lastRenderedPageBreak/>
              <w:t>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B688BE3" w14:textId="77777777" w:rsidR="00BD3E9E" w:rsidRPr="00D31ED5" w:rsidRDefault="00BD3E9E" w:rsidP="0004284A">
            <w:pPr>
              <w:pStyle w:val="formattext0"/>
              <w:widowControl w:val="0"/>
              <w:spacing w:before="0" w:beforeAutospacing="0" w:after="0" w:afterAutospacing="0"/>
              <w:jc w:val="center"/>
              <w:textAlignment w:val="baseline"/>
            </w:pPr>
            <w:r w:rsidRPr="00D31ED5">
              <w:lastRenderedPageBreak/>
              <w:t>0,3 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4CB2F26" w14:textId="77777777" w:rsidR="00BD3E9E" w:rsidRPr="00D31ED5" w:rsidRDefault="00BD3E9E" w:rsidP="0004284A">
            <w:pPr>
              <w:pStyle w:val="formattext0"/>
              <w:widowControl w:val="0"/>
              <w:spacing w:before="0" w:beforeAutospacing="0" w:after="0" w:afterAutospacing="0"/>
              <w:jc w:val="center"/>
              <w:textAlignment w:val="baseline"/>
            </w:pPr>
            <w:r w:rsidRPr="00D31ED5">
              <w:t>0,5 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1DC9AAC" w14:textId="77777777" w:rsidR="00BD3E9E" w:rsidRPr="00D31ED5" w:rsidRDefault="00BD3E9E" w:rsidP="0004284A">
            <w:pPr>
              <w:pStyle w:val="formattext0"/>
              <w:widowControl w:val="0"/>
              <w:spacing w:before="0" w:beforeAutospacing="0" w:after="0" w:afterAutospacing="0"/>
              <w:jc w:val="center"/>
              <w:textAlignment w:val="baseline"/>
            </w:pPr>
            <w:r w:rsidRPr="00D31ED5">
              <w:t>0,25</w:t>
            </w:r>
            <w:r w:rsidRPr="00D31ED5">
              <w:lastRenderedPageBreak/>
              <w:t>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7269878" w14:textId="77777777" w:rsidR="00BD3E9E" w:rsidRPr="00D31ED5" w:rsidRDefault="00BD3E9E" w:rsidP="0004284A">
            <w:pPr>
              <w:pStyle w:val="formattext0"/>
              <w:widowControl w:val="0"/>
              <w:spacing w:before="0" w:beforeAutospacing="0" w:after="0" w:afterAutospacing="0"/>
              <w:jc w:val="center"/>
              <w:textAlignment w:val="baseline"/>
            </w:pPr>
            <w:r w:rsidRPr="00D31ED5">
              <w:lastRenderedPageBreak/>
              <w:t>0,55</w:t>
            </w:r>
            <w:r w:rsidRPr="00D31ED5">
              <w:lastRenderedPageBreak/>
              <w:t>Н</w:t>
            </w:r>
          </w:p>
        </w:tc>
      </w:tr>
      <w:tr w:rsidR="00BD3E9E" w:rsidRPr="00D31ED5" w14:paraId="4BC38AD4" w14:textId="77777777" w:rsidTr="0004284A">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A9FA213" w14:textId="77777777" w:rsidR="00BD3E9E" w:rsidRPr="00D31ED5" w:rsidRDefault="00BD3E9E" w:rsidP="0004284A">
            <w:pPr>
              <w:pStyle w:val="formattext0"/>
              <w:widowControl w:val="0"/>
              <w:spacing w:before="0" w:beforeAutospacing="0" w:after="0" w:afterAutospacing="0"/>
              <w:textAlignment w:val="baseline"/>
            </w:pPr>
            <w:r w:rsidRPr="00D31ED5">
              <w:lastRenderedPageBreak/>
              <w:t>Более 17 этажей (более 50 м)</w:t>
            </w:r>
          </w:p>
        </w:tc>
        <w:tc>
          <w:tcPr>
            <w:tcW w:w="93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9199FD9" w14:textId="77777777" w:rsidR="00BD3E9E" w:rsidRPr="00D31ED5" w:rsidRDefault="00BD3E9E" w:rsidP="0004284A">
            <w:pPr>
              <w:pStyle w:val="formattext0"/>
              <w:widowControl w:val="0"/>
              <w:spacing w:before="0" w:beforeAutospacing="0" w:after="0" w:afterAutospacing="0"/>
              <w:jc w:val="center"/>
              <w:textAlignment w:val="baseline"/>
            </w:pPr>
            <w:r w:rsidRPr="00D31ED5">
              <w:t>0,5 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71625B8" w14:textId="77777777" w:rsidR="00BD3E9E" w:rsidRPr="00D31ED5" w:rsidRDefault="00BD3E9E" w:rsidP="0004284A">
            <w:pPr>
              <w:pStyle w:val="formattext0"/>
              <w:widowControl w:val="0"/>
              <w:spacing w:before="0" w:beforeAutospacing="0" w:after="0" w:afterAutospacing="0"/>
              <w:jc w:val="center"/>
              <w:textAlignment w:val="baseline"/>
            </w:pPr>
            <w:r w:rsidRPr="00D31ED5">
              <w:t>0,4 Н</w:t>
            </w:r>
          </w:p>
        </w:tc>
        <w:tc>
          <w:tcPr>
            <w:tcW w:w="12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7B1CE2C" w14:textId="77777777" w:rsidR="00BD3E9E" w:rsidRPr="00D31ED5" w:rsidRDefault="00BD3E9E" w:rsidP="0004284A">
            <w:pPr>
              <w:pStyle w:val="formattext0"/>
              <w:widowControl w:val="0"/>
              <w:spacing w:before="0" w:beforeAutospacing="0" w:after="0" w:afterAutospacing="0"/>
              <w:jc w:val="center"/>
              <w:textAlignment w:val="baseline"/>
            </w:pPr>
            <w:r w:rsidRPr="00D31ED5">
              <w:t>0,5 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B3F4F05" w14:textId="77777777" w:rsidR="00BD3E9E" w:rsidRPr="00D31ED5" w:rsidRDefault="00BD3E9E" w:rsidP="0004284A">
            <w:pPr>
              <w:pStyle w:val="formattext0"/>
              <w:widowControl w:val="0"/>
              <w:spacing w:before="0" w:beforeAutospacing="0" w:after="0" w:afterAutospacing="0"/>
              <w:jc w:val="center"/>
              <w:textAlignment w:val="baseline"/>
            </w:pPr>
            <w:r w:rsidRPr="00D31ED5">
              <w:t>0,45 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6C72EE9" w14:textId="77777777" w:rsidR="00BD3E9E" w:rsidRPr="00D31ED5" w:rsidRDefault="00BD3E9E" w:rsidP="0004284A">
            <w:pPr>
              <w:pStyle w:val="formattext0"/>
              <w:widowControl w:val="0"/>
              <w:spacing w:before="0" w:beforeAutospacing="0" w:after="0" w:afterAutospacing="0"/>
              <w:jc w:val="center"/>
              <w:textAlignment w:val="baseline"/>
            </w:pPr>
            <w:r w:rsidRPr="00D31ED5">
              <w:t>0,55 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25F6E0B" w14:textId="77777777" w:rsidR="00BD3E9E" w:rsidRPr="00D31ED5" w:rsidRDefault="00BD3E9E" w:rsidP="0004284A">
            <w:pPr>
              <w:pStyle w:val="formattext0"/>
              <w:widowControl w:val="0"/>
              <w:spacing w:before="0" w:beforeAutospacing="0" w:after="0" w:afterAutospacing="0"/>
              <w:jc w:val="center"/>
              <w:textAlignment w:val="baseline"/>
            </w:pPr>
            <w:r w:rsidRPr="00D31ED5">
              <w:t>0,4 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20D8E30" w14:textId="77777777" w:rsidR="00BD3E9E" w:rsidRPr="00D31ED5" w:rsidRDefault="00BD3E9E" w:rsidP="0004284A">
            <w:pPr>
              <w:pStyle w:val="formattext0"/>
              <w:widowControl w:val="0"/>
              <w:spacing w:before="0" w:beforeAutospacing="0" w:after="0" w:afterAutospacing="0"/>
              <w:jc w:val="center"/>
              <w:textAlignment w:val="baseline"/>
            </w:pPr>
            <w:r w:rsidRPr="00D31ED5">
              <w:t>0,6 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D149A61" w14:textId="77777777" w:rsidR="00BD3E9E" w:rsidRPr="00D31ED5" w:rsidRDefault="00BD3E9E" w:rsidP="0004284A">
            <w:pPr>
              <w:pStyle w:val="formattext0"/>
              <w:widowControl w:val="0"/>
              <w:spacing w:before="0" w:beforeAutospacing="0" w:after="0" w:afterAutospacing="0"/>
              <w:jc w:val="center"/>
              <w:textAlignment w:val="baseline"/>
            </w:pPr>
            <w:r w:rsidRPr="00D31ED5">
              <w:t>0,35Н</w:t>
            </w:r>
          </w:p>
        </w:tc>
        <w:tc>
          <w:tcPr>
            <w:tcW w:w="64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A737E5D" w14:textId="77777777" w:rsidR="00BD3E9E" w:rsidRPr="00D31ED5" w:rsidRDefault="00BD3E9E" w:rsidP="0004284A">
            <w:pPr>
              <w:pStyle w:val="formattext0"/>
              <w:widowControl w:val="0"/>
              <w:spacing w:before="0" w:beforeAutospacing="0" w:after="0" w:afterAutospacing="0"/>
              <w:jc w:val="center"/>
              <w:textAlignment w:val="baseline"/>
            </w:pPr>
            <w:r w:rsidRPr="00D31ED5">
              <w:t>0,65Н</w:t>
            </w:r>
          </w:p>
        </w:tc>
      </w:tr>
      <w:tr w:rsidR="00BD3E9E" w:rsidRPr="00D31ED5" w14:paraId="4410B21E" w14:textId="77777777" w:rsidTr="0004284A">
        <w:trPr>
          <w:jc w:val="center"/>
        </w:trPr>
        <w:tc>
          <w:tcPr>
            <w:tcW w:w="9355" w:type="dxa"/>
            <w:gridSpan w:val="10"/>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7B1C713" w14:textId="77777777" w:rsidR="00BD3E9E" w:rsidRPr="00D31ED5" w:rsidRDefault="00BD3E9E" w:rsidP="0004284A">
            <w:pPr>
              <w:pStyle w:val="formattext0"/>
              <w:widowControl w:val="0"/>
              <w:spacing w:before="0" w:beforeAutospacing="0" w:after="0" w:afterAutospacing="0"/>
              <w:textAlignment w:val="baseline"/>
            </w:pPr>
            <w:r w:rsidRPr="00D31ED5">
              <w:t>Обозначения:</w:t>
            </w:r>
          </w:p>
          <w:p w14:paraId="6A2EF87E" w14:textId="77777777" w:rsidR="00BD3E9E" w:rsidRPr="00D31ED5" w:rsidRDefault="00BD3E9E" w:rsidP="0004284A">
            <w:pPr>
              <w:pStyle w:val="formattext0"/>
              <w:widowControl w:val="0"/>
              <w:spacing w:before="0" w:beforeAutospacing="0" w:after="0" w:afterAutospacing="0"/>
              <w:ind w:firstLine="709"/>
              <w:textAlignment w:val="baseline"/>
            </w:pPr>
            <w:r w:rsidRPr="00D31ED5">
              <w:t>- а* показатель образования завала вверх по склону;</w:t>
            </w:r>
          </w:p>
          <w:p w14:paraId="26FFFCC0" w14:textId="77777777" w:rsidR="00BD3E9E" w:rsidRPr="00D31ED5" w:rsidRDefault="00BD3E9E" w:rsidP="0004284A">
            <w:pPr>
              <w:pStyle w:val="formattext0"/>
              <w:widowControl w:val="0"/>
              <w:spacing w:before="0" w:beforeAutospacing="0" w:after="0" w:afterAutospacing="0"/>
              <w:ind w:firstLine="709"/>
              <w:textAlignment w:val="baseline"/>
            </w:pPr>
            <w:r w:rsidRPr="00D31ED5">
              <w:rPr>
                <w:rStyle w:val="apple-converted-space"/>
                <w:rFonts w:eastAsiaTheme="majorEastAsia"/>
              </w:rPr>
              <w:t>- а**</w:t>
            </w:r>
            <w:r w:rsidRPr="00D31ED5">
              <w:t>- показатель образования завала вниз по склону;</w:t>
            </w:r>
          </w:p>
          <w:p w14:paraId="459018B5" w14:textId="77777777" w:rsidR="00BD3E9E" w:rsidRPr="00D31ED5" w:rsidRDefault="00BD3E9E" w:rsidP="0004284A">
            <w:pPr>
              <w:pStyle w:val="formattext0"/>
              <w:widowControl w:val="0"/>
              <w:spacing w:before="0" w:beforeAutospacing="0" w:after="0" w:afterAutospacing="0"/>
              <w:ind w:firstLine="709"/>
              <w:textAlignment w:val="baseline"/>
            </w:pPr>
            <w:r w:rsidRPr="00D31ED5">
              <w:rPr>
                <w:rStyle w:val="apple-converted-space"/>
                <w:rFonts w:eastAsiaTheme="majorEastAsia"/>
              </w:rPr>
              <w:t xml:space="preserve">- Н </w:t>
            </w:r>
            <w:r w:rsidRPr="00D31ED5">
              <w:t>- высота здания (сооружения), м.</w:t>
            </w:r>
          </w:p>
        </w:tc>
      </w:tr>
    </w:tbl>
    <w:p w14:paraId="4F8E04FC" w14:textId="77777777" w:rsidR="00BD3E9E" w:rsidRPr="00D31ED5" w:rsidRDefault="00BD3E9E" w:rsidP="00BD3E9E">
      <w:pPr>
        <w:pStyle w:val="formattext0"/>
        <w:widowControl w:val="0"/>
        <w:shd w:val="clear" w:color="auto" w:fill="FFFFFF"/>
        <w:spacing w:before="0" w:beforeAutospacing="0" w:after="0" w:afterAutospacing="0"/>
        <w:ind w:firstLine="709"/>
        <w:jc w:val="both"/>
        <w:textAlignment w:val="baseline"/>
      </w:pPr>
      <w:r w:rsidRPr="00D31ED5">
        <w:t>Примечание:</w:t>
      </w:r>
    </w:p>
    <w:p w14:paraId="16621A75"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Ширину городской автомагистрали между «желтыми линиями» следует принимать не менее 7 м. Расстояние между зданиями или сооружениями, расположенными по обеим сторонам проезжей части автомагистрали, следует принимать равным сумме зон возможного образования завалов от указанных зданий и сооружений, и нормативной ширины городской автомагистрали между «желтыми линиями».</w:t>
      </w:r>
    </w:p>
    <w:p w14:paraId="4C9DA4FD" w14:textId="77777777" w:rsidR="00BD3E9E" w:rsidRPr="00D31ED5" w:rsidRDefault="00BD3E9E" w:rsidP="00BD3E9E">
      <w:pPr>
        <w:ind w:firstLine="0"/>
        <w:rPr>
          <w:rFonts w:ascii="Times New Roman" w:hAnsi="Times New Roman" w:cs="Times New Roman"/>
        </w:rPr>
      </w:pPr>
    </w:p>
    <w:p w14:paraId="56CF5760" w14:textId="77777777" w:rsidR="00BD3E9E" w:rsidRPr="00D31ED5" w:rsidRDefault="00BD3E9E" w:rsidP="00BD3E9E">
      <w:pPr>
        <w:ind w:firstLine="0"/>
        <w:jc w:val="center"/>
        <w:rPr>
          <w:rFonts w:ascii="Times New Roman" w:eastAsiaTheme="majorEastAsia" w:hAnsi="Times New Roman" w:cs="Times New Roman"/>
        </w:rPr>
      </w:pPr>
      <w:r w:rsidRPr="00D31ED5">
        <w:rPr>
          <w:rFonts w:ascii="Times New Roman" w:eastAsiaTheme="majorEastAsia" w:hAnsi="Times New Roman" w:cs="Times New Roman"/>
          <w:b/>
        </w:rPr>
        <w:t>2.2.4. Расчетные показатели объектов, предназначенных</w:t>
      </w:r>
      <w:r w:rsidRPr="00D31ED5">
        <w:rPr>
          <w:rFonts w:ascii="Times New Roman" w:eastAsiaTheme="majorEastAsia" w:hAnsi="Times New Roman" w:cs="Times New Roman"/>
          <w:b/>
        </w:rPr>
        <w:br/>
        <w:t>для обеспечения первичных мер пожарной безопасности</w:t>
      </w:r>
      <w:bookmarkEnd w:id="3"/>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11"/>
        <w:gridCol w:w="1200"/>
        <w:gridCol w:w="1920"/>
        <w:gridCol w:w="1320"/>
        <w:gridCol w:w="1080"/>
      </w:tblGrid>
      <w:tr w:rsidR="00BD3E9E" w:rsidRPr="00D31ED5" w14:paraId="7A41E338" w14:textId="77777777" w:rsidTr="0004284A">
        <w:trPr>
          <w:trHeight w:val="778"/>
          <w:jc w:val="center"/>
        </w:trPr>
        <w:tc>
          <w:tcPr>
            <w:tcW w:w="709" w:type="dxa"/>
            <w:vMerge w:val="restart"/>
            <w:vAlign w:val="center"/>
          </w:tcPr>
          <w:p w14:paraId="6B57D31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611" w:type="dxa"/>
            <w:vMerge w:val="restart"/>
            <w:vAlign w:val="center"/>
          </w:tcPr>
          <w:p w14:paraId="2349212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r w:rsidRPr="00D31ED5">
              <w:rPr>
                <w:rFonts w:ascii="Times New Roman" w:hAnsi="Times New Roman" w:cs="Times New Roman"/>
                <w:position w:val="6"/>
                <w:sz w:val="22"/>
                <w:szCs w:val="22"/>
              </w:rPr>
              <w:t>1)</w:t>
            </w:r>
          </w:p>
        </w:tc>
        <w:tc>
          <w:tcPr>
            <w:tcW w:w="3120" w:type="dxa"/>
            <w:gridSpan w:val="2"/>
            <w:vAlign w:val="center"/>
          </w:tcPr>
          <w:p w14:paraId="478A61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400" w:type="dxa"/>
            <w:gridSpan w:val="2"/>
            <w:vAlign w:val="center"/>
          </w:tcPr>
          <w:p w14:paraId="22C4FD9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7448F420" w14:textId="77777777" w:rsidTr="0004284A">
        <w:trPr>
          <w:trHeight w:val="485"/>
          <w:jc w:val="center"/>
        </w:trPr>
        <w:tc>
          <w:tcPr>
            <w:tcW w:w="709" w:type="dxa"/>
            <w:vMerge/>
            <w:vAlign w:val="center"/>
          </w:tcPr>
          <w:p w14:paraId="4CB6D939" w14:textId="77777777" w:rsidR="00BD3E9E" w:rsidRPr="00D31ED5" w:rsidRDefault="00BD3E9E" w:rsidP="0004284A">
            <w:pPr>
              <w:ind w:firstLine="0"/>
              <w:jc w:val="center"/>
              <w:rPr>
                <w:rFonts w:ascii="Times New Roman" w:hAnsi="Times New Roman" w:cs="Times New Roman"/>
                <w:b/>
              </w:rPr>
            </w:pPr>
          </w:p>
        </w:tc>
        <w:tc>
          <w:tcPr>
            <w:tcW w:w="3611" w:type="dxa"/>
            <w:vMerge/>
            <w:vAlign w:val="center"/>
          </w:tcPr>
          <w:p w14:paraId="1DB83F8B" w14:textId="77777777" w:rsidR="00BD3E9E" w:rsidRPr="00D31ED5" w:rsidRDefault="00BD3E9E" w:rsidP="0004284A">
            <w:pPr>
              <w:ind w:firstLine="0"/>
              <w:jc w:val="center"/>
              <w:rPr>
                <w:rFonts w:ascii="Times New Roman" w:hAnsi="Times New Roman" w:cs="Times New Roman"/>
                <w:b/>
              </w:rPr>
            </w:pPr>
          </w:p>
        </w:tc>
        <w:tc>
          <w:tcPr>
            <w:tcW w:w="1200" w:type="dxa"/>
            <w:vAlign w:val="center"/>
          </w:tcPr>
          <w:p w14:paraId="406A772F" w14:textId="77777777" w:rsidR="00BD3E9E" w:rsidRPr="00D31ED5" w:rsidRDefault="00BD3E9E" w:rsidP="0004284A">
            <w:pPr>
              <w:ind w:left="-108"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920" w:type="dxa"/>
            <w:vAlign w:val="center"/>
          </w:tcPr>
          <w:p w14:paraId="4F6B2F0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320" w:type="dxa"/>
            <w:vAlign w:val="center"/>
          </w:tcPr>
          <w:p w14:paraId="5DF8CB8E" w14:textId="77777777" w:rsidR="00BD3E9E" w:rsidRPr="00D31ED5" w:rsidRDefault="00BD3E9E" w:rsidP="0004284A">
            <w:pPr>
              <w:ind w:left="-108"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080" w:type="dxa"/>
            <w:vAlign w:val="center"/>
          </w:tcPr>
          <w:p w14:paraId="2CA5EB8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0EB8FE0A" w14:textId="77777777" w:rsidTr="0004284A">
        <w:trPr>
          <w:trHeight w:val="461"/>
          <w:jc w:val="center"/>
        </w:trPr>
        <w:tc>
          <w:tcPr>
            <w:tcW w:w="709" w:type="dxa"/>
            <w:vAlign w:val="center"/>
          </w:tcPr>
          <w:p w14:paraId="2DCA734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p>
        </w:tc>
        <w:tc>
          <w:tcPr>
            <w:tcW w:w="3611" w:type="dxa"/>
            <w:vAlign w:val="center"/>
          </w:tcPr>
          <w:p w14:paraId="4AB523D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Пожарное депо </w:t>
            </w:r>
          </w:p>
        </w:tc>
        <w:tc>
          <w:tcPr>
            <w:tcW w:w="1200" w:type="dxa"/>
            <w:vAlign w:val="center"/>
          </w:tcPr>
          <w:p w14:paraId="222BC52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w:t>
            </w:r>
          </w:p>
        </w:tc>
        <w:tc>
          <w:tcPr>
            <w:tcW w:w="1920" w:type="dxa"/>
            <w:vAlign w:val="center"/>
          </w:tcPr>
          <w:p w14:paraId="0437DD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w:t>
            </w:r>
          </w:p>
        </w:tc>
        <w:tc>
          <w:tcPr>
            <w:tcW w:w="1320" w:type="dxa"/>
            <w:vAlign w:val="center"/>
          </w:tcPr>
          <w:p w14:paraId="6E4AE9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w:t>
            </w:r>
          </w:p>
        </w:tc>
        <w:tc>
          <w:tcPr>
            <w:tcW w:w="1080" w:type="dxa"/>
            <w:vAlign w:val="center"/>
          </w:tcPr>
          <w:p w14:paraId="4AFE09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w:t>
            </w:r>
          </w:p>
        </w:tc>
      </w:tr>
      <w:tr w:rsidR="00BD3E9E" w:rsidRPr="00D31ED5" w14:paraId="38F35A48" w14:textId="77777777" w:rsidTr="0004284A">
        <w:trPr>
          <w:trHeight w:val="286"/>
          <w:jc w:val="center"/>
        </w:trPr>
        <w:tc>
          <w:tcPr>
            <w:tcW w:w="709" w:type="dxa"/>
            <w:vAlign w:val="center"/>
          </w:tcPr>
          <w:p w14:paraId="69F6784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3611" w:type="dxa"/>
            <w:vAlign w:val="center"/>
          </w:tcPr>
          <w:p w14:paraId="2F715A4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Количество пожарных автомобилей</w:t>
            </w:r>
          </w:p>
        </w:tc>
        <w:tc>
          <w:tcPr>
            <w:tcW w:w="1200" w:type="dxa"/>
            <w:vAlign w:val="center"/>
          </w:tcPr>
          <w:p w14:paraId="2AA0C31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шт.</w:t>
            </w:r>
          </w:p>
        </w:tc>
        <w:tc>
          <w:tcPr>
            <w:tcW w:w="1920" w:type="dxa"/>
            <w:vAlign w:val="center"/>
          </w:tcPr>
          <w:p w14:paraId="746806EA" w14:textId="77777777" w:rsidR="00BD3E9E" w:rsidRPr="00D31ED5" w:rsidRDefault="00BD3E9E" w:rsidP="0004284A">
            <w:pPr>
              <w:ind w:left="-108" w:firstLine="0"/>
              <w:jc w:val="center"/>
              <w:rPr>
                <w:rFonts w:ascii="Times New Roman" w:hAnsi="Times New Roman" w:cs="Times New Roman"/>
              </w:rPr>
            </w:pPr>
            <w:r w:rsidRPr="00D31ED5">
              <w:rPr>
                <w:rFonts w:ascii="Times New Roman" w:hAnsi="Times New Roman" w:cs="Times New Roman"/>
              </w:rPr>
              <w:t>2х8+3х6*</w:t>
            </w:r>
          </w:p>
        </w:tc>
        <w:tc>
          <w:tcPr>
            <w:tcW w:w="1320" w:type="dxa"/>
            <w:vAlign w:val="center"/>
          </w:tcPr>
          <w:p w14:paraId="55DE317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1080" w:type="dxa"/>
            <w:vAlign w:val="center"/>
          </w:tcPr>
          <w:p w14:paraId="481DC3F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r>
      <w:tr w:rsidR="00BD3E9E" w:rsidRPr="00D31ED5" w14:paraId="7BCD1A24" w14:textId="77777777" w:rsidTr="0004284A">
        <w:trPr>
          <w:trHeight w:val="359"/>
          <w:jc w:val="center"/>
        </w:trPr>
        <w:tc>
          <w:tcPr>
            <w:tcW w:w="709" w:type="dxa"/>
            <w:vAlign w:val="center"/>
          </w:tcPr>
          <w:p w14:paraId="6ADB528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3611" w:type="dxa"/>
            <w:vAlign w:val="center"/>
          </w:tcPr>
          <w:p w14:paraId="7AFAAF41"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Дороги (улицы, проезды) с обеспечением беспрепятственного проезда пожарной техники</w:t>
            </w:r>
          </w:p>
        </w:tc>
        <w:tc>
          <w:tcPr>
            <w:tcW w:w="3120" w:type="dxa"/>
            <w:gridSpan w:val="2"/>
            <w:vAlign w:val="center"/>
          </w:tcPr>
          <w:p w14:paraId="7E224E1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c>
          <w:tcPr>
            <w:tcW w:w="1320" w:type="dxa"/>
            <w:vAlign w:val="center"/>
          </w:tcPr>
          <w:p w14:paraId="051BB85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080" w:type="dxa"/>
            <w:vAlign w:val="center"/>
          </w:tcPr>
          <w:p w14:paraId="137B49D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150</w:t>
            </w:r>
            <w:r w:rsidRPr="00D31ED5">
              <w:rPr>
                <w:rFonts w:ascii="Times New Roman" w:hAnsi="Times New Roman" w:cs="Times New Roman"/>
                <w:position w:val="6"/>
                <w:sz w:val="22"/>
                <w:szCs w:val="22"/>
              </w:rPr>
              <w:t>3)</w:t>
            </w:r>
          </w:p>
        </w:tc>
      </w:tr>
    </w:tbl>
    <w:p w14:paraId="0670D124" w14:textId="77777777" w:rsidR="00BD3E9E" w:rsidRPr="00D31ED5" w:rsidRDefault="00BD3E9E" w:rsidP="00BD3E9E">
      <w:pPr>
        <w:pStyle w:val="af"/>
        <w:widowControl w:val="0"/>
        <w:numPr>
          <w:ilvl w:val="0"/>
          <w:numId w:val="22"/>
        </w:numPr>
        <w:tabs>
          <w:tab w:val="left" w:pos="1200"/>
        </w:tabs>
        <w:spacing w:line="240" w:lineRule="auto"/>
        <w:ind w:left="0" w:firstLine="709"/>
        <w:rPr>
          <w:szCs w:val="24"/>
        </w:rPr>
      </w:pPr>
      <w:r w:rsidRPr="00D31ED5">
        <w:rPr>
          <w:szCs w:val="24"/>
        </w:rPr>
        <w:t>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иными нормативными документами;</w:t>
      </w:r>
    </w:p>
    <w:p w14:paraId="31140182" w14:textId="77777777" w:rsidR="00BD3E9E" w:rsidRPr="00D31ED5" w:rsidRDefault="00BD3E9E" w:rsidP="00BD3E9E">
      <w:pPr>
        <w:tabs>
          <w:tab w:val="left" w:pos="1200"/>
        </w:tabs>
        <w:ind w:firstLine="709"/>
        <w:rPr>
          <w:rFonts w:ascii="Times New Roman" w:hAnsi="Times New Roman" w:cs="Times New Roman"/>
        </w:rPr>
      </w:pPr>
      <w:r w:rsidRPr="00D31ED5">
        <w:rPr>
          <w:rFonts w:ascii="Times New Roman" w:hAnsi="Times New Roman" w:cs="Times New Roman"/>
        </w:rPr>
        <w:t xml:space="preserve">*- каждое слагаемое - количество пожарных депо и количество пожарных автомобилей в каждом; </w:t>
      </w:r>
    </w:p>
    <w:p w14:paraId="678AB13D" w14:textId="77777777" w:rsidR="00BD3E9E" w:rsidRPr="00D31ED5" w:rsidRDefault="00BD3E9E" w:rsidP="00BD3E9E">
      <w:pPr>
        <w:pStyle w:val="af"/>
        <w:widowControl w:val="0"/>
        <w:numPr>
          <w:ilvl w:val="0"/>
          <w:numId w:val="22"/>
        </w:numPr>
        <w:shd w:val="clear" w:color="auto" w:fill="FFFFFF"/>
        <w:tabs>
          <w:tab w:val="left" w:pos="1200"/>
        </w:tabs>
        <w:spacing w:line="240" w:lineRule="auto"/>
        <w:ind w:left="0" w:firstLine="709"/>
        <w:rPr>
          <w:szCs w:val="24"/>
        </w:rPr>
      </w:pPr>
      <w:r w:rsidRPr="00D31ED5">
        <w:rPr>
          <w:szCs w:val="24"/>
        </w:rPr>
        <w:t>за максимально допустимый уровень территориальной доступности дороги (улицы, проезда) с обеспечением беспрепятственного проезда пожарной техники принимается половина расстояния между соседними дорогами (улицами, проездами).</w:t>
      </w:r>
    </w:p>
    <w:p w14:paraId="4EBE6945" w14:textId="77777777" w:rsidR="00BD3E9E" w:rsidRPr="00D31ED5" w:rsidRDefault="00BD3E9E" w:rsidP="00BD3E9E">
      <w:pPr>
        <w:ind w:firstLine="0"/>
        <w:rPr>
          <w:rFonts w:ascii="Times New Roman" w:eastAsiaTheme="majorEastAsia" w:hAnsi="Times New Roman" w:cs="Times New Roman"/>
        </w:rPr>
      </w:pPr>
    </w:p>
    <w:p w14:paraId="79D95C6C"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2.2.5. Расчетные показатели объектов, предназначенные для осуществления</w:t>
      </w:r>
      <w:r w:rsidRPr="00D31ED5">
        <w:rPr>
          <w:rFonts w:ascii="Times New Roman" w:eastAsiaTheme="majorEastAsia" w:hAnsi="Times New Roman" w:cs="Times New Roman"/>
          <w:b/>
        </w:rPr>
        <w:br/>
        <w:t>мероприятий по обеспечению безопасности людей на водных объектах</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2765"/>
        <w:gridCol w:w="1779"/>
        <w:gridCol w:w="1575"/>
        <w:gridCol w:w="1624"/>
        <w:gridCol w:w="1394"/>
      </w:tblGrid>
      <w:tr w:rsidR="00BD3E9E" w:rsidRPr="00D31ED5" w14:paraId="040F10B6" w14:textId="77777777" w:rsidTr="0004284A">
        <w:trPr>
          <w:trHeight w:val="778"/>
          <w:jc w:val="center"/>
        </w:trPr>
        <w:tc>
          <w:tcPr>
            <w:tcW w:w="703" w:type="dxa"/>
            <w:vMerge w:val="restart"/>
            <w:vAlign w:val="center"/>
          </w:tcPr>
          <w:p w14:paraId="22BB8BB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p w14:paraId="0FEB449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п/п</w:t>
            </w:r>
          </w:p>
        </w:tc>
        <w:tc>
          <w:tcPr>
            <w:tcW w:w="2765" w:type="dxa"/>
            <w:vMerge w:val="restart"/>
            <w:vAlign w:val="center"/>
          </w:tcPr>
          <w:p w14:paraId="4FB34AA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354" w:type="dxa"/>
            <w:gridSpan w:val="2"/>
            <w:vAlign w:val="center"/>
          </w:tcPr>
          <w:p w14:paraId="2C4364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018" w:type="dxa"/>
            <w:gridSpan w:val="2"/>
            <w:vAlign w:val="center"/>
          </w:tcPr>
          <w:p w14:paraId="3063E9D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263B8107" w14:textId="77777777" w:rsidTr="0004284A">
        <w:trPr>
          <w:trHeight w:val="776"/>
          <w:jc w:val="center"/>
        </w:trPr>
        <w:tc>
          <w:tcPr>
            <w:tcW w:w="703" w:type="dxa"/>
            <w:vMerge/>
            <w:vAlign w:val="center"/>
          </w:tcPr>
          <w:p w14:paraId="5100D8A7" w14:textId="77777777" w:rsidR="00BD3E9E" w:rsidRPr="00D31ED5" w:rsidRDefault="00BD3E9E" w:rsidP="0004284A">
            <w:pPr>
              <w:ind w:firstLine="0"/>
              <w:jc w:val="center"/>
              <w:rPr>
                <w:rFonts w:ascii="Times New Roman" w:hAnsi="Times New Roman" w:cs="Times New Roman"/>
                <w:b/>
              </w:rPr>
            </w:pPr>
          </w:p>
        </w:tc>
        <w:tc>
          <w:tcPr>
            <w:tcW w:w="2765" w:type="dxa"/>
            <w:vMerge/>
            <w:vAlign w:val="center"/>
          </w:tcPr>
          <w:p w14:paraId="288463E6" w14:textId="77777777" w:rsidR="00BD3E9E" w:rsidRPr="00D31ED5" w:rsidRDefault="00BD3E9E" w:rsidP="0004284A">
            <w:pPr>
              <w:ind w:firstLine="0"/>
              <w:jc w:val="center"/>
              <w:rPr>
                <w:rFonts w:ascii="Times New Roman" w:hAnsi="Times New Roman" w:cs="Times New Roman"/>
                <w:b/>
              </w:rPr>
            </w:pPr>
          </w:p>
        </w:tc>
        <w:tc>
          <w:tcPr>
            <w:tcW w:w="1779" w:type="dxa"/>
            <w:vAlign w:val="center"/>
          </w:tcPr>
          <w:p w14:paraId="79F931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575" w:type="dxa"/>
            <w:vAlign w:val="center"/>
          </w:tcPr>
          <w:p w14:paraId="67E2E45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624" w:type="dxa"/>
            <w:vAlign w:val="center"/>
          </w:tcPr>
          <w:p w14:paraId="065E250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94" w:type="dxa"/>
            <w:vAlign w:val="center"/>
          </w:tcPr>
          <w:p w14:paraId="64BF9EC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71ED3486" w14:textId="77777777" w:rsidTr="0004284A">
        <w:trPr>
          <w:trHeight w:val="836"/>
          <w:jc w:val="center"/>
        </w:trPr>
        <w:tc>
          <w:tcPr>
            <w:tcW w:w="703" w:type="dxa"/>
            <w:vAlign w:val="center"/>
          </w:tcPr>
          <w:p w14:paraId="53D1B49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1.</w:t>
            </w:r>
          </w:p>
        </w:tc>
        <w:tc>
          <w:tcPr>
            <w:tcW w:w="2765" w:type="dxa"/>
            <w:vAlign w:val="center"/>
          </w:tcPr>
          <w:p w14:paraId="2F0B11C1"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Спасательные посты (станции)</w:t>
            </w:r>
          </w:p>
          <w:p w14:paraId="56B4D25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водных объектах</w:t>
            </w:r>
          </w:p>
        </w:tc>
        <w:tc>
          <w:tcPr>
            <w:tcW w:w="1779" w:type="dxa"/>
            <w:vAlign w:val="center"/>
          </w:tcPr>
          <w:p w14:paraId="71F6E49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объект/200 м береговой линии</w:t>
            </w:r>
          </w:p>
        </w:tc>
        <w:tc>
          <w:tcPr>
            <w:tcW w:w="1575" w:type="dxa"/>
            <w:vAlign w:val="center"/>
          </w:tcPr>
          <w:p w14:paraId="27AB840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1624" w:type="dxa"/>
            <w:vAlign w:val="center"/>
          </w:tcPr>
          <w:p w14:paraId="79F4524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394" w:type="dxa"/>
            <w:vAlign w:val="center"/>
          </w:tcPr>
          <w:p w14:paraId="2D069E2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200</w:t>
            </w:r>
          </w:p>
        </w:tc>
      </w:tr>
      <w:tr w:rsidR="00BD3E9E" w:rsidRPr="00D31ED5" w14:paraId="1832ABA8" w14:textId="77777777" w:rsidTr="0004284A">
        <w:trPr>
          <w:trHeight w:val="836"/>
          <w:jc w:val="center"/>
        </w:trPr>
        <w:tc>
          <w:tcPr>
            <w:tcW w:w="703" w:type="dxa"/>
            <w:vAlign w:val="center"/>
          </w:tcPr>
          <w:p w14:paraId="3404DF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2765" w:type="dxa"/>
            <w:vAlign w:val="center"/>
          </w:tcPr>
          <w:p w14:paraId="39ED148B"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Объекты оказания первой медицинской помощи</w:t>
            </w:r>
          </w:p>
          <w:p w14:paraId="5739DBC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на водных объектах</w:t>
            </w:r>
          </w:p>
        </w:tc>
        <w:tc>
          <w:tcPr>
            <w:tcW w:w="1779" w:type="dxa"/>
            <w:vAlign w:val="center"/>
          </w:tcPr>
          <w:p w14:paraId="61B165D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объект/200 м береговой линии</w:t>
            </w:r>
          </w:p>
        </w:tc>
        <w:tc>
          <w:tcPr>
            <w:tcW w:w="1575" w:type="dxa"/>
            <w:vAlign w:val="center"/>
          </w:tcPr>
          <w:p w14:paraId="6D9CCF4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r w:rsidRPr="00D31ED5">
              <w:rPr>
                <w:rFonts w:ascii="Times New Roman" w:hAnsi="Times New Roman" w:cs="Times New Roman"/>
                <w:position w:val="6"/>
                <w:sz w:val="22"/>
                <w:szCs w:val="22"/>
              </w:rPr>
              <w:t>1)</w:t>
            </w:r>
          </w:p>
        </w:tc>
        <w:tc>
          <w:tcPr>
            <w:tcW w:w="1624" w:type="dxa"/>
            <w:vAlign w:val="center"/>
          </w:tcPr>
          <w:p w14:paraId="33C9DA4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394" w:type="dxa"/>
            <w:vAlign w:val="center"/>
          </w:tcPr>
          <w:p w14:paraId="61C686E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200</w:t>
            </w:r>
          </w:p>
        </w:tc>
      </w:tr>
      <w:tr w:rsidR="00BD3E9E" w:rsidRPr="00D31ED5" w14:paraId="2709AC35" w14:textId="77777777" w:rsidTr="0004284A">
        <w:trPr>
          <w:trHeight w:val="836"/>
          <w:jc w:val="center"/>
        </w:trPr>
        <w:tc>
          <w:tcPr>
            <w:tcW w:w="703" w:type="dxa"/>
            <w:vAlign w:val="center"/>
          </w:tcPr>
          <w:p w14:paraId="6AF00E0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2765" w:type="dxa"/>
            <w:vAlign w:val="center"/>
          </w:tcPr>
          <w:p w14:paraId="165796D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Площадь участка акватории водного объекта, отведенного для купания при проточном водном объекте</w:t>
            </w:r>
          </w:p>
        </w:tc>
        <w:tc>
          <w:tcPr>
            <w:tcW w:w="1779" w:type="dxa"/>
            <w:vAlign w:val="center"/>
          </w:tcPr>
          <w:p w14:paraId="394162B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кв. м/1-н купающийся</w:t>
            </w:r>
          </w:p>
        </w:tc>
        <w:tc>
          <w:tcPr>
            <w:tcW w:w="1575" w:type="dxa"/>
            <w:vAlign w:val="center"/>
          </w:tcPr>
          <w:p w14:paraId="1C7590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3018" w:type="dxa"/>
            <w:gridSpan w:val="2"/>
            <w:vAlign w:val="center"/>
          </w:tcPr>
          <w:p w14:paraId="65346B6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187566B1" w14:textId="77777777" w:rsidTr="0004284A">
        <w:trPr>
          <w:trHeight w:val="836"/>
          <w:jc w:val="center"/>
        </w:trPr>
        <w:tc>
          <w:tcPr>
            <w:tcW w:w="703" w:type="dxa"/>
            <w:vAlign w:val="center"/>
          </w:tcPr>
          <w:p w14:paraId="392039E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2765" w:type="dxa"/>
            <w:vAlign w:val="center"/>
          </w:tcPr>
          <w:p w14:paraId="245A4C27"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Площадь участка акватории водного объекта, отведенного для купания при непроточном водоеме</w:t>
            </w:r>
          </w:p>
        </w:tc>
        <w:tc>
          <w:tcPr>
            <w:tcW w:w="1779" w:type="dxa"/>
            <w:vAlign w:val="center"/>
          </w:tcPr>
          <w:p w14:paraId="372849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кв. м/1-н купающийся</w:t>
            </w:r>
          </w:p>
        </w:tc>
        <w:tc>
          <w:tcPr>
            <w:tcW w:w="1575" w:type="dxa"/>
            <w:vAlign w:val="center"/>
          </w:tcPr>
          <w:p w14:paraId="1FAA3B6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w:t>
            </w:r>
          </w:p>
        </w:tc>
        <w:tc>
          <w:tcPr>
            <w:tcW w:w="3018" w:type="dxa"/>
            <w:gridSpan w:val="2"/>
            <w:vAlign w:val="center"/>
          </w:tcPr>
          <w:p w14:paraId="60B4F05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485C39B9" w14:textId="77777777" w:rsidTr="0004284A">
        <w:trPr>
          <w:trHeight w:val="836"/>
          <w:jc w:val="center"/>
        </w:trPr>
        <w:tc>
          <w:tcPr>
            <w:tcW w:w="703" w:type="dxa"/>
            <w:vAlign w:val="center"/>
          </w:tcPr>
          <w:p w14:paraId="6AF15E6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w:t>
            </w:r>
          </w:p>
        </w:tc>
        <w:tc>
          <w:tcPr>
            <w:tcW w:w="2765" w:type="dxa"/>
            <w:vAlign w:val="center"/>
          </w:tcPr>
          <w:p w14:paraId="48BF87E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Площадь пляжа</w:t>
            </w:r>
          </w:p>
        </w:tc>
        <w:tc>
          <w:tcPr>
            <w:tcW w:w="1779" w:type="dxa"/>
            <w:vAlign w:val="center"/>
          </w:tcPr>
          <w:p w14:paraId="76CDBE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кв. м/человека</w:t>
            </w:r>
          </w:p>
        </w:tc>
        <w:tc>
          <w:tcPr>
            <w:tcW w:w="1575" w:type="dxa"/>
            <w:vAlign w:val="center"/>
          </w:tcPr>
          <w:p w14:paraId="4E02B7B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3018" w:type="dxa"/>
            <w:gridSpan w:val="2"/>
            <w:vAlign w:val="center"/>
          </w:tcPr>
          <w:p w14:paraId="594F0AB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14:paraId="151F3D1C" w14:textId="77777777" w:rsidR="00BD3E9E" w:rsidRPr="00D31ED5" w:rsidRDefault="00BD3E9E" w:rsidP="00BD3E9E">
      <w:pPr>
        <w:pStyle w:val="af"/>
        <w:widowControl w:val="0"/>
        <w:tabs>
          <w:tab w:val="left" w:pos="1200"/>
        </w:tabs>
        <w:spacing w:line="240" w:lineRule="auto"/>
        <w:ind w:left="709" w:firstLine="0"/>
        <w:rPr>
          <w:szCs w:val="24"/>
        </w:rPr>
      </w:pPr>
      <w:r w:rsidRPr="00D31ED5">
        <w:rPr>
          <w:position w:val="6"/>
          <w:sz w:val="20"/>
          <w:szCs w:val="20"/>
        </w:rPr>
        <w:t>1)</w:t>
      </w:r>
      <w:r w:rsidRPr="00D31ED5">
        <w:rPr>
          <w:szCs w:val="24"/>
        </w:rPr>
        <w:t xml:space="preserve"> в составе спасательного поста (станции) на водном объекте.</w:t>
      </w:r>
    </w:p>
    <w:p w14:paraId="6A7818E9" w14:textId="77777777" w:rsidR="00BD3E9E" w:rsidRPr="00D31ED5" w:rsidRDefault="00BD3E9E" w:rsidP="00BD3E9E">
      <w:pPr>
        <w:ind w:firstLine="0"/>
        <w:rPr>
          <w:rFonts w:ascii="Times New Roman" w:hAnsi="Times New Roman" w:cs="Times New Roman"/>
        </w:rPr>
      </w:pPr>
    </w:p>
    <w:p w14:paraId="1C609643" w14:textId="77777777" w:rsidR="00BD3E9E" w:rsidRPr="00D31ED5" w:rsidRDefault="00BD3E9E" w:rsidP="00BD3E9E">
      <w:pPr>
        <w:ind w:firstLine="0"/>
        <w:rPr>
          <w:rFonts w:ascii="Times New Roman" w:hAnsi="Times New Roman" w:cs="Times New Roman"/>
        </w:rPr>
      </w:pPr>
    </w:p>
    <w:p w14:paraId="4071463B"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Глава 2.3. Расчетные показатели объектов, относящихся к области образования</w:t>
      </w:r>
    </w:p>
    <w:p w14:paraId="54A0209F" w14:textId="77777777" w:rsidR="00BD3E9E" w:rsidRPr="00D31ED5" w:rsidRDefault="00BD3E9E" w:rsidP="00BD3E9E">
      <w:pPr>
        <w:ind w:firstLine="0"/>
        <w:rPr>
          <w:rFonts w:ascii="Times New Roman" w:eastAsiaTheme="majorEastAsia" w:hAnsi="Times New Roman" w:cs="Times New Roman"/>
        </w:rPr>
      </w:pPr>
    </w:p>
    <w:p w14:paraId="1E104FC7"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2.3.1. Расчетные показатели дошкольных образовательных организаций</w:t>
      </w:r>
    </w:p>
    <w:p w14:paraId="72D13ADD" w14:textId="77777777" w:rsidR="00BD3E9E" w:rsidRPr="00D31ED5" w:rsidRDefault="00BD3E9E" w:rsidP="00BD3E9E">
      <w:pPr>
        <w:ind w:firstLine="709"/>
        <w:rPr>
          <w:rFonts w:ascii="Times New Roman" w:hAnsi="Times New Roman" w:cs="Times New Roman"/>
          <w:shd w:val="clear" w:color="auto" w:fill="FFFFFF"/>
        </w:rPr>
      </w:pPr>
      <w:r w:rsidRPr="00D31ED5">
        <w:rPr>
          <w:rFonts w:ascii="Times New Roman" w:hAnsi="Times New Roman" w:cs="Times New Roman"/>
          <w:shd w:val="clear" w:color="auto" w:fill="FFFFFF"/>
        </w:rPr>
        <w:t>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91"/>
        <w:gridCol w:w="1320"/>
        <w:gridCol w:w="2516"/>
        <w:gridCol w:w="1320"/>
        <w:gridCol w:w="1320"/>
      </w:tblGrid>
      <w:tr w:rsidR="00BD3E9E" w:rsidRPr="00D31ED5" w14:paraId="5B6C213E" w14:textId="77777777" w:rsidTr="0004284A">
        <w:trPr>
          <w:trHeight w:val="778"/>
          <w:jc w:val="center"/>
        </w:trPr>
        <w:tc>
          <w:tcPr>
            <w:tcW w:w="709" w:type="dxa"/>
            <w:vMerge w:val="restart"/>
            <w:vAlign w:val="center"/>
          </w:tcPr>
          <w:p w14:paraId="5FCC2B9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2891" w:type="dxa"/>
            <w:vMerge w:val="restart"/>
            <w:vAlign w:val="center"/>
          </w:tcPr>
          <w:p w14:paraId="36B225A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836" w:type="dxa"/>
            <w:gridSpan w:val="2"/>
            <w:vAlign w:val="center"/>
          </w:tcPr>
          <w:p w14:paraId="6B5AC4D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640" w:type="dxa"/>
            <w:gridSpan w:val="2"/>
            <w:vAlign w:val="center"/>
          </w:tcPr>
          <w:p w14:paraId="143F4CA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4D466623" w14:textId="77777777" w:rsidTr="0004284A">
        <w:trPr>
          <w:trHeight w:val="544"/>
          <w:jc w:val="center"/>
        </w:trPr>
        <w:tc>
          <w:tcPr>
            <w:tcW w:w="709" w:type="dxa"/>
            <w:vMerge/>
            <w:vAlign w:val="center"/>
          </w:tcPr>
          <w:p w14:paraId="5E44366A" w14:textId="77777777" w:rsidR="00BD3E9E" w:rsidRPr="00D31ED5" w:rsidRDefault="00BD3E9E" w:rsidP="0004284A">
            <w:pPr>
              <w:ind w:firstLine="0"/>
              <w:jc w:val="center"/>
              <w:rPr>
                <w:rFonts w:ascii="Times New Roman" w:hAnsi="Times New Roman" w:cs="Times New Roman"/>
                <w:b/>
              </w:rPr>
            </w:pPr>
          </w:p>
        </w:tc>
        <w:tc>
          <w:tcPr>
            <w:tcW w:w="2891" w:type="dxa"/>
            <w:vMerge/>
            <w:vAlign w:val="center"/>
          </w:tcPr>
          <w:p w14:paraId="79E87A1D" w14:textId="77777777" w:rsidR="00BD3E9E" w:rsidRPr="00D31ED5" w:rsidRDefault="00BD3E9E" w:rsidP="0004284A">
            <w:pPr>
              <w:ind w:firstLine="0"/>
              <w:jc w:val="center"/>
              <w:rPr>
                <w:rFonts w:ascii="Times New Roman" w:hAnsi="Times New Roman" w:cs="Times New Roman"/>
                <w:b/>
              </w:rPr>
            </w:pPr>
          </w:p>
        </w:tc>
        <w:tc>
          <w:tcPr>
            <w:tcW w:w="1320" w:type="dxa"/>
            <w:vAlign w:val="center"/>
          </w:tcPr>
          <w:p w14:paraId="66A1A3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516" w:type="dxa"/>
            <w:vAlign w:val="center"/>
          </w:tcPr>
          <w:p w14:paraId="61FD938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320" w:type="dxa"/>
            <w:vAlign w:val="center"/>
          </w:tcPr>
          <w:p w14:paraId="58121D0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20" w:type="dxa"/>
            <w:vAlign w:val="center"/>
          </w:tcPr>
          <w:p w14:paraId="49F1689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67496275" w14:textId="77777777" w:rsidTr="0004284A">
        <w:trPr>
          <w:trHeight w:val="2990"/>
          <w:jc w:val="center"/>
        </w:trPr>
        <w:tc>
          <w:tcPr>
            <w:tcW w:w="709" w:type="dxa"/>
            <w:vAlign w:val="center"/>
          </w:tcPr>
          <w:p w14:paraId="20C91B2B"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lang w:val="en-US"/>
              </w:rPr>
              <w:t>1</w:t>
            </w:r>
          </w:p>
        </w:tc>
        <w:tc>
          <w:tcPr>
            <w:tcW w:w="2891" w:type="dxa"/>
            <w:vAlign w:val="center"/>
          </w:tcPr>
          <w:p w14:paraId="5E23FAEA"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Дошкольная образовательная организация общего типа</w:t>
            </w:r>
          </w:p>
          <w:p w14:paraId="255DC8F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(расчетный уровень обеспеченности детей дошкольными о</w:t>
            </w:r>
            <w:bookmarkStart w:id="4" w:name="_Hlk489643238"/>
            <w:r w:rsidRPr="00D31ED5">
              <w:rPr>
                <w:rFonts w:ascii="Times New Roman" w:hAnsi="Times New Roman" w:cs="Times New Roman"/>
              </w:rPr>
              <w:t>бразовательными организациями общего типа - 70%)</w:t>
            </w:r>
            <w:bookmarkEnd w:id="4"/>
          </w:p>
        </w:tc>
        <w:tc>
          <w:tcPr>
            <w:tcW w:w="1320" w:type="dxa"/>
            <w:vAlign w:val="center"/>
          </w:tcPr>
          <w:p w14:paraId="19F44D8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мест на 1000 жителей</w:t>
            </w:r>
          </w:p>
        </w:tc>
        <w:tc>
          <w:tcPr>
            <w:tcW w:w="2516" w:type="dxa"/>
            <w:vAlign w:val="center"/>
          </w:tcPr>
          <w:p w14:paraId="4C500A8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Расчет по демографии с учетом уровня обеспеченности детей дошкольными образовательными организациями</w:t>
            </w:r>
          </w:p>
          <w:p w14:paraId="35B134B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92 х70%=64</w:t>
            </w:r>
          </w:p>
        </w:tc>
        <w:tc>
          <w:tcPr>
            <w:tcW w:w="1320" w:type="dxa"/>
            <w:vAlign w:val="center"/>
          </w:tcPr>
          <w:p w14:paraId="6A3F14A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320" w:type="dxa"/>
            <w:vAlign w:val="center"/>
          </w:tcPr>
          <w:p w14:paraId="11077CB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300</w:t>
            </w:r>
            <w:r w:rsidRPr="00D31ED5">
              <w:rPr>
                <w:rFonts w:ascii="Times New Roman" w:hAnsi="Times New Roman" w:cs="Times New Roman"/>
                <w:position w:val="6"/>
                <w:sz w:val="20"/>
                <w:szCs w:val="20"/>
              </w:rPr>
              <w:t>1)</w:t>
            </w:r>
          </w:p>
        </w:tc>
      </w:tr>
      <w:tr w:rsidR="00BD3E9E" w:rsidRPr="00D31ED5" w14:paraId="57C5E33E" w14:textId="77777777" w:rsidTr="0004284A">
        <w:trPr>
          <w:trHeight w:val="836"/>
          <w:jc w:val="center"/>
        </w:trPr>
        <w:tc>
          <w:tcPr>
            <w:tcW w:w="709" w:type="dxa"/>
            <w:vAlign w:val="center"/>
          </w:tcPr>
          <w:p w14:paraId="05530FC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2891" w:type="dxa"/>
            <w:vAlign w:val="center"/>
          </w:tcPr>
          <w:p w14:paraId="5E900C2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Дошкольная образовательная организация специализированного типа (расчетный уровень </w:t>
            </w:r>
            <w:r w:rsidRPr="00D31ED5">
              <w:rPr>
                <w:rFonts w:ascii="Times New Roman" w:hAnsi="Times New Roman" w:cs="Times New Roman"/>
              </w:rPr>
              <w:lastRenderedPageBreak/>
              <w:t>обеспеченности детей дошкольными образовательными организациями специализированного типа - 3%)</w:t>
            </w:r>
          </w:p>
        </w:tc>
        <w:tc>
          <w:tcPr>
            <w:tcW w:w="1320" w:type="dxa"/>
            <w:vAlign w:val="center"/>
          </w:tcPr>
          <w:p w14:paraId="572EC7A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мест на 1000 жителей</w:t>
            </w:r>
          </w:p>
        </w:tc>
        <w:tc>
          <w:tcPr>
            <w:tcW w:w="2516" w:type="dxa"/>
            <w:vAlign w:val="center"/>
          </w:tcPr>
          <w:p w14:paraId="38AE0DD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92х3%=3</w:t>
            </w:r>
          </w:p>
        </w:tc>
        <w:tc>
          <w:tcPr>
            <w:tcW w:w="2640" w:type="dxa"/>
            <w:gridSpan w:val="2"/>
            <w:vMerge w:val="restart"/>
            <w:vAlign w:val="center"/>
          </w:tcPr>
          <w:p w14:paraId="08559F1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36C8593E" w14:textId="77777777" w:rsidTr="0004284A">
        <w:trPr>
          <w:trHeight w:val="359"/>
          <w:jc w:val="center"/>
        </w:trPr>
        <w:tc>
          <w:tcPr>
            <w:tcW w:w="709" w:type="dxa"/>
            <w:vAlign w:val="center"/>
          </w:tcPr>
          <w:p w14:paraId="5DAB94D8"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3</w:t>
            </w:r>
          </w:p>
        </w:tc>
        <w:tc>
          <w:tcPr>
            <w:tcW w:w="2891" w:type="dxa"/>
            <w:vAlign w:val="center"/>
          </w:tcPr>
          <w:p w14:paraId="1A79FBB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Дошкольная образовательная организация оздоровительная (расчетный уровень обеспеченности детей дошкольными образовательными организациями оздоровительного типа - 12%)</w:t>
            </w:r>
          </w:p>
        </w:tc>
        <w:tc>
          <w:tcPr>
            <w:tcW w:w="1320" w:type="dxa"/>
            <w:vAlign w:val="center"/>
          </w:tcPr>
          <w:p w14:paraId="54BA356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мест на 1000 жителей</w:t>
            </w:r>
          </w:p>
        </w:tc>
        <w:tc>
          <w:tcPr>
            <w:tcW w:w="2516" w:type="dxa"/>
            <w:vAlign w:val="center"/>
          </w:tcPr>
          <w:p w14:paraId="069FAAC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92х12%=11</w:t>
            </w:r>
          </w:p>
        </w:tc>
        <w:tc>
          <w:tcPr>
            <w:tcW w:w="2640" w:type="dxa"/>
            <w:gridSpan w:val="2"/>
            <w:vMerge/>
            <w:vAlign w:val="center"/>
          </w:tcPr>
          <w:p w14:paraId="36675F86" w14:textId="77777777" w:rsidR="00BD3E9E" w:rsidRPr="00D31ED5" w:rsidRDefault="00BD3E9E" w:rsidP="0004284A">
            <w:pPr>
              <w:ind w:firstLine="0"/>
              <w:jc w:val="center"/>
              <w:rPr>
                <w:rFonts w:ascii="Times New Roman" w:hAnsi="Times New Roman" w:cs="Times New Roman"/>
              </w:rPr>
            </w:pPr>
          </w:p>
        </w:tc>
      </w:tr>
    </w:tbl>
    <w:p w14:paraId="3F1476E4" w14:textId="77777777" w:rsidR="00BD3E9E" w:rsidRPr="00D31ED5" w:rsidRDefault="00BD3E9E" w:rsidP="00BD3E9E">
      <w:pPr>
        <w:tabs>
          <w:tab w:val="left" w:pos="1200"/>
        </w:tabs>
        <w:ind w:firstLine="709"/>
        <w:rPr>
          <w:rFonts w:ascii="Times New Roman" w:hAnsi="Times New Roman" w:cs="Times New Roman"/>
        </w:rPr>
      </w:pPr>
      <w:r w:rsidRPr="00D31ED5">
        <w:rPr>
          <w:rFonts w:ascii="Times New Roman" w:hAnsi="Times New Roman" w:cs="Times New Roman"/>
          <w:position w:val="6"/>
          <w:sz w:val="20"/>
        </w:rPr>
        <w:t>1)</w:t>
      </w:r>
      <w:r w:rsidRPr="00D31ED5">
        <w:rPr>
          <w:rFonts w:ascii="Times New Roman" w:hAnsi="Times New Roman" w:cs="Times New Roman"/>
        </w:rPr>
        <w:t xml:space="preserve"> в районах малоэтажной застройки (1-3 этажа) допускается увеличение максимально допустимого уровня территориальной доступности детских дошкольных учреждений общего типа до 500 м.</w:t>
      </w:r>
    </w:p>
    <w:p w14:paraId="0F21DABA" w14:textId="77777777" w:rsidR="00BD3E9E" w:rsidRPr="00D31ED5" w:rsidRDefault="00BD3E9E" w:rsidP="00BD3E9E">
      <w:pPr>
        <w:pStyle w:val="affa"/>
        <w:widowControl w:val="0"/>
        <w:ind w:firstLine="709"/>
        <w:jc w:val="both"/>
        <w:rPr>
          <w:rFonts w:ascii="Times New Roman" w:hAnsi="Times New Roman"/>
        </w:rPr>
      </w:pPr>
      <w:r w:rsidRPr="00D31ED5">
        <w:rPr>
          <w:rFonts w:ascii="Times New Roman" w:hAnsi="Times New Roman"/>
        </w:rPr>
        <w:t>Расчетные показатели устанавливаются в зависимости от демографической структуры округа,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 В поселениях-новостройках</w:t>
      </w:r>
      <w:hyperlink w:anchor="sub_52222" w:history="1">
        <w:r w:rsidRPr="00D31ED5">
          <w:rPr>
            <w:rStyle w:val="afffb"/>
            <w:rFonts w:ascii="Times New Roman" w:eastAsiaTheme="majorEastAsia" w:hAnsi="Times New Roman"/>
            <w:color w:val="auto"/>
          </w:rPr>
          <w:t>*(2)</w:t>
        </w:r>
      </w:hyperlink>
      <w:r w:rsidRPr="00D31ED5">
        <w:rPr>
          <w:rFonts w:ascii="Times New Roman" w:hAnsi="Times New Roman"/>
        </w:rPr>
        <w:t xml:space="preserve">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p w14:paraId="20D0D981"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xml:space="preserve">Удельный вес числа дошкольных образовательных организаций, в которых создана универсальная </w:t>
      </w:r>
      <w:proofErr w:type="spellStart"/>
      <w:r w:rsidRPr="00D31ED5">
        <w:rPr>
          <w:rFonts w:ascii="Times New Roman" w:hAnsi="Times New Roman" w:cs="Times New Roman"/>
        </w:rPr>
        <w:t>безбарьерная</w:t>
      </w:r>
      <w:proofErr w:type="spellEnd"/>
      <w:r w:rsidRPr="00D31ED5">
        <w:rPr>
          <w:rFonts w:ascii="Times New Roman" w:hAnsi="Times New Roman" w:cs="Times New Roman"/>
        </w:rPr>
        <w:t xml:space="preserve"> среда для инклюзивного образования детей-инвалидов, в общем числе дошкольных образовательных организаций (к 2020 г.) - 20%.</w:t>
      </w:r>
    </w:p>
    <w:p w14:paraId="0734EBBB" w14:textId="77777777" w:rsidR="00BD3E9E" w:rsidRPr="00D31ED5" w:rsidRDefault="00BD3E9E" w:rsidP="00BD3E9E">
      <w:pPr>
        <w:ind w:firstLine="0"/>
        <w:rPr>
          <w:rFonts w:ascii="Times New Roman" w:eastAsiaTheme="majorEastAsia" w:hAnsi="Times New Roman" w:cs="Times New Roman"/>
        </w:rPr>
      </w:pPr>
    </w:p>
    <w:p w14:paraId="14440B73"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2.3.2. Расчетные показатели общеобразовательных организаций</w:t>
      </w:r>
    </w:p>
    <w:p w14:paraId="1177FC31" w14:textId="77777777" w:rsidR="00BD3E9E" w:rsidRPr="00D31ED5" w:rsidRDefault="00BD3E9E" w:rsidP="00BD3E9E">
      <w:pPr>
        <w:tabs>
          <w:tab w:val="left" w:pos="1200"/>
        </w:tabs>
        <w:autoSpaceDE/>
        <w:autoSpaceDN/>
        <w:adjustRightInd/>
        <w:ind w:firstLine="709"/>
        <w:rPr>
          <w:rFonts w:ascii="Times New Roman" w:hAnsi="Times New Roman" w:cs="Times New Roman"/>
          <w:shd w:val="clear" w:color="auto" w:fill="FFFFFF"/>
        </w:rPr>
      </w:pPr>
      <w:r w:rsidRPr="00D31ED5">
        <w:rPr>
          <w:rFonts w:ascii="Times New Roman" w:hAnsi="Times New Roman" w:cs="Times New Roman"/>
          <w:shd w:val="clear" w:color="auto" w:fill="FFFFFF"/>
        </w:rPr>
        <w:t>При установлении требований к размещению объектов социальной сферы установить не менее одной дневной общеобразовательной школы на 892 человека в городской местности.</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7"/>
        <w:gridCol w:w="1714"/>
        <w:gridCol w:w="1920"/>
        <w:gridCol w:w="1322"/>
        <w:gridCol w:w="1198"/>
      </w:tblGrid>
      <w:tr w:rsidR="00BD3E9E" w:rsidRPr="00D31ED5" w14:paraId="27D5DFC8" w14:textId="77777777" w:rsidTr="0004284A">
        <w:trPr>
          <w:trHeight w:val="778"/>
          <w:jc w:val="center"/>
        </w:trPr>
        <w:tc>
          <w:tcPr>
            <w:tcW w:w="709" w:type="dxa"/>
            <w:vMerge w:val="restart"/>
            <w:vAlign w:val="center"/>
          </w:tcPr>
          <w:p w14:paraId="4312AD3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2977" w:type="dxa"/>
            <w:vMerge w:val="restart"/>
            <w:vAlign w:val="center"/>
          </w:tcPr>
          <w:p w14:paraId="3E8C8A9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634" w:type="dxa"/>
            <w:gridSpan w:val="2"/>
            <w:vAlign w:val="center"/>
          </w:tcPr>
          <w:p w14:paraId="30ACF09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520" w:type="dxa"/>
            <w:gridSpan w:val="2"/>
            <w:vAlign w:val="center"/>
          </w:tcPr>
          <w:p w14:paraId="7596736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2F584FDF" w14:textId="77777777" w:rsidTr="0004284A">
        <w:trPr>
          <w:trHeight w:val="566"/>
          <w:jc w:val="center"/>
        </w:trPr>
        <w:tc>
          <w:tcPr>
            <w:tcW w:w="709" w:type="dxa"/>
            <w:vMerge/>
            <w:vAlign w:val="center"/>
          </w:tcPr>
          <w:p w14:paraId="52F6B952" w14:textId="77777777" w:rsidR="00BD3E9E" w:rsidRPr="00D31ED5" w:rsidRDefault="00BD3E9E" w:rsidP="0004284A">
            <w:pPr>
              <w:ind w:firstLine="0"/>
              <w:jc w:val="center"/>
              <w:rPr>
                <w:rFonts w:ascii="Times New Roman" w:hAnsi="Times New Roman" w:cs="Times New Roman"/>
                <w:b/>
              </w:rPr>
            </w:pPr>
          </w:p>
        </w:tc>
        <w:tc>
          <w:tcPr>
            <w:tcW w:w="2977" w:type="dxa"/>
            <w:vMerge/>
            <w:vAlign w:val="center"/>
          </w:tcPr>
          <w:p w14:paraId="5E306B6F" w14:textId="77777777" w:rsidR="00BD3E9E" w:rsidRPr="00D31ED5" w:rsidRDefault="00BD3E9E" w:rsidP="0004284A">
            <w:pPr>
              <w:ind w:firstLine="0"/>
              <w:jc w:val="center"/>
              <w:rPr>
                <w:rFonts w:ascii="Times New Roman" w:hAnsi="Times New Roman" w:cs="Times New Roman"/>
                <w:b/>
              </w:rPr>
            </w:pPr>
          </w:p>
        </w:tc>
        <w:tc>
          <w:tcPr>
            <w:tcW w:w="1714" w:type="dxa"/>
            <w:vAlign w:val="center"/>
          </w:tcPr>
          <w:p w14:paraId="029669B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920" w:type="dxa"/>
            <w:vAlign w:val="center"/>
          </w:tcPr>
          <w:p w14:paraId="5F61D2D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322" w:type="dxa"/>
            <w:vAlign w:val="center"/>
          </w:tcPr>
          <w:p w14:paraId="46E261A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198" w:type="dxa"/>
            <w:vAlign w:val="center"/>
          </w:tcPr>
          <w:p w14:paraId="75C8B1C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748CC366" w14:textId="77777777" w:rsidTr="0004284A">
        <w:trPr>
          <w:trHeight w:val="335"/>
          <w:jc w:val="center"/>
        </w:trPr>
        <w:tc>
          <w:tcPr>
            <w:tcW w:w="709" w:type="dxa"/>
            <w:vAlign w:val="center"/>
          </w:tcPr>
          <w:p w14:paraId="69FCE3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p>
        </w:tc>
        <w:tc>
          <w:tcPr>
            <w:tcW w:w="2977" w:type="dxa"/>
            <w:vAlign w:val="center"/>
          </w:tcPr>
          <w:p w14:paraId="25A3DB9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Общеобразовательные организации, учащиеся</w:t>
            </w:r>
            <w:r w:rsidRPr="00D31ED5">
              <w:rPr>
                <w:rFonts w:ascii="Times New Roman" w:hAnsi="Times New Roman" w:cs="Times New Roman"/>
                <w:shd w:val="clear" w:color="auto" w:fill="FFFFFF"/>
              </w:rPr>
              <w:t xml:space="preserve"> </w:t>
            </w:r>
            <w:r w:rsidRPr="00D31ED5">
              <w:rPr>
                <w:rFonts w:ascii="Times New Roman" w:hAnsi="Times New Roman" w:cs="Times New Roman"/>
              </w:rPr>
              <w:t>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tc>
        <w:tc>
          <w:tcPr>
            <w:tcW w:w="1714" w:type="dxa"/>
            <w:vAlign w:val="center"/>
          </w:tcPr>
          <w:p w14:paraId="1A2AEF3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учащихся на 1000 жителей</w:t>
            </w:r>
          </w:p>
        </w:tc>
        <w:tc>
          <w:tcPr>
            <w:tcW w:w="1920" w:type="dxa"/>
            <w:vAlign w:val="center"/>
          </w:tcPr>
          <w:p w14:paraId="7C27EAE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Расчет по демографии</w:t>
            </w:r>
            <w:r w:rsidRPr="00D31ED5">
              <w:rPr>
                <w:rFonts w:ascii="Times New Roman" w:hAnsi="Times New Roman" w:cs="Times New Roman"/>
                <w:position w:val="6"/>
              </w:rPr>
              <w:t xml:space="preserve"> </w:t>
            </w:r>
            <w:r w:rsidRPr="00D31ED5">
              <w:rPr>
                <w:rFonts w:ascii="Times New Roman" w:hAnsi="Times New Roman" w:cs="Times New Roman"/>
              </w:rPr>
              <w:t xml:space="preserve">с (I-IX классы) - 100 </w:t>
            </w:r>
          </w:p>
          <w:p w14:paraId="226B2BD5" w14:textId="77777777" w:rsidR="00BD3E9E" w:rsidRPr="00D31ED5" w:rsidRDefault="00BD3E9E" w:rsidP="0004284A">
            <w:pPr>
              <w:pStyle w:val="affa"/>
              <w:widowControl w:val="0"/>
              <w:rPr>
                <w:rFonts w:ascii="Times New Roman" w:hAnsi="Times New Roman"/>
              </w:rPr>
            </w:pPr>
            <w:r w:rsidRPr="00D31ED5">
              <w:rPr>
                <w:rFonts w:ascii="Times New Roman" w:hAnsi="Times New Roman"/>
              </w:rPr>
              <w:t>и (X-ХI классы) - 40</w:t>
            </w:r>
          </w:p>
        </w:tc>
        <w:tc>
          <w:tcPr>
            <w:tcW w:w="1322" w:type="dxa"/>
            <w:vAlign w:val="center"/>
          </w:tcPr>
          <w:p w14:paraId="047D5FBA" w14:textId="77777777" w:rsidR="00BD3E9E" w:rsidRPr="00D31ED5" w:rsidRDefault="00BD3E9E" w:rsidP="0004284A">
            <w:pPr>
              <w:ind w:left="-57" w:right="-57" w:firstLine="0"/>
              <w:jc w:val="left"/>
              <w:rPr>
                <w:rFonts w:ascii="Times New Roman" w:hAnsi="Times New Roman" w:cs="Times New Roman"/>
              </w:rPr>
            </w:pPr>
            <w:r w:rsidRPr="00D31ED5">
              <w:rPr>
                <w:rFonts w:ascii="Times New Roman" w:hAnsi="Times New Roman" w:cs="Times New Roman"/>
              </w:rPr>
              <w:t xml:space="preserve">Время транспортной доступности (в одну сторону), </w:t>
            </w:r>
            <w:proofErr w:type="gramStart"/>
            <w:r w:rsidRPr="00D31ED5">
              <w:rPr>
                <w:rFonts w:ascii="Times New Roman" w:hAnsi="Times New Roman" w:cs="Times New Roman"/>
              </w:rPr>
              <w:t>мин,</w:t>
            </w:r>
            <w:r w:rsidRPr="00D31ED5">
              <w:rPr>
                <w:rFonts w:ascii="Times New Roman" w:hAnsi="Times New Roman" w:cs="Times New Roman"/>
              </w:rPr>
              <w:br/>
              <w:t>не</w:t>
            </w:r>
            <w:proofErr w:type="gramEnd"/>
            <w:r w:rsidRPr="00D31ED5">
              <w:rPr>
                <w:rFonts w:ascii="Times New Roman" w:hAnsi="Times New Roman" w:cs="Times New Roman"/>
              </w:rPr>
              <w:t xml:space="preserve"> более</w:t>
            </w:r>
          </w:p>
        </w:tc>
        <w:tc>
          <w:tcPr>
            <w:tcW w:w="1198" w:type="dxa"/>
            <w:vAlign w:val="center"/>
          </w:tcPr>
          <w:p w14:paraId="58CE11C6" w14:textId="77777777" w:rsidR="00BD3E9E" w:rsidRPr="00D31ED5" w:rsidRDefault="00BD3E9E" w:rsidP="0004284A">
            <w:pPr>
              <w:ind w:left="-57" w:right="-57" w:firstLine="0"/>
              <w:jc w:val="left"/>
              <w:rPr>
                <w:rFonts w:ascii="Times New Roman" w:hAnsi="Times New Roman" w:cs="Times New Roman"/>
              </w:rPr>
            </w:pPr>
            <w:r w:rsidRPr="00D31ED5">
              <w:rPr>
                <w:rFonts w:ascii="Times New Roman" w:hAnsi="Times New Roman" w:cs="Times New Roman"/>
              </w:rPr>
              <w:t xml:space="preserve">0.5 км или начальное общее образование - </w:t>
            </w:r>
            <w:proofErr w:type="gramStart"/>
            <w:r w:rsidRPr="00D31ED5">
              <w:rPr>
                <w:rFonts w:ascii="Times New Roman" w:hAnsi="Times New Roman" w:cs="Times New Roman"/>
              </w:rPr>
              <w:t>15;</w:t>
            </w:r>
            <w:r w:rsidRPr="00D31ED5">
              <w:rPr>
                <w:rFonts w:ascii="Times New Roman" w:hAnsi="Times New Roman" w:cs="Times New Roman"/>
              </w:rPr>
              <w:br/>
              <w:t>Основное</w:t>
            </w:r>
            <w:proofErr w:type="gramEnd"/>
            <w:r w:rsidRPr="00D31ED5">
              <w:rPr>
                <w:rFonts w:ascii="Times New Roman" w:hAnsi="Times New Roman" w:cs="Times New Roman"/>
              </w:rPr>
              <w:t xml:space="preserve"> общее и среднее образование - 50</w:t>
            </w:r>
          </w:p>
        </w:tc>
      </w:tr>
      <w:tr w:rsidR="00BD3E9E" w:rsidRPr="00D31ED5" w14:paraId="772B0FA4" w14:textId="77777777" w:rsidTr="0004284A">
        <w:trPr>
          <w:trHeight w:val="836"/>
          <w:jc w:val="center"/>
        </w:trPr>
        <w:tc>
          <w:tcPr>
            <w:tcW w:w="709" w:type="dxa"/>
            <w:vAlign w:val="center"/>
          </w:tcPr>
          <w:p w14:paraId="5731248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2</w:t>
            </w:r>
          </w:p>
        </w:tc>
        <w:tc>
          <w:tcPr>
            <w:tcW w:w="2977" w:type="dxa"/>
            <w:vAlign w:val="center"/>
          </w:tcPr>
          <w:p w14:paraId="13532E4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Межшкольный учебно-производственный комбинат (8% общего числа школьников)</w:t>
            </w:r>
          </w:p>
        </w:tc>
        <w:tc>
          <w:tcPr>
            <w:tcW w:w="1714" w:type="dxa"/>
            <w:vAlign w:val="center"/>
          </w:tcPr>
          <w:p w14:paraId="79232E75"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учащихся на 1000 жителей</w:t>
            </w:r>
          </w:p>
        </w:tc>
        <w:tc>
          <w:tcPr>
            <w:tcW w:w="1920" w:type="dxa"/>
            <w:vAlign w:val="center"/>
          </w:tcPr>
          <w:p w14:paraId="55BA48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11</w:t>
            </w:r>
          </w:p>
        </w:tc>
        <w:tc>
          <w:tcPr>
            <w:tcW w:w="2520" w:type="dxa"/>
            <w:gridSpan w:val="2"/>
            <w:vAlign w:val="center"/>
          </w:tcPr>
          <w:p w14:paraId="667A26B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4F680D9D" w14:textId="77777777" w:rsidTr="0004284A">
        <w:trPr>
          <w:trHeight w:val="836"/>
          <w:jc w:val="center"/>
        </w:trPr>
        <w:tc>
          <w:tcPr>
            <w:tcW w:w="709" w:type="dxa"/>
            <w:vAlign w:val="center"/>
          </w:tcPr>
          <w:p w14:paraId="4A04016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2977" w:type="dxa"/>
            <w:vAlign w:val="center"/>
          </w:tcPr>
          <w:p w14:paraId="16B601B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Общеобразовательные организации, имеющие интернат</w:t>
            </w:r>
          </w:p>
        </w:tc>
        <w:tc>
          <w:tcPr>
            <w:tcW w:w="3634" w:type="dxa"/>
            <w:gridSpan w:val="2"/>
          </w:tcPr>
          <w:p w14:paraId="5F6C9FA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По заданию на проектирование из расчета 10% мест общей вместимости организации</w:t>
            </w:r>
          </w:p>
        </w:tc>
        <w:tc>
          <w:tcPr>
            <w:tcW w:w="2520" w:type="dxa"/>
            <w:gridSpan w:val="2"/>
          </w:tcPr>
          <w:p w14:paraId="653578CC" w14:textId="77777777" w:rsidR="00BD3E9E" w:rsidRPr="00D31ED5" w:rsidRDefault="00BD3E9E" w:rsidP="0004284A">
            <w:pPr>
              <w:pStyle w:val="s11"/>
              <w:jc w:val="center"/>
            </w:pPr>
            <w:r w:rsidRPr="00D31ED5">
              <w:t>не нормируется</w:t>
            </w:r>
          </w:p>
        </w:tc>
      </w:tr>
      <w:tr w:rsidR="00BD3E9E" w:rsidRPr="00D31ED5" w14:paraId="213FC7E7" w14:textId="77777777" w:rsidTr="0004284A">
        <w:trPr>
          <w:trHeight w:val="1194"/>
          <w:jc w:val="center"/>
        </w:trPr>
        <w:tc>
          <w:tcPr>
            <w:tcW w:w="709" w:type="dxa"/>
            <w:vAlign w:val="center"/>
          </w:tcPr>
          <w:p w14:paraId="65DF224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2977" w:type="dxa"/>
            <w:vAlign w:val="center"/>
          </w:tcPr>
          <w:p w14:paraId="3C32699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Учреждения начального профессионального образования, мест на 1 тыс. человек</w:t>
            </w:r>
          </w:p>
        </w:tc>
        <w:tc>
          <w:tcPr>
            <w:tcW w:w="3634" w:type="dxa"/>
            <w:gridSpan w:val="2"/>
            <w:vAlign w:val="center"/>
          </w:tcPr>
          <w:p w14:paraId="7508918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По заданию на проектирование с учетом населения города-центра и других поселений в зоне его влияния </w:t>
            </w:r>
          </w:p>
        </w:tc>
        <w:tc>
          <w:tcPr>
            <w:tcW w:w="2520" w:type="dxa"/>
            <w:gridSpan w:val="2"/>
            <w:vAlign w:val="center"/>
          </w:tcPr>
          <w:p w14:paraId="64C2D3A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78346C4B" w14:textId="77777777" w:rsidTr="0004284A">
        <w:trPr>
          <w:trHeight w:val="836"/>
          <w:jc w:val="center"/>
        </w:trPr>
        <w:tc>
          <w:tcPr>
            <w:tcW w:w="709" w:type="dxa"/>
            <w:vAlign w:val="center"/>
          </w:tcPr>
          <w:p w14:paraId="26E4AEE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w:t>
            </w:r>
          </w:p>
        </w:tc>
        <w:tc>
          <w:tcPr>
            <w:tcW w:w="2977" w:type="dxa"/>
            <w:vAlign w:val="center"/>
          </w:tcPr>
          <w:p w14:paraId="2E16A06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Учреждения среднего профессионального образования, мест на 1 тыс. жителей</w:t>
            </w:r>
          </w:p>
        </w:tc>
        <w:tc>
          <w:tcPr>
            <w:tcW w:w="3634" w:type="dxa"/>
            <w:gridSpan w:val="2"/>
            <w:vAlign w:val="center"/>
          </w:tcPr>
          <w:p w14:paraId="3515142B"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shd w:val="clear" w:color="auto" w:fill="FFFFFF"/>
              </w:rPr>
              <w:t>50% от общего количества. населения в возрасте 15-19 лет, имеющих основное общее и среднее общее образование</w:t>
            </w:r>
          </w:p>
        </w:tc>
        <w:tc>
          <w:tcPr>
            <w:tcW w:w="2520" w:type="dxa"/>
            <w:gridSpan w:val="2"/>
            <w:vAlign w:val="center"/>
          </w:tcPr>
          <w:p w14:paraId="04B393A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72B4EC11" w14:textId="77777777" w:rsidTr="0004284A">
        <w:trPr>
          <w:trHeight w:val="836"/>
          <w:jc w:val="center"/>
        </w:trPr>
        <w:tc>
          <w:tcPr>
            <w:tcW w:w="709" w:type="dxa"/>
            <w:tcBorders>
              <w:top w:val="single" w:sz="4" w:space="0" w:color="auto"/>
              <w:left w:val="single" w:sz="4" w:space="0" w:color="auto"/>
              <w:bottom w:val="single" w:sz="4" w:space="0" w:color="auto"/>
              <w:right w:val="single" w:sz="4" w:space="0" w:color="auto"/>
            </w:tcBorders>
            <w:vAlign w:val="center"/>
          </w:tcPr>
          <w:p w14:paraId="0E2B786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vAlign w:val="center"/>
          </w:tcPr>
          <w:p w14:paraId="34B6C456" w14:textId="77777777" w:rsidR="00BD3E9E" w:rsidRPr="00D31ED5" w:rsidRDefault="00BD3E9E" w:rsidP="0004284A">
            <w:pPr>
              <w:pStyle w:val="s16"/>
              <w:rPr>
                <w:shd w:val="clear" w:color="auto" w:fill="FFFFFF"/>
              </w:rPr>
            </w:pPr>
            <w:r w:rsidRPr="00D31ED5">
              <w:rPr>
                <w:shd w:val="clear" w:color="auto" w:fill="FFFFFF"/>
              </w:rPr>
              <w:t>Центр психолого-педагогической, медицинской и социальной помощи</w:t>
            </w:r>
          </w:p>
        </w:tc>
        <w:tc>
          <w:tcPr>
            <w:tcW w:w="3634" w:type="dxa"/>
            <w:gridSpan w:val="2"/>
            <w:tcBorders>
              <w:top w:val="single" w:sz="4" w:space="0" w:color="auto"/>
              <w:left w:val="single" w:sz="4" w:space="0" w:color="auto"/>
              <w:bottom w:val="single" w:sz="4" w:space="0" w:color="auto"/>
              <w:right w:val="single" w:sz="4" w:space="0" w:color="auto"/>
            </w:tcBorders>
            <w:vAlign w:val="center"/>
          </w:tcPr>
          <w:p w14:paraId="6296E491" w14:textId="77777777" w:rsidR="00BD3E9E" w:rsidRPr="00D31ED5" w:rsidRDefault="00BD3E9E" w:rsidP="0004284A">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Один на 5 тыс. детского населения, но не менее одного в муниципалитете</w:t>
            </w:r>
          </w:p>
        </w:tc>
        <w:tc>
          <w:tcPr>
            <w:tcW w:w="2520" w:type="dxa"/>
            <w:gridSpan w:val="2"/>
            <w:tcBorders>
              <w:top w:val="single" w:sz="4" w:space="0" w:color="auto"/>
              <w:left w:val="single" w:sz="4" w:space="0" w:color="auto"/>
              <w:bottom w:val="single" w:sz="4" w:space="0" w:color="auto"/>
              <w:right w:val="single" w:sz="4" w:space="0" w:color="auto"/>
            </w:tcBorders>
            <w:vAlign w:val="center"/>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70"/>
              <w:gridCol w:w="100"/>
            </w:tblGrid>
            <w:tr w:rsidR="00BD3E9E" w:rsidRPr="00D31ED5" w14:paraId="38FF0726" w14:textId="77777777" w:rsidTr="0004284A">
              <w:tc>
                <w:tcPr>
                  <w:tcW w:w="2570" w:type="dxa"/>
                  <w:shd w:val="clear" w:color="auto" w:fill="FFFFFF"/>
                  <w:hideMark/>
                </w:tcPr>
                <w:p w14:paraId="51CB79E6" w14:textId="77777777" w:rsidR="00BD3E9E" w:rsidRPr="00D31ED5" w:rsidRDefault="00BD3E9E" w:rsidP="0004284A">
                  <w:pPr>
                    <w:widowControl/>
                    <w:autoSpaceDE/>
                    <w:autoSpaceDN/>
                    <w:adjustRightInd/>
                    <w:ind w:firstLine="0"/>
                    <w:jc w:val="left"/>
                    <w:rPr>
                      <w:rFonts w:ascii="Times New Roman" w:hAnsi="Times New Roman" w:cs="Times New Roman"/>
                    </w:rPr>
                  </w:pPr>
                  <w:r w:rsidRPr="00D31ED5">
                    <w:rPr>
                      <w:rFonts w:ascii="Times New Roman" w:hAnsi="Times New Roman" w:cs="Times New Roman"/>
                    </w:rPr>
                    <w:t>время в пути к центру, мин - 30</w:t>
                  </w:r>
                </w:p>
              </w:tc>
              <w:tc>
                <w:tcPr>
                  <w:tcW w:w="100" w:type="dxa"/>
                  <w:shd w:val="clear" w:color="auto" w:fill="FFFFFF"/>
                  <w:hideMark/>
                </w:tcPr>
                <w:p w14:paraId="061043A0" w14:textId="77777777" w:rsidR="00BD3E9E" w:rsidRPr="00D31ED5" w:rsidRDefault="00BD3E9E" w:rsidP="0004284A">
                  <w:pPr>
                    <w:widowControl/>
                    <w:autoSpaceDE/>
                    <w:autoSpaceDN/>
                    <w:adjustRightInd/>
                    <w:ind w:firstLine="0"/>
                    <w:jc w:val="left"/>
                    <w:rPr>
                      <w:rFonts w:ascii="Times New Roman" w:hAnsi="Times New Roman" w:cs="Times New Roman"/>
                    </w:rPr>
                  </w:pPr>
                  <w:r w:rsidRPr="00D31ED5">
                    <w:rPr>
                      <w:rFonts w:ascii="Times New Roman" w:hAnsi="Times New Roman" w:cs="Times New Roman"/>
                    </w:rPr>
                    <w:t>-</w:t>
                  </w:r>
                </w:p>
              </w:tc>
            </w:tr>
          </w:tbl>
          <w:p w14:paraId="2AC21539" w14:textId="77777777" w:rsidR="00BD3E9E" w:rsidRPr="00D31ED5" w:rsidRDefault="00BD3E9E" w:rsidP="0004284A">
            <w:pPr>
              <w:ind w:firstLine="0"/>
              <w:jc w:val="center"/>
              <w:rPr>
                <w:rFonts w:ascii="Times New Roman" w:hAnsi="Times New Roman" w:cs="Times New Roman"/>
              </w:rPr>
            </w:pPr>
          </w:p>
        </w:tc>
      </w:tr>
    </w:tbl>
    <w:p w14:paraId="21D14981" w14:textId="77777777" w:rsidR="00BD3E9E" w:rsidRPr="00D31ED5" w:rsidRDefault="00BD3E9E" w:rsidP="00BD3E9E">
      <w:pPr>
        <w:pStyle w:val="affa"/>
        <w:widowControl w:val="0"/>
        <w:ind w:firstLine="709"/>
        <w:jc w:val="both"/>
        <w:rPr>
          <w:rFonts w:ascii="Times New Roman" w:hAnsi="Times New Roman"/>
        </w:rPr>
      </w:pPr>
      <w:r w:rsidRPr="00D31ED5">
        <w:rPr>
          <w:rFonts w:ascii="Times New Roman" w:hAnsi="Times New Roman"/>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14:paraId="411AF223" w14:textId="77777777" w:rsidR="00BD3E9E" w:rsidRPr="00D31ED5" w:rsidRDefault="00BD3E9E" w:rsidP="00BD3E9E">
      <w:pPr>
        <w:pStyle w:val="af"/>
        <w:spacing w:line="240" w:lineRule="auto"/>
        <w:ind w:left="0" w:firstLine="709"/>
        <w:rPr>
          <w:szCs w:val="24"/>
        </w:rPr>
      </w:pPr>
      <w:r w:rsidRPr="00D31ED5">
        <w:rPr>
          <w:szCs w:val="24"/>
        </w:rPr>
        <w:t xml:space="preserve">Удельный вес числа общеобразовательных организаций, в которых создана универсальная </w:t>
      </w:r>
      <w:proofErr w:type="spellStart"/>
      <w:r w:rsidRPr="00D31ED5">
        <w:rPr>
          <w:szCs w:val="24"/>
        </w:rPr>
        <w:t>безбарьерная</w:t>
      </w:r>
      <w:proofErr w:type="spellEnd"/>
      <w:r w:rsidRPr="00D31ED5">
        <w:rPr>
          <w:szCs w:val="24"/>
        </w:rPr>
        <w:t xml:space="preserve"> среда для инклюзивного образования детей-инвалидов, в общем числе общеобразовательных организаций (к 2020 году) - 25%.</w:t>
      </w:r>
    </w:p>
    <w:p w14:paraId="41C7F478" w14:textId="77777777" w:rsidR="00BD3E9E" w:rsidRPr="00D31ED5" w:rsidRDefault="00BD3E9E" w:rsidP="00BD3E9E">
      <w:pPr>
        <w:ind w:firstLine="709"/>
        <w:rPr>
          <w:rFonts w:ascii="Times New Roman" w:hAnsi="Times New Roman" w:cs="Times New Roman"/>
          <w:shd w:val="clear" w:color="auto" w:fill="FFFFFF"/>
        </w:rPr>
      </w:pPr>
      <w:r w:rsidRPr="00D31ED5">
        <w:rPr>
          <w:rFonts w:ascii="Times New Roman" w:hAnsi="Times New Roman" w:cs="Times New Roman"/>
        </w:rPr>
        <w:t xml:space="preserve">Удельный вес числа </w:t>
      </w:r>
      <w:r w:rsidR="006B3D1E" w:rsidRPr="00D31ED5">
        <w:rPr>
          <w:rFonts w:ascii="Times New Roman" w:hAnsi="Times New Roman" w:cs="Times New Roman"/>
        </w:rPr>
        <w:t>ц</w:t>
      </w:r>
      <w:r w:rsidRPr="00D31ED5">
        <w:rPr>
          <w:rFonts w:ascii="Times New Roman" w:hAnsi="Times New Roman" w:cs="Times New Roman"/>
        </w:rPr>
        <w:t xml:space="preserve">ентров, в которых создана универсальная </w:t>
      </w:r>
      <w:proofErr w:type="spellStart"/>
      <w:r w:rsidRPr="00D31ED5">
        <w:rPr>
          <w:rFonts w:ascii="Times New Roman" w:hAnsi="Times New Roman" w:cs="Times New Roman"/>
        </w:rPr>
        <w:t>безбарьерная</w:t>
      </w:r>
      <w:proofErr w:type="spellEnd"/>
      <w:r w:rsidRPr="00D31ED5">
        <w:rPr>
          <w:rFonts w:ascii="Times New Roman" w:hAnsi="Times New Roman" w:cs="Times New Roman"/>
        </w:rPr>
        <w:t xml:space="preserve"> среда (к 2020 г.), в % - 0.5-0.95. </w:t>
      </w:r>
      <w:r w:rsidRPr="00D31ED5">
        <w:rPr>
          <w:rFonts w:ascii="Times New Roman" w:hAnsi="Times New Roman" w:cs="Times New Roman"/>
          <w:shd w:val="clear" w:color="auto" w:fill="FFFFFF"/>
        </w:rPr>
        <w:t xml:space="preserve">Удельный вес числа организаций среднего профессионального образования и организаций высшего образования, здания которых приспособлены для обучения лиц с ограниченными возможностями здоровья (рекомендация </w:t>
      </w:r>
      <w:r w:rsidR="006B3D1E" w:rsidRPr="00D31ED5">
        <w:rPr>
          <w:rFonts w:ascii="Times New Roman" w:hAnsi="Times New Roman" w:cs="Times New Roman"/>
          <w:shd w:val="clear" w:color="auto" w:fill="FFFFFF"/>
        </w:rPr>
        <w:t>на 2020 г.) -</w:t>
      </w:r>
      <w:r w:rsidRPr="00D31ED5">
        <w:rPr>
          <w:rFonts w:ascii="Times New Roman" w:hAnsi="Times New Roman" w:cs="Times New Roman"/>
          <w:shd w:val="clear" w:color="auto" w:fill="FFFFFF"/>
        </w:rPr>
        <w:t xml:space="preserve"> 25 %.</w:t>
      </w:r>
    </w:p>
    <w:p w14:paraId="2EFA6B93" w14:textId="77777777" w:rsidR="00BD3E9E" w:rsidRPr="00D31ED5" w:rsidRDefault="00BD3E9E" w:rsidP="00BD3E9E">
      <w:pPr>
        <w:ind w:firstLine="0"/>
        <w:rPr>
          <w:rFonts w:ascii="Times New Roman" w:eastAsiaTheme="majorEastAsia" w:hAnsi="Times New Roman" w:cs="Times New Roman"/>
        </w:rPr>
      </w:pPr>
    </w:p>
    <w:p w14:paraId="57FDA0EC"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2.3.3. Расчетные показатели объектов дополнительного образования</w:t>
      </w:r>
    </w:p>
    <w:p w14:paraId="38135241" w14:textId="77777777" w:rsidR="00BD3E9E" w:rsidRPr="00D31ED5" w:rsidRDefault="00BD3E9E" w:rsidP="00BD3E9E">
      <w:pPr>
        <w:ind w:firstLine="709"/>
        <w:rPr>
          <w:rFonts w:ascii="Times New Roman" w:hAnsi="Times New Roman" w:cs="Times New Roman"/>
          <w:shd w:val="clear" w:color="auto" w:fill="FFFFFF"/>
        </w:rPr>
      </w:pPr>
      <w:r w:rsidRPr="00D31ED5">
        <w:rPr>
          <w:rFonts w:ascii="Times New Roman" w:hAnsi="Times New Roman" w:cs="Times New Roman"/>
          <w:shd w:val="clear" w:color="auto" w:fill="FFFFFF"/>
        </w:rPr>
        <w:t xml:space="preserve">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70-75% (105 - в </w:t>
      </w:r>
      <w:r w:rsidR="005D77F8" w:rsidRPr="00D31ED5">
        <w:rPr>
          <w:rFonts w:ascii="Times New Roman" w:hAnsi="Times New Roman" w:cs="Times New Roman"/>
          <w:shd w:val="clear" w:color="auto" w:fill="FFFFFF"/>
        </w:rPr>
        <w:t>муниципальном образовани</w:t>
      </w:r>
      <w:r w:rsidR="00DA104E" w:rsidRPr="00D31ED5">
        <w:rPr>
          <w:rFonts w:ascii="Times New Roman" w:hAnsi="Times New Roman" w:cs="Times New Roman"/>
          <w:shd w:val="clear" w:color="auto" w:fill="FFFFFF"/>
        </w:rPr>
        <w:t>и</w:t>
      </w:r>
      <w:r w:rsidR="005D77F8" w:rsidRPr="00D31ED5">
        <w:rPr>
          <w:rFonts w:ascii="Times New Roman" w:hAnsi="Times New Roman" w:cs="Times New Roman"/>
          <w:shd w:val="clear" w:color="auto" w:fill="FFFFFF"/>
        </w:rPr>
        <w:t xml:space="preserve"> «Город Майкоп»</w:t>
      </w:r>
      <w:r w:rsidRPr="00D31ED5">
        <w:rPr>
          <w:rFonts w:ascii="Times New Roman" w:hAnsi="Times New Roman" w:cs="Times New Roman"/>
          <w:shd w:val="clear" w:color="auto" w:fill="FFFFFF"/>
        </w:rPr>
        <w:t>).</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000"/>
        <w:gridCol w:w="2040"/>
        <w:gridCol w:w="1440"/>
        <w:gridCol w:w="1560"/>
        <w:gridCol w:w="1080"/>
      </w:tblGrid>
      <w:tr w:rsidR="00BD3E9E" w:rsidRPr="00D31ED5" w14:paraId="40216DBD" w14:textId="77777777" w:rsidTr="0004284A">
        <w:trPr>
          <w:trHeight w:val="778"/>
          <w:jc w:val="center"/>
        </w:trPr>
        <w:tc>
          <w:tcPr>
            <w:tcW w:w="720" w:type="dxa"/>
            <w:vMerge w:val="restart"/>
            <w:vAlign w:val="center"/>
          </w:tcPr>
          <w:p w14:paraId="58475D4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000" w:type="dxa"/>
            <w:vMerge w:val="restart"/>
            <w:vAlign w:val="center"/>
          </w:tcPr>
          <w:p w14:paraId="44D1780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480" w:type="dxa"/>
            <w:gridSpan w:val="2"/>
            <w:vAlign w:val="center"/>
          </w:tcPr>
          <w:p w14:paraId="32F78B1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640" w:type="dxa"/>
            <w:gridSpan w:val="2"/>
            <w:vAlign w:val="center"/>
          </w:tcPr>
          <w:p w14:paraId="5D9F378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43D847B6" w14:textId="77777777" w:rsidTr="0004284A">
        <w:trPr>
          <w:trHeight w:val="446"/>
          <w:jc w:val="center"/>
        </w:trPr>
        <w:tc>
          <w:tcPr>
            <w:tcW w:w="720" w:type="dxa"/>
            <w:vMerge/>
            <w:vAlign w:val="center"/>
          </w:tcPr>
          <w:p w14:paraId="5D7BBAA2" w14:textId="77777777" w:rsidR="00BD3E9E" w:rsidRPr="00D31ED5" w:rsidRDefault="00BD3E9E" w:rsidP="0004284A">
            <w:pPr>
              <w:ind w:firstLine="0"/>
              <w:jc w:val="center"/>
              <w:rPr>
                <w:rFonts w:ascii="Times New Roman" w:hAnsi="Times New Roman" w:cs="Times New Roman"/>
                <w:b/>
              </w:rPr>
            </w:pPr>
          </w:p>
        </w:tc>
        <w:tc>
          <w:tcPr>
            <w:tcW w:w="3000" w:type="dxa"/>
            <w:vMerge/>
            <w:vAlign w:val="center"/>
          </w:tcPr>
          <w:p w14:paraId="6EB3C3EC" w14:textId="77777777" w:rsidR="00BD3E9E" w:rsidRPr="00D31ED5" w:rsidRDefault="00BD3E9E" w:rsidP="0004284A">
            <w:pPr>
              <w:ind w:firstLine="0"/>
              <w:jc w:val="center"/>
              <w:rPr>
                <w:rFonts w:ascii="Times New Roman" w:hAnsi="Times New Roman" w:cs="Times New Roman"/>
                <w:b/>
              </w:rPr>
            </w:pPr>
          </w:p>
        </w:tc>
        <w:tc>
          <w:tcPr>
            <w:tcW w:w="2040" w:type="dxa"/>
            <w:vAlign w:val="center"/>
          </w:tcPr>
          <w:p w14:paraId="0170243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440" w:type="dxa"/>
            <w:vAlign w:val="center"/>
          </w:tcPr>
          <w:p w14:paraId="462AA9B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560" w:type="dxa"/>
            <w:vAlign w:val="center"/>
          </w:tcPr>
          <w:p w14:paraId="6DBD0FB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080" w:type="dxa"/>
            <w:vAlign w:val="center"/>
          </w:tcPr>
          <w:p w14:paraId="090FF28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21362273" w14:textId="77777777" w:rsidTr="0004284A">
        <w:trPr>
          <w:trHeight w:val="836"/>
          <w:jc w:val="center"/>
        </w:trPr>
        <w:tc>
          <w:tcPr>
            <w:tcW w:w="720" w:type="dxa"/>
            <w:vAlign w:val="center"/>
          </w:tcPr>
          <w:p w14:paraId="5B43F81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p>
        </w:tc>
        <w:tc>
          <w:tcPr>
            <w:tcW w:w="3000" w:type="dxa"/>
            <w:vAlign w:val="center"/>
          </w:tcPr>
          <w:p w14:paraId="5990940B"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Дворец (Дом) творчества школьников</w:t>
            </w:r>
          </w:p>
        </w:tc>
        <w:tc>
          <w:tcPr>
            <w:tcW w:w="2040" w:type="dxa"/>
            <w:vAlign w:val="center"/>
          </w:tcPr>
          <w:p w14:paraId="1A8C4B1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учащихся на 1000 жителей</w:t>
            </w:r>
          </w:p>
        </w:tc>
        <w:tc>
          <w:tcPr>
            <w:tcW w:w="1440" w:type="dxa"/>
            <w:vAlign w:val="center"/>
          </w:tcPr>
          <w:p w14:paraId="132A0DD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13</w:t>
            </w:r>
          </w:p>
        </w:tc>
        <w:tc>
          <w:tcPr>
            <w:tcW w:w="2640" w:type="dxa"/>
            <w:gridSpan w:val="2"/>
            <w:vMerge w:val="restart"/>
            <w:vAlign w:val="center"/>
          </w:tcPr>
          <w:p w14:paraId="4F62ED4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shd w:val="clear" w:color="auto" w:fill="FFFFFF"/>
              </w:rPr>
              <w:t xml:space="preserve">Время в пути к организации, реализующей программы дополнительного образования, от места проживания обучающегося - 30 мин. </w:t>
            </w:r>
          </w:p>
        </w:tc>
      </w:tr>
      <w:tr w:rsidR="00BD3E9E" w:rsidRPr="00D31ED5" w14:paraId="73DCFE48" w14:textId="77777777" w:rsidTr="0004284A">
        <w:trPr>
          <w:trHeight w:val="836"/>
          <w:jc w:val="center"/>
        </w:trPr>
        <w:tc>
          <w:tcPr>
            <w:tcW w:w="720" w:type="dxa"/>
            <w:vAlign w:val="center"/>
          </w:tcPr>
          <w:p w14:paraId="34D4653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2</w:t>
            </w:r>
          </w:p>
        </w:tc>
        <w:tc>
          <w:tcPr>
            <w:tcW w:w="3000" w:type="dxa"/>
            <w:vAlign w:val="center"/>
          </w:tcPr>
          <w:p w14:paraId="533B440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Станция юных техников</w:t>
            </w:r>
          </w:p>
        </w:tc>
        <w:tc>
          <w:tcPr>
            <w:tcW w:w="2040" w:type="dxa"/>
            <w:vAlign w:val="center"/>
          </w:tcPr>
          <w:p w14:paraId="23AE572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учащихся на 1000 жителей</w:t>
            </w:r>
          </w:p>
        </w:tc>
        <w:tc>
          <w:tcPr>
            <w:tcW w:w="1440" w:type="dxa"/>
            <w:vAlign w:val="center"/>
          </w:tcPr>
          <w:p w14:paraId="72514D8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2640" w:type="dxa"/>
            <w:gridSpan w:val="2"/>
            <w:vMerge/>
            <w:vAlign w:val="center"/>
          </w:tcPr>
          <w:p w14:paraId="34171067" w14:textId="77777777" w:rsidR="00BD3E9E" w:rsidRPr="00D31ED5" w:rsidRDefault="00BD3E9E" w:rsidP="0004284A">
            <w:pPr>
              <w:ind w:firstLine="0"/>
              <w:jc w:val="center"/>
              <w:rPr>
                <w:rFonts w:ascii="Times New Roman" w:hAnsi="Times New Roman" w:cs="Times New Roman"/>
              </w:rPr>
            </w:pPr>
          </w:p>
        </w:tc>
      </w:tr>
      <w:tr w:rsidR="00BD3E9E" w:rsidRPr="00D31ED5" w14:paraId="51EDC16E" w14:textId="77777777" w:rsidTr="0004284A">
        <w:trPr>
          <w:trHeight w:val="836"/>
          <w:jc w:val="center"/>
        </w:trPr>
        <w:tc>
          <w:tcPr>
            <w:tcW w:w="720" w:type="dxa"/>
            <w:vAlign w:val="center"/>
          </w:tcPr>
          <w:p w14:paraId="0013F93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3</w:t>
            </w:r>
          </w:p>
        </w:tc>
        <w:tc>
          <w:tcPr>
            <w:tcW w:w="3000" w:type="dxa"/>
            <w:vAlign w:val="center"/>
          </w:tcPr>
          <w:p w14:paraId="194C333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Станция юных натуралистов</w:t>
            </w:r>
          </w:p>
        </w:tc>
        <w:tc>
          <w:tcPr>
            <w:tcW w:w="2040" w:type="dxa"/>
            <w:vAlign w:val="center"/>
          </w:tcPr>
          <w:p w14:paraId="1B5540A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учащихся на 1000 жителей</w:t>
            </w:r>
          </w:p>
        </w:tc>
        <w:tc>
          <w:tcPr>
            <w:tcW w:w="1440" w:type="dxa"/>
            <w:vAlign w:val="center"/>
          </w:tcPr>
          <w:p w14:paraId="309D802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2640" w:type="dxa"/>
            <w:gridSpan w:val="2"/>
            <w:vMerge/>
            <w:vAlign w:val="center"/>
          </w:tcPr>
          <w:p w14:paraId="254B399B" w14:textId="77777777" w:rsidR="00BD3E9E" w:rsidRPr="00D31ED5" w:rsidRDefault="00BD3E9E" w:rsidP="0004284A">
            <w:pPr>
              <w:ind w:firstLine="0"/>
              <w:jc w:val="center"/>
              <w:rPr>
                <w:rFonts w:ascii="Times New Roman" w:hAnsi="Times New Roman" w:cs="Times New Roman"/>
              </w:rPr>
            </w:pPr>
          </w:p>
        </w:tc>
      </w:tr>
      <w:tr w:rsidR="00BD3E9E" w:rsidRPr="00D31ED5" w14:paraId="22DF3D0D" w14:textId="77777777" w:rsidTr="0004284A">
        <w:trPr>
          <w:trHeight w:val="836"/>
          <w:jc w:val="center"/>
        </w:trPr>
        <w:tc>
          <w:tcPr>
            <w:tcW w:w="720" w:type="dxa"/>
            <w:vAlign w:val="center"/>
          </w:tcPr>
          <w:p w14:paraId="292275C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lastRenderedPageBreak/>
              <w:t>4</w:t>
            </w:r>
          </w:p>
        </w:tc>
        <w:tc>
          <w:tcPr>
            <w:tcW w:w="3000" w:type="dxa"/>
            <w:vAlign w:val="center"/>
          </w:tcPr>
          <w:p w14:paraId="2A0DEEF9"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Станция юных туристов</w:t>
            </w:r>
          </w:p>
        </w:tc>
        <w:tc>
          <w:tcPr>
            <w:tcW w:w="2040" w:type="dxa"/>
            <w:vAlign w:val="center"/>
          </w:tcPr>
          <w:p w14:paraId="7395947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учащихся на 1000 жителей</w:t>
            </w:r>
          </w:p>
        </w:tc>
        <w:tc>
          <w:tcPr>
            <w:tcW w:w="1440" w:type="dxa"/>
            <w:vAlign w:val="center"/>
          </w:tcPr>
          <w:p w14:paraId="4C6D29B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2640" w:type="dxa"/>
            <w:gridSpan w:val="2"/>
            <w:vMerge/>
            <w:vAlign w:val="center"/>
          </w:tcPr>
          <w:p w14:paraId="12E629D3" w14:textId="77777777" w:rsidR="00BD3E9E" w:rsidRPr="00D31ED5" w:rsidRDefault="00BD3E9E" w:rsidP="0004284A">
            <w:pPr>
              <w:ind w:firstLine="0"/>
              <w:jc w:val="center"/>
              <w:rPr>
                <w:rFonts w:ascii="Times New Roman" w:hAnsi="Times New Roman" w:cs="Times New Roman"/>
              </w:rPr>
            </w:pPr>
          </w:p>
        </w:tc>
      </w:tr>
      <w:tr w:rsidR="00BD3E9E" w:rsidRPr="00D31ED5" w14:paraId="5BF686AC" w14:textId="77777777" w:rsidTr="0004284A">
        <w:trPr>
          <w:trHeight w:val="836"/>
          <w:jc w:val="center"/>
        </w:trPr>
        <w:tc>
          <w:tcPr>
            <w:tcW w:w="720" w:type="dxa"/>
            <w:vAlign w:val="center"/>
          </w:tcPr>
          <w:p w14:paraId="6935D47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5</w:t>
            </w:r>
          </w:p>
        </w:tc>
        <w:tc>
          <w:tcPr>
            <w:tcW w:w="3000" w:type="dxa"/>
            <w:vAlign w:val="center"/>
          </w:tcPr>
          <w:p w14:paraId="5123E02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Детско-юношеская спортивная школа</w:t>
            </w:r>
          </w:p>
        </w:tc>
        <w:tc>
          <w:tcPr>
            <w:tcW w:w="2040" w:type="dxa"/>
            <w:vAlign w:val="center"/>
          </w:tcPr>
          <w:p w14:paraId="685AD7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учащихся на 1000 жителей</w:t>
            </w:r>
          </w:p>
        </w:tc>
        <w:tc>
          <w:tcPr>
            <w:tcW w:w="1440" w:type="dxa"/>
            <w:vAlign w:val="center"/>
          </w:tcPr>
          <w:p w14:paraId="00010DC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72</w:t>
            </w:r>
          </w:p>
        </w:tc>
        <w:tc>
          <w:tcPr>
            <w:tcW w:w="2640" w:type="dxa"/>
            <w:gridSpan w:val="2"/>
            <w:vMerge/>
            <w:vAlign w:val="center"/>
          </w:tcPr>
          <w:p w14:paraId="437AE02A" w14:textId="77777777" w:rsidR="00BD3E9E" w:rsidRPr="00D31ED5" w:rsidRDefault="00BD3E9E" w:rsidP="0004284A">
            <w:pPr>
              <w:ind w:firstLine="0"/>
              <w:jc w:val="center"/>
              <w:rPr>
                <w:rFonts w:ascii="Times New Roman" w:hAnsi="Times New Roman" w:cs="Times New Roman"/>
              </w:rPr>
            </w:pPr>
          </w:p>
        </w:tc>
      </w:tr>
      <w:tr w:rsidR="00BD3E9E" w:rsidRPr="00D31ED5" w14:paraId="6FA1749F" w14:textId="77777777" w:rsidTr="0004284A">
        <w:trPr>
          <w:trHeight w:val="836"/>
          <w:jc w:val="center"/>
        </w:trPr>
        <w:tc>
          <w:tcPr>
            <w:tcW w:w="720" w:type="dxa"/>
            <w:vAlign w:val="center"/>
          </w:tcPr>
          <w:p w14:paraId="1B994CE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6</w:t>
            </w:r>
          </w:p>
        </w:tc>
        <w:tc>
          <w:tcPr>
            <w:tcW w:w="3000" w:type="dxa"/>
            <w:vAlign w:val="center"/>
          </w:tcPr>
          <w:p w14:paraId="6327FA4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Детская школа искусств (музыкальная, художественная, хореографическая)</w:t>
            </w:r>
          </w:p>
        </w:tc>
        <w:tc>
          <w:tcPr>
            <w:tcW w:w="2040" w:type="dxa"/>
            <w:vAlign w:val="center"/>
          </w:tcPr>
          <w:p w14:paraId="0FB9771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учащихся на 1000 жителей</w:t>
            </w:r>
          </w:p>
        </w:tc>
        <w:tc>
          <w:tcPr>
            <w:tcW w:w="1440" w:type="dxa"/>
            <w:vAlign w:val="center"/>
          </w:tcPr>
          <w:p w14:paraId="591BA75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c>
          <w:tcPr>
            <w:tcW w:w="2640" w:type="dxa"/>
            <w:gridSpan w:val="2"/>
            <w:vMerge/>
            <w:vAlign w:val="center"/>
          </w:tcPr>
          <w:p w14:paraId="14F0A974" w14:textId="77777777" w:rsidR="00BD3E9E" w:rsidRPr="00D31ED5" w:rsidRDefault="00BD3E9E" w:rsidP="0004284A">
            <w:pPr>
              <w:ind w:firstLine="0"/>
              <w:jc w:val="center"/>
              <w:rPr>
                <w:rFonts w:ascii="Times New Roman" w:hAnsi="Times New Roman" w:cs="Times New Roman"/>
              </w:rPr>
            </w:pPr>
          </w:p>
        </w:tc>
      </w:tr>
    </w:tbl>
    <w:p w14:paraId="2003DB6B" w14:textId="77777777" w:rsidR="00BD3E9E" w:rsidRPr="00D31ED5" w:rsidRDefault="00BD3E9E" w:rsidP="00BD3E9E">
      <w:pPr>
        <w:ind w:firstLine="709"/>
        <w:rPr>
          <w:rFonts w:ascii="Times New Roman" w:hAnsi="Times New Roman" w:cs="Times New Roman"/>
          <w:shd w:val="clear" w:color="auto" w:fill="FFFFFF"/>
        </w:rPr>
      </w:pPr>
      <w:r w:rsidRPr="00D31ED5">
        <w:rPr>
          <w:rFonts w:ascii="Times New Roman" w:hAnsi="Times New Roman" w:cs="Times New Roman"/>
          <w:shd w:val="clear" w:color="auto" w:fill="FFFFFF"/>
        </w:rPr>
        <w:t xml:space="preserve">Удельный вес числа образовательных организаций, реализующих программы дополнительного образования, в которых создана универсальная </w:t>
      </w:r>
      <w:proofErr w:type="spellStart"/>
      <w:r w:rsidRPr="00D31ED5">
        <w:rPr>
          <w:rFonts w:ascii="Times New Roman" w:hAnsi="Times New Roman" w:cs="Times New Roman"/>
          <w:shd w:val="clear" w:color="auto" w:fill="FFFFFF"/>
        </w:rPr>
        <w:t>безбарьерная</w:t>
      </w:r>
      <w:proofErr w:type="spellEnd"/>
      <w:r w:rsidRPr="00D31ED5">
        <w:rPr>
          <w:rFonts w:ascii="Times New Roman" w:hAnsi="Times New Roman" w:cs="Times New Roman"/>
          <w:shd w:val="clear" w:color="auto" w:fill="FFFFFF"/>
        </w:rPr>
        <w:t xml:space="preserve"> среда для инклюзивного образования детей-инвалидов, в общем числе образовательных организаций, реализующих программы дополнительного образования (к 2020 году) - 20%.</w:t>
      </w:r>
    </w:p>
    <w:p w14:paraId="4F0561D3" w14:textId="77777777" w:rsidR="00BD3E9E" w:rsidRPr="00D31ED5" w:rsidRDefault="00BD3E9E" w:rsidP="00BD3E9E">
      <w:pPr>
        <w:ind w:firstLine="0"/>
        <w:rPr>
          <w:rFonts w:ascii="Times New Roman" w:eastAsiaTheme="majorEastAsia" w:hAnsi="Times New Roman" w:cs="Times New Roman"/>
        </w:rPr>
      </w:pPr>
    </w:p>
    <w:p w14:paraId="1C86C035"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2.3.4. Расчетные показатели объектов для организации</w:t>
      </w:r>
      <w:r w:rsidRPr="00D31ED5">
        <w:rPr>
          <w:rFonts w:ascii="Times New Roman" w:eastAsiaTheme="majorEastAsia" w:hAnsi="Times New Roman" w:cs="Times New Roman"/>
          <w:b/>
        </w:rPr>
        <w:br/>
        <w:t>отдыха детей в каникулярное время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851"/>
        <w:gridCol w:w="1523"/>
        <w:gridCol w:w="1574"/>
        <w:gridCol w:w="1215"/>
      </w:tblGrid>
      <w:tr w:rsidR="00BD3E9E" w:rsidRPr="00D31ED5" w14:paraId="0FEC7A56" w14:textId="77777777" w:rsidTr="0004284A">
        <w:trPr>
          <w:trHeight w:val="778"/>
          <w:jc w:val="center"/>
        </w:trPr>
        <w:tc>
          <w:tcPr>
            <w:tcW w:w="3677" w:type="dxa"/>
            <w:vMerge w:val="restart"/>
            <w:vAlign w:val="center"/>
          </w:tcPr>
          <w:p w14:paraId="788881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374" w:type="dxa"/>
            <w:gridSpan w:val="2"/>
            <w:vAlign w:val="center"/>
          </w:tcPr>
          <w:p w14:paraId="27EE392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789" w:type="dxa"/>
            <w:gridSpan w:val="2"/>
            <w:vAlign w:val="center"/>
          </w:tcPr>
          <w:p w14:paraId="7914040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4013F35B" w14:textId="77777777" w:rsidTr="0004284A">
        <w:trPr>
          <w:trHeight w:val="776"/>
          <w:jc w:val="center"/>
        </w:trPr>
        <w:tc>
          <w:tcPr>
            <w:tcW w:w="3677" w:type="dxa"/>
            <w:vMerge/>
            <w:vAlign w:val="center"/>
          </w:tcPr>
          <w:p w14:paraId="7E1DE26C" w14:textId="77777777" w:rsidR="00BD3E9E" w:rsidRPr="00D31ED5" w:rsidRDefault="00BD3E9E" w:rsidP="0004284A">
            <w:pPr>
              <w:ind w:firstLine="0"/>
              <w:jc w:val="center"/>
              <w:rPr>
                <w:rFonts w:ascii="Times New Roman" w:hAnsi="Times New Roman" w:cs="Times New Roman"/>
                <w:b/>
              </w:rPr>
            </w:pPr>
          </w:p>
        </w:tc>
        <w:tc>
          <w:tcPr>
            <w:tcW w:w="1851" w:type="dxa"/>
            <w:vAlign w:val="center"/>
          </w:tcPr>
          <w:p w14:paraId="5B84376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523" w:type="dxa"/>
            <w:vAlign w:val="center"/>
          </w:tcPr>
          <w:p w14:paraId="7A4D5EA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574" w:type="dxa"/>
            <w:vAlign w:val="center"/>
          </w:tcPr>
          <w:p w14:paraId="0535F5E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15" w:type="dxa"/>
            <w:vAlign w:val="center"/>
          </w:tcPr>
          <w:p w14:paraId="02277DD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0B7D2860" w14:textId="77777777" w:rsidTr="0004284A">
        <w:trPr>
          <w:trHeight w:val="836"/>
          <w:jc w:val="center"/>
        </w:trPr>
        <w:tc>
          <w:tcPr>
            <w:tcW w:w="3677" w:type="dxa"/>
            <w:vAlign w:val="center"/>
          </w:tcPr>
          <w:p w14:paraId="586BB7C3"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Детский оздоровительный лагерь с дневным пребыванием детей</w:t>
            </w:r>
          </w:p>
        </w:tc>
        <w:tc>
          <w:tcPr>
            <w:tcW w:w="1851" w:type="dxa"/>
            <w:vAlign w:val="center"/>
          </w:tcPr>
          <w:p w14:paraId="37758C2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 xml:space="preserve">% </w:t>
            </w:r>
            <w:r w:rsidRPr="00D31ED5">
              <w:rPr>
                <w:rFonts w:ascii="Times New Roman" w:hAnsi="Times New Roman" w:cs="Times New Roman"/>
              </w:rPr>
              <w:t>от общего числа школьников</w:t>
            </w:r>
          </w:p>
        </w:tc>
        <w:tc>
          <w:tcPr>
            <w:tcW w:w="1523" w:type="dxa"/>
            <w:vAlign w:val="center"/>
          </w:tcPr>
          <w:p w14:paraId="338FA07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w:t>
            </w:r>
          </w:p>
        </w:tc>
        <w:tc>
          <w:tcPr>
            <w:tcW w:w="1574" w:type="dxa"/>
            <w:vAlign w:val="center"/>
          </w:tcPr>
          <w:p w14:paraId="280BFAA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1215" w:type="dxa"/>
            <w:vAlign w:val="center"/>
          </w:tcPr>
          <w:p w14:paraId="6E9CABF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500</w:t>
            </w:r>
          </w:p>
        </w:tc>
      </w:tr>
    </w:tbl>
    <w:p w14:paraId="5B82AD09" w14:textId="77777777" w:rsidR="00BD3E9E" w:rsidRPr="00D31ED5" w:rsidRDefault="00BD3E9E" w:rsidP="00BD3E9E">
      <w:pPr>
        <w:ind w:firstLine="0"/>
        <w:rPr>
          <w:rFonts w:ascii="Times New Roman" w:hAnsi="Times New Roman" w:cs="Times New Roman"/>
        </w:rPr>
      </w:pPr>
    </w:p>
    <w:p w14:paraId="3F351B05" w14:textId="77777777" w:rsidR="00BD3E9E" w:rsidRPr="00D31ED5" w:rsidRDefault="00BD3E9E" w:rsidP="00BD3E9E">
      <w:pPr>
        <w:ind w:firstLine="0"/>
        <w:rPr>
          <w:rFonts w:ascii="Times New Roman" w:hAnsi="Times New Roman" w:cs="Times New Roman"/>
        </w:rPr>
      </w:pPr>
    </w:p>
    <w:p w14:paraId="735A661B"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Глава 2.4. Расчетные показатели объектов, относящихся к области здравоохранения</w:t>
      </w:r>
    </w:p>
    <w:p w14:paraId="6E0C0B19"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2.4.1. Расчетные показатели объектов здравоохранения</w:t>
      </w:r>
    </w:p>
    <w:p w14:paraId="5F12B07F" w14:textId="77777777" w:rsidR="00BD3E9E" w:rsidRPr="00D31ED5" w:rsidRDefault="00BD3E9E" w:rsidP="00BD3E9E">
      <w:pPr>
        <w:pStyle w:val="af"/>
        <w:widowControl w:val="0"/>
        <w:spacing w:line="240" w:lineRule="auto"/>
        <w:ind w:left="0" w:firstLine="0"/>
        <w:rPr>
          <w:szCs w:val="24"/>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3312"/>
        <w:gridCol w:w="3020"/>
        <w:gridCol w:w="3020"/>
      </w:tblGrid>
      <w:tr w:rsidR="00BD3E9E" w:rsidRPr="00D31ED5" w14:paraId="5DC22ED2" w14:textId="77777777" w:rsidTr="0004284A">
        <w:trPr>
          <w:jc w:val="center"/>
        </w:trPr>
        <w:tc>
          <w:tcPr>
            <w:tcW w:w="563" w:type="dxa"/>
            <w:vAlign w:val="center"/>
            <w:hideMark/>
          </w:tcPr>
          <w:p w14:paraId="6B09E00F"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74E59D2D" w14:textId="77777777" w:rsidR="00BD3E9E" w:rsidRPr="00D31ED5" w:rsidRDefault="00BD3E9E" w:rsidP="0004284A">
            <w:pPr>
              <w:pStyle w:val="empty"/>
              <w:spacing w:before="0" w:beforeAutospacing="0" w:after="0" w:afterAutospacing="0"/>
              <w:jc w:val="center"/>
              <w:rPr>
                <w:b/>
              </w:rPr>
            </w:pPr>
            <w:r w:rsidRPr="00D31ED5">
              <w:rPr>
                <w:b/>
              </w:rPr>
              <w:t>Учреждение, организация, единица измерения</w:t>
            </w:r>
          </w:p>
        </w:tc>
        <w:tc>
          <w:tcPr>
            <w:tcW w:w="3020" w:type="dxa"/>
            <w:vAlign w:val="center"/>
            <w:hideMark/>
          </w:tcPr>
          <w:p w14:paraId="27CBBFC2" w14:textId="77777777" w:rsidR="00BD3E9E" w:rsidRPr="00D31ED5" w:rsidRDefault="00BD3E9E" w:rsidP="0004284A">
            <w:pPr>
              <w:pStyle w:val="s16"/>
              <w:spacing w:before="0" w:beforeAutospacing="0" w:after="0" w:afterAutospacing="0"/>
              <w:jc w:val="center"/>
              <w:rPr>
                <w:b/>
              </w:rPr>
            </w:pPr>
            <w:r w:rsidRPr="00D31ED5">
              <w:rPr>
                <w:b/>
              </w:rPr>
              <w:t>Минимально допустимый уровень обеспеченности объектами</w:t>
            </w:r>
          </w:p>
        </w:tc>
        <w:tc>
          <w:tcPr>
            <w:tcW w:w="3020" w:type="dxa"/>
            <w:vAlign w:val="center"/>
            <w:hideMark/>
          </w:tcPr>
          <w:p w14:paraId="4E884B6B" w14:textId="77777777" w:rsidR="00BD3E9E" w:rsidRPr="00D31ED5" w:rsidRDefault="00BD3E9E" w:rsidP="0004284A">
            <w:pPr>
              <w:pStyle w:val="empty"/>
              <w:spacing w:before="0" w:beforeAutospacing="0" w:after="0" w:afterAutospacing="0"/>
              <w:jc w:val="center"/>
              <w:rPr>
                <w:b/>
              </w:rPr>
            </w:pPr>
            <w:r w:rsidRPr="00D31ED5">
              <w:rPr>
                <w:b/>
              </w:rPr>
              <w:t>Максимально допустимый уровень территориальной доступности</w:t>
            </w:r>
          </w:p>
        </w:tc>
      </w:tr>
      <w:tr w:rsidR="00BD3E9E" w:rsidRPr="00D31ED5" w14:paraId="58728F1F" w14:textId="77777777" w:rsidTr="0004284A">
        <w:trPr>
          <w:jc w:val="center"/>
        </w:trPr>
        <w:tc>
          <w:tcPr>
            <w:tcW w:w="563" w:type="dxa"/>
            <w:vAlign w:val="center"/>
          </w:tcPr>
          <w:p w14:paraId="7D8B1E27" w14:textId="77777777" w:rsidR="00BD3E9E" w:rsidRPr="00D31ED5" w:rsidRDefault="00BD3E9E" w:rsidP="0004284A">
            <w:pPr>
              <w:pStyle w:val="empty"/>
              <w:spacing w:before="0" w:beforeAutospacing="0" w:after="0" w:afterAutospacing="0"/>
              <w:jc w:val="center"/>
              <w:rPr>
                <w:sz w:val="22"/>
                <w:szCs w:val="22"/>
              </w:rPr>
            </w:pPr>
            <w:r w:rsidRPr="00D31ED5">
              <w:rPr>
                <w:sz w:val="22"/>
                <w:szCs w:val="22"/>
              </w:rPr>
              <w:t>1</w:t>
            </w:r>
          </w:p>
        </w:tc>
        <w:tc>
          <w:tcPr>
            <w:tcW w:w="3312" w:type="dxa"/>
            <w:vAlign w:val="center"/>
          </w:tcPr>
          <w:p w14:paraId="5D10C5A3" w14:textId="77777777" w:rsidR="00BD3E9E" w:rsidRPr="00D31ED5" w:rsidRDefault="00BD3E9E" w:rsidP="0004284A">
            <w:pPr>
              <w:pStyle w:val="empty"/>
              <w:spacing w:before="0" w:beforeAutospacing="0" w:after="0" w:afterAutospacing="0"/>
              <w:jc w:val="center"/>
              <w:rPr>
                <w:sz w:val="22"/>
                <w:szCs w:val="22"/>
              </w:rPr>
            </w:pPr>
            <w:r w:rsidRPr="00D31ED5">
              <w:rPr>
                <w:sz w:val="22"/>
                <w:szCs w:val="22"/>
              </w:rPr>
              <w:t>2</w:t>
            </w:r>
          </w:p>
        </w:tc>
        <w:tc>
          <w:tcPr>
            <w:tcW w:w="3020" w:type="dxa"/>
            <w:vAlign w:val="center"/>
          </w:tcPr>
          <w:p w14:paraId="677AE7A3" w14:textId="77777777" w:rsidR="00BD3E9E" w:rsidRPr="00D31ED5" w:rsidRDefault="00BD3E9E" w:rsidP="0004284A">
            <w:pPr>
              <w:pStyle w:val="s16"/>
              <w:spacing w:before="0" w:beforeAutospacing="0" w:after="0" w:afterAutospacing="0"/>
              <w:jc w:val="center"/>
              <w:rPr>
                <w:sz w:val="22"/>
                <w:szCs w:val="22"/>
              </w:rPr>
            </w:pPr>
            <w:r w:rsidRPr="00D31ED5">
              <w:rPr>
                <w:sz w:val="22"/>
                <w:szCs w:val="22"/>
              </w:rPr>
              <w:t>3</w:t>
            </w:r>
          </w:p>
        </w:tc>
        <w:tc>
          <w:tcPr>
            <w:tcW w:w="3020" w:type="dxa"/>
            <w:vAlign w:val="center"/>
          </w:tcPr>
          <w:p w14:paraId="711547DB" w14:textId="77777777" w:rsidR="00BD3E9E" w:rsidRPr="00D31ED5" w:rsidRDefault="00BD3E9E" w:rsidP="0004284A">
            <w:pPr>
              <w:pStyle w:val="empty"/>
              <w:spacing w:before="0" w:beforeAutospacing="0" w:after="0" w:afterAutospacing="0"/>
              <w:jc w:val="center"/>
              <w:rPr>
                <w:sz w:val="22"/>
                <w:szCs w:val="22"/>
              </w:rPr>
            </w:pPr>
            <w:r w:rsidRPr="00D31ED5">
              <w:rPr>
                <w:sz w:val="22"/>
                <w:szCs w:val="22"/>
              </w:rPr>
              <w:t>4</w:t>
            </w:r>
          </w:p>
        </w:tc>
      </w:tr>
      <w:tr w:rsidR="00BD3E9E" w:rsidRPr="00D31ED5" w14:paraId="080D8FEF" w14:textId="77777777" w:rsidTr="0004284A">
        <w:trPr>
          <w:jc w:val="center"/>
        </w:trPr>
        <w:tc>
          <w:tcPr>
            <w:tcW w:w="563" w:type="dxa"/>
            <w:vAlign w:val="center"/>
          </w:tcPr>
          <w:p w14:paraId="3DE98E20" w14:textId="77777777" w:rsidR="00BD3E9E" w:rsidRPr="00D31ED5" w:rsidRDefault="00BD3E9E" w:rsidP="0004284A">
            <w:pPr>
              <w:pStyle w:val="empty"/>
              <w:spacing w:before="0" w:beforeAutospacing="0" w:after="0" w:afterAutospacing="0"/>
              <w:jc w:val="center"/>
            </w:pPr>
          </w:p>
        </w:tc>
        <w:tc>
          <w:tcPr>
            <w:tcW w:w="3312" w:type="dxa"/>
            <w:vAlign w:val="center"/>
          </w:tcPr>
          <w:p w14:paraId="43FE30C0" w14:textId="77777777" w:rsidR="00BD3E9E" w:rsidRPr="00D31ED5" w:rsidRDefault="00BD3E9E" w:rsidP="0004284A">
            <w:pPr>
              <w:pStyle w:val="empty"/>
              <w:spacing w:before="0" w:beforeAutospacing="0" w:after="0" w:afterAutospacing="0"/>
              <w:ind w:left="57"/>
            </w:pPr>
            <w:r w:rsidRPr="00D31ED5">
              <w:rPr>
                <w:b/>
              </w:rPr>
              <w:t>Объекты в области здравоохранения регионального значения</w:t>
            </w:r>
          </w:p>
        </w:tc>
        <w:tc>
          <w:tcPr>
            <w:tcW w:w="3020" w:type="dxa"/>
            <w:vAlign w:val="center"/>
          </w:tcPr>
          <w:p w14:paraId="09A10866" w14:textId="77777777" w:rsidR="00BD3E9E" w:rsidRPr="00D31ED5" w:rsidRDefault="00BD3E9E" w:rsidP="0004284A">
            <w:pPr>
              <w:pStyle w:val="s16"/>
              <w:spacing w:before="0" w:beforeAutospacing="0" w:after="0" w:afterAutospacing="0"/>
              <w:jc w:val="center"/>
            </w:pPr>
          </w:p>
        </w:tc>
        <w:tc>
          <w:tcPr>
            <w:tcW w:w="3020" w:type="dxa"/>
            <w:vAlign w:val="center"/>
          </w:tcPr>
          <w:p w14:paraId="01CBF1F2" w14:textId="77777777" w:rsidR="00BD3E9E" w:rsidRPr="00D31ED5" w:rsidRDefault="00BD3E9E" w:rsidP="0004284A">
            <w:pPr>
              <w:pStyle w:val="empty"/>
              <w:spacing w:before="0" w:beforeAutospacing="0" w:after="0" w:afterAutospacing="0"/>
              <w:jc w:val="center"/>
            </w:pPr>
          </w:p>
        </w:tc>
      </w:tr>
      <w:tr w:rsidR="00BD3E9E" w:rsidRPr="00D31ED5" w14:paraId="50B03562" w14:textId="77777777" w:rsidTr="0004284A">
        <w:trPr>
          <w:jc w:val="center"/>
        </w:trPr>
        <w:tc>
          <w:tcPr>
            <w:tcW w:w="563" w:type="dxa"/>
            <w:vAlign w:val="center"/>
          </w:tcPr>
          <w:p w14:paraId="0B576E17" w14:textId="77777777" w:rsidR="00BD3E9E" w:rsidRPr="00D31ED5" w:rsidRDefault="00BD3E9E" w:rsidP="0004284A">
            <w:pPr>
              <w:pStyle w:val="empty"/>
              <w:spacing w:before="0" w:beforeAutospacing="0" w:after="0" w:afterAutospacing="0"/>
              <w:jc w:val="center"/>
            </w:pPr>
            <w:r w:rsidRPr="00D31ED5">
              <w:t>1.1</w:t>
            </w:r>
          </w:p>
        </w:tc>
        <w:tc>
          <w:tcPr>
            <w:tcW w:w="3312" w:type="dxa"/>
            <w:vAlign w:val="center"/>
          </w:tcPr>
          <w:p w14:paraId="34271D8C" w14:textId="77777777" w:rsidR="00BD3E9E" w:rsidRPr="00D31ED5" w:rsidRDefault="00BD3E9E" w:rsidP="0004284A">
            <w:pPr>
              <w:pStyle w:val="s16"/>
              <w:spacing w:before="0" w:beforeAutospacing="0" w:after="0" w:afterAutospacing="0"/>
              <w:ind w:left="57"/>
              <w:rPr>
                <w:b/>
              </w:rPr>
            </w:pPr>
            <w:r w:rsidRPr="00D31ED5">
              <w:rPr>
                <w:shd w:val="clear" w:color="auto" w:fill="FFFFFF"/>
              </w:rPr>
              <w:t>Республиканская окружная больница</w:t>
            </w:r>
          </w:p>
        </w:tc>
        <w:tc>
          <w:tcPr>
            <w:tcW w:w="3020" w:type="dxa"/>
            <w:vAlign w:val="center"/>
          </w:tcPr>
          <w:p w14:paraId="5BA54D17" w14:textId="77777777" w:rsidR="00BD3E9E" w:rsidRPr="00D31ED5" w:rsidRDefault="00BD3E9E" w:rsidP="0004284A">
            <w:pPr>
              <w:pStyle w:val="s16"/>
              <w:spacing w:before="0" w:beforeAutospacing="0" w:after="0" w:afterAutospacing="0"/>
              <w:jc w:val="center"/>
            </w:pPr>
          </w:p>
        </w:tc>
        <w:tc>
          <w:tcPr>
            <w:tcW w:w="3020" w:type="dxa"/>
            <w:vAlign w:val="center"/>
          </w:tcPr>
          <w:p w14:paraId="6F8B5E5E" w14:textId="77777777" w:rsidR="00BD3E9E" w:rsidRPr="00D31ED5" w:rsidRDefault="00BD3E9E" w:rsidP="0004284A">
            <w:pPr>
              <w:pStyle w:val="empty"/>
              <w:spacing w:before="0" w:beforeAutospacing="0" w:after="0" w:afterAutospacing="0"/>
              <w:jc w:val="center"/>
            </w:pPr>
          </w:p>
        </w:tc>
      </w:tr>
      <w:tr w:rsidR="00BD3E9E" w:rsidRPr="00D31ED5" w14:paraId="1C1D4CC4" w14:textId="77777777" w:rsidTr="0004284A">
        <w:trPr>
          <w:jc w:val="center"/>
        </w:trPr>
        <w:tc>
          <w:tcPr>
            <w:tcW w:w="563" w:type="dxa"/>
            <w:vAlign w:val="center"/>
          </w:tcPr>
          <w:p w14:paraId="12FCC68C" w14:textId="77777777" w:rsidR="00BD3E9E" w:rsidRPr="00D31ED5" w:rsidRDefault="00BD3E9E" w:rsidP="0004284A">
            <w:pPr>
              <w:pStyle w:val="empty"/>
              <w:spacing w:before="0" w:beforeAutospacing="0" w:after="0" w:afterAutospacing="0"/>
              <w:jc w:val="center"/>
            </w:pPr>
          </w:p>
        </w:tc>
        <w:tc>
          <w:tcPr>
            <w:tcW w:w="3312" w:type="dxa"/>
            <w:vAlign w:val="center"/>
          </w:tcPr>
          <w:p w14:paraId="0659A974" w14:textId="77777777" w:rsidR="00BD3E9E" w:rsidRPr="00D31ED5" w:rsidRDefault="00BD3E9E" w:rsidP="0004284A">
            <w:pPr>
              <w:pStyle w:val="s16"/>
              <w:spacing w:before="0" w:beforeAutospacing="0" w:after="0" w:afterAutospacing="0"/>
              <w:ind w:left="57"/>
            </w:pPr>
            <w:r w:rsidRPr="00D31ED5">
              <w:t>Административный центр</w:t>
            </w:r>
          </w:p>
        </w:tc>
        <w:tc>
          <w:tcPr>
            <w:tcW w:w="3020" w:type="dxa"/>
            <w:vAlign w:val="center"/>
          </w:tcPr>
          <w:p w14:paraId="38C66A48"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2EE82D44"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73B5BD34" w14:textId="77777777" w:rsidTr="0004284A">
        <w:trPr>
          <w:jc w:val="center"/>
        </w:trPr>
        <w:tc>
          <w:tcPr>
            <w:tcW w:w="563" w:type="dxa"/>
            <w:vAlign w:val="center"/>
          </w:tcPr>
          <w:p w14:paraId="2B16C47C" w14:textId="77777777" w:rsidR="00BD3E9E" w:rsidRPr="00D31ED5" w:rsidRDefault="00BD3E9E" w:rsidP="0004284A">
            <w:pPr>
              <w:pStyle w:val="empty"/>
              <w:spacing w:before="0" w:beforeAutospacing="0" w:after="0" w:afterAutospacing="0"/>
              <w:jc w:val="center"/>
            </w:pPr>
            <w:r w:rsidRPr="00D31ED5">
              <w:t>1.2</w:t>
            </w:r>
          </w:p>
        </w:tc>
        <w:tc>
          <w:tcPr>
            <w:tcW w:w="3312" w:type="dxa"/>
            <w:vAlign w:val="center"/>
          </w:tcPr>
          <w:p w14:paraId="237C9540" w14:textId="77777777" w:rsidR="00BD3E9E" w:rsidRPr="00D31ED5" w:rsidRDefault="00BD3E9E" w:rsidP="0004284A">
            <w:pPr>
              <w:widowControl/>
              <w:shd w:val="clear" w:color="auto" w:fill="FFFFFF"/>
              <w:autoSpaceDE/>
              <w:autoSpaceDN/>
              <w:adjustRightInd/>
              <w:ind w:left="57" w:firstLine="0"/>
              <w:jc w:val="left"/>
              <w:rPr>
                <w:rFonts w:ascii="Times New Roman" w:hAnsi="Times New Roman" w:cs="Times New Roman"/>
              </w:rPr>
            </w:pPr>
            <w:r w:rsidRPr="00D31ED5">
              <w:rPr>
                <w:rFonts w:ascii="Times New Roman" w:hAnsi="Times New Roman" w:cs="Times New Roman"/>
              </w:rPr>
              <w:t>Детская республиканская, окружная больница Административный центр</w:t>
            </w:r>
          </w:p>
        </w:tc>
        <w:tc>
          <w:tcPr>
            <w:tcW w:w="3020" w:type="dxa"/>
            <w:vAlign w:val="center"/>
          </w:tcPr>
          <w:p w14:paraId="7D7687AC"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473FC001"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03BB415F" w14:textId="77777777" w:rsidTr="0004284A">
        <w:trPr>
          <w:jc w:val="center"/>
        </w:trPr>
        <w:tc>
          <w:tcPr>
            <w:tcW w:w="563" w:type="dxa"/>
            <w:vAlign w:val="center"/>
          </w:tcPr>
          <w:p w14:paraId="1E2861BD" w14:textId="77777777" w:rsidR="00BD3E9E" w:rsidRPr="00D31ED5" w:rsidRDefault="00BD3E9E" w:rsidP="0004284A">
            <w:pPr>
              <w:pStyle w:val="empty"/>
              <w:spacing w:before="0" w:beforeAutospacing="0" w:after="0" w:afterAutospacing="0"/>
              <w:jc w:val="center"/>
            </w:pPr>
            <w:r w:rsidRPr="00D31ED5">
              <w:t>1.3</w:t>
            </w:r>
          </w:p>
        </w:tc>
        <w:tc>
          <w:tcPr>
            <w:tcW w:w="3312" w:type="dxa"/>
            <w:vAlign w:val="center"/>
          </w:tcPr>
          <w:p w14:paraId="0E3A4E3B" w14:textId="77777777" w:rsidR="00BD3E9E" w:rsidRPr="00D31ED5" w:rsidRDefault="00BD3E9E" w:rsidP="0004284A">
            <w:pPr>
              <w:pStyle w:val="empty"/>
              <w:spacing w:before="0" w:beforeAutospacing="0" w:after="0" w:afterAutospacing="0"/>
              <w:ind w:left="57"/>
            </w:pPr>
            <w:r w:rsidRPr="00D31ED5">
              <w:t>Инфекционная больница</w:t>
            </w:r>
          </w:p>
        </w:tc>
        <w:tc>
          <w:tcPr>
            <w:tcW w:w="3020" w:type="dxa"/>
            <w:vAlign w:val="center"/>
          </w:tcPr>
          <w:p w14:paraId="6DD7D43E" w14:textId="77777777" w:rsidR="00BD3E9E" w:rsidRPr="00D31ED5" w:rsidRDefault="00BD3E9E" w:rsidP="0004284A">
            <w:pPr>
              <w:pStyle w:val="s16"/>
              <w:spacing w:before="0" w:beforeAutospacing="0" w:after="0" w:afterAutospacing="0"/>
              <w:jc w:val="center"/>
            </w:pPr>
          </w:p>
        </w:tc>
        <w:tc>
          <w:tcPr>
            <w:tcW w:w="3020" w:type="dxa"/>
            <w:vAlign w:val="center"/>
          </w:tcPr>
          <w:p w14:paraId="0BF6522D" w14:textId="77777777" w:rsidR="00BD3E9E" w:rsidRPr="00D31ED5" w:rsidRDefault="00BD3E9E" w:rsidP="0004284A">
            <w:pPr>
              <w:pStyle w:val="empty"/>
              <w:spacing w:before="0" w:beforeAutospacing="0" w:after="0" w:afterAutospacing="0"/>
              <w:jc w:val="center"/>
            </w:pPr>
          </w:p>
        </w:tc>
      </w:tr>
      <w:tr w:rsidR="00BD3E9E" w:rsidRPr="00D31ED5" w14:paraId="7B9AA26B" w14:textId="77777777" w:rsidTr="0004284A">
        <w:trPr>
          <w:jc w:val="center"/>
        </w:trPr>
        <w:tc>
          <w:tcPr>
            <w:tcW w:w="563" w:type="dxa"/>
            <w:vAlign w:val="center"/>
          </w:tcPr>
          <w:p w14:paraId="41C795C1" w14:textId="77777777" w:rsidR="00BD3E9E" w:rsidRPr="00D31ED5" w:rsidRDefault="00BD3E9E" w:rsidP="0004284A">
            <w:pPr>
              <w:pStyle w:val="empty"/>
              <w:spacing w:before="0" w:beforeAutospacing="0" w:after="0" w:afterAutospacing="0"/>
              <w:jc w:val="center"/>
            </w:pPr>
          </w:p>
        </w:tc>
        <w:tc>
          <w:tcPr>
            <w:tcW w:w="3312" w:type="dxa"/>
            <w:vAlign w:val="center"/>
          </w:tcPr>
          <w:p w14:paraId="20C8E874"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568A6DBA"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17A04C45"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47ED1AE5" w14:textId="77777777" w:rsidTr="0004284A">
        <w:trPr>
          <w:jc w:val="center"/>
        </w:trPr>
        <w:tc>
          <w:tcPr>
            <w:tcW w:w="563" w:type="dxa"/>
            <w:vAlign w:val="center"/>
          </w:tcPr>
          <w:p w14:paraId="7655DB47" w14:textId="77777777" w:rsidR="00BD3E9E" w:rsidRPr="00D31ED5" w:rsidRDefault="00BD3E9E" w:rsidP="0004284A">
            <w:pPr>
              <w:pStyle w:val="empty"/>
              <w:spacing w:before="0" w:beforeAutospacing="0" w:after="0" w:afterAutospacing="0"/>
              <w:jc w:val="center"/>
            </w:pPr>
            <w:r w:rsidRPr="00D31ED5">
              <w:t>1.4</w:t>
            </w:r>
          </w:p>
        </w:tc>
        <w:tc>
          <w:tcPr>
            <w:tcW w:w="3312" w:type="dxa"/>
            <w:vAlign w:val="center"/>
          </w:tcPr>
          <w:p w14:paraId="56CA2F19" w14:textId="77777777" w:rsidR="00BD3E9E" w:rsidRPr="00D31ED5" w:rsidRDefault="00BD3E9E" w:rsidP="0004284A">
            <w:pPr>
              <w:pStyle w:val="empty"/>
              <w:spacing w:before="0" w:beforeAutospacing="0" w:after="0" w:afterAutospacing="0"/>
              <w:ind w:left="57"/>
            </w:pPr>
            <w:r w:rsidRPr="00D31ED5">
              <w:t>Детская инфекционная больница</w:t>
            </w:r>
          </w:p>
          <w:p w14:paraId="257DB91C"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633337A5"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3EEA91EE"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0099D433" w14:textId="77777777" w:rsidTr="0004284A">
        <w:trPr>
          <w:jc w:val="center"/>
        </w:trPr>
        <w:tc>
          <w:tcPr>
            <w:tcW w:w="563" w:type="dxa"/>
            <w:vAlign w:val="center"/>
          </w:tcPr>
          <w:p w14:paraId="6E2DAF4F" w14:textId="77777777" w:rsidR="00BD3E9E" w:rsidRPr="00D31ED5" w:rsidRDefault="00BD3E9E" w:rsidP="0004284A">
            <w:pPr>
              <w:pStyle w:val="empty"/>
              <w:spacing w:before="0" w:beforeAutospacing="0" w:after="0" w:afterAutospacing="0"/>
              <w:jc w:val="center"/>
            </w:pPr>
            <w:r w:rsidRPr="00D31ED5">
              <w:t>1.5</w:t>
            </w:r>
          </w:p>
        </w:tc>
        <w:tc>
          <w:tcPr>
            <w:tcW w:w="3312" w:type="dxa"/>
            <w:vAlign w:val="center"/>
          </w:tcPr>
          <w:p w14:paraId="69AB6E05" w14:textId="77777777" w:rsidR="00BD3E9E" w:rsidRPr="00D31ED5" w:rsidRDefault="00BD3E9E" w:rsidP="0004284A">
            <w:pPr>
              <w:pStyle w:val="empty"/>
              <w:spacing w:before="0" w:beforeAutospacing="0" w:after="0" w:afterAutospacing="0"/>
              <w:ind w:left="57"/>
            </w:pPr>
            <w:r w:rsidRPr="00D31ED5">
              <w:t>Диспансер онкологический</w:t>
            </w:r>
          </w:p>
        </w:tc>
        <w:tc>
          <w:tcPr>
            <w:tcW w:w="3020" w:type="dxa"/>
            <w:vAlign w:val="center"/>
          </w:tcPr>
          <w:p w14:paraId="70A8ADA0" w14:textId="77777777" w:rsidR="00BD3E9E" w:rsidRPr="00D31ED5" w:rsidRDefault="00BD3E9E" w:rsidP="0004284A">
            <w:pPr>
              <w:pStyle w:val="s16"/>
              <w:spacing w:before="0" w:beforeAutospacing="0" w:after="0" w:afterAutospacing="0"/>
              <w:jc w:val="center"/>
            </w:pPr>
          </w:p>
        </w:tc>
        <w:tc>
          <w:tcPr>
            <w:tcW w:w="3020" w:type="dxa"/>
            <w:vAlign w:val="center"/>
          </w:tcPr>
          <w:p w14:paraId="1219BDFA" w14:textId="77777777" w:rsidR="00BD3E9E" w:rsidRPr="00D31ED5" w:rsidRDefault="00BD3E9E" w:rsidP="0004284A">
            <w:pPr>
              <w:pStyle w:val="empty"/>
              <w:spacing w:before="0" w:beforeAutospacing="0" w:after="0" w:afterAutospacing="0"/>
              <w:jc w:val="center"/>
            </w:pPr>
          </w:p>
        </w:tc>
      </w:tr>
      <w:tr w:rsidR="00BD3E9E" w:rsidRPr="00D31ED5" w14:paraId="509C037F" w14:textId="77777777" w:rsidTr="0004284A">
        <w:trPr>
          <w:jc w:val="center"/>
        </w:trPr>
        <w:tc>
          <w:tcPr>
            <w:tcW w:w="563" w:type="dxa"/>
            <w:vAlign w:val="center"/>
          </w:tcPr>
          <w:p w14:paraId="286E5ABB" w14:textId="77777777" w:rsidR="00BD3E9E" w:rsidRPr="00D31ED5" w:rsidRDefault="00BD3E9E" w:rsidP="0004284A">
            <w:pPr>
              <w:pStyle w:val="empty"/>
              <w:spacing w:before="0" w:beforeAutospacing="0" w:after="0" w:afterAutospacing="0"/>
              <w:jc w:val="center"/>
            </w:pPr>
          </w:p>
        </w:tc>
        <w:tc>
          <w:tcPr>
            <w:tcW w:w="3312" w:type="dxa"/>
            <w:vAlign w:val="center"/>
          </w:tcPr>
          <w:p w14:paraId="2C9B863D"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65798A04"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02B0B853"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1971C47C" w14:textId="77777777" w:rsidTr="0004284A">
        <w:trPr>
          <w:jc w:val="center"/>
        </w:trPr>
        <w:tc>
          <w:tcPr>
            <w:tcW w:w="563" w:type="dxa"/>
            <w:vAlign w:val="center"/>
          </w:tcPr>
          <w:p w14:paraId="0C3EF396" w14:textId="77777777" w:rsidR="00BD3E9E" w:rsidRPr="00D31ED5" w:rsidRDefault="00BD3E9E" w:rsidP="0004284A">
            <w:pPr>
              <w:pStyle w:val="empty"/>
              <w:spacing w:before="0" w:beforeAutospacing="0" w:after="0" w:afterAutospacing="0"/>
              <w:jc w:val="center"/>
            </w:pPr>
            <w:r w:rsidRPr="00D31ED5">
              <w:t>1.6</w:t>
            </w:r>
          </w:p>
        </w:tc>
        <w:tc>
          <w:tcPr>
            <w:tcW w:w="3312" w:type="dxa"/>
            <w:vAlign w:val="center"/>
          </w:tcPr>
          <w:p w14:paraId="661380CE" w14:textId="77777777" w:rsidR="00BD3E9E" w:rsidRPr="00D31ED5" w:rsidRDefault="00BD3E9E" w:rsidP="0004284A">
            <w:pPr>
              <w:pStyle w:val="empty"/>
              <w:spacing w:before="0" w:beforeAutospacing="0" w:after="0" w:afterAutospacing="0"/>
              <w:ind w:left="57"/>
            </w:pPr>
            <w:r w:rsidRPr="00D31ED5">
              <w:t>Диспансер противотуберкулезный</w:t>
            </w:r>
          </w:p>
        </w:tc>
        <w:tc>
          <w:tcPr>
            <w:tcW w:w="3020" w:type="dxa"/>
            <w:vAlign w:val="center"/>
          </w:tcPr>
          <w:p w14:paraId="15414B56" w14:textId="77777777" w:rsidR="00BD3E9E" w:rsidRPr="00D31ED5" w:rsidRDefault="00BD3E9E" w:rsidP="0004284A">
            <w:pPr>
              <w:pStyle w:val="s16"/>
              <w:spacing w:before="0" w:beforeAutospacing="0" w:after="0" w:afterAutospacing="0"/>
              <w:jc w:val="center"/>
            </w:pPr>
          </w:p>
        </w:tc>
        <w:tc>
          <w:tcPr>
            <w:tcW w:w="3020" w:type="dxa"/>
            <w:vAlign w:val="center"/>
          </w:tcPr>
          <w:p w14:paraId="04F3D652" w14:textId="77777777" w:rsidR="00BD3E9E" w:rsidRPr="00D31ED5" w:rsidRDefault="00BD3E9E" w:rsidP="0004284A">
            <w:pPr>
              <w:pStyle w:val="empty"/>
              <w:spacing w:before="0" w:beforeAutospacing="0" w:after="0" w:afterAutospacing="0"/>
              <w:jc w:val="center"/>
            </w:pPr>
          </w:p>
        </w:tc>
      </w:tr>
      <w:tr w:rsidR="00BD3E9E" w:rsidRPr="00D31ED5" w14:paraId="46866873" w14:textId="77777777" w:rsidTr="0004284A">
        <w:trPr>
          <w:jc w:val="center"/>
        </w:trPr>
        <w:tc>
          <w:tcPr>
            <w:tcW w:w="563" w:type="dxa"/>
            <w:vAlign w:val="center"/>
          </w:tcPr>
          <w:p w14:paraId="3C8B8178" w14:textId="77777777" w:rsidR="00BD3E9E" w:rsidRPr="00D31ED5" w:rsidRDefault="00BD3E9E" w:rsidP="0004284A">
            <w:pPr>
              <w:pStyle w:val="empty"/>
              <w:spacing w:before="0" w:beforeAutospacing="0" w:after="0" w:afterAutospacing="0"/>
              <w:jc w:val="center"/>
            </w:pPr>
          </w:p>
        </w:tc>
        <w:tc>
          <w:tcPr>
            <w:tcW w:w="3312" w:type="dxa"/>
            <w:vAlign w:val="center"/>
          </w:tcPr>
          <w:p w14:paraId="4EF2A9D1"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4E698CDE"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424E079A"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6316698E" w14:textId="77777777" w:rsidTr="0004284A">
        <w:trPr>
          <w:jc w:val="center"/>
        </w:trPr>
        <w:tc>
          <w:tcPr>
            <w:tcW w:w="563" w:type="dxa"/>
            <w:vAlign w:val="center"/>
          </w:tcPr>
          <w:p w14:paraId="2D61E4E3" w14:textId="77777777" w:rsidR="00BD3E9E" w:rsidRPr="00D31ED5" w:rsidRDefault="00BD3E9E" w:rsidP="0004284A">
            <w:pPr>
              <w:pStyle w:val="empty"/>
              <w:spacing w:before="0" w:beforeAutospacing="0" w:after="0" w:afterAutospacing="0"/>
              <w:jc w:val="center"/>
            </w:pPr>
            <w:r w:rsidRPr="00D31ED5">
              <w:t>1.7</w:t>
            </w:r>
          </w:p>
        </w:tc>
        <w:tc>
          <w:tcPr>
            <w:tcW w:w="3312" w:type="dxa"/>
            <w:vAlign w:val="center"/>
          </w:tcPr>
          <w:p w14:paraId="1F969B87" w14:textId="77777777" w:rsidR="00BD3E9E" w:rsidRPr="00D31ED5" w:rsidRDefault="00BD3E9E" w:rsidP="0004284A">
            <w:pPr>
              <w:pStyle w:val="empty"/>
              <w:spacing w:before="0" w:beforeAutospacing="0" w:after="0" w:afterAutospacing="0"/>
              <w:ind w:left="57"/>
            </w:pPr>
            <w:r w:rsidRPr="00D31ED5">
              <w:t>Диспансер кожно-венерологический</w:t>
            </w:r>
          </w:p>
        </w:tc>
        <w:tc>
          <w:tcPr>
            <w:tcW w:w="3020" w:type="dxa"/>
            <w:vAlign w:val="center"/>
          </w:tcPr>
          <w:p w14:paraId="6FD95352" w14:textId="77777777" w:rsidR="00BD3E9E" w:rsidRPr="00D31ED5" w:rsidRDefault="00BD3E9E" w:rsidP="0004284A">
            <w:pPr>
              <w:pStyle w:val="s16"/>
              <w:spacing w:before="0" w:beforeAutospacing="0" w:after="0" w:afterAutospacing="0"/>
              <w:jc w:val="center"/>
            </w:pPr>
          </w:p>
        </w:tc>
        <w:tc>
          <w:tcPr>
            <w:tcW w:w="3020" w:type="dxa"/>
            <w:vAlign w:val="center"/>
          </w:tcPr>
          <w:p w14:paraId="7F5E635A" w14:textId="77777777" w:rsidR="00BD3E9E" w:rsidRPr="00D31ED5" w:rsidRDefault="00BD3E9E" w:rsidP="0004284A">
            <w:pPr>
              <w:pStyle w:val="empty"/>
              <w:spacing w:before="0" w:beforeAutospacing="0" w:after="0" w:afterAutospacing="0"/>
              <w:jc w:val="center"/>
            </w:pPr>
          </w:p>
        </w:tc>
      </w:tr>
      <w:tr w:rsidR="00BD3E9E" w:rsidRPr="00D31ED5" w14:paraId="4216EF37" w14:textId="77777777" w:rsidTr="0004284A">
        <w:trPr>
          <w:jc w:val="center"/>
        </w:trPr>
        <w:tc>
          <w:tcPr>
            <w:tcW w:w="563" w:type="dxa"/>
            <w:vAlign w:val="center"/>
          </w:tcPr>
          <w:p w14:paraId="6DDC6225" w14:textId="77777777" w:rsidR="00BD3E9E" w:rsidRPr="00D31ED5" w:rsidRDefault="00BD3E9E" w:rsidP="0004284A">
            <w:pPr>
              <w:pStyle w:val="empty"/>
              <w:spacing w:before="0" w:beforeAutospacing="0" w:after="0" w:afterAutospacing="0"/>
              <w:jc w:val="center"/>
            </w:pPr>
          </w:p>
        </w:tc>
        <w:tc>
          <w:tcPr>
            <w:tcW w:w="3312" w:type="dxa"/>
            <w:vAlign w:val="center"/>
          </w:tcPr>
          <w:p w14:paraId="3AAE256B"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45DE5D00"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7EA2AEC0"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143ACF52" w14:textId="77777777" w:rsidTr="0004284A">
        <w:trPr>
          <w:jc w:val="center"/>
        </w:trPr>
        <w:tc>
          <w:tcPr>
            <w:tcW w:w="563" w:type="dxa"/>
            <w:vAlign w:val="center"/>
          </w:tcPr>
          <w:p w14:paraId="04E3E760" w14:textId="77777777" w:rsidR="00BD3E9E" w:rsidRPr="00D31ED5" w:rsidRDefault="00BD3E9E" w:rsidP="0004284A">
            <w:pPr>
              <w:pStyle w:val="empty"/>
              <w:spacing w:before="0" w:beforeAutospacing="0" w:after="0" w:afterAutospacing="0"/>
              <w:jc w:val="center"/>
            </w:pPr>
            <w:r w:rsidRPr="00D31ED5">
              <w:t>1.8</w:t>
            </w:r>
          </w:p>
        </w:tc>
        <w:tc>
          <w:tcPr>
            <w:tcW w:w="3312" w:type="dxa"/>
            <w:vAlign w:val="center"/>
          </w:tcPr>
          <w:p w14:paraId="363011E9" w14:textId="77777777" w:rsidR="00BD3E9E" w:rsidRPr="00D31ED5" w:rsidRDefault="00BD3E9E" w:rsidP="0004284A">
            <w:pPr>
              <w:pStyle w:val="empty"/>
              <w:spacing w:before="0" w:beforeAutospacing="0" w:after="0" w:afterAutospacing="0"/>
              <w:ind w:left="57"/>
            </w:pPr>
            <w:r w:rsidRPr="00D31ED5">
              <w:t>Диспансер наркологический</w:t>
            </w:r>
          </w:p>
        </w:tc>
        <w:tc>
          <w:tcPr>
            <w:tcW w:w="3020" w:type="dxa"/>
            <w:vAlign w:val="center"/>
          </w:tcPr>
          <w:p w14:paraId="6D2BEEC9" w14:textId="77777777" w:rsidR="00BD3E9E" w:rsidRPr="00D31ED5" w:rsidRDefault="00BD3E9E" w:rsidP="0004284A">
            <w:pPr>
              <w:pStyle w:val="s16"/>
              <w:spacing w:before="0" w:beforeAutospacing="0" w:after="0" w:afterAutospacing="0"/>
              <w:jc w:val="center"/>
            </w:pPr>
          </w:p>
        </w:tc>
        <w:tc>
          <w:tcPr>
            <w:tcW w:w="3020" w:type="dxa"/>
            <w:vAlign w:val="center"/>
          </w:tcPr>
          <w:p w14:paraId="49747860" w14:textId="77777777" w:rsidR="00BD3E9E" w:rsidRPr="00D31ED5" w:rsidRDefault="00BD3E9E" w:rsidP="0004284A">
            <w:pPr>
              <w:pStyle w:val="empty"/>
              <w:spacing w:before="0" w:beforeAutospacing="0" w:after="0" w:afterAutospacing="0"/>
              <w:jc w:val="center"/>
            </w:pPr>
          </w:p>
        </w:tc>
      </w:tr>
      <w:tr w:rsidR="00BD3E9E" w:rsidRPr="00D31ED5" w14:paraId="7AA87528" w14:textId="77777777" w:rsidTr="0004284A">
        <w:trPr>
          <w:jc w:val="center"/>
        </w:trPr>
        <w:tc>
          <w:tcPr>
            <w:tcW w:w="563" w:type="dxa"/>
            <w:vAlign w:val="center"/>
          </w:tcPr>
          <w:p w14:paraId="2F304B77" w14:textId="77777777" w:rsidR="00BD3E9E" w:rsidRPr="00D31ED5" w:rsidRDefault="00BD3E9E" w:rsidP="0004284A">
            <w:pPr>
              <w:pStyle w:val="empty"/>
              <w:spacing w:before="0" w:beforeAutospacing="0" w:after="0" w:afterAutospacing="0"/>
              <w:jc w:val="center"/>
            </w:pPr>
          </w:p>
        </w:tc>
        <w:tc>
          <w:tcPr>
            <w:tcW w:w="3312" w:type="dxa"/>
            <w:vAlign w:val="center"/>
          </w:tcPr>
          <w:p w14:paraId="6ACBE36D"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2AE0CC94"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0D150689"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1B3186A9" w14:textId="77777777" w:rsidTr="0004284A">
        <w:trPr>
          <w:jc w:val="center"/>
        </w:trPr>
        <w:tc>
          <w:tcPr>
            <w:tcW w:w="563" w:type="dxa"/>
            <w:vAlign w:val="center"/>
          </w:tcPr>
          <w:p w14:paraId="2BA372FF" w14:textId="77777777" w:rsidR="00BD3E9E" w:rsidRPr="00D31ED5" w:rsidRDefault="00BD3E9E" w:rsidP="0004284A">
            <w:pPr>
              <w:pStyle w:val="empty"/>
              <w:spacing w:before="0" w:beforeAutospacing="0" w:after="0" w:afterAutospacing="0"/>
              <w:jc w:val="center"/>
            </w:pPr>
            <w:r w:rsidRPr="00D31ED5">
              <w:t>1.9</w:t>
            </w:r>
          </w:p>
        </w:tc>
        <w:tc>
          <w:tcPr>
            <w:tcW w:w="3312" w:type="dxa"/>
            <w:vAlign w:val="center"/>
          </w:tcPr>
          <w:p w14:paraId="387F7708" w14:textId="77777777" w:rsidR="00BD3E9E" w:rsidRPr="00D31ED5" w:rsidRDefault="00BD3E9E" w:rsidP="0004284A">
            <w:pPr>
              <w:pStyle w:val="empty"/>
              <w:spacing w:before="0" w:beforeAutospacing="0" w:after="0" w:afterAutospacing="0"/>
              <w:ind w:left="57"/>
            </w:pPr>
            <w:r w:rsidRPr="00D31ED5">
              <w:t>Диспансер психоневрологический</w:t>
            </w:r>
          </w:p>
        </w:tc>
        <w:tc>
          <w:tcPr>
            <w:tcW w:w="3020" w:type="dxa"/>
            <w:vAlign w:val="center"/>
          </w:tcPr>
          <w:p w14:paraId="0D0631F2" w14:textId="77777777" w:rsidR="00BD3E9E" w:rsidRPr="00D31ED5" w:rsidRDefault="00BD3E9E" w:rsidP="0004284A">
            <w:pPr>
              <w:pStyle w:val="s16"/>
              <w:spacing w:before="0" w:beforeAutospacing="0" w:after="0" w:afterAutospacing="0"/>
              <w:jc w:val="center"/>
            </w:pPr>
          </w:p>
        </w:tc>
        <w:tc>
          <w:tcPr>
            <w:tcW w:w="3020" w:type="dxa"/>
            <w:vAlign w:val="center"/>
          </w:tcPr>
          <w:p w14:paraId="41B6C1B1" w14:textId="77777777" w:rsidR="00BD3E9E" w:rsidRPr="00D31ED5" w:rsidRDefault="00BD3E9E" w:rsidP="0004284A">
            <w:pPr>
              <w:pStyle w:val="empty"/>
              <w:spacing w:before="0" w:beforeAutospacing="0" w:after="0" w:afterAutospacing="0"/>
              <w:jc w:val="center"/>
            </w:pPr>
          </w:p>
        </w:tc>
      </w:tr>
      <w:tr w:rsidR="00BD3E9E" w:rsidRPr="00D31ED5" w14:paraId="7F495065" w14:textId="77777777" w:rsidTr="0004284A">
        <w:trPr>
          <w:jc w:val="center"/>
        </w:trPr>
        <w:tc>
          <w:tcPr>
            <w:tcW w:w="563" w:type="dxa"/>
            <w:vAlign w:val="center"/>
          </w:tcPr>
          <w:p w14:paraId="5607AF53" w14:textId="77777777" w:rsidR="00BD3E9E" w:rsidRPr="00D31ED5" w:rsidRDefault="00BD3E9E" w:rsidP="0004284A">
            <w:pPr>
              <w:pStyle w:val="empty"/>
              <w:spacing w:before="0" w:beforeAutospacing="0" w:after="0" w:afterAutospacing="0"/>
              <w:jc w:val="center"/>
            </w:pPr>
          </w:p>
        </w:tc>
        <w:tc>
          <w:tcPr>
            <w:tcW w:w="3312" w:type="dxa"/>
            <w:vAlign w:val="center"/>
          </w:tcPr>
          <w:p w14:paraId="7FDDEA40"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7F70970D"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1D5FCD07"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43A595D9" w14:textId="77777777" w:rsidTr="0004284A">
        <w:trPr>
          <w:jc w:val="center"/>
        </w:trPr>
        <w:tc>
          <w:tcPr>
            <w:tcW w:w="563" w:type="dxa"/>
            <w:vAlign w:val="center"/>
          </w:tcPr>
          <w:p w14:paraId="3A9E1E24" w14:textId="77777777" w:rsidR="00BD3E9E" w:rsidRPr="00D31ED5" w:rsidRDefault="00BD3E9E" w:rsidP="0004284A">
            <w:pPr>
              <w:pStyle w:val="empty"/>
              <w:spacing w:before="0" w:beforeAutospacing="0" w:after="0" w:afterAutospacing="0"/>
              <w:jc w:val="center"/>
            </w:pPr>
            <w:r w:rsidRPr="00D31ED5">
              <w:t>1.10</w:t>
            </w:r>
          </w:p>
        </w:tc>
        <w:tc>
          <w:tcPr>
            <w:tcW w:w="3312" w:type="dxa"/>
            <w:vAlign w:val="center"/>
          </w:tcPr>
          <w:p w14:paraId="5EF710D6" w14:textId="77777777" w:rsidR="00BD3E9E" w:rsidRPr="00D31ED5" w:rsidRDefault="00BD3E9E" w:rsidP="0004284A">
            <w:pPr>
              <w:pStyle w:val="empty"/>
              <w:spacing w:before="0" w:beforeAutospacing="0" w:after="0" w:afterAutospacing="0"/>
              <w:ind w:left="57"/>
            </w:pPr>
            <w:r w:rsidRPr="00D31ED5">
              <w:rPr>
                <w:shd w:val="clear" w:color="auto" w:fill="FFFFFF"/>
              </w:rPr>
              <w:t>Центр консультативно-диагностический (поликлиника консультативно-диагностическая)</w:t>
            </w:r>
          </w:p>
        </w:tc>
        <w:tc>
          <w:tcPr>
            <w:tcW w:w="3020" w:type="dxa"/>
            <w:vAlign w:val="center"/>
          </w:tcPr>
          <w:p w14:paraId="474DBFB4" w14:textId="77777777" w:rsidR="00BD3E9E" w:rsidRPr="00D31ED5" w:rsidRDefault="00BD3E9E" w:rsidP="0004284A">
            <w:pPr>
              <w:pStyle w:val="s16"/>
              <w:spacing w:before="0" w:beforeAutospacing="0" w:after="0" w:afterAutospacing="0"/>
              <w:jc w:val="center"/>
            </w:pPr>
          </w:p>
        </w:tc>
        <w:tc>
          <w:tcPr>
            <w:tcW w:w="3020" w:type="dxa"/>
            <w:vAlign w:val="center"/>
          </w:tcPr>
          <w:p w14:paraId="0CC02DB1" w14:textId="77777777" w:rsidR="00BD3E9E" w:rsidRPr="00D31ED5" w:rsidRDefault="00BD3E9E" w:rsidP="0004284A">
            <w:pPr>
              <w:pStyle w:val="empty"/>
              <w:spacing w:before="0" w:beforeAutospacing="0" w:after="0" w:afterAutospacing="0"/>
              <w:jc w:val="center"/>
            </w:pPr>
          </w:p>
        </w:tc>
      </w:tr>
      <w:tr w:rsidR="00BD3E9E" w:rsidRPr="00D31ED5" w14:paraId="7811B265" w14:textId="77777777" w:rsidTr="0004284A">
        <w:trPr>
          <w:jc w:val="center"/>
        </w:trPr>
        <w:tc>
          <w:tcPr>
            <w:tcW w:w="563" w:type="dxa"/>
            <w:vAlign w:val="center"/>
          </w:tcPr>
          <w:p w14:paraId="427288AA" w14:textId="77777777" w:rsidR="00BD3E9E" w:rsidRPr="00D31ED5" w:rsidRDefault="00BD3E9E" w:rsidP="0004284A">
            <w:pPr>
              <w:pStyle w:val="empty"/>
              <w:spacing w:before="0" w:beforeAutospacing="0" w:after="0" w:afterAutospacing="0"/>
              <w:jc w:val="center"/>
            </w:pPr>
          </w:p>
        </w:tc>
        <w:tc>
          <w:tcPr>
            <w:tcW w:w="3312" w:type="dxa"/>
            <w:vAlign w:val="center"/>
          </w:tcPr>
          <w:p w14:paraId="3EF1ABA3"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585269CD"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6CB1B24A"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7E2DCC47" w14:textId="77777777" w:rsidTr="0004284A">
        <w:trPr>
          <w:jc w:val="center"/>
        </w:trPr>
        <w:tc>
          <w:tcPr>
            <w:tcW w:w="563" w:type="dxa"/>
            <w:vAlign w:val="center"/>
          </w:tcPr>
          <w:p w14:paraId="59F5D416" w14:textId="77777777" w:rsidR="00BD3E9E" w:rsidRPr="00D31ED5" w:rsidRDefault="00BD3E9E" w:rsidP="0004284A">
            <w:pPr>
              <w:pStyle w:val="empty"/>
              <w:spacing w:before="0" w:beforeAutospacing="0" w:after="0" w:afterAutospacing="0"/>
              <w:jc w:val="center"/>
            </w:pPr>
            <w:r w:rsidRPr="00D31ED5">
              <w:t>1.11</w:t>
            </w:r>
          </w:p>
        </w:tc>
        <w:tc>
          <w:tcPr>
            <w:tcW w:w="3312" w:type="dxa"/>
            <w:vAlign w:val="center"/>
          </w:tcPr>
          <w:p w14:paraId="46D63286" w14:textId="77777777" w:rsidR="00BD3E9E" w:rsidRPr="00D31ED5" w:rsidRDefault="00BD3E9E" w:rsidP="0004284A">
            <w:pPr>
              <w:pStyle w:val="empty"/>
              <w:spacing w:before="0" w:beforeAutospacing="0" w:after="0" w:afterAutospacing="0"/>
              <w:ind w:left="57"/>
            </w:pPr>
            <w:r w:rsidRPr="00D31ED5">
              <w:rPr>
                <w:shd w:val="clear" w:color="auto" w:fill="FFFFFF"/>
              </w:rPr>
              <w:t>Центр консультативно-диагностический детский (поликлиника консультативно-диагностическая детская)</w:t>
            </w:r>
          </w:p>
        </w:tc>
        <w:tc>
          <w:tcPr>
            <w:tcW w:w="3020" w:type="dxa"/>
            <w:vAlign w:val="center"/>
          </w:tcPr>
          <w:p w14:paraId="225D130D" w14:textId="77777777" w:rsidR="00BD3E9E" w:rsidRPr="00D31ED5" w:rsidRDefault="00BD3E9E" w:rsidP="0004284A">
            <w:pPr>
              <w:pStyle w:val="s16"/>
              <w:spacing w:before="0" w:beforeAutospacing="0" w:after="0" w:afterAutospacing="0"/>
              <w:jc w:val="center"/>
            </w:pPr>
          </w:p>
        </w:tc>
        <w:tc>
          <w:tcPr>
            <w:tcW w:w="3020" w:type="dxa"/>
            <w:vAlign w:val="center"/>
          </w:tcPr>
          <w:p w14:paraId="67B0A16D" w14:textId="77777777" w:rsidR="00BD3E9E" w:rsidRPr="00D31ED5" w:rsidRDefault="00BD3E9E" w:rsidP="0004284A">
            <w:pPr>
              <w:pStyle w:val="empty"/>
              <w:spacing w:before="0" w:beforeAutospacing="0" w:after="0" w:afterAutospacing="0"/>
              <w:jc w:val="center"/>
            </w:pPr>
          </w:p>
        </w:tc>
      </w:tr>
      <w:tr w:rsidR="00BD3E9E" w:rsidRPr="00D31ED5" w14:paraId="11783C23" w14:textId="77777777" w:rsidTr="0004284A">
        <w:trPr>
          <w:jc w:val="center"/>
        </w:trPr>
        <w:tc>
          <w:tcPr>
            <w:tcW w:w="563" w:type="dxa"/>
            <w:vAlign w:val="center"/>
          </w:tcPr>
          <w:p w14:paraId="3E02BF65" w14:textId="77777777" w:rsidR="00BD3E9E" w:rsidRPr="00D31ED5" w:rsidRDefault="00BD3E9E" w:rsidP="0004284A">
            <w:pPr>
              <w:pStyle w:val="empty"/>
              <w:spacing w:before="0" w:beforeAutospacing="0" w:after="0" w:afterAutospacing="0"/>
              <w:jc w:val="center"/>
            </w:pPr>
          </w:p>
        </w:tc>
        <w:tc>
          <w:tcPr>
            <w:tcW w:w="3312" w:type="dxa"/>
            <w:vAlign w:val="center"/>
          </w:tcPr>
          <w:p w14:paraId="0A756C6C" w14:textId="77777777" w:rsidR="00BD3E9E" w:rsidRPr="00D31ED5" w:rsidRDefault="00BD3E9E" w:rsidP="0004284A">
            <w:pPr>
              <w:pStyle w:val="empty"/>
              <w:spacing w:before="0" w:beforeAutospacing="0" w:after="0" w:afterAutospacing="0"/>
              <w:ind w:left="57"/>
            </w:pPr>
            <w:r w:rsidRPr="00D31ED5">
              <w:t>Административный центр</w:t>
            </w:r>
          </w:p>
        </w:tc>
        <w:tc>
          <w:tcPr>
            <w:tcW w:w="3020" w:type="dxa"/>
            <w:vAlign w:val="center"/>
          </w:tcPr>
          <w:p w14:paraId="55CD1FD5" w14:textId="77777777" w:rsidR="00BD3E9E" w:rsidRPr="00D31ED5" w:rsidRDefault="00BD3E9E" w:rsidP="0004284A">
            <w:pPr>
              <w:pStyle w:val="s16"/>
              <w:spacing w:before="0" w:beforeAutospacing="0" w:after="0" w:afterAutospacing="0"/>
              <w:jc w:val="center"/>
            </w:pPr>
            <w:r w:rsidRPr="00D31ED5">
              <w:t>1</w:t>
            </w:r>
          </w:p>
        </w:tc>
        <w:tc>
          <w:tcPr>
            <w:tcW w:w="3020" w:type="dxa"/>
            <w:vAlign w:val="center"/>
          </w:tcPr>
          <w:p w14:paraId="394B1BDA" w14:textId="77777777" w:rsidR="00BD3E9E" w:rsidRPr="00D31ED5" w:rsidRDefault="00BD3E9E" w:rsidP="0004284A">
            <w:pPr>
              <w:pStyle w:val="empty"/>
              <w:spacing w:before="0" w:beforeAutospacing="0" w:after="0" w:afterAutospacing="0"/>
              <w:jc w:val="center"/>
            </w:pPr>
            <w:r w:rsidRPr="00D31ED5">
              <w:t>150</w:t>
            </w:r>
          </w:p>
        </w:tc>
      </w:tr>
      <w:tr w:rsidR="00BD3E9E" w:rsidRPr="00D31ED5" w14:paraId="1728FE2F" w14:textId="77777777" w:rsidTr="0004284A">
        <w:trPr>
          <w:jc w:val="center"/>
        </w:trPr>
        <w:tc>
          <w:tcPr>
            <w:tcW w:w="563" w:type="dxa"/>
            <w:vAlign w:val="center"/>
          </w:tcPr>
          <w:p w14:paraId="4CA7B832" w14:textId="77777777" w:rsidR="00BD3E9E" w:rsidRPr="00D31ED5" w:rsidRDefault="00BD3E9E" w:rsidP="0004284A">
            <w:pPr>
              <w:pStyle w:val="empty"/>
              <w:spacing w:before="0" w:beforeAutospacing="0" w:after="0" w:afterAutospacing="0"/>
              <w:jc w:val="center"/>
            </w:pPr>
            <w:r w:rsidRPr="00D31ED5">
              <w:t>2.1</w:t>
            </w:r>
          </w:p>
        </w:tc>
        <w:tc>
          <w:tcPr>
            <w:tcW w:w="3312" w:type="dxa"/>
            <w:vAlign w:val="center"/>
          </w:tcPr>
          <w:p w14:paraId="595239D1" w14:textId="77777777" w:rsidR="00BD3E9E" w:rsidRPr="00D31ED5" w:rsidRDefault="00BD3E9E" w:rsidP="0004284A">
            <w:pPr>
              <w:pStyle w:val="empty"/>
              <w:spacing w:before="0" w:beforeAutospacing="0" w:after="0" w:afterAutospacing="0"/>
              <w:ind w:left="57"/>
              <w:rPr>
                <w:b/>
              </w:rPr>
            </w:pPr>
            <w:r w:rsidRPr="00D31ED5">
              <w:rPr>
                <w:shd w:val="clear" w:color="auto" w:fill="FFFFFF"/>
              </w:rPr>
              <w:t>Поликлиника стоматологическая</w:t>
            </w:r>
          </w:p>
        </w:tc>
        <w:tc>
          <w:tcPr>
            <w:tcW w:w="3020" w:type="dxa"/>
            <w:vAlign w:val="center"/>
          </w:tcPr>
          <w:p w14:paraId="4280F718" w14:textId="77777777" w:rsidR="00BD3E9E" w:rsidRPr="00D31ED5" w:rsidRDefault="00BD3E9E" w:rsidP="0004284A">
            <w:pPr>
              <w:pStyle w:val="s16"/>
              <w:spacing w:before="0" w:beforeAutospacing="0" w:after="0" w:afterAutospacing="0"/>
              <w:jc w:val="center"/>
            </w:pPr>
          </w:p>
        </w:tc>
        <w:tc>
          <w:tcPr>
            <w:tcW w:w="3020" w:type="dxa"/>
            <w:vAlign w:val="center"/>
          </w:tcPr>
          <w:p w14:paraId="68942A55" w14:textId="77777777" w:rsidR="00BD3E9E" w:rsidRPr="00D31ED5" w:rsidRDefault="00BD3E9E" w:rsidP="0004284A">
            <w:pPr>
              <w:pStyle w:val="empty"/>
              <w:spacing w:before="0" w:beforeAutospacing="0" w:after="0" w:afterAutospacing="0"/>
              <w:jc w:val="center"/>
            </w:pPr>
          </w:p>
        </w:tc>
      </w:tr>
      <w:tr w:rsidR="00BD3E9E" w:rsidRPr="00D31ED5" w14:paraId="3A1E6492" w14:textId="77777777" w:rsidTr="0004284A">
        <w:trPr>
          <w:jc w:val="center"/>
        </w:trPr>
        <w:tc>
          <w:tcPr>
            <w:tcW w:w="563" w:type="dxa"/>
            <w:vAlign w:val="center"/>
          </w:tcPr>
          <w:p w14:paraId="1AAC1BDB" w14:textId="77777777" w:rsidR="00BD3E9E" w:rsidRPr="00D31ED5" w:rsidRDefault="00BD3E9E" w:rsidP="0004284A">
            <w:pPr>
              <w:pStyle w:val="empty"/>
              <w:spacing w:before="0" w:beforeAutospacing="0" w:after="0" w:afterAutospacing="0"/>
              <w:jc w:val="center"/>
            </w:pPr>
          </w:p>
        </w:tc>
        <w:tc>
          <w:tcPr>
            <w:tcW w:w="3312" w:type="dxa"/>
            <w:vAlign w:val="center"/>
          </w:tcPr>
          <w:p w14:paraId="57B55EAC" w14:textId="77777777" w:rsidR="00BD3E9E" w:rsidRPr="00D31ED5" w:rsidRDefault="00BD3E9E" w:rsidP="0004284A">
            <w:pPr>
              <w:pStyle w:val="empty"/>
              <w:spacing w:before="0" w:beforeAutospacing="0" w:after="0" w:afterAutospacing="0"/>
              <w:ind w:left="57"/>
              <w:rPr>
                <w:b/>
              </w:rPr>
            </w:pPr>
            <w:r w:rsidRPr="00D31ED5">
              <w:rPr>
                <w:b/>
              </w:rPr>
              <w:t>городской округ</w:t>
            </w:r>
          </w:p>
        </w:tc>
        <w:tc>
          <w:tcPr>
            <w:tcW w:w="3020" w:type="dxa"/>
            <w:vAlign w:val="center"/>
          </w:tcPr>
          <w:p w14:paraId="63FDDC93" w14:textId="77777777" w:rsidR="00BD3E9E" w:rsidRPr="00D31ED5" w:rsidRDefault="00BD3E9E" w:rsidP="0004284A">
            <w:pPr>
              <w:pStyle w:val="s16"/>
              <w:spacing w:before="0" w:beforeAutospacing="0" w:after="0" w:afterAutospacing="0"/>
              <w:jc w:val="center"/>
            </w:pPr>
            <w:r w:rsidRPr="00D31ED5">
              <w:t>Не менее 1 до 100 тыс. чел.</w:t>
            </w:r>
          </w:p>
        </w:tc>
        <w:tc>
          <w:tcPr>
            <w:tcW w:w="3020" w:type="dxa"/>
            <w:vAlign w:val="center"/>
          </w:tcPr>
          <w:p w14:paraId="1D03E96B" w14:textId="77777777" w:rsidR="00BD3E9E" w:rsidRPr="00D31ED5" w:rsidRDefault="00BD3E9E" w:rsidP="0004284A">
            <w:pPr>
              <w:pStyle w:val="empty"/>
              <w:spacing w:before="0" w:beforeAutospacing="0" w:after="0" w:afterAutospacing="0"/>
              <w:jc w:val="center"/>
            </w:pPr>
            <w:r w:rsidRPr="00D31ED5">
              <w:rPr>
                <w:bCs/>
                <w:shd w:val="clear" w:color="auto" w:fill="FFFFFF"/>
              </w:rPr>
              <w:t>шаговой доступности, не превышающей 60 минут</w:t>
            </w:r>
          </w:p>
        </w:tc>
      </w:tr>
      <w:tr w:rsidR="00BD3E9E" w:rsidRPr="00D31ED5" w14:paraId="67A4AD60" w14:textId="77777777" w:rsidTr="0004284A">
        <w:trPr>
          <w:jc w:val="center"/>
        </w:trPr>
        <w:tc>
          <w:tcPr>
            <w:tcW w:w="563" w:type="dxa"/>
            <w:vAlign w:val="center"/>
          </w:tcPr>
          <w:p w14:paraId="3B04FF72" w14:textId="77777777" w:rsidR="00BD3E9E" w:rsidRPr="00D31ED5" w:rsidRDefault="00BD3E9E" w:rsidP="0004284A">
            <w:pPr>
              <w:pStyle w:val="empty"/>
              <w:spacing w:before="0" w:beforeAutospacing="0" w:after="0" w:afterAutospacing="0"/>
              <w:jc w:val="center"/>
            </w:pPr>
            <w:r w:rsidRPr="00D31ED5">
              <w:t>2.2</w:t>
            </w:r>
          </w:p>
        </w:tc>
        <w:tc>
          <w:tcPr>
            <w:tcW w:w="3312" w:type="dxa"/>
            <w:vAlign w:val="center"/>
          </w:tcPr>
          <w:p w14:paraId="49C87A0D" w14:textId="77777777" w:rsidR="00BD3E9E" w:rsidRPr="00D31ED5" w:rsidRDefault="00BD3E9E" w:rsidP="0004284A">
            <w:pPr>
              <w:pStyle w:val="empty"/>
              <w:spacing w:before="0" w:beforeAutospacing="0" w:after="0" w:afterAutospacing="0"/>
              <w:ind w:left="57"/>
              <w:rPr>
                <w:b/>
              </w:rPr>
            </w:pPr>
            <w:r w:rsidRPr="00D31ED5">
              <w:rPr>
                <w:shd w:val="clear" w:color="auto" w:fill="FFFFFF"/>
              </w:rPr>
              <w:t>Детская поликлиника стоматологическая</w:t>
            </w:r>
          </w:p>
        </w:tc>
        <w:tc>
          <w:tcPr>
            <w:tcW w:w="3020" w:type="dxa"/>
            <w:vAlign w:val="center"/>
          </w:tcPr>
          <w:p w14:paraId="2AFF230F" w14:textId="77777777" w:rsidR="00BD3E9E" w:rsidRPr="00D31ED5" w:rsidRDefault="00BD3E9E" w:rsidP="0004284A">
            <w:pPr>
              <w:pStyle w:val="s16"/>
              <w:spacing w:before="0" w:beforeAutospacing="0" w:after="0" w:afterAutospacing="0"/>
              <w:jc w:val="center"/>
            </w:pPr>
          </w:p>
        </w:tc>
        <w:tc>
          <w:tcPr>
            <w:tcW w:w="3020" w:type="dxa"/>
            <w:vAlign w:val="center"/>
          </w:tcPr>
          <w:p w14:paraId="18F0C43A" w14:textId="77777777" w:rsidR="00BD3E9E" w:rsidRPr="00D31ED5" w:rsidRDefault="00BD3E9E" w:rsidP="0004284A">
            <w:pPr>
              <w:pStyle w:val="empty"/>
              <w:spacing w:before="0" w:beforeAutospacing="0" w:after="0" w:afterAutospacing="0"/>
              <w:jc w:val="center"/>
            </w:pPr>
          </w:p>
        </w:tc>
      </w:tr>
      <w:tr w:rsidR="00BD3E9E" w:rsidRPr="00D31ED5" w14:paraId="0AF8A69C" w14:textId="77777777" w:rsidTr="0004284A">
        <w:trPr>
          <w:jc w:val="center"/>
        </w:trPr>
        <w:tc>
          <w:tcPr>
            <w:tcW w:w="563" w:type="dxa"/>
            <w:vAlign w:val="center"/>
          </w:tcPr>
          <w:p w14:paraId="339C2094" w14:textId="77777777" w:rsidR="00BD3E9E" w:rsidRPr="00D31ED5" w:rsidRDefault="00BD3E9E" w:rsidP="0004284A">
            <w:pPr>
              <w:pStyle w:val="empty"/>
              <w:spacing w:before="0" w:beforeAutospacing="0" w:after="0" w:afterAutospacing="0"/>
              <w:jc w:val="center"/>
            </w:pPr>
          </w:p>
        </w:tc>
        <w:tc>
          <w:tcPr>
            <w:tcW w:w="3312" w:type="dxa"/>
            <w:vAlign w:val="center"/>
          </w:tcPr>
          <w:p w14:paraId="079AAC67" w14:textId="77777777" w:rsidR="00BD3E9E" w:rsidRPr="00D31ED5" w:rsidRDefault="00BD3E9E" w:rsidP="0004284A">
            <w:pPr>
              <w:pStyle w:val="empty"/>
              <w:spacing w:before="0" w:beforeAutospacing="0" w:after="0" w:afterAutospacing="0"/>
              <w:ind w:left="57"/>
              <w:rPr>
                <w:b/>
              </w:rPr>
            </w:pPr>
            <w:r w:rsidRPr="00D31ED5">
              <w:rPr>
                <w:b/>
              </w:rPr>
              <w:t>городской округ</w:t>
            </w:r>
          </w:p>
        </w:tc>
        <w:tc>
          <w:tcPr>
            <w:tcW w:w="3020" w:type="dxa"/>
            <w:vAlign w:val="center"/>
          </w:tcPr>
          <w:p w14:paraId="53D4AEB4" w14:textId="77777777" w:rsidR="00BD3E9E" w:rsidRPr="00D31ED5" w:rsidRDefault="00BD3E9E" w:rsidP="0004284A">
            <w:pPr>
              <w:pStyle w:val="s16"/>
              <w:spacing w:before="0" w:beforeAutospacing="0" w:after="0" w:afterAutospacing="0"/>
              <w:jc w:val="center"/>
            </w:pPr>
            <w:r w:rsidRPr="00D31ED5">
              <w:rPr>
                <w:shd w:val="clear" w:color="auto" w:fill="FFFFFF"/>
              </w:rPr>
              <w:t>1 на 20-50 тыс. детей</w:t>
            </w:r>
          </w:p>
        </w:tc>
        <w:tc>
          <w:tcPr>
            <w:tcW w:w="3020" w:type="dxa"/>
            <w:vAlign w:val="center"/>
          </w:tcPr>
          <w:p w14:paraId="213F0D94" w14:textId="77777777" w:rsidR="00BD3E9E" w:rsidRPr="00D31ED5" w:rsidRDefault="00BD3E9E" w:rsidP="0004284A">
            <w:pPr>
              <w:pStyle w:val="empty"/>
              <w:spacing w:before="0" w:beforeAutospacing="0" w:after="0" w:afterAutospacing="0"/>
              <w:jc w:val="center"/>
            </w:pPr>
            <w:r w:rsidRPr="00D31ED5">
              <w:rPr>
                <w:bCs/>
                <w:shd w:val="clear" w:color="auto" w:fill="FFFFFF"/>
              </w:rPr>
              <w:t>шаговой доступности, не превышающей 60 минут</w:t>
            </w:r>
          </w:p>
        </w:tc>
      </w:tr>
      <w:tr w:rsidR="00BD3E9E" w:rsidRPr="00D31ED5" w14:paraId="56FD4F22" w14:textId="77777777" w:rsidTr="0004284A">
        <w:trPr>
          <w:jc w:val="center"/>
        </w:trPr>
        <w:tc>
          <w:tcPr>
            <w:tcW w:w="563" w:type="dxa"/>
            <w:vAlign w:val="center"/>
            <w:hideMark/>
          </w:tcPr>
          <w:p w14:paraId="001C58DC" w14:textId="77777777" w:rsidR="00BD3E9E" w:rsidRPr="00D31ED5" w:rsidRDefault="00BD3E9E" w:rsidP="0004284A">
            <w:pPr>
              <w:pStyle w:val="empty"/>
              <w:spacing w:before="0" w:beforeAutospacing="0" w:after="0" w:afterAutospacing="0"/>
              <w:jc w:val="center"/>
            </w:pPr>
            <w:r w:rsidRPr="00D31ED5">
              <w:t>2.3</w:t>
            </w:r>
          </w:p>
        </w:tc>
        <w:tc>
          <w:tcPr>
            <w:tcW w:w="3312" w:type="dxa"/>
            <w:vAlign w:val="center"/>
            <w:hideMark/>
          </w:tcPr>
          <w:p w14:paraId="5A89AD83" w14:textId="77777777" w:rsidR="00BD3E9E" w:rsidRPr="00D31ED5" w:rsidRDefault="00BD3E9E" w:rsidP="0004284A">
            <w:pPr>
              <w:pStyle w:val="s16"/>
              <w:spacing w:before="0" w:beforeAutospacing="0" w:after="0" w:afterAutospacing="0"/>
              <w:ind w:left="57"/>
              <w:rPr>
                <w:b/>
              </w:rPr>
            </w:pPr>
            <w:r w:rsidRPr="00D31ED5">
              <w:rPr>
                <w:shd w:val="clear" w:color="auto" w:fill="FFFFFF"/>
              </w:rPr>
              <w:t>Городская больница</w:t>
            </w:r>
          </w:p>
        </w:tc>
        <w:tc>
          <w:tcPr>
            <w:tcW w:w="3020" w:type="dxa"/>
            <w:vAlign w:val="center"/>
            <w:hideMark/>
          </w:tcPr>
          <w:p w14:paraId="6ED26044" w14:textId="77777777" w:rsidR="00BD3E9E" w:rsidRPr="00D31ED5" w:rsidRDefault="00BD3E9E" w:rsidP="0004284A">
            <w:pPr>
              <w:pStyle w:val="empty"/>
              <w:spacing w:before="0" w:beforeAutospacing="0" w:after="0" w:afterAutospacing="0"/>
              <w:jc w:val="center"/>
            </w:pPr>
          </w:p>
        </w:tc>
        <w:tc>
          <w:tcPr>
            <w:tcW w:w="3020" w:type="dxa"/>
            <w:vAlign w:val="center"/>
            <w:hideMark/>
          </w:tcPr>
          <w:p w14:paraId="17C40B97" w14:textId="77777777" w:rsidR="00BD3E9E" w:rsidRPr="00D31ED5" w:rsidRDefault="00BD3E9E" w:rsidP="0004284A">
            <w:pPr>
              <w:pStyle w:val="empty"/>
              <w:spacing w:before="0" w:beforeAutospacing="0" w:after="0" w:afterAutospacing="0"/>
              <w:jc w:val="center"/>
            </w:pPr>
          </w:p>
        </w:tc>
      </w:tr>
      <w:tr w:rsidR="00BD3E9E" w:rsidRPr="00D31ED5" w14:paraId="517BE3EF" w14:textId="77777777" w:rsidTr="0004284A">
        <w:trPr>
          <w:jc w:val="center"/>
        </w:trPr>
        <w:tc>
          <w:tcPr>
            <w:tcW w:w="563" w:type="dxa"/>
            <w:vAlign w:val="center"/>
            <w:hideMark/>
          </w:tcPr>
          <w:p w14:paraId="4ED1BCCB"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5F4491BC" w14:textId="77777777" w:rsidR="00BD3E9E" w:rsidRPr="00D31ED5" w:rsidRDefault="00BD3E9E" w:rsidP="0004284A">
            <w:pPr>
              <w:pStyle w:val="s16"/>
              <w:spacing w:before="0" w:beforeAutospacing="0" w:after="0" w:afterAutospacing="0"/>
              <w:ind w:left="57"/>
              <w:rPr>
                <w:b/>
              </w:rPr>
            </w:pPr>
            <w:r w:rsidRPr="00D31ED5">
              <w:rPr>
                <w:b/>
              </w:rPr>
              <w:t>городской округ</w:t>
            </w:r>
          </w:p>
        </w:tc>
        <w:tc>
          <w:tcPr>
            <w:tcW w:w="3020" w:type="dxa"/>
            <w:vAlign w:val="center"/>
            <w:hideMark/>
          </w:tcPr>
          <w:p w14:paraId="6497B8E7" w14:textId="77777777" w:rsidR="00BD3E9E" w:rsidRPr="00D31ED5" w:rsidRDefault="00BD3E9E" w:rsidP="0004284A">
            <w:pPr>
              <w:pStyle w:val="empty"/>
              <w:spacing w:before="0" w:beforeAutospacing="0" w:after="0" w:afterAutospacing="0"/>
              <w:jc w:val="center"/>
            </w:pPr>
            <w:r w:rsidRPr="00D31ED5">
              <w:t>1- на 20-300 тыс. чел.</w:t>
            </w:r>
          </w:p>
        </w:tc>
        <w:tc>
          <w:tcPr>
            <w:tcW w:w="3020" w:type="dxa"/>
            <w:vAlign w:val="center"/>
            <w:hideMark/>
          </w:tcPr>
          <w:p w14:paraId="2B9D6D6E" w14:textId="77777777" w:rsidR="00BD3E9E" w:rsidRPr="00D31ED5" w:rsidRDefault="00BD3E9E" w:rsidP="0004284A">
            <w:pPr>
              <w:pStyle w:val="empty"/>
              <w:spacing w:before="0" w:beforeAutospacing="0" w:after="0" w:afterAutospacing="0"/>
              <w:jc w:val="center"/>
            </w:pPr>
            <w:r w:rsidRPr="00D31ED5">
              <w:rPr>
                <w:bCs/>
                <w:shd w:val="clear" w:color="auto" w:fill="FFFFFF"/>
              </w:rPr>
              <w:t>шаговой доступности, не превышающей 60 минут</w:t>
            </w:r>
          </w:p>
        </w:tc>
      </w:tr>
      <w:tr w:rsidR="00BD3E9E" w:rsidRPr="00D31ED5" w14:paraId="2AE0AF5C" w14:textId="77777777" w:rsidTr="0004284A">
        <w:trPr>
          <w:jc w:val="center"/>
        </w:trPr>
        <w:tc>
          <w:tcPr>
            <w:tcW w:w="563" w:type="dxa"/>
            <w:vAlign w:val="center"/>
            <w:hideMark/>
          </w:tcPr>
          <w:p w14:paraId="18E432E6" w14:textId="77777777" w:rsidR="00BD3E9E" w:rsidRPr="00D31ED5" w:rsidRDefault="00BD3E9E" w:rsidP="0004284A">
            <w:pPr>
              <w:pStyle w:val="empty"/>
              <w:spacing w:before="0" w:beforeAutospacing="0" w:after="0" w:afterAutospacing="0"/>
              <w:jc w:val="center"/>
            </w:pPr>
            <w:r w:rsidRPr="00D31ED5">
              <w:t>2.4</w:t>
            </w:r>
          </w:p>
        </w:tc>
        <w:tc>
          <w:tcPr>
            <w:tcW w:w="3312" w:type="dxa"/>
            <w:vAlign w:val="center"/>
            <w:hideMark/>
          </w:tcPr>
          <w:p w14:paraId="05816AB0" w14:textId="77777777" w:rsidR="00BD3E9E" w:rsidRPr="00D31ED5" w:rsidRDefault="00BD3E9E" w:rsidP="0004284A">
            <w:pPr>
              <w:pStyle w:val="s16"/>
              <w:spacing w:before="0" w:beforeAutospacing="0" w:after="0" w:afterAutospacing="0"/>
              <w:ind w:left="57"/>
              <w:rPr>
                <w:b/>
              </w:rPr>
            </w:pPr>
            <w:r w:rsidRPr="00D31ED5">
              <w:rPr>
                <w:b/>
              </w:rPr>
              <w:t>Детская городская больница</w:t>
            </w:r>
          </w:p>
        </w:tc>
        <w:tc>
          <w:tcPr>
            <w:tcW w:w="3020" w:type="dxa"/>
            <w:vAlign w:val="center"/>
            <w:hideMark/>
          </w:tcPr>
          <w:p w14:paraId="50E6A034" w14:textId="77777777" w:rsidR="00BD3E9E" w:rsidRPr="00D31ED5" w:rsidRDefault="00BD3E9E" w:rsidP="0004284A">
            <w:pPr>
              <w:pStyle w:val="empty"/>
              <w:spacing w:before="0" w:beforeAutospacing="0" w:after="0" w:afterAutospacing="0"/>
              <w:jc w:val="center"/>
            </w:pPr>
          </w:p>
        </w:tc>
        <w:tc>
          <w:tcPr>
            <w:tcW w:w="3020" w:type="dxa"/>
            <w:vAlign w:val="center"/>
            <w:hideMark/>
          </w:tcPr>
          <w:p w14:paraId="3A9CC28F" w14:textId="77777777" w:rsidR="00BD3E9E" w:rsidRPr="00D31ED5" w:rsidRDefault="00BD3E9E" w:rsidP="0004284A">
            <w:pPr>
              <w:pStyle w:val="empty"/>
              <w:spacing w:before="0" w:beforeAutospacing="0" w:after="0" w:afterAutospacing="0"/>
              <w:jc w:val="center"/>
            </w:pPr>
          </w:p>
        </w:tc>
      </w:tr>
      <w:tr w:rsidR="00BD3E9E" w:rsidRPr="00D31ED5" w14:paraId="0CCD29C6" w14:textId="77777777" w:rsidTr="0004284A">
        <w:trPr>
          <w:jc w:val="center"/>
        </w:trPr>
        <w:tc>
          <w:tcPr>
            <w:tcW w:w="563" w:type="dxa"/>
            <w:vAlign w:val="center"/>
            <w:hideMark/>
          </w:tcPr>
          <w:p w14:paraId="08B413DF"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7F6B155E" w14:textId="77777777" w:rsidR="00BD3E9E" w:rsidRPr="00D31ED5" w:rsidRDefault="00BD3E9E" w:rsidP="0004284A">
            <w:pPr>
              <w:pStyle w:val="s16"/>
              <w:spacing w:before="0" w:beforeAutospacing="0" w:after="0" w:afterAutospacing="0"/>
              <w:ind w:left="57"/>
              <w:rPr>
                <w:b/>
              </w:rPr>
            </w:pPr>
            <w:r w:rsidRPr="00D31ED5">
              <w:rPr>
                <w:b/>
              </w:rPr>
              <w:t>городской округ</w:t>
            </w:r>
          </w:p>
        </w:tc>
        <w:tc>
          <w:tcPr>
            <w:tcW w:w="3020" w:type="dxa"/>
            <w:vAlign w:val="center"/>
            <w:hideMark/>
          </w:tcPr>
          <w:p w14:paraId="4A1FC2AA" w14:textId="77777777" w:rsidR="00BD3E9E" w:rsidRPr="00D31ED5" w:rsidRDefault="00BD3E9E" w:rsidP="0004284A">
            <w:pPr>
              <w:pStyle w:val="empty"/>
              <w:spacing w:before="0" w:beforeAutospacing="0" w:after="0" w:afterAutospacing="0"/>
              <w:jc w:val="center"/>
            </w:pPr>
            <w:r w:rsidRPr="00D31ED5">
              <w:t>1- на 20-200 тыс. детей</w:t>
            </w:r>
          </w:p>
        </w:tc>
        <w:tc>
          <w:tcPr>
            <w:tcW w:w="3020" w:type="dxa"/>
            <w:vAlign w:val="center"/>
            <w:hideMark/>
          </w:tcPr>
          <w:p w14:paraId="3F7BD5FD" w14:textId="77777777" w:rsidR="00BD3E9E" w:rsidRPr="00D31ED5" w:rsidRDefault="00BD3E9E" w:rsidP="0004284A">
            <w:pPr>
              <w:pStyle w:val="empty"/>
              <w:spacing w:before="0" w:beforeAutospacing="0" w:after="0" w:afterAutospacing="0"/>
              <w:jc w:val="center"/>
            </w:pPr>
            <w:r w:rsidRPr="00D31ED5">
              <w:rPr>
                <w:bCs/>
                <w:shd w:val="clear" w:color="auto" w:fill="FFFFFF"/>
              </w:rPr>
              <w:t>шаговой доступности, не превышающей 60 минут</w:t>
            </w:r>
          </w:p>
        </w:tc>
      </w:tr>
      <w:tr w:rsidR="00BD3E9E" w:rsidRPr="00D31ED5" w14:paraId="0B877D7E" w14:textId="77777777" w:rsidTr="0004284A">
        <w:trPr>
          <w:jc w:val="center"/>
        </w:trPr>
        <w:tc>
          <w:tcPr>
            <w:tcW w:w="563" w:type="dxa"/>
            <w:vAlign w:val="center"/>
            <w:hideMark/>
          </w:tcPr>
          <w:p w14:paraId="35C842C2" w14:textId="77777777" w:rsidR="00BD3E9E" w:rsidRPr="00D31ED5" w:rsidRDefault="00BD3E9E" w:rsidP="0004284A">
            <w:pPr>
              <w:pStyle w:val="empty"/>
              <w:spacing w:before="0" w:beforeAutospacing="0" w:after="0" w:afterAutospacing="0"/>
              <w:jc w:val="center"/>
            </w:pPr>
            <w:r w:rsidRPr="00D31ED5">
              <w:t>2.5</w:t>
            </w:r>
          </w:p>
        </w:tc>
        <w:tc>
          <w:tcPr>
            <w:tcW w:w="3312" w:type="dxa"/>
            <w:vAlign w:val="center"/>
            <w:hideMark/>
          </w:tcPr>
          <w:p w14:paraId="5EB5DE4C" w14:textId="77777777" w:rsidR="00BD3E9E" w:rsidRPr="00D31ED5" w:rsidRDefault="00BD3E9E" w:rsidP="0004284A">
            <w:pPr>
              <w:pStyle w:val="s16"/>
              <w:spacing w:before="0" w:beforeAutospacing="0" w:after="0" w:afterAutospacing="0"/>
              <w:ind w:left="57"/>
              <w:rPr>
                <w:b/>
              </w:rPr>
            </w:pPr>
            <w:r w:rsidRPr="00D31ED5">
              <w:rPr>
                <w:b/>
              </w:rPr>
              <w:t>Районная больница</w:t>
            </w:r>
          </w:p>
        </w:tc>
        <w:tc>
          <w:tcPr>
            <w:tcW w:w="3020" w:type="dxa"/>
            <w:vAlign w:val="center"/>
            <w:hideMark/>
          </w:tcPr>
          <w:p w14:paraId="021DF0F1" w14:textId="77777777" w:rsidR="00BD3E9E" w:rsidRPr="00D31ED5" w:rsidRDefault="00BD3E9E" w:rsidP="0004284A">
            <w:pPr>
              <w:pStyle w:val="empty"/>
              <w:spacing w:before="0" w:beforeAutospacing="0" w:after="0" w:afterAutospacing="0"/>
              <w:jc w:val="center"/>
            </w:pPr>
          </w:p>
        </w:tc>
        <w:tc>
          <w:tcPr>
            <w:tcW w:w="3020" w:type="dxa"/>
            <w:vAlign w:val="center"/>
            <w:hideMark/>
          </w:tcPr>
          <w:p w14:paraId="51B0ED2B" w14:textId="77777777" w:rsidR="00BD3E9E" w:rsidRPr="00D31ED5" w:rsidRDefault="00BD3E9E" w:rsidP="0004284A">
            <w:pPr>
              <w:pStyle w:val="empty"/>
              <w:spacing w:before="0" w:beforeAutospacing="0" w:after="0" w:afterAutospacing="0"/>
              <w:jc w:val="center"/>
            </w:pPr>
          </w:p>
        </w:tc>
      </w:tr>
      <w:tr w:rsidR="00BD3E9E" w:rsidRPr="00D31ED5" w14:paraId="1DFF0F27" w14:textId="77777777" w:rsidTr="0004284A">
        <w:trPr>
          <w:jc w:val="center"/>
        </w:trPr>
        <w:tc>
          <w:tcPr>
            <w:tcW w:w="563" w:type="dxa"/>
            <w:vAlign w:val="center"/>
            <w:hideMark/>
          </w:tcPr>
          <w:p w14:paraId="67E60058"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7DA82B4C" w14:textId="77777777" w:rsidR="00BD3E9E" w:rsidRPr="00D31ED5" w:rsidRDefault="00BD3E9E" w:rsidP="0004284A">
            <w:pPr>
              <w:pStyle w:val="s16"/>
              <w:spacing w:before="0" w:beforeAutospacing="0" w:after="0" w:afterAutospacing="0"/>
              <w:ind w:left="57"/>
              <w:rPr>
                <w:b/>
              </w:rPr>
            </w:pPr>
            <w:r w:rsidRPr="00D31ED5">
              <w:rPr>
                <w:b/>
              </w:rPr>
              <w:t>городской округ</w:t>
            </w:r>
          </w:p>
        </w:tc>
        <w:tc>
          <w:tcPr>
            <w:tcW w:w="3020" w:type="dxa"/>
            <w:vAlign w:val="center"/>
            <w:hideMark/>
          </w:tcPr>
          <w:p w14:paraId="37920210" w14:textId="77777777" w:rsidR="00BD3E9E" w:rsidRPr="00D31ED5" w:rsidRDefault="00BD3E9E" w:rsidP="0004284A">
            <w:pPr>
              <w:pStyle w:val="empty"/>
              <w:spacing w:before="0" w:beforeAutospacing="0" w:after="0" w:afterAutospacing="0"/>
              <w:jc w:val="center"/>
            </w:pPr>
            <w:r w:rsidRPr="00D31ED5">
              <w:t>1 на 20-100 тыс. чел.</w:t>
            </w:r>
          </w:p>
        </w:tc>
        <w:tc>
          <w:tcPr>
            <w:tcW w:w="3020" w:type="dxa"/>
            <w:vAlign w:val="center"/>
            <w:hideMark/>
          </w:tcPr>
          <w:p w14:paraId="7765F899" w14:textId="77777777" w:rsidR="00BD3E9E" w:rsidRPr="00D31ED5" w:rsidRDefault="00BD3E9E" w:rsidP="0004284A">
            <w:pPr>
              <w:pStyle w:val="empty"/>
              <w:spacing w:before="0" w:beforeAutospacing="0" w:after="0" w:afterAutospacing="0"/>
              <w:jc w:val="center"/>
            </w:pPr>
            <w:r w:rsidRPr="00D31ED5">
              <w:rPr>
                <w:bCs/>
                <w:shd w:val="clear" w:color="auto" w:fill="FFFFFF"/>
              </w:rPr>
              <w:t>шаговой доступности, не превышающей 60 минут</w:t>
            </w:r>
          </w:p>
        </w:tc>
      </w:tr>
      <w:tr w:rsidR="00BD3E9E" w:rsidRPr="00D31ED5" w14:paraId="3C409764" w14:textId="77777777" w:rsidTr="0004284A">
        <w:trPr>
          <w:jc w:val="center"/>
        </w:trPr>
        <w:tc>
          <w:tcPr>
            <w:tcW w:w="563" w:type="dxa"/>
            <w:vAlign w:val="center"/>
            <w:hideMark/>
          </w:tcPr>
          <w:p w14:paraId="5CF51186" w14:textId="77777777" w:rsidR="00BD3E9E" w:rsidRPr="00D31ED5" w:rsidRDefault="00BD3E9E" w:rsidP="0004284A">
            <w:pPr>
              <w:pStyle w:val="empty"/>
              <w:spacing w:before="0" w:beforeAutospacing="0" w:after="0" w:afterAutospacing="0"/>
              <w:jc w:val="center"/>
            </w:pPr>
            <w:r w:rsidRPr="00D31ED5">
              <w:t>2.6</w:t>
            </w:r>
          </w:p>
        </w:tc>
        <w:tc>
          <w:tcPr>
            <w:tcW w:w="3312" w:type="dxa"/>
            <w:vAlign w:val="center"/>
            <w:hideMark/>
          </w:tcPr>
          <w:p w14:paraId="40AE3106" w14:textId="77777777" w:rsidR="00BD3E9E" w:rsidRPr="00D31ED5" w:rsidRDefault="00BD3E9E" w:rsidP="0004284A">
            <w:pPr>
              <w:pStyle w:val="s16"/>
              <w:spacing w:before="0" w:beforeAutospacing="0" w:after="0" w:afterAutospacing="0"/>
              <w:ind w:left="57"/>
              <w:rPr>
                <w:b/>
              </w:rPr>
            </w:pPr>
            <w:r w:rsidRPr="00D31ED5">
              <w:rPr>
                <w:b/>
              </w:rPr>
              <w:t>Участковая больница</w:t>
            </w:r>
          </w:p>
        </w:tc>
        <w:tc>
          <w:tcPr>
            <w:tcW w:w="3020" w:type="dxa"/>
            <w:vAlign w:val="center"/>
            <w:hideMark/>
          </w:tcPr>
          <w:p w14:paraId="759B89DE" w14:textId="77777777" w:rsidR="00BD3E9E" w:rsidRPr="00D31ED5" w:rsidRDefault="00BD3E9E" w:rsidP="0004284A">
            <w:pPr>
              <w:pStyle w:val="empty"/>
              <w:spacing w:before="0" w:beforeAutospacing="0" w:after="0" w:afterAutospacing="0"/>
              <w:jc w:val="center"/>
            </w:pPr>
          </w:p>
        </w:tc>
        <w:tc>
          <w:tcPr>
            <w:tcW w:w="3020" w:type="dxa"/>
            <w:vAlign w:val="center"/>
            <w:hideMark/>
          </w:tcPr>
          <w:p w14:paraId="6B050FEB" w14:textId="77777777" w:rsidR="00BD3E9E" w:rsidRPr="00D31ED5" w:rsidRDefault="00BD3E9E" w:rsidP="0004284A">
            <w:pPr>
              <w:pStyle w:val="empty"/>
              <w:spacing w:before="0" w:beforeAutospacing="0" w:after="0" w:afterAutospacing="0"/>
              <w:jc w:val="center"/>
            </w:pPr>
          </w:p>
        </w:tc>
      </w:tr>
      <w:tr w:rsidR="00BD3E9E" w:rsidRPr="00D31ED5" w14:paraId="05C5C26B" w14:textId="77777777" w:rsidTr="0004284A">
        <w:trPr>
          <w:jc w:val="center"/>
        </w:trPr>
        <w:tc>
          <w:tcPr>
            <w:tcW w:w="563" w:type="dxa"/>
            <w:vAlign w:val="center"/>
            <w:hideMark/>
          </w:tcPr>
          <w:p w14:paraId="14FCBC42"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3ECEFD27" w14:textId="77777777" w:rsidR="00BD3E9E" w:rsidRPr="00D31ED5" w:rsidRDefault="00BD3E9E" w:rsidP="0004284A">
            <w:pPr>
              <w:pStyle w:val="s16"/>
              <w:spacing w:before="0" w:beforeAutospacing="0" w:after="0" w:afterAutospacing="0"/>
              <w:ind w:left="57"/>
              <w:rPr>
                <w:b/>
              </w:rPr>
            </w:pPr>
            <w:r w:rsidRPr="00D31ED5">
              <w:rPr>
                <w:b/>
              </w:rPr>
              <w:t>городской округ</w:t>
            </w:r>
          </w:p>
        </w:tc>
        <w:tc>
          <w:tcPr>
            <w:tcW w:w="3020" w:type="dxa"/>
            <w:vAlign w:val="center"/>
            <w:hideMark/>
          </w:tcPr>
          <w:p w14:paraId="25D29E75" w14:textId="77777777" w:rsidR="00BD3E9E" w:rsidRPr="00D31ED5" w:rsidRDefault="00BD3E9E" w:rsidP="0004284A">
            <w:pPr>
              <w:pStyle w:val="empty"/>
              <w:spacing w:before="0" w:beforeAutospacing="0" w:after="0" w:afterAutospacing="0"/>
              <w:jc w:val="center"/>
            </w:pPr>
            <w:r w:rsidRPr="00D31ED5">
              <w:t>1 на 5-20 тыс. чел.</w:t>
            </w:r>
          </w:p>
        </w:tc>
        <w:tc>
          <w:tcPr>
            <w:tcW w:w="3020" w:type="dxa"/>
            <w:vAlign w:val="center"/>
            <w:hideMark/>
          </w:tcPr>
          <w:p w14:paraId="1C15A774" w14:textId="77777777" w:rsidR="00BD3E9E" w:rsidRPr="00D31ED5" w:rsidRDefault="00BD3E9E" w:rsidP="0004284A">
            <w:pPr>
              <w:pStyle w:val="empty"/>
              <w:spacing w:before="0" w:beforeAutospacing="0" w:after="0" w:afterAutospacing="0"/>
              <w:jc w:val="center"/>
            </w:pPr>
            <w:r w:rsidRPr="00D31ED5">
              <w:t>1 км</w:t>
            </w:r>
          </w:p>
        </w:tc>
      </w:tr>
      <w:tr w:rsidR="00BD3E9E" w:rsidRPr="00D31ED5" w14:paraId="41DD951C" w14:textId="77777777" w:rsidTr="0004284A">
        <w:trPr>
          <w:jc w:val="center"/>
        </w:trPr>
        <w:tc>
          <w:tcPr>
            <w:tcW w:w="563" w:type="dxa"/>
            <w:vAlign w:val="center"/>
            <w:hideMark/>
          </w:tcPr>
          <w:p w14:paraId="0EC03BF8" w14:textId="77777777" w:rsidR="00BD3E9E" w:rsidRPr="00D31ED5" w:rsidRDefault="00BD3E9E" w:rsidP="0004284A">
            <w:pPr>
              <w:pStyle w:val="empty"/>
              <w:spacing w:before="0" w:beforeAutospacing="0" w:after="0" w:afterAutospacing="0"/>
              <w:jc w:val="center"/>
            </w:pPr>
            <w:r w:rsidRPr="00D31ED5">
              <w:t>2.7</w:t>
            </w:r>
          </w:p>
        </w:tc>
        <w:tc>
          <w:tcPr>
            <w:tcW w:w="3312" w:type="dxa"/>
            <w:vAlign w:val="center"/>
            <w:hideMark/>
          </w:tcPr>
          <w:p w14:paraId="7FC95C4D" w14:textId="77777777" w:rsidR="00BD3E9E" w:rsidRPr="00D31ED5" w:rsidRDefault="00BD3E9E" w:rsidP="0004284A">
            <w:pPr>
              <w:pStyle w:val="s16"/>
              <w:spacing w:before="0" w:beforeAutospacing="0" w:after="0" w:afterAutospacing="0"/>
              <w:ind w:left="57"/>
              <w:rPr>
                <w:b/>
              </w:rPr>
            </w:pPr>
            <w:r w:rsidRPr="00D31ED5">
              <w:rPr>
                <w:b/>
              </w:rPr>
              <w:t>Детская поликлиника</w:t>
            </w:r>
          </w:p>
        </w:tc>
        <w:tc>
          <w:tcPr>
            <w:tcW w:w="3020" w:type="dxa"/>
            <w:vAlign w:val="center"/>
            <w:hideMark/>
          </w:tcPr>
          <w:p w14:paraId="6AE6F38D" w14:textId="77777777" w:rsidR="00BD3E9E" w:rsidRPr="00D31ED5" w:rsidRDefault="00BD3E9E" w:rsidP="0004284A">
            <w:pPr>
              <w:pStyle w:val="empty"/>
              <w:spacing w:before="0" w:beforeAutospacing="0" w:after="0" w:afterAutospacing="0"/>
              <w:jc w:val="center"/>
            </w:pPr>
          </w:p>
        </w:tc>
        <w:tc>
          <w:tcPr>
            <w:tcW w:w="3020" w:type="dxa"/>
            <w:vAlign w:val="center"/>
            <w:hideMark/>
          </w:tcPr>
          <w:p w14:paraId="391A528C" w14:textId="77777777" w:rsidR="00BD3E9E" w:rsidRPr="00D31ED5" w:rsidRDefault="00BD3E9E" w:rsidP="0004284A">
            <w:pPr>
              <w:pStyle w:val="empty"/>
              <w:spacing w:before="0" w:beforeAutospacing="0" w:after="0" w:afterAutospacing="0"/>
              <w:jc w:val="center"/>
            </w:pPr>
          </w:p>
        </w:tc>
      </w:tr>
      <w:tr w:rsidR="00BD3E9E" w:rsidRPr="00D31ED5" w14:paraId="23E52A75" w14:textId="77777777" w:rsidTr="0004284A">
        <w:trPr>
          <w:jc w:val="center"/>
        </w:trPr>
        <w:tc>
          <w:tcPr>
            <w:tcW w:w="563" w:type="dxa"/>
            <w:vAlign w:val="center"/>
            <w:hideMark/>
          </w:tcPr>
          <w:p w14:paraId="6CAE1B40"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6E585C69" w14:textId="77777777" w:rsidR="00BD3E9E" w:rsidRPr="00D31ED5" w:rsidRDefault="00BD3E9E" w:rsidP="0004284A">
            <w:pPr>
              <w:pStyle w:val="s16"/>
              <w:spacing w:before="0" w:beforeAutospacing="0" w:after="0" w:afterAutospacing="0"/>
              <w:ind w:left="57"/>
              <w:rPr>
                <w:b/>
              </w:rPr>
            </w:pPr>
            <w:r w:rsidRPr="00D31ED5">
              <w:rPr>
                <w:b/>
              </w:rPr>
              <w:t>городской округ</w:t>
            </w:r>
          </w:p>
        </w:tc>
        <w:tc>
          <w:tcPr>
            <w:tcW w:w="3020" w:type="dxa"/>
            <w:vAlign w:val="center"/>
            <w:hideMark/>
          </w:tcPr>
          <w:p w14:paraId="4EDE1337" w14:textId="77777777" w:rsidR="00BD3E9E" w:rsidRPr="00D31ED5" w:rsidRDefault="00BD3E9E" w:rsidP="0004284A">
            <w:pPr>
              <w:pStyle w:val="empty"/>
              <w:spacing w:before="0" w:beforeAutospacing="0" w:after="0" w:afterAutospacing="0"/>
              <w:jc w:val="center"/>
            </w:pPr>
            <w:r w:rsidRPr="00D31ED5">
              <w:t>1 на 10-30 тыс. чел.</w:t>
            </w:r>
          </w:p>
        </w:tc>
        <w:tc>
          <w:tcPr>
            <w:tcW w:w="3020" w:type="dxa"/>
            <w:vAlign w:val="center"/>
            <w:hideMark/>
          </w:tcPr>
          <w:p w14:paraId="3894148D" w14:textId="77777777" w:rsidR="00BD3E9E" w:rsidRPr="00D31ED5" w:rsidRDefault="00BD3E9E" w:rsidP="0004284A">
            <w:pPr>
              <w:pStyle w:val="empty"/>
              <w:spacing w:before="0" w:beforeAutospacing="0" w:after="0" w:afterAutospacing="0"/>
              <w:jc w:val="center"/>
            </w:pPr>
            <w:r w:rsidRPr="00D31ED5">
              <w:t>1 км</w:t>
            </w:r>
          </w:p>
        </w:tc>
      </w:tr>
      <w:tr w:rsidR="00BD3E9E" w:rsidRPr="00D31ED5" w14:paraId="19ED378C" w14:textId="77777777" w:rsidTr="0004284A">
        <w:trPr>
          <w:jc w:val="center"/>
        </w:trPr>
        <w:tc>
          <w:tcPr>
            <w:tcW w:w="563" w:type="dxa"/>
            <w:vAlign w:val="center"/>
            <w:hideMark/>
          </w:tcPr>
          <w:p w14:paraId="299A9E0D" w14:textId="77777777" w:rsidR="00BD3E9E" w:rsidRPr="00D31ED5" w:rsidRDefault="00BD3E9E" w:rsidP="0004284A">
            <w:pPr>
              <w:pStyle w:val="empty"/>
              <w:spacing w:before="0" w:beforeAutospacing="0" w:after="0" w:afterAutospacing="0"/>
              <w:jc w:val="center"/>
            </w:pPr>
            <w:r w:rsidRPr="00D31ED5">
              <w:t>2.8</w:t>
            </w:r>
          </w:p>
        </w:tc>
        <w:tc>
          <w:tcPr>
            <w:tcW w:w="3312" w:type="dxa"/>
            <w:vAlign w:val="center"/>
            <w:hideMark/>
          </w:tcPr>
          <w:p w14:paraId="2BAE2081" w14:textId="77777777" w:rsidR="00BD3E9E" w:rsidRPr="00D31ED5" w:rsidRDefault="00BD3E9E" w:rsidP="0004284A">
            <w:pPr>
              <w:pStyle w:val="s16"/>
              <w:spacing w:before="0" w:beforeAutospacing="0" w:after="0" w:afterAutospacing="0"/>
              <w:ind w:left="57"/>
              <w:rPr>
                <w:b/>
              </w:rPr>
            </w:pPr>
            <w:r w:rsidRPr="00D31ED5">
              <w:rPr>
                <w:b/>
              </w:rPr>
              <w:t>Поликлиника</w:t>
            </w:r>
          </w:p>
        </w:tc>
        <w:tc>
          <w:tcPr>
            <w:tcW w:w="3020" w:type="dxa"/>
            <w:vAlign w:val="center"/>
            <w:hideMark/>
          </w:tcPr>
          <w:p w14:paraId="5221CF27" w14:textId="77777777" w:rsidR="00BD3E9E" w:rsidRPr="00D31ED5" w:rsidRDefault="00BD3E9E" w:rsidP="0004284A">
            <w:pPr>
              <w:pStyle w:val="empty"/>
              <w:spacing w:before="0" w:beforeAutospacing="0" w:after="0" w:afterAutospacing="0"/>
              <w:jc w:val="center"/>
            </w:pPr>
          </w:p>
        </w:tc>
        <w:tc>
          <w:tcPr>
            <w:tcW w:w="3020" w:type="dxa"/>
            <w:vAlign w:val="center"/>
            <w:hideMark/>
          </w:tcPr>
          <w:p w14:paraId="7614E049" w14:textId="77777777" w:rsidR="00BD3E9E" w:rsidRPr="00D31ED5" w:rsidRDefault="00BD3E9E" w:rsidP="0004284A">
            <w:pPr>
              <w:pStyle w:val="empty"/>
              <w:spacing w:before="0" w:beforeAutospacing="0" w:after="0" w:afterAutospacing="0"/>
              <w:jc w:val="center"/>
            </w:pPr>
          </w:p>
        </w:tc>
      </w:tr>
      <w:tr w:rsidR="00BD3E9E" w:rsidRPr="00D31ED5" w14:paraId="7C7EA171" w14:textId="77777777" w:rsidTr="0004284A">
        <w:trPr>
          <w:jc w:val="center"/>
        </w:trPr>
        <w:tc>
          <w:tcPr>
            <w:tcW w:w="563" w:type="dxa"/>
            <w:vAlign w:val="center"/>
            <w:hideMark/>
          </w:tcPr>
          <w:p w14:paraId="3C78C668"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006067BD" w14:textId="77777777" w:rsidR="00BD3E9E" w:rsidRPr="00D31ED5" w:rsidRDefault="00BD3E9E" w:rsidP="0004284A">
            <w:pPr>
              <w:pStyle w:val="s16"/>
              <w:spacing w:before="0" w:beforeAutospacing="0" w:after="0" w:afterAutospacing="0"/>
              <w:ind w:left="57"/>
              <w:rPr>
                <w:b/>
              </w:rPr>
            </w:pPr>
            <w:r w:rsidRPr="00D31ED5">
              <w:rPr>
                <w:b/>
              </w:rPr>
              <w:t>городской округ</w:t>
            </w:r>
          </w:p>
        </w:tc>
        <w:tc>
          <w:tcPr>
            <w:tcW w:w="3020" w:type="dxa"/>
            <w:vAlign w:val="center"/>
            <w:hideMark/>
          </w:tcPr>
          <w:p w14:paraId="0D787CFA" w14:textId="77777777" w:rsidR="00BD3E9E" w:rsidRPr="00D31ED5" w:rsidRDefault="00BD3E9E" w:rsidP="0004284A">
            <w:pPr>
              <w:pStyle w:val="empty"/>
              <w:spacing w:before="0" w:beforeAutospacing="0" w:after="0" w:afterAutospacing="0"/>
              <w:jc w:val="center"/>
            </w:pPr>
            <w:r w:rsidRPr="00D31ED5">
              <w:t>1 на 20-50 тыс. чел.</w:t>
            </w:r>
          </w:p>
        </w:tc>
        <w:tc>
          <w:tcPr>
            <w:tcW w:w="3020" w:type="dxa"/>
            <w:vAlign w:val="center"/>
            <w:hideMark/>
          </w:tcPr>
          <w:p w14:paraId="625F48F4" w14:textId="77777777" w:rsidR="00BD3E9E" w:rsidRPr="00D31ED5" w:rsidRDefault="00BD3E9E" w:rsidP="0004284A">
            <w:pPr>
              <w:pStyle w:val="empty"/>
              <w:spacing w:before="0" w:beforeAutospacing="0" w:after="0" w:afterAutospacing="0"/>
              <w:jc w:val="center"/>
            </w:pPr>
            <w:r w:rsidRPr="00D31ED5">
              <w:rPr>
                <w:bCs/>
                <w:shd w:val="clear" w:color="auto" w:fill="FFFFFF"/>
              </w:rPr>
              <w:t>шаговой доступности, не превышающей 60 минут</w:t>
            </w:r>
          </w:p>
        </w:tc>
      </w:tr>
      <w:tr w:rsidR="00BD3E9E" w:rsidRPr="00D31ED5" w14:paraId="28ACC6D5" w14:textId="77777777" w:rsidTr="0004284A">
        <w:trPr>
          <w:jc w:val="center"/>
        </w:trPr>
        <w:tc>
          <w:tcPr>
            <w:tcW w:w="563" w:type="dxa"/>
            <w:vAlign w:val="center"/>
            <w:hideMark/>
          </w:tcPr>
          <w:p w14:paraId="2104788B" w14:textId="77777777" w:rsidR="00BD3E9E" w:rsidRPr="00D31ED5" w:rsidRDefault="00BD3E9E" w:rsidP="0004284A">
            <w:pPr>
              <w:pStyle w:val="empty"/>
              <w:spacing w:before="0" w:beforeAutospacing="0" w:after="0" w:afterAutospacing="0"/>
              <w:jc w:val="center"/>
            </w:pPr>
            <w:r w:rsidRPr="00D31ED5">
              <w:t>2.9</w:t>
            </w:r>
          </w:p>
        </w:tc>
        <w:tc>
          <w:tcPr>
            <w:tcW w:w="3312" w:type="dxa"/>
            <w:vAlign w:val="center"/>
            <w:hideMark/>
          </w:tcPr>
          <w:p w14:paraId="43913627" w14:textId="77777777" w:rsidR="00BD3E9E" w:rsidRPr="00D31ED5" w:rsidRDefault="00BD3E9E" w:rsidP="0004284A">
            <w:pPr>
              <w:pStyle w:val="s11"/>
              <w:spacing w:before="0" w:beforeAutospacing="0" w:after="0" w:afterAutospacing="0"/>
              <w:ind w:left="57"/>
              <w:rPr>
                <w:bCs/>
              </w:rPr>
            </w:pPr>
            <w:r w:rsidRPr="00D31ED5">
              <w:rPr>
                <w:bCs/>
              </w:rPr>
              <w:t>Амбулатория, в том числе</w:t>
            </w:r>
          </w:p>
          <w:p w14:paraId="34D73ED9" w14:textId="77777777" w:rsidR="00BD3E9E" w:rsidRPr="00D31ED5" w:rsidRDefault="00BD3E9E" w:rsidP="0004284A">
            <w:pPr>
              <w:pStyle w:val="s11"/>
              <w:spacing w:before="0" w:beforeAutospacing="0" w:after="0" w:afterAutospacing="0"/>
              <w:ind w:left="57"/>
              <w:rPr>
                <w:bCs/>
              </w:rPr>
            </w:pPr>
            <w:r w:rsidRPr="00D31ED5">
              <w:rPr>
                <w:bCs/>
              </w:rPr>
              <w:t>врачебная</w:t>
            </w:r>
            <w:hyperlink r:id="rId20" w:anchor="block_3333" w:history="1">
              <w:r w:rsidRPr="00D31ED5">
                <w:rPr>
                  <w:rStyle w:val="ad"/>
                  <w:rFonts w:eastAsiaTheme="majorEastAsia"/>
                  <w:bCs/>
                  <w:color w:val="auto"/>
                  <w:u w:val="none"/>
                </w:rPr>
                <w:t>*</w:t>
              </w:r>
              <w:r w:rsidRPr="00D31ED5">
                <w:rPr>
                  <w:rStyle w:val="ad"/>
                  <w:rFonts w:eastAsiaTheme="majorEastAsia"/>
                  <w:bCs/>
                  <w:color w:val="auto"/>
                  <w:position w:val="6"/>
                  <w:sz w:val="20"/>
                  <w:u w:val="none"/>
                </w:rPr>
                <w:t>(3)</w:t>
              </w:r>
            </w:hyperlink>
            <w:r w:rsidRPr="00D31ED5">
              <w:rPr>
                <w:bCs/>
              </w:rPr>
              <w:t>, или центр</w:t>
            </w:r>
          </w:p>
          <w:p w14:paraId="4092EC04" w14:textId="77777777" w:rsidR="00BD3E9E" w:rsidRPr="00D31ED5" w:rsidRDefault="00BD3E9E" w:rsidP="0004284A">
            <w:pPr>
              <w:pStyle w:val="s11"/>
              <w:spacing w:before="0" w:beforeAutospacing="0" w:after="0" w:afterAutospacing="0"/>
              <w:ind w:left="57"/>
              <w:rPr>
                <w:bCs/>
              </w:rPr>
            </w:pPr>
            <w:r w:rsidRPr="00D31ED5">
              <w:rPr>
                <w:bCs/>
              </w:rPr>
              <w:lastRenderedPageBreak/>
              <w:t>(отделение) общей врачебной практики (семейной медицины)</w:t>
            </w:r>
          </w:p>
        </w:tc>
        <w:tc>
          <w:tcPr>
            <w:tcW w:w="3020" w:type="dxa"/>
            <w:vAlign w:val="center"/>
            <w:hideMark/>
          </w:tcPr>
          <w:p w14:paraId="5F751F7B" w14:textId="77777777" w:rsidR="00BD3E9E" w:rsidRPr="00D31ED5" w:rsidRDefault="00BD3E9E" w:rsidP="0004284A">
            <w:pPr>
              <w:pStyle w:val="empty"/>
              <w:spacing w:before="0" w:beforeAutospacing="0" w:after="0" w:afterAutospacing="0"/>
              <w:jc w:val="center"/>
            </w:pPr>
          </w:p>
        </w:tc>
        <w:tc>
          <w:tcPr>
            <w:tcW w:w="3020" w:type="dxa"/>
            <w:vAlign w:val="center"/>
            <w:hideMark/>
          </w:tcPr>
          <w:p w14:paraId="2B459D35" w14:textId="77777777" w:rsidR="00BD3E9E" w:rsidRPr="00D31ED5" w:rsidRDefault="00BD3E9E" w:rsidP="0004284A">
            <w:pPr>
              <w:pStyle w:val="empty"/>
              <w:spacing w:before="0" w:beforeAutospacing="0" w:after="0" w:afterAutospacing="0"/>
              <w:jc w:val="center"/>
            </w:pPr>
          </w:p>
        </w:tc>
      </w:tr>
      <w:tr w:rsidR="00BD3E9E" w:rsidRPr="00D31ED5" w14:paraId="22B9ACC9" w14:textId="77777777" w:rsidTr="0004284A">
        <w:trPr>
          <w:jc w:val="center"/>
        </w:trPr>
        <w:tc>
          <w:tcPr>
            <w:tcW w:w="563" w:type="dxa"/>
            <w:vAlign w:val="center"/>
            <w:hideMark/>
          </w:tcPr>
          <w:p w14:paraId="0754A549"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55559512" w14:textId="77777777" w:rsidR="00BD3E9E" w:rsidRPr="00D31ED5" w:rsidRDefault="00BD3E9E" w:rsidP="0004284A">
            <w:pPr>
              <w:pStyle w:val="s16"/>
              <w:spacing w:before="0" w:beforeAutospacing="0" w:after="0" w:afterAutospacing="0"/>
              <w:ind w:left="57"/>
              <w:rPr>
                <w:b/>
              </w:rPr>
            </w:pPr>
            <w:r w:rsidRPr="00D31ED5">
              <w:rPr>
                <w:b/>
              </w:rPr>
              <w:t>городской округ</w:t>
            </w:r>
          </w:p>
        </w:tc>
        <w:tc>
          <w:tcPr>
            <w:tcW w:w="3020" w:type="dxa"/>
            <w:vAlign w:val="center"/>
            <w:hideMark/>
          </w:tcPr>
          <w:p w14:paraId="4F44AC2E" w14:textId="77777777" w:rsidR="00BD3E9E" w:rsidRPr="00D31ED5" w:rsidRDefault="00BD3E9E" w:rsidP="0004284A">
            <w:pPr>
              <w:pStyle w:val="empty"/>
              <w:spacing w:before="0" w:beforeAutospacing="0" w:after="0" w:afterAutospacing="0"/>
              <w:jc w:val="center"/>
            </w:pPr>
            <w:r w:rsidRPr="00D31ED5">
              <w:t>1 на 2-10 тыс. чел.</w:t>
            </w:r>
          </w:p>
        </w:tc>
        <w:tc>
          <w:tcPr>
            <w:tcW w:w="3020" w:type="dxa"/>
            <w:vAlign w:val="center"/>
            <w:hideMark/>
          </w:tcPr>
          <w:p w14:paraId="188E35FB" w14:textId="77777777" w:rsidR="00BD3E9E" w:rsidRPr="00D31ED5" w:rsidRDefault="00BD3E9E" w:rsidP="0004284A">
            <w:pPr>
              <w:pStyle w:val="empty"/>
              <w:spacing w:before="0" w:beforeAutospacing="0" w:after="0" w:afterAutospacing="0"/>
              <w:jc w:val="center"/>
            </w:pPr>
            <w:r w:rsidRPr="00D31ED5">
              <w:t>1 км</w:t>
            </w:r>
          </w:p>
        </w:tc>
      </w:tr>
      <w:tr w:rsidR="00BD3E9E" w:rsidRPr="00D31ED5" w14:paraId="14988699" w14:textId="77777777" w:rsidTr="0004284A">
        <w:trPr>
          <w:jc w:val="center"/>
        </w:trPr>
        <w:tc>
          <w:tcPr>
            <w:tcW w:w="563" w:type="dxa"/>
            <w:vAlign w:val="center"/>
            <w:hideMark/>
          </w:tcPr>
          <w:p w14:paraId="48266340" w14:textId="77777777" w:rsidR="00BD3E9E" w:rsidRPr="00D31ED5" w:rsidRDefault="00BD3E9E" w:rsidP="0004284A">
            <w:pPr>
              <w:pStyle w:val="empty"/>
              <w:spacing w:before="0" w:beforeAutospacing="0" w:after="0" w:afterAutospacing="0"/>
              <w:jc w:val="center"/>
            </w:pPr>
            <w:r w:rsidRPr="00D31ED5">
              <w:t>2.10</w:t>
            </w:r>
          </w:p>
        </w:tc>
        <w:tc>
          <w:tcPr>
            <w:tcW w:w="3312" w:type="dxa"/>
            <w:vAlign w:val="center"/>
            <w:hideMark/>
          </w:tcPr>
          <w:p w14:paraId="03BA6BFD" w14:textId="77777777" w:rsidR="00BD3E9E" w:rsidRPr="00D31ED5" w:rsidRDefault="00BD3E9E" w:rsidP="0004284A">
            <w:pPr>
              <w:pStyle w:val="s16"/>
              <w:spacing w:before="0" w:beforeAutospacing="0" w:after="0" w:afterAutospacing="0"/>
              <w:ind w:left="57"/>
            </w:pPr>
            <w:r w:rsidRPr="00D31ED5">
              <w:rPr>
                <w:shd w:val="clear" w:color="auto" w:fill="FFFFFF"/>
              </w:rPr>
              <w:t xml:space="preserve">Станция скорой медицинской помощи </w:t>
            </w:r>
            <w:r w:rsidRPr="00D31ED5">
              <w:t>1 на 10 тыс. чел.</w:t>
            </w:r>
          </w:p>
        </w:tc>
        <w:tc>
          <w:tcPr>
            <w:tcW w:w="3020" w:type="dxa"/>
            <w:vAlign w:val="center"/>
            <w:hideMark/>
          </w:tcPr>
          <w:p w14:paraId="21CD854E" w14:textId="77777777" w:rsidR="00BD3E9E" w:rsidRPr="00D31ED5" w:rsidRDefault="00BD3E9E" w:rsidP="0004284A">
            <w:pPr>
              <w:pStyle w:val="empty"/>
              <w:spacing w:before="0" w:beforeAutospacing="0" w:after="0" w:afterAutospacing="0"/>
              <w:jc w:val="center"/>
            </w:pPr>
          </w:p>
        </w:tc>
        <w:tc>
          <w:tcPr>
            <w:tcW w:w="3020" w:type="dxa"/>
            <w:vAlign w:val="center"/>
            <w:hideMark/>
          </w:tcPr>
          <w:p w14:paraId="647FC43F" w14:textId="77777777" w:rsidR="00BD3E9E" w:rsidRPr="00D31ED5" w:rsidRDefault="00BD3E9E" w:rsidP="0004284A">
            <w:pPr>
              <w:pStyle w:val="empty"/>
              <w:spacing w:before="0" w:beforeAutospacing="0" w:after="0" w:afterAutospacing="0"/>
              <w:jc w:val="center"/>
            </w:pPr>
          </w:p>
        </w:tc>
      </w:tr>
      <w:tr w:rsidR="00BD3E9E" w:rsidRPr="00D31ED5" w14:paraId="79F75BD6" w14:textId="77777777" w:rsidTr="0004284A">
        <w:trPr>
          <w:jc w:val="center"/>
        </w:trPr>
        <w:tc>
          <w:tcPr>
            <w:tcW w:w="563" w:type="dxa"/>
            <w:vAlign w:val="center"/>
            <w:hideMark/>
          </w:tcPr>
          <w:p w14:paraId="3A7049AA" w14:textId="77777777" w:rsidR="00BD3E9E" w:rsidRPr="00D31ED5" w:rsidRDefault="00BD3E9E" w:rsidP="0004284A">
            <w:pPr>
              <w:pStyle w:val="empty"/>
              <w:spacing w:before="0" w:beforeAutospacing="0" w:after="0" w:afterAutospacing="0"/>
              <w:jc w:val="center"/>
            </w:pPr>
          </w:p>
        </w:tc>
        <w:tc>
          <w:tcPr>
            <w:tcW w:w="3312" w:type="dxa"/>
            <w:vAlign w:val="center"/>
            <w:hideMark/>
          </w:tcPr>
          <w:p w14:paraId="00C6CD70" w14:textId="77777777" w:rsidR="00BD3E9E" w:rsidRPr="00D31ED5" w:rsidRDefault="00BD3E9E" w:rsidP="0004284A">
            <w:pPr>
              <w:pStyle w:val="s16"/>
              <w:spacing w:before="0" w:beforeAutospacing="0" w:after="0" w:afterAutospacing="0"/>
              <w:ind w:left="57"/>
              <w:rPr>
                <w:b/>
              </w:rPr>
            </w:pPr>
            <w:r w:rsidRPr="00D31ED5">
              <w:rPr>
                <w:b/>
              </w:rPr>
              <w:t>городской округ</w:t>
            </w:r>
          </w:p>
        </w:tc>
        <w:tc>
          <w:tcPr>
            <w:tcW w:w="3020" w:type="dxa"/>
            <w:vAlign w:val="center"/>
            <w:hideMark/>
          </w:tcPr>
          <w:p w14:paraId="65C3EA85" w14:textId="77777777" w:rsidR="00BD3E9E" w:rsidRPr="00D31ED5" w:rsidRDefault="00BD3E9E" w:rsidP="0004284A">
            <w:pPr>
              <w:pStyle w:val="empty"/>
              <w:spacing w:before="0" w:beforeAutospacing="0" w:after="0" w:afterAutospacing="0"/>
              <w:jc w:val="center"/>
            </w:pPr>
            <w:r w:rsidRPr="00D31ED5">
              <w:t>1 на 10 тыс. чел.</w:t>
            </w:r>
          </w:p>
        </w:tc>
        <w:tc>
          <w:tcPr>
            <w:tcW w:w="3020" w:type="dxa"/>
            <w:vAlign w:val="center"/>
            <w:hideMark/>
          </w:tcPr>
          <w:p w14:paraId="2808F04C" w14:textId="77777777" w:rsidR="00BD3E9E" w:rsidRPr="00D31ED5" w:rsidRDefault="00BD3E9E" w:rsidP="0004284A">
            <w:pPr>
              <w:pStyle w:val="empty"/>
              <w:spacing w:before="0" w:beforeAutospacing="0" w:after="0" w:afterAutospacing="0"/>
              <w:jc w:val="center"/>
            </w:pPr>
            <w:r w:rsidRPr="00D31ED5">
              <w:rPr>
                <w:bCs/>
              </w:rPr>
              <w:t xml:space="preserve">15минутной транспортной доступности </w:t>
            </w:r>
            <w:r w:rsidRPr="00D31ED5">
              <w:t>на специальном автомобиле</w:t>
            </w:r>
          </w:p>
        </w:tc>
      </w:tr>
      <w:tr w:rsidR="00BD3E9E" w:rsidRPr="00D31ED5" w14:paraId="20696167" w14:textId="77777777" w:rsidTr="0004284A">
        <w:trPr>
          <w:jc w:val="center"/>
        </w:trPr>
        <w:tc>
          <w:tcPr>
            <w:tcW w:w="563" w:type="dxa"/>
            <w:vAlign w:val="center"/>
          </w:tcPr>
          <w:p w14:paraId="218B24D8" w14:textId="77777777" w:rsidR="00BD3E9E" w:rsidRPr="00D31ED5" w:rsidRDefault="00BD3E9E" w:rsidP="0004284A">
            <w:pPr>
              <w:pStyle w:val="empty"/>
              <w:spacing w:before="0" w:beforeAutospacing="0" w:after="0" w:afterAutospacing="0"/>
              <w:jc w:val="center"/>
            </w:pPr>
            <w:r w:rsidRPr="00D31ED5">
              <w:t>2.11</w:t>
            </w:r>
          </w:p>
        </w:tc>
        <w:tc>
          <w:tcPr>
            <w:tcW w:w="3312" w:type="dxa"/>
            <w:vAlign w:val="center"/>
          </w:tcPr>
          <w:p w14:paraId="72112EEF" w14:textId="77777777" w:rsidR="00BD3E9E" w:rsidRPr="00D31ED5" w:rsidRDefault="00BD3E9E" w:rsidP="0004284A">
            <w:pPr>
              <w:pStyle w:val="s16"/>
              <w:spacing w:before="0" w:beforeAutospacing="0" w:after="0" w:afterAutospacing="0"/>
              <w:ind w:left="57"/>
            </w:pPr>
            <w:r w:rsidRPr="00D31ED5">
              <w:t>Выдвижные пункты скорой медицинской помощи, автомобиль</w:t>
            </w:r>
          </w:p>
        </w:tc>
        <w:tc>
          <w:tcPr>
            <w:tcW w:w="3020" w:type="dxa"/>
            <w:vAlign w:val="center"/>
          </w:tcPr>
          <w:p w14:paraId="18427712" w14:textId="77777777" w:rsidR="00BD3E9E" w:rsidRPr="00D31ED5" w:rsidRDefault="00BD3E9E" w:rsidP="0004284A">
            <w:pPr>
              <w:pStyle w:val="empty"/>
              <w:spacing w:before="0" w:beforeAutospacing="0" w:after="0" w:afterAutospacing="0"/>
              <w:jc w:val="center"/>
            </w:pPr>
            <w:r w:rsidRPr="00D31ED5">
              <w:t>1 на 5 тыс. чел. сельского населения</w:t>
            </w:r>
          </w:p>
        </w:tc>
        <w:tc>
          <w:tcPr>
            <w:tcW w:w="3020" w:type="dxa"/>
            <w:vAlign w:val="center"/>
          </w:tcPr>
          <w:p w14:paraId="48DEA4E9" w14:textId="77777777" w:rsidR="00BD3E9E" w:rsidRPr="00D31ED5" w:rsidRDefault="00BD3E9E" w:rsidP="0004284A">
            <w:pPr>
              <w:pStyle w:val="empty"/>
              <w:spacing w:before="0" w:beforeAutospacing="0" w:after="0" w:afterAutospacing="0"/>
              <w:jc w:val="center"/>
            </w:pPr>
            <w:r w:rsidRPr="00D31ED5">
              <w:t>30-минутной доступности на специальном автомобиле</w:t>
            </w:r>
          </w:p>
        </w:tc>
      </w:tr>
      <w:tr w:rsidR="00BD3E9E" w:rsidRPr="00D31ED5" w14:paraId="03AF09AC" w14:textId="77777777" w:rsidTr="0004284A">
        <w:trPr>
          <w:jc w:val="center"/>
        </w:trPr>
        <w:tc>
          <w:tcPr>
            <w:tcW w:w="563" w:type="dxa"/>
            <w:vAlign w:val="center"/>
          </w:tcPr>
          <w:p w14:paraId="05CA6F55" w14:textId="77777777" w:rsidR="00BD3E9E" w:rsidRPr="00D31ED5" w:rsidRDefault="00BD3E9E" w:rsidP="0004284A">
            <w:pPr>
              <w:pStyle w:val="empty"/>
              <w:spacing w:before="0" w:beforeAutospacing="0" w:after="0" w:afterAutospacing="0"/>
              <w:jc w:val="center"/>
            </w:pPr>
            <w:r w:rsidRPr="00D31ED5">
              <w:t>2.12</w:t>
            </w:r>
          </w:p>
        </w:tc>
        <w:tc>
          <w:tcPr>
            <w:tcW w:w="3312" w:type="dxa"/>
            <w:vAlign w:val="center"/>
          </w:tcPr>
          <w:p w14:paraId="421DCB39" w14:textId="77777777" w:rsidR="00BD3E9E" w:rsidRPr="00D31ED5" w:rsidRDefault="00BD3E9E" w:rsidP="0004284A">
            <w:pPr>
              <w:pStyle w:val="s16"/>
              <w:spacing w:before="0" w:beforeAutospacing="0" w:after="0" w:afterAutospacing="0"/>
              <w:ind w:left="57"/>
            </w:pPr>
            <w:r w:rsidRPr="00D31ED5">
              <w:t xml:space="preserve"> Фельдшерские или фельдшерско-акушерские пункты, объект</w:t>
            </w:r>
          </w:p>
        </w:tc>
        <w:tc>
          <w:tcPr>
            <w:tcW w:w="3020" w:type="dxa"/>
            <w:vAlign w:val="center"/>
          </w:tcPr>
          <w:p w14:paraId="0C0A1E28"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c>
          <w:tcPr>
            <w:tcW w:w="3020" w:type="dxa"/>
            <w:vAlign w:val="center"/>
          </w:tcPr>
          <w:p w14:paraId="7B338CD7"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r>
      <w:tr w:rsidR="00BD3E9E" w:rsidRPr="00D31ED5" w14:paraId="13F597CD" w14:textId="77777777" w:rsidTr="0004284A">
        <w:trPr>
          <w:jc w:val="center"/>
        </w:trPr>
        <w:tc>
          <w:tcPr>
            <w:tcW w:w="563" w:type="dxa"/>
            <w:vAlign w:val="center"/>
          </w:tcPr>
          <w:p w14:paraId="6D12BECF" w14:textId="77777777" w:rsidR="00BD3E9E" w:rsidRPr="00D31ED5" w:rsidRDefault="00BD3E9E" w:rsidP="0004284A">
            <w:pPr>
              <w:pStyle w:val="empty"/>
              <w:spacing w:before="0" w:beforeAutospacing="0" w:after="0" w:afterAutospacing="0"/>
              <w:jc w:val="center"/>
            </w:pPr>
            <w:r w:rsidRPr="00D31ED5">
              <w:t>2.13</w:t>
            </w:r>
          </w:p>
        </w:tc>
        <w:tc>
          <w:tcPr>
            <w:tcW w:w="3312" w:type="dxa"/>
            <w:vAlign w:val="center"/>
          </w:tcPr>
          <w:p w14:paraId="032EF54D" w14:textId="77777777" w:rsidR="00BD3E9E" w:rsidRPr="00D31ED5" w:rsidRDefault="00BD3E9E" w:rsidP="0004284A">
            <w:pPr>
              <w:pStyle w:val="s16"/>
              <w:spacing w:before="0" w:beforeAutospacing="0" w:after="0" w:afterAutospacing="0"/>
              <w:ind w:left="57"/>
            </w:pPr>
            <w:r w:rsidRPr="00D31ED5">
              <w:t>Аптеки</w:t>
            </w:r>
          </w:p>
        </w:tc>
        <w:tc>
          <w:tcPr>
            <w:tcW w:w="3020" w:type="dxa"/>
            <w:vAlign w:val="center"/>
          </w:tcPr>
          <w:p w14:paraId="3B85463E"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c>
          <w:tcPr>
            <w:tcW w:w="3020" w:type="dxa"/>
            <w:vAlign w:val="center"/>
          </w:tcPr>
          <w:p w14:paraId="02E48601"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r>
      <w:tr w:rsidR="00BD3E9E" w:rsidRPr="00D31ED5" w14:paraId="4428745E" w14:textId="77777777" w:rsidTr="0004284A">
        <w:trPr>
          <w:jc w:val="center"/>
        </w:trPr>
        <w:tc>
          <w:tcPr>
            <w:tcW w:w="563" w:type="dxa"/>
            <w:vAlign w:val="center"/>
          </w:tcPr>
          <w:p w14:paraId="4FCD593C" w14:textId="77777777" w:rsidR="00BD3E9E" w:rsidRPr="00D31ED5" w:rsidRDefault="00BD3E9E" w:rsidP="0004284A">
            <w:pPr>
              <w:pStyle w:val="empty"/>
              <w:spacing w:before="0" w:beforeAutospacing="0" w:after="0" w:afterAutospacing="0"/>
              <w:jc w:val="center"/>
            </w:pPr>
            <w:r w:rsidRPr="00D31ED5">
              <w:t>2.14</w:t>
            </w:r>
          </w:p>
        </w:tc>
        <w:tc>
          <w:tcPr>
            <w:tcW w:w="3312" w:type="dxa"/>
            <w:vAlign w:val="center"/>
          </w:tcPr>
          <w:p w14:paraId="13E52166" w14:textId="77777777" w:rsidR="00BD3E9E" w:rsidRPr="00D31ED5" w:rsidRDefault="00BD3E9E" w:rsidP="0004284A">
            <w:pPr>
              <w:pStyle w:val="s16"/>
              <w:spacing w:before="0" w:beforeAutospacing="0" w:after="0" w:afterAutospacing="0"/>
              <w:ind w:left="57"/>
            </w:pPr>
            <w:r w:rsidRPr="00D31ED5">
              <w:t>Молочные кухни, порция в сутки на одного ребенка (до 1 года)</w:t>
            </w:r>
          </w:p>
        </w:tc>
        <w:tc>
          <w:tcPr>
            <w:tcW w:w="3020" w:type="dxa"/>
            <w:vAlign w:val="center"/>
          </w:tcPr>
          <w:p w14:paraId="583F0E49"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c>
          <w:tcPr>
            <w:tcW w:w="3020" w:type="dxa"/>
            <w:vAlign w:val="center"/>
          </w:tcPr>
          <w:p w14:paraId="0613E442"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r>
      <w:tr w:rsidR="00BD3E9E" w:rsidRPr="00D31ED5" w14:paraId="4A11B943" w14:textId="77777777" w:rsidTr="0004284A">
        <w:trPr>
          <w:jc w:val="center"/>
        </w:trPr>
        <w:tc>
          <w:tcPr>
            <w:tcW w:w="563" w:type="dxa"/>
            <w:vAlign w:val="center"/>
          </w:tcPr>
          <w:p w14:paraId="5F05236C" w14:textId="77777777" w:rsidR="00BD3E9E" w:rsidRPr="00D31ED5" w:rsidRDefault="00BD3E9E" w:rsidP="0004284A">
            <w:pPr>
              <w:pStyle w:val="empty"/>
              <w:spacing w:before="0" w:beforeAutospacing="0" w:after="0" w:afterAutospacing="0"/>
              <w:jc w:val="center"/>
            </w:pPr>
            <w:r w:rsidRPr="00D31ED5">
              <w:t>2.15</w:t>
            </w:r>
          </w:p>
        </w:tc>
        <w:tc>
          <w:tcPr>
            <w:tcW w:w="3312" w:type="dxa"/>
            <w:vAlign w:val="center"/>
          </w:tcPr>
          <w:p w14:paraId="632CC7F0" w14:textId="77777777" w:rsidR="00BD3E9E" w:rsidRPr="00D31ED5" w:rsidRDefault="00BD3E9E" w:rsidP="0004284A">
            <w:pPr>
              <w:pStyle w:val="s16"/>
              <w:spacing w:before="0" w:beforeAutospacing="0" w:after="0" w:afterAutospacing="0"/>
              <w:ind w:left="57"/>
            </w:pPr>
            <w:r w:rsidRPr="00D31ED5">
              <w:t>Раздаточные пункты молочных кухонь, м² общей площади на одного ребенка (до 1 года)</w:t>
            </w:r>
          </w:p>
        </w:tc>
        <w:tc>
          <w:tcPr>
            <w:tcW w:w="3020" w:type="dxa"/>
            <w:vAlign w:val="center"/>
          </w:tcPr>
          <w:p w14:paraId="47FF3CFF"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c>
          <w:tcPr>
            <w:tcW w:w="3020" w:type="dxa"/>
            <w:vAlign w:val="center"/>
          </w:tcPr>
          <w:p w14:paraId="25D3D150"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r>
      <w:tr w:rsidR="00BD3E9E" w:rsidRPr="00D31ED5" w14:paraId="20F4D926" w14:textId="77777777" w:rsidTr="0004284A">
        <w:trPr>
          <w:jc w:val="center"/>
        </w:trPr>
        <w:tc>
          <w:tcPr>
            <w:tcW w:w="563" w:type="dxa"/>
            <w:vAlign w:val="center"/>
          </w:tcPr>
          <w:p w14:paraId="24FD18F5" w14:textId="77777777" w:rsidR="00BD3E9E" w:rsidRPr="00D31ED5" w:rsidRDefault="00BD3E9E" w:rsidP="0004284A">
            <w:pPr>
              <w:pStyle w:val="empty"/>
              <w:spacing w:before="0" w:beforeAutospacing="0" w:after="0" w:afterAutospacing="0"/>
              <w:jc w:val="center"/>
            </w:pPr>
            <w:r w:rsidRPr="00D31ED5">
              <w:t>2.16</w:t>
            </w:r>
          </w:p>
        </w:tc>
        <w:tc>
          <w:tcPr>
            <w:tcW w:w="3312" w:type="dxa"/>
            <w:vAlign w:val="center"/>
          </w:tcPr>
          <w:p w14:paraId="1CB32BC6" w14:textId="77777777" w:rsidR="00BD3E9E" w:rsidRPr="00D31ED5" w:rsidRDefault="00BD3E9E" w:rsidP="0004284A">
            <w:pPr>
              <w:pStyle w:val="s16"/>
              <w:spacing w:before="0" w:beforeAutospacing="0" w:after="0" w:afterAutospacing="0"/>
              <w:ind w:left="57"/>
            </w:pPr>
            <w:r w:rsidRPr="00D31ED5">
              <w:t>Санаторно-курортное учреждение</w:t>
            </w:r>
          </w:p>
        </w:tc>
        <w:tc>
          <w:tcPr>
            <w:tcW w:w="3020" w:type="dxa"/>
            <w:vAlign w:val="center"/>
          </w:tcPr>
          <w:p w14:paraId="20A30A52"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c>
          <w:tcPr>
            <w:tcW w:w="3020" w:type="dxa"/>
            <w:vAlign w:val="center"/>
          </w:tcPr>
          <w:p w14:paraId="29CFB8E4" w14:textId="77777777" w:rsidR="00BD3E9E" w:rsidRPr="00D31ED5" w:rsidRDefault="00BD3E9E" w:rsidP="0004284A">
            <w:pPr>
              <w:pStyle w:val="empty"/>
              <w:spacing w:before="0" w:beforeAutospacing="0" w:after="0" w:afterAutospacing="0"/>
              <w:jc w:val="center"/>
            </w:pPr>
            <w:r w:rsidRPr="00D31ED5">
              <w:t>По заданию на проектирование</w:t>
            </w:r>
          </w:p>
        </w:tc>
      </w:tr>
    </w:tbl>
    <w:p w14:paraId="6C3B43DE"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Количество мест для инвалидов в санаторно-курортных учреждениях - не менее 3% общей вместимости учреждения.</w:t>
      </w:r>
    </w:p>
    <w:p w14:paraId="38A79D46" w14:textId="77777777" w:rsidR="00BD3E9E" w:rsidRPr="00D31ED5" w:rsidRDefault="00BD3E9E" w:rsidP="00BD3E9E">
      <w:pPr>
        <w:pStyle w:val="af"/>
        <w:widowControl w:val="0"/>
        <w:spacing w:line="240" w:lineRule="auto"/>
        <w:ind w:left="0" w:firstLine="0"/>
      </w:pPr>
    </w:p>
    <w:p w14:paraId="11496990" w14:textId="77777777" w:rsidR="00BD3E9E" w:rsidRPr="00D31ED5" w:rsidRDefault="00BD3E9E" w:rsidP="00BD3E9E">
      <w:pPr>
        <w:pStyle w:val="af"/>
        <w:widowControl w:val="0"/>
        <w:spacing w:line="240" w:lineRule="auto"/>
        <w:ind w:left="0" w:firstLine="0"/>
      </w:pPr>
    </w:p>
    <w:p w14:paraId="486378B4"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Глава 2.5. Расчетные показатели объектов, относящихся к областям</w:t>
      </w:r>
      <w:r w:rsidRPr="00D31ED5">
        <w:rPr>
          <w:rFonts w:ascii="Times New Roman" w:eastAsiaTheme="majorEastAsia" w:hAnsi="Times New Roman" w:cs="Times New Roman"/>
          <w:b/>
        </w:rPr>
        <w:br/>
        <w:t>физической культуры и массового спорта</w:t>
      </w:r>
    </w:p>
    <w:p w14:paraId="2B1A5E7E" w14:textId="77777777" w:rsidR="00BD3E9E" w:rsidRPr="00D31ED5" w:rsidRDefault="00BD3E9E" w:rsidP="00BD3E9E">
      <w:pPr>
        <w:ind w:firstLine="0"/>
        <w:rPr>
          <w:rFonts w:ascii="Times New Roman" w:eastAsiaTheme="majorEastAsia" w:hAnsi="Times New Roman" w:cs="Times New Roman"/>
        </w:rPr>
      </w:pPr>
    </w:p>
    <w:p w14:paraId="2DA7DE18"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2.5.1. Расчетные показатели объектов физической культуры и массового спорта</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3307"/>
        <w:gridCol w:w="2594"/>
        <w:gridCol w:w="3003"/>
      </w:tblGrid>
      <w:tr w:rsidR="00BD3E9E" w:rsidRPr="00D31ED5" w14:paraId="5666D6C0" w14:textId="77777777" w:rsidTr="0004284A">
        <w:trPr>
          <w:jc w:val="center"/>
        </w:trPr>
        <w:tc>
          <w:tcPr>
            <w:tcW w:w="561" w:type="dxa"/>
            <w:vAlign w:val="center"/>
            <w:hideMark/>
          </w:tcPr>
          <w:p w14:paraId="1BFFFBCA" w14:textId="77777777" w:rsidR="00BD3E9E" w:rsidRPr="00D31ED5" w:rsidRDefault="00BD3E9E" w:rsidP="0004284A">
            <w:pPr>
              <w:pStyle w:val="s11"/>
              <w:jc w:val="center"/>
            </w:pPr>
            <w:r w:rsidRPr="00D31ED5">
              <w:t>№</w:t>
            </w:r>
            <w:r w:rsidRPr="00D31ED5">
              <w:br/>
              <w:t>п/п</w:t>
            </w:r>
          </w:p>
        </w:tc>
        <w:tc>
          <w:tcPr>
            <w:tcW w:w="3307" w:type="dxa"/>
            <w:vAlign w:val="center"/>
            <w:hideMark/>
          </w:tcPr>
          <w:p w14:paraId="466B2948" w14:textId="77777777" w:rsidR="00BD3E9E" w:rsidRPr="00D31ED5" w:rsidRDefault="00BD3E9E" w:rsidP="0004284A">
            <w:pPr>
              <w:pStyle w:val="s11"/>
              <w:jc w:val="center"/>
            </w:pPr>
            <w:r w:rsidRPr="00D31ED5">
              <w:t>Учреждение, объект, единица измерения</w:t>
            </w:r>
          </w:p>
        </w:tc>
        <w:tc>
          <w:tcPr>
            <w:tcW w:w="2594" w:type="dxa"/>
            <w:vAlign w:val="center"/>
            <w:hideMark/>
          </w:tcPr>
          <w:p w14:paraId="181B9224" w14:textId="77777777" w:rsidR="00BD3E9E" w:rsidRPr="00D31ED5" w:rsidRDefault="00BD3E9E" w:rsidP="0004284A">
            <w:pPr>
              <w:pStyle w:val="s11"/>
              <w:jc w:val="center"/>
            </w:pPr>
            <w:r w:rsidRPr="00D31ED5">
              <w:t>Минимально допустимый уровень обеспеченности объектами</w:t>
            </w:r>
          </w:p>
        </w:tc>
        <w:tc>
          <w:tcPr>
            <w:tcW w:w="3003" w:type="dxa"/>
            <w:vAlign w:val="center"/>
            <w:hideMark/>
          </w:tcPr>
          <w:p w14:paraId="74C22087" w14:textId="77777777" w:rsidR="00BD3E9E" w:rsidRPr="00D31ED5" w:rsidRDefault="00BD3E9E" w:rsidP="0004284A">
            <w:pPr>
              <w:pStyle w:val="s11"/>
              <w:jc w:val="center"/>
            </w:pPr>
            <w:r w:rsidRPr="00D31ED5">
              <w:t>Максимально допустимый уровень территориальной доступности объектов</w:t>
            </w:r>
          </w:p>
        </w:tc>
      </w:tr>
      <w:tr w:rsidR="00BD3E9E" w:rsidRPr="00D31ED5" w14:paraId="76125B4F" w14:textId="77777777" w:rsidTr="0004284A">
        <w:trPr>
          <w:jc w:val="center"/>
        </w:trPr>
        <w:tc>
          <w:tcPr>
            <w:tcW w:w="561" w:type="dxa"/>
            <w:vAlign w:val="center"/>
            <w:hideMark/>
          </w:tcPr>
          <w:p w14:paraId="42495965" w14:textId="77777777" w:rsidR="00BD3E9E" w:rsidRPr="00D31ED5" w:rsidRDefault="00BD3E9E" w:rsidP="0004284A">
            <w:pPr>
              <w:pStyle w:val="s11"/>
              <w:jc w:val="center"/>
              <w:rPr>
                <w:sz w:val="22"/>
                <w:szCs w:val="22"/>
              </w:rPr>
            </w:pPr>
            <w:r w:rsidRPr="00D31ED5">
              <w:rPr>
                <w:sz w:val="22"/>
                <w:szCs w:val="22"/>
              </w:rPr>
              <w:t>1</w:t>
            </w:r>
          </w:p>
        </w:tc>
        <w:tc>
          <w:tcPr>
            <w:tcW w:w="3307" w:type="dxa"/>
            <w:vAlign w:val="center"/>
            <w:hideMark/>
          </w:tcPr>
          <w:p w14:paraId="12F742C6" w14:textId="77777777" w:rsidR="00BD3E9E" w:rsidRPr="00D31ED5" w:rsidRDefault="00BD3E9E" w:rsidP="0004284A">
            <w:pPr>
              <w:pStyle w:val="s11"/>
              <w:jc w:val="center"/>
              <w:rPr>
                <w:sz w:val="22"/>
                <w:szCs w:val="22"/>
              </w:rPr>
            </w:pPr>
            <w:r w:rsidRPr="00D31ED5">
              <w:rPr>
                <w:sz w:val="22"/>
                <w:szCs w:val="22"/>
              </w:rPr>
              <w:t>2</w:t>
            </w:r>
          </w:p>
        </w:tc>
        <w:tc>
          <w:tcPr>
            <w:tcW w:w="2594" w:type="dxa"/>
            <w:vAlign w:val="center"/>
            <w:hideMark/>
          </w:tcPr>
          <w:p w14:paraId="32C9598E" w14:textId="77777777" w:rsidR="00BD3E9E" w:rsidRPr="00D31ED5" w:rsidRDefault="00BD3E9E" w:rsidP="0004284A">
            <w:pPr>
              <w:pStyle w:val="s11"/>
              <w:jc w:val="center"/>
              <w:rPr>
                <w:sz w:val="22"/>
                <w:szCs w:val="22"/>
              </w:rPr>
            </w:pPr>
            <w:r w:rsidRPr="00D31ED5">
              <w:rPr>
                <w:sz w:val="22"/>
                <w:szCs w:val="22"/>
              </w:rPr>
              <w:t>3</w:t>
            </w:r>
          </w:p>
        </w:tc>
        <w:tc>
          <w:tcPr>
            <w:tcW w:w="3003" w:type="dxa"/>
            <w:vAlign w:val="center"/>
            <w:hideMark/>
          </w:tcPr>
          <w:p w14:paraId="717D7C31" w14:textId="77777777" w:rsidR="00BD3E9E" w:rsidRPr="00D31ED5" w:rsidRDefault="00BD3E9E" w:rsidP="0004284A">
            <w:pPr>
              <w:pStyle w:val="s11"/>
              <w:jc w:val="center"/>
              <w:rPr>
                <w:sz w:val="22"/>
                <w:szCs w:val="22"/>
              </w:rPr>
            </w:pPr>
            <w:r w:rsidRPr="00D31ED5">
              <w:rPr>
                <w:sz w:val="22"/>
                <w:szCs w:val="22"/>
              </w:rPr>
              <w:t>4</w:t>
            </w:r>
          </w:p>
        </w:tc>
      </w:tr>
      <w:tr w:rsidR="00BD3E9E" w:rsidRPr="00D31ED5" w14:paraId="47F3B34A" w14:textId="77777777" w:rsidTr="0004284A">
        <w:trPr>
          <w:jc w:val="center"/>
        </w:trPr>
        <w:tc>
          <w:tcPr>
            <w:tcW w:w="9465" w:type="dxa"/>
            <w:gridSpan w:val="4"/>
            <w:vAlign w:val="center"/>
          </w:tcPr>
          <w:p w14:paraId="3945DB1D" w14:textId="77777777" w:rsidR="00BD3E9E" w:rsidRPr="00D31ED5" w:rsidRDefault="00BD3E9E" w:rsidP="0004284A">
            <w:pPr>
              <w:pStyle w:val="empty"/>
              <w:jc w:val="center"/>
            </w:pPr>
            <w:r w:rsidRPr="00D31ED5">
              <w:rPr>
                <w:b/>
              </w:rPr>
              <w:t>Объекты в области физической культуры и спорта местного значения</w:t>
            </w:r>
          </w:p>
        </w:tc>
      </w:tr>
      <w:tr w:rsidR="00BD3E9E" w:rsidRPr="00D31ED5" w14:paraId="0E78A23C" w14:textId="77777777" w:rsidTr="0004284A">
        <w:trPr>
          <w:jc w:val="center"/>
        </w:trPr>
        <w:tc>
          <w:tcPr>
            <w:tcW w:w="561" w:type="dxa"/>
            <w:vAlign w:val="center"/>
          </w:tcPr>
          <w:p w14:paraId="6B31E9DC" w14:textId="77777777" w:rsidR="00BD3E9E" w:rsidRPr="00D31ED5" w:rsidRDefault="00BD3E9E" w:rsidP="0004284A">
            <w:pPr>
              <w:pStyle w:val="s11"/>
              <w:jc w:val="center"/>
            </w:pPr>
            <w:r w:rsidRPr="00D31ED5">
              <w:t>1</w:t>
            </w:r>
          </w:p>
        </w:tc>
        <w:tc>
          <w:tcPr>
            <w:tcW w:w="3307" w:type="dxa"/>
            <w:vAlign w:val="center"/>
          </w:tcPr>
          <w:p w14:paraId="74E57DCD" w14:textId="7F1E7D89" w:rsidR="00BD3E9E" w:rsidRPr="00D31ED5" w:rsidRDefault="00BD3E9E" w:rsidP="008B5C93">
            <w:pPr>
              <w:pStyle w:val="s16"/>
            </w:pPr>
            <w:r w:rsidRPr="00D31ED5">
              <w:t xml:space="preserve">Единовременная пропускная способность объектов спорта </w:t>
            </w:r>
            <w:r w:rsidR="008B5C93" w:rsidRPr="00D31ED5">
              <w:t xml:space="preserve">муниципального образования </w:t>
            </w:r>
            <w:r w:rsidRPr="00D31ED5">
              <w:t>«Город Майкоп» из расчета 122 чел. на 1000 чел. населения</w:t>
            </w:r>
          </w:p>
        </w:tc>
        <w:tc>
          <w:tcPr>
            <w:tcW w:w="2594" w:type="dxa"/>
            <w:vAlign w:val="center"/>
          </w:tcPr>
          <w:p w14:paraId="23181C6F" w14:textId="77777777" w:rsidR="00BD3E9E" w:rsidRPr="00D31ED5" w:rsidRDefault="00BD3E9E" w:rsidP="0004284A">
            <w:pPr>
              <w:pStyle w:val="empty"/>
              <w:jc w:val="center"/>
            </w:pPr>
            <w:r w:rsidRPr="00D31ED5">
              <w:t>20338 человек</w:t>
            </w:r>
          </w:p>
        </w:tc>
        <w:tc>
          <w:tcPr>
            <w:tcW w:w="3003" w:type="dxa"/>
            <w:vAlign w:val="center"/>
          </w:tcPr>
          <w:p w14:paraId="6F0784A5" w14:textId="77777777" w:rsidR="00BD3E9E" w:rsidRPr="00D31ED5" w:rsidRDefault="00BD3E9E" w:rsidP="0004284A">
            <w:pPr>
              <w:pStyle w:val="empty"/>
              <w:jc w:val="center"/>
            </w:pPr>
            <w:r w:rsidRPr="00D31ED5">
              <w:t>Не нормируется</w:t>
            </w:r>
          </w:p>
        </w:tc>
      </w:tr>
    </w:tbl>
    <w:p w14:paraId="44F487AD" w14:textId="5011A21B"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xml:space="preserve">Единовременная пропускная способность объектов спорта (далее - ЕПС) </w:t>
      </w:r>
      <w:r w:rsidR="008B5C93" w:rsidRPr="00D31ED5">
        <w:rPr>
          <w:rFonts w:ascii="Times New Roman" w:hAnsi="Times New Roman" w:cs="Times New Roman"/>
        </w:rPr>
        <w:t xml:space="preserve">на территории муниципального образования «Город Майкоп» </w:t>
      </w:r>
      <w:r w:rsidRPr="00D31ED5">
        <w:rPr>
          <w:rFonts w:ascii="Times New Roman" w:hAnsi="Times New Roman" w:cs="Times New Roman"/>
        </w:rPr>
        <w:t>определять из расчета 122 чел. на 1000 чел. населения.</w:t>
      </w:r>
    </w:p>
    <w:p w14:paraId="7405D44E"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Количество мест для инвалидов в физкультурно-спортивных сооружениях - 10-15% пропускной способности, включая места для занятий.</w:t>
      </w:r>
    </w:p>
    <w:p w14:paraId="2D9DAB02" w14:textId="77777777" w:rsidR="00BD3E9E" w:rsidRPr="00D31ED5" w:rsidRDefault="00BD3E9E" w:rsidP="00BD3E9E">
      <w:pPr>
        <w:ind w:firstLine="0"/>
        <w:jc w:val="center"/>
        <w:rPr>
          <w:rFonts w:ascii="Times New Roman" w:eastAsiaTheme="majorEastAsia" w:hAnsi="Times New Roman" w:cs="Times New Roman"/>
          <w:b/>
        </w:rPr>
      </w:pPr>
      <w:bookmarkStart w:id="5" w:name="_Toc395512998"/>
      <w:r w:rsidRPr="00D31ED5">
        <w:rPr>
          <w:rFonts w:ascii="Times New Roman" w:eastAsiaTheme="majorEastAsia" w:hAnsi="Times New Roman" w:cs="Times New Roman"/>
          <w:b/>
        </w:rPr>
        <w:lastRenderedPageBreak/>
        <w:t>Глава 2.6. Расчетные показатели объектов жилищного строительства</w:t>
      </w:r>
      <w:r w:rsidRPr="00D31ED5">
        <w:rPr>
          <w:rFonts w:ascii="Times New Roman" w:eastAsiaTheme="majorEastAsia" w:hAnsi="Times New Roman" w:cs="Times New Roman"/>
          <w:b/>
        </w:rPr>
        <w:br/>
        <w:t>муниципальной собственности, помещений муниципального</w:t>
      </w:r>
      <w:r w:rsidRPr="00D31ED5">
        <w:rPr>
          <w:rFonts w:ascii="Times New Roman" w:eastAsiaTheme="majorEastAsia" w:hAnsi="Times New Roman" w:cs="Times New Roman"/>
          <w:b/>
        </w:rPr>
        <w:br/>
        <w:t>жилищного фонда</w:t>
      </w:r>
      <w:bookmarkEnd w:id="5"/>
      <w:r w:rsidRPr="00D31ED5">
        <w:rPr>
          <w:rFonts w:ascii="Times New Roman" w:eastAsiaTheme="majorEastAsia" w:hAnsi="Times New Roman" w:cs="Times New Roman"/>
          <w:b/>
        </w:rPr>
        <w:t>, показателей жилой застройки</w:t>
      </w:r>
    </w:p>
    <w:p w14:paraId="14B62B32" w14:textId="77777777" w:rsidR="00BD3E9E" w:rsidRPr="00D31ED5" w:rsidRDefault="00BD3E9E" w:rsidP="00BD3E9E">
      <w:pPr>
        <w:ind w:firstLine="0"/>
        <w:rPr>
          <w:rFonts w:ascii="Times New Roman" w:eastAsiaTheme="majorEastAsia" w:hAnsi="Times New Roman" w:cs="Times New Roman"/>
        </w:rPr>
      </w:pPr>
    </w:p>
    <w:p w14:paraId="2BA3CADF"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45AA9F35" w14:textId="77777777" w:rsidR="00BD3E9E" w:rsidRPr="00D31ED5" w:rsidRDefault="00BD3E9E" w:rsidP="00BD3E9E">
      <w:pPr>
        <w:ind w:firstLine="0"/>
        <w:rPr>
          <w:rFonts w:ascii="Times New Roman" w:eastAsiaTheme="majorEastAsia" w:hAnsi="Times New Roman" w:cs="Times New Roman"/>
        </w:rPr>
      </w:pPr>
    </w:p>
    <w:p w14:paraId="3DAA980F" w14:textId="77777777" w:rsidR="00BD3E9E" w:rsidRPr="00D31ED5" w:rsidRDefault="00BD3E9E" w:rsidP="00BD3E9E">
      <w:pPr>
        <w:pStyle w:val="2"/>
        <w:keepNext w:val="0"/>
        <w:keepLines w:val="0"/>
        <w:spacing w:before="0"/>
        <w:jc w:val="center"/>
        <w:rPr>
          <w:rFonts w:ascii="Times New Roman" w:hAnsi="Times New Roman" w:cs="Times New Roman"/>
          <w:b/>
          <w:color w:val="auto"/>
          <w:sz w:val="24"/>
          <w:szCs w:val="24"/>
        </w:rPr>
      </w:pPr>
      <w:r w:rsidRPr="00D31ED5">
        <w:rPr>
          <w:rFonts w:ascii="Times New Roman" w:hAnsi="Times New Roman" w:cs="Times New Roman"/>
          <w:b/>
          <w:color w:val="auto"/>
          <w:sz w:val="24"/>
          <w:szCs w:val="24"/>
        </w:rPr>
        <w:t>2.6.1</w:t>
      </w:r>
      <w:r w:rsidRPr="00D31ED5">
        <w:rPr>
          <w:rFonts w:ascii="Times New Roman" w:hAnsi="Times New Roman" w:cs="Times New Roman"/>
          <w:color w:val="auto"/>
          <w:sz w:val="24"/>
          <w:szCs w:val="24"/>
        </w:rPr>
        <w:t xml:space="preserve">. </w:t>
      </w:r>
      <w:r w:rsidRPr="00D31ED5">
        <w:rPr>
          <w:rFonts w:ascii="Times New Roman" w:hAnsi="Times New Roman" w:cs="Times New Roman"/>
          <w:b/>
          <w:color w:val="auto"/>
          <w:sz w:val="24"/>
          <w:szCs w:val="24"/>
        </w:rPr>
        <w:t>Расчетные показатели объектов жилищного строительства муниципальной собственности, помещений муниципального жилищного фонда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2533"/>
        <w:gridCol w:w="1292"/>
        <w:gridCol w:w="2739"/>
        <w:gridCol w:w="1292"/>
        <w:gridCol w:w="1299"/>
      </w:tblGrid>
      <w:tr w:rsidR="00BD3E9E" w:rsidRPr="00D31ED5" w14:paraId="1774A707" w14:textId="77777777" w:rsidTr="0004284A">
        <w:trPr>
          <w:trHeight w:val="778"/>
          <w:jc w:val="center"/>
        </w:trPr>
        <w:tc>
          <w:tcPr>
            <w:tcW w:w="685" w:type="dxa"/>
            <w:vMerge w:val="restart"/>
            <w:vAlign w:val="center"/>
          </w:tcPr>
          <w:p w14:paraId="54984F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p w14:paraId="7222D92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п/п</w:t>
            </w:r>
          </w:p>
        </w:tc>
        <w:tc>
          <w:tcPr>
            <w:tcW w:w="2533" w:type="dxa"/>
            <w:vMerge w:val="restart"/>
            <w:vAlign w:val="center"/>
          </w:tcPr>
          <w:p w14:paraId="3DF26D0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4031" w:type="dxa"/>
            <w:gridSpan w:val="2"/>
            <w:vAlign w:val="center"/>
          </w:tcPr>
          <w:p w14:paraId="184DDC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591" w:type="dxa"/>
            <w:gridSpan w:val="2"/>
            <w:vAlign w:val="center"/>
          </w:tcPr>
          <w:p w14:paraId="7E0EC3A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4191E088" w14:textId="77777777" w:rsidTr="0004284A">
        <w:trPr>
          <w:trHeight w:val="672"/>
          <w:jc w:val="center"/>
        </w:trPr>
        <w:tc>
          <w:tcPr>
            <w:tcW w:w="685" w:type="dxa"/>
            <w:vMerge/>
            <w:vAlign w:val="center"/>
          </w:tcPr>
          <w:p w14:paraId="7138646C" w14:textId="77777777" w:rsidR="00BD3E9E" w:rsidRPr="00D31ED5" w:rsidRDefault="00BD3E9E" w:rsidP="0004284A">
            <w:pPr>
              <w:ind w:firstLine="0"/>
              <w:jc w:val="center"/>
              <w:rPr>
                <w:rFonts w:ascii="Times New Roman" w:hAnsi="Times New Roman" w:cs="Times New Roman"/>
                <w:b/>
              </w:rPr>
            </w:pPr>
          </w:p>
        </w:tc>
        <w:tc>
          <w:tcPr>
            <w:tcW w:w="2533" w:type="dxa"/>
            <w:vMerge/>
            <w:vAlign w:val="center"/>
          </w:tcPr>
          <w:p w14:paraId="1B717BDF" w14:textId="77777777" w:rsidR="00BD3E9E" w:rsidRPr="00D31ED5" w:rsidRDefault="00BD3E9E" w:rsidP="0004284A">
            <w:pPr>
              <w:ind w:firstLine="0"/>
              <w:jc w:val="center"/>
              <w:rPr>
                <w:rFonts w:ascii="Times New Roman" w:hAnsi="Times New Roman" w:cs="Times New Roman"/>
                <w:b/>
              </w:rPr>
            </w:pPr>
          </w:p>
        </w:tc>
        <w:tc>
          <w:tcPr>
            <w:tcW w:w="1292" w:type="dxa"/>
            <w:vAlign w:val="center"/>
          </w:tcPr>
          <w:p w14:paraId="6BA9DE9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739" w:type="dxa"/>
            <w:vAlign w:val="center"/>
          </w:tcPr>
          <w:p w14:paraId="6ECC689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292" w:type="dxa"/>
            <w:vAlign w:val="center"/>
          </w:tcPr>
          <w:p w14:paraId="32D57C3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99" w:type="dxa"/>
            <w:vAlign w:val="center"/>
          </w:tcPr>
          <w:p w14:paraId="430C15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50C4C85F" w14:textId="77777777" w:rsidTr="0004284A">
        <w:trPr>
          <w:trHeight w:val="719"/>
          <w:jc w:val="center"/>
        </w:trPr>
        <w:tc>
          <w:tcPr>
            <w:tcW w:w="685" w:type="dxa"/>
            <w:vAlign w:val="center"/>
          </w:tcPr>
          <w:p w14:paraId="145F9EB2"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lang w:val="en-US"/>
              </w:rPr>
              <w:t>1</w:t>
            </w:r>
          </w:p>
        </w:tc>
        <w:tc>
          <w:tcPr>
            <w:tcW w:w="2533" w:type="dxa"/>
            <w:vAlign w:val="center"/>
          </w:tcPr>
          <w:p w14:paraId="3357CB9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Учетная норма площади жилого помещения </w:t>
            </w:r>
          </w:p>
        </w:tc>
        <w:tc>
          <w:tcPr>
            <w:tcW w:w="1292" w:type="dxa"/>
            <w:vAlign w:val="center"/>
          </w:tcPr>
          <w:p w14:paraId="4A2AFB4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м² общей площади / </w:t>
            </w:r>
          </w:p>
          <w:p w14:paraId="6DF7E52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 чел.</w:t>
            </w:r>
          </w:p>
        </w:tc>
        <w:tc>
          <w:tcPr>
            <w:tcW w:w="2739" w:type="dxa"/>
            <w:vAlign w:val="center"/>
          </w:tcPr>
          <w:p w14:paraId="5A1F191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10,1</w:t>
            </w:r>
          </w:p>
        </w:tc>
        <w:tc>
          <w:tcPr>
            <w:tcW w:w="2591" w:type="dxa"/>
            <w:gridSpan w:val="2"/>
            <w:vAlign w:val="center"/>
          </w:tcPr>
          <w:p w14:paraId="7612F8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34D608B3" w14:textId="77777777" w:rsidTr="0004284A">
        <w:trPr>
          <w:trHeight w:val="958"/>
          <w:jc w:val="center"/>
        </w:trPr>
        <w:tc>
          <w:tcPr>
            <w:tcW w:w="685" w:type="dxa"/>
            <w:vMerge w:val="restart"/>
            <w:vAlign w:val="center"/>
          </w:tcPr>
          <w:p w14:paraId="2847D6EE"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lang w:val="en-US"/>
              </w:rPr>
              <w:t>2</w:t>
            </w:r>
          </w:p>
        </w:tc>
        <w:tc>
          <w:tcPr>
            <w:tcW w:w="2533" w:type="dxa"/>
            <w:vMerge w:val="restart"/>
            <w:vAlign w:val="center"/>
          </w:tcPr>
          <w:p w14:paraId="670D29F2"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Норма предоставления площади жилого помещения по договору социального найма </w:t>
            </w:r>
          </w:p>
        </w:tc>
        <w:tc>
          <w:tcPr>
            <w:tcW w:w="1292" w:type="dxa"/>
            <w:vMerge w:val="restart"/>
            <w:vAlign w:val="center"/>
          </w:tcPr>
          <w:p w14:paraId="7F0F1FA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м² общей площади / </w:t>
            </w:r>
          </w:p>
          <w:p w14:paraId="023F05D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 чел.</w:t>
            </w:r>
          </w:p>
        </w:tc>
        <w:tc>
          <w:tcPr>
            <w:tcW w:w="2739" w:type="dxa"/>
            <w:vAlign w:val="center"/>
          </w:tcPr>
          <w:p w14:paraId="46D0DD34"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от 24 до 33 кв. м. общей площади - для одиноко проживающих граждан</w:t>
            </w:r>
          </w:p>
        </w:tc>
        <w:tc>
          <w:tcPr>
            <w:tcW w:w="2591" w:type="dxa"/>
            <w:gridSpan w:val="2"/>
            <w:vMerge w:val="restart"/>
            <w:vAlign w:val="center"/>
          </w:tcPr>
          <w:p w14:paraId="55C2FFA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84F42CA" w14:textId="77777777" w:rsidTr="0004284A">
        <w:trPr>
          <w:trHeight w:val="958"/>
          <w:jc w:val="center"/>
        </w:trPr>
        <w:tc>
          <w:tcPr>
            <w:tcW w:w="685" w:type="dxa"/>
            <w:vMerge/>
            <w:vAlign w:val="center"/>
          </w:tcPr>
          <w:p w14:paraId="121897DE" w14:textId="77777777" w:rsidR="00BD3E9E" w:rsidRPr="00D31ED5" w:rsidRDefault="00BD3E9E" w:rsidP="0004284A">
            <w:pPr>
              <w:ind w:firstLine="0"/>
              <w:jc w:val="center"/>
              <w:rPr>
                <w:rFonts w:ascii="Times New Roman" w:hAnsi="Times New Roman" w:cs="Times New Roman"/>
              </w:rPr>
            </w:pPr>
          </w:p>
        </w:tc>
        <w:tc>
          <w:tcPr>
            <w:tcW w:w="2533" w:type="dxa"/>
            <w:vMerge/>
            <w:vAlign w:val="center"/>
          </w:tcPr>
          <w:p w14:paraId="5486D525" w14:textId="77777777" w:rsidR="00BD3E9E" w:rsidRPr="00D31ED5" w:rsidRDefault="00BD3E9E" w:rsidP="0004284A">
            <w:pPr>
              <w:ind w:firstLine="0"/>
              <w:jc w:val="left"/>
              <w:rPr>
                <w:rFonts w:ascii="Times New Roman" w:hAnsi="Times New Roman" w:cs="Times New Roman"/>
              </w:rPr>
            </w:pPr>
          </w:p>
        </w:tc>
        <w:tc>
          <w:tcPr>
            <w:tcW w:w="1292" w:type="dxa"/>
            <w:vMerge/>
            <w:vAlign w:val="center"/>
          </w:tcPr>
          <w:p w14:paraId="53ABE0CE" w14:textId="77777777" w:rsidR="00BD3E9E" w:rsidRPr="00D31ED5" w:rsidRDefault="00BD3E9E" w:rsidP="0004284A">
            <w:pPr>
              <w:ind w:firstLine="0"/>
              <w:jc w:val="center"/>
              <w:rPr>
                <w:rFonts w:ascii="Times New Roman" w:hAnsi="Times New Roman" w:cs="Times New Roman"/>
              </w:rPr>
            </w:pPr>
          </w:p>
        </w:tc>
        <w:tc>
          <w:tcPr>
            <w:tcW w:w="2739" w:type="dxa"/>
            <w:vAlign w:val="center"/>
          </w:tcPr>
          <w:p w14:paraId="03DC1C0D"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от 34 до 42 кв. м. общей площади - на семью из двух человек</w:t>
            </w:r>
          </w:p>
        </w:tc>
        <w:tc>
          <w:tcPr>
            <w:tcW w:w="2591" w:type="dxa"/>
            <w:gridSpan w:val="2"/>
            <w:vMerge/>
            <w:vAlign w:val="center"/>
          </w:tcPr>
          <w:p w14:paraId="2E2CD0B4" w14:textId="77777777" w:rsidR="00BD3E9E" w:rsidRPr="00D31ED5" w:rsidRDefault="00BD3E9E" w:rsidP="0004284A">
            <w:pPr>
              <w:ind w:firstLine="0"/>
              <w:jc w:val="center"/>
              <w:rPr>
                <w:rFonts w:ascii="Times New Roman" w:hAnsi="Times New Roman" w:cs="Times New Roman"/>
              </w:rPr>
            </w:pPr>
          </w:p>
        </w:tc>
      </w:tr>
      <w:tr w:rsidR="00BD3E9E" w:rsidRPr="00D31ED5" w14:paraId="5FC765DE" w14:textId="77777777" w:rsidTr="0004284A">
        <w:trPr>
          <w:trHeight w:val="958"/>
          <w:jc w:val="center"/>
        </w:trPr>
        <w:tc>
          <w:tcPr>
            <w:tcW w:w="685" w:type="dxa"/>
            <w:vMerge/>
            <w:vAlign w:val="center"/>
          </w:tcPr>
          <w:p w14:paraId="63C1F81A" w14:textId="77777777" w:rsidR="00BD3E9E" w:rsidRPr="00D31ED5" w:rsidRDefault="00BD3E9E" w:rsidP="0004284A">
            <w:pPr>
              <w:ind w:firstLine="0"/>
              <w:jc w:val="center"/>
              <w:rPr>
                <w:rFonts w:ascii="Times New Roman" w:hAnsi="Times New Roman" w:cs="Times New Roman"/>
              </w:rPr>
            </w:pPr>
          </w:p>
        </w:tc>
        <w:tc>
          <w:tcPr>
            <w:tcW w:w="2533" w:type="dxa"/>
            <w:vMerge/>
            <w:vAlign w:val="center"/>
          </w:tcPr>
          <w:p w14:paraId="2357EA8B" w14:textId="77777777" w:rsidR="00BD3E9E" w:rsidRPr="00D31ED5" w:rsidRDefault="00BD3E9E" w:rsidP="0004284A">
            <w:pPr>
              <w:ind w:firstLine="0"/>
              <w:jc w:val="left"/>
              <w:rPr>
                <w:rFonts w:ascii="Times New Roman" w:hAnsi="Times New Roman" w:cs="Times New Roman"/>
              </w:rPr>
            </w:pPr>
          </w:p>
        </w:tc>
        <w:tc>
          <w:tcPr>
            <w:tcW w:w="1292" w:type="dxa"/>
            <w:vMerge/>
            <w:vAlign w:val="center"/>
          </w:tcPr>
          <w:p w14:paraId="7ECD9BF3" w14:textId="77777777" w:rsidR="00BD3E9E" w:rsidRPr="00D31ED5" w:rsidRDefault="00BD3E9E" w:rsidP="0004284A">
            <w:pPr>
              <w:ind w:firstLine="0"/>
              <w:jc w:val="center"/>
              <w:rPr>
                <w:rFonts w:ascii="Times New Roman" w:hAnsi="Times New Roman" w:cs="Times New Roman"/>
              </w:rPr>
            </w:pPr>
          </w:p>
        </w:tc>
        <w:tc>
          <w:tcPr>
            <w:tcW w:w="2739" w:type="dxa"/>
            <w:vAlign w:val="center"/>
          </w:tcPr>
          <w:p w14:paraId="30E4C818"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от 15 до 18 кв. м. общей площади - на каждого члена семьи при численности семьи, состоящей из трех и более человек</w:t>
            </w:r>
          </w:p>
        </w:tc>
        <w:tc>
          <w:tcPr>
            <w:tcW w:w="2591" w:type="dxa"/>
            <w:gridSpan w:val="2"/>
            <w:vMerge/>
            <w:vAlign w:val="center"/>
          </w:tcPr>
          <w:p w14:paraId="53DCFC49" w14:textId="77777777" w:rsidR="00BD3E9E" w:rsidRPr="00D31ED5" w:rsidRDefault="00BD3E9E" w:rsidP="0004284A">
            <w:pPr>
              <w:ind w:firstLine="0"/>
              <w:jc w:val="center"/>
              <w:rPr>
                <w:rFonts w:ascii="Times New Roman" w:hAnsi="Times New Roman" w:cs="Times New Roman"/>
              </w:rPr>
            </w:pPr>
          </w:p>
        </w:tc>
      </w:tr>
    </w:tbl>
    <w:p w14:paraId="7F9BDE52"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При изменении социальной нормы жилищной обеспеченности в законодательном порядке удельные размеры земельных участков, м²/чел., следует рассчитывать с учетом изменений.</w:t>
      </w:r>
    </w:p>
    <w:p w14:paraId="19ACE67A" w14:textId="77777777" w:rsidR="00BD3E9E" w:rsidRPr="00D31ED5" w:rsidRDefault="00BD3E9E" w:rsidP="00BD3E9E">
      <w:pPr>
        <w:ind w:firstLine="0"/>
        <w:rPr>
          <w:rFonts w:ascii="Times New Roman" w:hAnsi="Times New Roman" w:cs="Times New Roman"/>
        </w:rPr>
      </w:pPr>
    </w:p>
    <w:p w14:paraId="1912A55F"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bCs/>
        </w:rPr>
        <w:t>2.6.2.</w:t>
      </w:r>
      <w:r w:rsidRPr="00D31ED5">
        <w:rPr>
          <w:rFonts w:ascii="Times New Roman" w:hAnsi="Times New Roman" w:cs="Times New Roman"/>
          <w:b/>
        </w:rPr>
        <w:t xml:space="preserve"> </w:t>
      </w:r>
      <w:r w:rsidR="004310C4" w:rsidRPr="00D31ED5">
        <w:rPr>
          <w:rFonts w:ascii="Times New Roman" w:hAnsi="Times New Roman" w:cs="Times New Roman"/>
          <w:b/>
          <w:bCs/>
        </w:rPr>
        <w:t>Р</w:t>
      </w:r>
      <w:r w:rsidRPr="00D31ED5">
        <w:rPr>
          <w:rFonts w:ascii="Times New Roman" w:hAnsi="Times New Roman" w:cs="Times New Roman"/>
          <w:b/>
          <w:bCs/>
        </w:rPr>
        <w:t xml:space="preserve">асчетные показатели минимально допустимого уровня </w:t>
      </w:r>
      <w:proofErr w:type="gramStart"/>
      <w:r w:rsidRPr="00D31ED5">
        <w:rPr>
          <w:rFonts w:ascii="Times New Roman" w:hAnsi="Times New Roman" w:cs="Times New Roman"/>
          <w:b/>
          <w:bCs/>
        </w:rPr>
        <w:t>обеспеченности</w:t>
      </w:r>
      <w:r w:rsidRPr="00D31ED5">
        <w:rPr>
          <w:rFonts w:ascii="Times New Roman" w:hAnsi="Times New Roman" w:cs="Times New Roman"/>
          <w:b/>
          <w:bCs/>
        </w:rPr>
        <w:br/>
        <w:t>(</w:t>
      </w:r>
      <w:proofErr w:type="gramEnd"/>
      <w:r w:rsidRPr="00D31ED5">
        <w:rPr>
          <w:rFonts w:ascii="Times New Roman" w:hAnsi="Times New Roman" w:cs="Times New Roman"/>
          <w:b/>
          <w:bCs/>
        </w:rPr>
        <w:t>расчетная минимальная обеспеченность) общей площадью жилых помещений</w:t>
      </w:r>
      <w:r w:rsidRPr="00D31ED5">
        <w:rPr>
          <w:rFonts w:ascii="Times New Roman" w:hAnsi="Times New Roman" w:cs="Times New Roman"/>
          <w:b/>
          <w:bCs/>
        </w:rPr>
        <w:br/>
        <w:t xml:space="preserve">в среднем по городскому округу </w:t>
      </w:r>
      <w:r w:rsidRPr="00D31ED5">
        <w:rPr>
          <w:rFonts w:ascii="Times New Roman" w:hAnsi="Times New Roman" w:cs="Times New Roman"/>
          <w:b/>
        </w:rPr>
        <w:t>на расчетные периоды</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814"/>
        <w:gridCol w:w="1559"/>
        <w:gridCol w:w="1559"/>
      </w:tblGrid>
      <w:tr w:rsidR="00BD3E9E" w:rsidRPr="00D31ED5" w14:paraId="54A059E8" w14:textId="77777777" w:rsidTr="0004284A">
        <w:trPr>
          <w:trHeight w:val="284"/>
          <w:jc w:val="center"/>
        </w:trPr>
        <w:tc>
          <w:tcPr>
            <w:tcW w:w="4182" w:type="dxa"/>
            <w:vMerge w:val="restart"/>
            <w:tcBorders>
              <w:top w:val="single" w:sz="4" w:space="0" w:color="auto"/>
              <w:left w:val="single" w:sz="4" w:space="0" w:color="auto"/>
              <w:bottom w:val="single" w:sz="4" w:space="0" w:color="auto"/>
              <w:right w:val="single" w:sz="4" w:space="0" w:color="auto"/>
            </w:tcBorders>
            <w:vAlign w:val="center"/>
          </w:tcPr>
          <w:p w14:paraId="7B5EF9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w:t>
            </w:r>
          </w:p>
        </w:tc>
        <w:tc>
          <w:tcPr>
            <w:tcW w:w="2814" w:type="dxa"/>
            <w:tcBorders>
              <w:top w:val="single" w:sz="4" w:space="0" w:color="auto"/>
              <w:left w:val="single" w:sz="4" w:space="0" w:color="auto"/>
              <w:bottom w:val="single" w:sz="4" w:space="0" w:color="auto"/>
              <w:right w:val="single" w:sz="4" w:space="0" w:color="auto"/>
            </w:tcBorders>
            <w:vAlign w:val="center"/>
          </w:tcPr>
          <w:p w14:paraId="058A91D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Фактические отчетные показатели, м²/чел.</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008974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Показатели на расчетные периоды, м²/чел.</w:t>
            </w:r>
          </w:p>
        </w:tc>
      </w:tr>
      <w:tr w:rsidR="00BD3E9E" w:rsidRPr="00D31ED5" w14:paraId="25CB6C65" w14:textId="77777777" w:rsidTr="0004284A">
        <w:trPr>
          <w:trHeight w:val="200"/>
          <w:jc w:val="center"/>
        </w:trPr>
        <w:tc>
          <w:tcPr>
            <w:tcW w:w="4182" w:type="dxa"/>
            <w:vMerge/>
            <w:tcBorders>
              <w:top w:val="single" w:sz="4" w:space="0" w:color="auto"/>
              <w:left w:val="single" w:sz="4" w:space="0" w:color="auto"/>
              <w:bottom w:val="single" w:sz="4" w:space="0" w:color="auto"/>
              <w:right w:val="single" w:sz="4" w:space="0" w:color="auto"/>
            </w:tcBorders>
            <w:vAlign w:val="center"/>
          </w:tcPr>
          <w:p w14:paraId="26A5EE54" w14:textId="77777777" w:rsidR="00BD3E9E" w:rsidRPr="00D31ED5" w:rsidRDefault="00BD3E9E" w:rsidP="0004284A">
            <w:pPr>
              <w:ind w:firstLine="0"/>
              <w:jc w:val="center"/>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vAlign w:val="center"/>
          </w:tcPr>
          <w:p w14:paraId="46B4C63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01.01.2016</w:t>
            </w:r>
          </w:p>
        </w:tc>
        <w:tc>
          <w:tcPr>
            <w:tcW w:w="1559" w:type="dxa"/>
            <w:tcBorders>
              <w:top w:val="single" w:sz="4" w:space="0" w:color="auto"/>
              <w:left w:val="single" w:sz="4" w:space="0" w:color="auto"/>
              <w:bottom w:val="single" w:sz="4" w:space="0" w:color="auto"/>
              <w:right w:val="single" w:sz="4" w:space="0" w:color="auto"/>
            </w:tcBorders>
            <w:vAlign w:val="center"/>
          </w:tcPr>
          <w:p w14:paraId="2024DA3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14:paraId="40D4263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2030 год</w:t>
            </w:r>
          </w:p>
        </w:tc>
      </w:tr>
      <w:tr w:rsidR="00BD3E9E" w:rsidRPr="00D31ED5" w14:paraId="4F225476" w14:textId="77777777" w:rsidTr="0004284A">
        <w:trPr>
          <w:trHeight w:val="340"/>
          <w:jc w:val="center"/>
        </w:trPr>
        <w:tc>
          <w:tcPr>
            <w:tcW w:w="4182" w:type="dxa"/>
            <w:tcBorders>
              <w:top w:val="single" w:sz="4" w:space="0" w:color="auto"/>
              <w:left w:val="single" w:sz="4" w:space="0" w:color="auto"/>
              <w:bottom w:val="single" w:sz="4" w:space="0" w:color="auto"/>
              <w:right w:val="single" w:sz="4" w:space="0" w:color="auto"/>
            </w:tcBorders>
            <w:vAlign w:val="center"/>
          </w:tcPr>
          <w:p w14:paraId="080A12B2"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Расчетная минимальная обеспеченность общей площадью жилых помещений</w:t>
            </w:r>
          </w:p>
        </w:tc>
        <w:tc>
          <w:tcPr>
            <w:tcW w:w="2814" w:type="dxa"/>
            <w:tcBorders>
              <w:top w:val="single" w:sz="4" w:space="0" w:color="auto"/>
              <w:left w:val="single" w:sz="4" w:space="0" w:color="auto"/>
              <w:bottom w:val="single" w:sz="4" w:space="0" w:color="auto"/>
              <w:right w:val="single" w:sz="4" w:space="0" w:color="auto"/>
            </w:tcBorders>
            <w:vAlign w:val="center"/>
          </w:tcPr>
          <w:p w14:paraId="057BEC64"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27.1</w:t>
            </w:r>
          </w:p>
        </w:tc>
        <w:tc>
          <w:tcPr>
            <w:tcW w:w="1559" w:type="dxa"/>
            <w:tcBorders>
              <w:top w:val="single" w:sz="4" w:space="0" w:color="auto"/>
              <w:left w:val="single" w:sz="4" w:space="0" w:color="auto"/>
              <w:bottom w:val="single" w:sz="4" w:space="0" w:color="auto"/>
              <w:right w:val="single" w:sz="4" w:space="0" w:color="auto"/>
            </w:tcBorders>
            <w:vAlign w:val="center"/>
          </w:tcPr>
          <w:p w14:paraId="7E2874DE"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30,0</w:t>
            </w:r>
          </w:p>
        </w:tc>
        <w:tc>
          <w:tcPr>
            <w:tcW w:w="1559" w:type="dxa"/>
            <w:tcBorders>
              <w:top w:val="single" w:sz="4" w:space="0" w:color="auto"/>
              <w:left w:val="single" w:sz="4" w:space="0" w:color="auto"/>
              <w:bottom w:val="single" w:sz="4" w:space="0" w:color="auto"/>
              <w:right w:val="single" w:sz="4" w:space="0" w:color="auto"/>
            </w:tcBorders>
            <w:vAlign w:val="center"/>
          </w:tcPr>
          <w:p w14:paraId="71185FDB"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35,0</w:t>
            </w:r>
          </w:p>
        </w:tc>
      </w:tr>
    </w:tbl>
    <w:p w14:paraId="730F0F1A" w14:textId="77777777" w:rsidR="00BD3E9E" w:rsidRPr="00D31ED5" w:rsidRDefault="00BD3E9E" w:rsidP="00BD3E9E">
      <w:pPr>
        <w:ind w:firstLine="0"/>
        <w:rPr>
          <w:rFonts w:ascii="Times New Roman" w:hAnsi="Times New Roman" w:cs="Times New Roman"/>
          <w:bCs/>
        </w:rPr>
      </w:pPr>
      <w:r w:rsidRPr="00D31ED5">
        <w:rPr>
          <w:rFonts w:ascii="Times New Roman" w:hAnsi="Times New Roman" w:cs="Times New Roman"/>
          <w:bCs/>
          <w:iCs/>
        </w:rPr>
        <w:t>Примечание:</w:t>
      </w:r>
    </w:p>
    <w:p w14:paraId="23C3494A" w14:textId="77777777" w:rsidR="00BD3E9E" w:rsidRPr="00D31ED5" w:rsidRDefault="00BD3E9E" w:rsidP="00BD3E9E">
      <w:pPr>
        <w:pStyle w:val="af"/>
        <w:widowControl w:val="0"/>
        <w:numPr>
          <w:ilvl w:val="0"/>
          <w:numId w:val="24"/>
        </w:numPr>
        <w:spacing w:line="240" w:lineRule="auto"/>
        <w:ind w:left="714" w:hanging="357"/>
        <w:rPr>
          <w:bCs/>
          <w:szCs w:val="24"/>
        </w:rPr>
      </w:pPr>
      <w:r w:rsidRPr="00D31ED5">
        <w:rPr>
          <w:bCs/>
          <w:szCs w:val="24"/>
        </w:rPr>
        <w:t>Показатели, приведенные в таблице, рассчитаны на основании статистических и демографических данных по муниципальному образованию «Город Майкоп» с учетом перспективы развития.</w:t>
      </w:r>
    </w:p>
    <w:p w14:paraId="15DF64A4" w14:textId="77777777" w:rsidR="00BD3E9E" w:rsidRPr="00D31ED5" w:rsidRDefault="00BD3E9E" w:rsidP="00BD3E9E">
      <w:pPr>
        <w:pStyle w:val="af"/>
        <w:widowControl w:val="0"/>
        <w:numPr>
          <w:ilvl w:val="0"/>
          <w:numId w:val="24"/>
        </w:numPr>
        <w:spacing w:line="240" w:lineRule="auto"/>
        <w:ind w:left="714" w:hanging="357"/>
        <w:rPr>
          <w:bCs/>
          <w:szCs w:val="24"/>
        </w:rPr>
      </w:pPr>
      <w:r w:rsidRPr="00D31ED5">
        <w:rPr>
          <w:bCs/>
          <w:szCs w:val="24"/>
        </w:rPr>
        <w:lastRenderedPageBreak/>
        <w:t>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годах.</w:t>
      </w:r>
    </w:p>
    <w:p w14:paraId="3624A95E" w14:textId="77777777" w:rsidR="00BD3E9E" w:rsidRPr="00D31ED5" w:rsidRDefault="00BD3E9E" w:rsidP="00BD3E9E">
      <w:pPr>
        <w:ind w:firstLine="0"/>
        <w:rPr>
          <w:rFonts w:ascii="Times New Roman" w:hAnsi="Times New Roman" w:cs="Times New Roman"/>
        </w:rPr>
      </w:pPr>
    </w:p>
    <w:p w14:paraId="3782410F"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2.6.3. Расчетные показатели дифференциации структуры</w:t>
      </w:r>
      <w:r w:rsidRPr="00D31ED5">
        <w:rPr>
          <w:rFonts w:ascii="Times New Roman" w:hAnsi="Times New Roman" w:cs="Times New Roman"/>
          <w:b/>
        </w:rPr>
        <w:br/>
        <w:t>жилищного фонда по жилищной 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6022"/>
      </w:tblGrid>
      <w:tr w:rsidR="00BD3E9E" w:rsidRPr="00D31ED5" w14:paraId="395A369B" w14:textId="77777777" w:rsidTr="0004284A">
        <w:trPr>
          <w:jc w:val="center"/>
        </w:trPr>
        <w:tc>
          <w:tcPr>
            <w:tcW w:w="3781" w:type="dxa"/>
            <w:vAlign w:val="center"/>
          </w:tcPr>
          <w:p w14:paraId="1B06A1FC"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Тип жилого дома и квартиры по уровню комфорта</w:t>
            </w:r>
          </w:p>
        </w:tc>
        <w:tc>
          <w:tcPr>
            <w:tcW w:w="6022" w:type="dxa"/>
            <w:vAlign w:val="center"/>
          </w:tcPr>
          <w:p w14:paraId="6881099A"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Норма площади жилого дома и квартиры в расчете на одного человека, м²</w:t>
            </w:r>
          </w:p>
        </w:tc>
      </w:tr>
      <w:tr w:rsidR="00BD3E9E" w:rsidRPr="00D31ED5" w14:paraId="5C7C3BDE" w14:textId="77777777" w:rsidTr="0004284A">
        <w:trPr>
          <w:jc w:val="center"/>
        </w:trPr>
        <w:tc>
          <w:tcPr>
            <w:tcW w:w="3781" w:type="dxa"/>
            <w:vAlign w:val="center"/>
          </w:tcPr>
          <w:p w14:paraId="54EDB418" w14:textId="77777777" w:rsidR="00BD3E9E" w:rsidRPr="00D31ED5" w:rsidRDefault="00BD3E9E" w:rsidP="0004284A">
            <w:pPr>
              <w:pStyle w:val="af"/>
              <w:widowControl w:val="0"/>
              <w:tabs>
                <w:tab w:val="left" w:pos="1200"/>
              </w:tabs>
              <w:spacing w:line="240" w:lineRule="auto"/>
              <w:ind w:left="0" w:firstLine="0"/>
              <w:jc w:val="left"/>
              <w:rPr>
                <w:szCs w:val="24"/>
              </w:rPr>
            </w:pPr>
            <w:r w:rsidRPr="00D31ED5">
              <w:rPr>
                <w:szCs w:val="24"/>
              </w:rPr>
              <w:t>Массовый</w:t>
            </w:r>
          </w:p>
        </w:tc>
        <w:tc>
          <w:tcPr>
            <w:tcW w:w="6022" w:type="dxa"/>
            <w:vAlign w:val="center"/>
          </w:tcPr>
          <w:p w14:paraId="3E22EA1D"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27.1кв. м. (А)</w:t>
            </w:r>
            <w:r w:rsidRPr="00D31ED5">
              <w:rPr>
                <w:position w:val="6"/>
                <w:sz w:val="22"/>
              </w:rPr>
              <w:t>1)</w:t>
            </w:r>
          </w:p>
        </w:tc>
      </w:tr>
      <w:tr w:rsidR="00BD3E9E" w:rsidRPr="00D31ED5" w14:paraId="6DA1D1F8" w14:textId="77777777" w:rsidTr="0004284A">
        <w:trPr>
          <w:jc w:val="center"/>
        </w:trPr>
        <w:tc>
          <w:tcPr>
            <w:tcW w:w="3781" w:type="dxa"/>
            <w:vMerge w:val="restart"/>
            <w:vAlign w:val="center"/>
          </w:tcPr>
          <w:p w14:paraId="25118B9E" w14:textId="77777777" w:rsidR="00BD3E9E" w:rsidRPr="00D31ED5" w:rsidRDefault="00BD3E9E" w:rsidP="0004284A">
            <w:pPr>
              <w:pStyle w:val="af"/>
              <w:widowControl w:val="0"/>
              <w:tabs>
                <w:tab w:val="left" w:pos="1200"/>
              </w:tabs>
              <w:spacing w:line="240" w:lineRule="auto"/>
              <w:ind w:left="0" w:firstLine="0"/>
              <w:jc w:val="left"/>
              <w:rPr>
                <w:szCs w:val="24"/>
              </w:rPr>
            </w:pPr>
            <w:r w:rsidRPr="00D31ED5">
              <w:rPr>
                <w:szCs w:val="24"/>
              </w:rPr>
              <w:t>Социальный</w:t>
            </w:r>
            <w:r w:rsidRPr="00D31ED5">
              <w:rPr>
                <w:position w:val="6"/>
                <w:sz w:val="22"/>
              </w:rPr>
              <w:t>2)</w:t>
            </w:r>
          </w:p>
          <w:p w14:paraId="2D25E951" w14:textId="77777777" w:rsidR="00BD3E9E" w:rsidRPr="00D31ED5" w:rsidRDefault="00BD3E9E" w:rsidP="0004284A">
            <w:pPr>
              <w:pStyle w:val="af"/>
              <w:widowControl w:val="0"/>
              <w:tabs>
                <w:tab w:val="left" w:pos="1200"/>
              </w:tabs>
              <w:spacing w:line="240" w:lineRule="auto"/>
              <w:ind w:left="0" w:firstLine="0"/>
              <w:jc w:val="left"/>
              <w:rPr>
                <w:szCs w:val="24"/>
              </w:rPr>
            </w:pPr>
            <w:r w:rsidRPr="00D31ED5">
              <w:rPr>
                <w:szCs w:val="24"/>
              </w:rPr>
              <w:t>средний показатель на одного человека 15,3-20</w:t>
            </w:r>
          </w:p>
        </w:tc>
        <w:tc>
          <w:tcPr>
            <w:tcW w:w="6022" w:type="dxa"/>
            <w:vAlign w:val="center"/>
          </w:tcPr>
          <w:p w14:paraId="227495C1"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от 24 кв. м до 33 кв. м общей площади</w:t>
            </w:r>
            <w:r w:rsidRPr="00D31ED5">
              <w:rPr>
                <w:szCs w:val="24"/>
              </w:rPr>
              <w:br/>
              <w:t>- для одиноко проживающих граждан (В)</w:t>
            </w:r>
            <w:r w:rsidRPr="00D31ED5">
              <w:rPr>
                <w:position w:val="6"/>
                <w:sz w:val="22"/>
              </w:rPr>
              <w:t>3)</w:t>
            </w:r>
          </w:p>
        </w:tc>
      </w:tr>
      <w:tr w:rsidR="00BD3E9E" w:rsidRPr="00D31ED5" w14:paraId="266F6569" w14:textId="77777777" w:rsidTr="0004284A">
        <w:trPr>
          <w:jc w:val="center"/>
        </w:trPr>
        <w:tc>
          <w:tcPr>
            <w:tcW w:w="3781" w:type="dxa"/>
            <w:vMerge/>
            <w:vAlign w:val="center"/>
          </w:tcPr>
          <w:p w14:paraId="74011485" w14:textId="77777777" w:rsidR="00BD3E9E" w:rsidRPr="00D31ED5" w:rsidRDefault="00BD3E9E" w:rsidP="0004284A">
            <w:pPr>
              <w:pStyle w:val="af"/>
              <w:widowControl w:val="0"/>
              <w:tabs>
                <w:tab w:val="left" w:pos="1200"/>
              </w:tabs>
              <w:spacing w:line="240" w:lineRule="auto"/>
              <w:ind w:left="0" w:firstLine="0"/>
              <w:jc w:val="left"/>
              <w:rPr>
                <w:szCs w:val="24"/>
              </w:rPr>
            </w:pPr>
          </w:p>
        </w:tc>
        <w:tc>
          <w:tcPr>
            <w:tcW w:w="6022" w:type="dxa"/>
            <w:vAlign w:val="center"/>
          </w:tcPr>
          <w:p w14:paraId="687D3537"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от 34 кв. м до 42 кв. м общей площади</w:t>
            </w:r>
            <w:r w:rsidRPr="00D31ED5">
              <w:rPr>
                <w:szCs w:val="24"/>
              </w:rPr>
              <w:br/>
              <w:t>- на семью из двух человек (В)</w:t>
            </w:r>
            <w:r w:rsidRPr="00D31ED5">
              <w:rPr>
                <w:position w:val="6"/>
                <w:sz w:val="22"/>
              </w:rPr>
              <w:t>3)</w:t>
            </w:r>
          </w:p>
        </w:tc>
      </w:tr>
      <w:tr w:rsidR="00BD3E9E" w:rsidRPr="00D31ED5" w14:paraId="4AE8A9C4" w14:textId="77777777" w:rsidTr="0004284A">
        <w:trPr>
          <w:trHeight w:val="1114"/>
          <w:jc w:val="center"/>
        </w:trPr>
        <w:tc>
          <w:tcPr>
            <w:tcW w:w="3781" w:type="dxa"/>
            <w:vMerge/>
            <w:vAlign w:val="center"/>
          </w:tcPr>
          <w:p w14:paraId="1A922C3D" w14:textId="77777777" w:rsidR="00BD3E9E" w:rsidRPr="00D31ED5" w:rsidRDefault="00BD3E9E" w:rsidP="0004284A">
            <w:pPr>
              <w:pStyle w:val="af"/>
              <w:widowControl w:val="0"/>
              <w:tabs>
                <w:tab w:val="left" w:pos="1200"/>
              </w:tabs>
              <w:spacing w:line="240" w:lineRule="auto"/>
              <w:ind w:left="0" w:firstLine="0"/>
              <w:jc w:val="left"/>
              <w:rPr>
                <w:szCs w:val="24"/>
              </w:rPr>
            </w:pPr>
          </w:p>
        </w:tc>
        <w:tc>
          <w:tcPr>
            <w:tcW w:w="6022" w:type="dxa"/>
            <w:vAlign w:val="center"/>
          </w:tcPr>
          <w:p w14:paraId="74B7D163" w14:textId="77777777" w:rsidR="00BD3E9E" w:rsidRPr="00D31ED5" w:rsidRDefault="00BD3E9E" w:rsidP="0004284A">
            <w:pPr>
              <w:pStyle w:val="af"/>
              <w:widowControl w:val="0"/>
              <w:tabs>
                <w:tab w:val="left" w:pos="1200"/>
              </w:tabs>
              <w:spacing w:line="240" w:lineRule="auto"/>
              <w:ind w:left="0" w:firstLine="0"/>
              <w:jc w:val="center"/>
              <w:rPr>
                <w:szCs w:val="24"/>
              </w:rPr>
            </w:pPr>
            <w:r w:rsidRPr="00D31ED5">
              <w:rPr>
                <w:szCs w:val="24"/>
              </w:rPr>
              <w:t>от 15 кв. м до 18 кв. м общей площади</w:t>
            </w:r>
            <w:r w:rsidRPr="00D31ED5">
              <w:rPr>
                <w:szCs w:val="24"/>
              </w:rPr>
              <w:br/>
              <w:t>- на каждого члена семьи при численности семьи, состоящей из трех и более человек (В)</w:t>
            </w:r>
            <w:r w:rsidRPr="00D31ED5">
              <w:rPr>
                <w:position w:val="6"/>
                <w:sz w:val="22"/>
              </w:rPr>
              <w:t>3)</w:t>
            </w:r>
          </w:p>
        </w:tc>
      </w:tr>
    </w:tbl>
    <w:p w14:paraId="5AC5A622" w14:textId="77777777" w:rsidR="00BD3E9E" w:rsidRPr="00D31ED5" w:rsidRDefault="00BD3E9E" w:rsidP="00BD3E9E">
      <w:pPr>
        <w:pStyle w:val="af"/>
        <w:widowControl w:val="0"/>
        <w:spacing w:line="240" w:lineRule="auto"/>
        <w:ind w:left="0" w:firstLine="709"/>
        <w:rPr>
          <w:szCs w:val="24"/>
        </w:rPr>
      </w:pPr>
      <w:r w:rsidRPr="00D31ED5">
        <w:rPr>
          <w:position w:val="6"/>
          <w:sz w:val="22"/>
        </w:rPr>
        <w:t xml:space="preserve">1) </w:t>
      </w:r>
      <w:r w:rsidRPr="00D31ED5">
        <w:rPr>
          <w:b/>
          <w:szCs w:val="24"/>
        </w:rPr>
        <w:t>А</w:t>
      </w:r>
      <w:r w:rsidRPr="00D31ED5">
        <w:rPr>
          <w:szCs w:val="24"/>
        </w:rPr>
        <w:t xml:space="preserve"> - статистические данные по муниципальному образованию «Город Майкоп» (27.1 м² - данные за 2015 год);</w:t>
      </w:r>
    </w:p>
    <w:p w14:paraId="6B834FB3" w14:textId="77777777" w:rsidR="00BD3E9E" w:rsidRPr="00D31ED5" w:rsidRDefault="00BD3E9E" w:rsidP="00BD3E9E">
      <w:pPr>
        <w:pStyle w:val="af"/>
        <w:widowControl w:val="0"/>
        <w:spacing w:line="240" w:lineRule="auto"/>
        <w:ind w:left="0" w:firstLine="709"/>
        <w:rPr>
          <w:rStyle w:val="affff"/>
          <w:b w:val="0"/>
          <w:bCs w:val="0"/>
          <w:szCs w:val="24"/>
        </w:rPr>
      </w:pPr>
      <w:r w:rsidRPr="00D31ED5">
        <w:rPr>
          <w:position w:val="6"/>
          <w:sz w:val="22"/>
        </w:rPr>
        <w:t xml:space="preserve">2) </w:t>
      </w:r>
      <w:r w:rsidRPr="00D31ED5">
        <w:rPr>
          <w:rStyle w:val="affff"/>
          <w:b w:val="0"/>
          <w:szCs w:val="24"/>
        </w:rPr>
        <w:t>Социальное жилье:</w:t>
      </w:r>
    </w:p>
    <w:p w14:paraId="27956EB4" w14:textId="77777777" w:rsidR="00BD3E9E" w:rsidRPr="00D31ED5" w:rsidRDefault="00BD3E9E" w:rsidP="00BD3E9E">
      <w:pPr>
        <w:pStyle w:val="af"/>
        <w:widowControl w:val="0"/>
        <w:tabs>
          <w:tab w:val="left" w:pos="993"/>
        </w:tabs>
        <w:spacing w:line="240" w:lineRule="auto"/>
        <w:ind w:left="0" w:firstLine="709"/>
        <w:rPr>
          <w:szCs w:val="24"/>
        </w:rPr>
      </w:pPr>
      <w:r w:rsidRPr="00D31ED5">
        <w:rPr>
          <w:szCs w:val="24"/>
        </w:rPr>
        <w:t>- жилье, при котором право собственности на домовладение принадлежит государству или муниципалитету;</w:t>
      </w:r>
    </w:p>
    <w:p w14:paraId="2AC4BFCA" w14:textId="77777777" w:rsidR="00BD3E9E" w:rsidRPr="00D31ED5" w:rsidRDefault="00BD3E9E" w:rsidP="00BD3E9E">
      <w:pPr>
        <w:pStyle w:val="af"/>
        <w:widowControl w:val="0"/>
        <w:tabs>
          <w:tab w:val="left" w:pos="993"/>
        </w:tabs>
        <w:spacing w:line="240" w:lineRule="auto"/>
        <w:ind w:left="0" w:firstLine="709"/>
        <w:rPr>
          <w:szCs w:val="24"/>
        </w:rPr>
      </w:pPr>
      <w:r w:rsidRPr="00D31ED5">
        <w:rPr>
          <w:szCs w:val="24"/>
        </w:rPr>
        <w:t>- жилье, реализуемое покупателям или предоставляемое в наем по ценам ниже рыночных;</w:t>
      </w:r>
    </w:p>
    <w:p w14:paraId="58FE7E66" w14:textId="77777777" w:rsidR="00BD3E9E" w:rsidRPr="00D31ED5" w:rsidRDefault="00BD3E9E" w:rsidP="00BD3E9E">
      <w:pPr>
        <w:pStyle w:val="af"/>
        <w:widowControl w:val="0"/>
        <w:spacing w:line="240" w:lineRule="auto"/>
        <w:ind w:left="0" w:firstLine="709"/>
        <w:rPr>
          <w:szCs w:val="24"/>
        </w:rPr>
      </w:pPr>
      <w:r w:rsidRPr="00D31ED5">
        <w:rPr>
          <w:szCs w:val="24"/>
        </w:rPr>
        <w:t>- коммерческое жилье гостиничного типа, обеспечивающее минимальный уровень нормы площади квартиры на одного человека и минимальный уровень рыночной цены.</w:t>
      </w:r>
    </w:p>
    <w:p w14:paraId="3643FCFA" w14:textId="77777777" w:rsidR="00BD3E9E" w:rsidRPr="00D31ED5" w:rsidRDefault="00BD3E9E" w:rsidP="00BD3E9E">
      <w:pPr>
        <w:pStyle w:val="af"/>
        <w:widowControl w:val="0"/>
        <w:spacing w:line="240" w:lineRule="auto"/>
        <w:ind w:left="0" w:firstLine="709"/>
        <w:rPr>
          <w:szCs w:val="24"/>
        </w:rPr>
      </w:pPr>
      <w:r w:rsidRPr="00D31ED5">
        <w:rPr>
          <w:position w:val="6"/>
          <w:sz w:val="22"/>
        </w:rPr>
        <w:t xml:space="preserve">2) </w:t>
      </w:r>
      <w:r w:rsidRPr="00D31ED5">
        <w:rPr>
          <w:b/>
          <w:szCs w:val="24"/>
        </w:rPr>
        <w:t>В</w:t>
      </w:r>
      <w:r w:rsidRPr="00D31ED5">
        <w:rPr>
          <w:szCs w:val="24"/>
        </w:rPr>
        <w:t xml:space="preserve"> </w:t>
      </w:r>
      <w:r w:rsidR="00ED6F56" w:rsidRPr="00D31ED5">
        <w:rPr>
          <w:szCs w:val="24"/>
        </w:rPr>
        <w:t>- нормы площади жилых помещений в муниципальном образовании «Город Майкоп»</w:t>
      </w:r>
      <w:r w:rsidRPr="00D31ED5">
        <w:rPr>
          <w:szCs w:val="24"/>
        </w:rPr>
        <w:t>, утвержденные Постановлени</w:t>
      </w:r>
      <w:r w:rsidR="00ED6F56" w:rsidRPr="00D31ED5">
        <w:rPr>
          <w:szCs w:val="24"/>
        </w:rPr>
        <w:t>ями</w:t>
      </w:r>
      <w:r w:rsidRPr="00D31ED5">
        <w:rPr>
          <w:szCs w:val="24"/>
        </w:rPr>
        <w:t xml:space="preserve"> Совета народных депутатов муниципального образования «Город Майкоп» от </w:t>
      </w:r>
      <w:r w:rsidR="00ED6F56" w:rsidRPr="00D31ED5">
        <w:rPr>
          <w:szCs w:val="24"/>
        </w:rPr>
        <w:t>06.05.</w:t>
      </w:r>
      <w:r w:rsidRPr="00D31ED5">
        <w:rPr>
          <w:szCs w:val="24"/>
        </w:rPr>
        <w:t>2005 г. №618 «Об установлении нормы предоставления жилого помещения по договору социального найма» и от 21</w:t>
      </w:r>
      <w:r w:rsidR="001475E2" w:rsidRPr="00D31ED5">
        <w:rPr>
          <w:szCs w:val="24"/>
        </w:rPr>
        <w:t xml:space="preserve">.09. </w:t>
      </w:r>
      <w:r w:rsidRPr="00D31ED5">
        <w:rPr>
          <w:szCs w:val="24"/>
        </w:rPr>
        <w:t>2005 г. №713 «Об установлении учетной нормы площади жилого помещения».</w:t>
      </w:r>
    </w:p>
    <w:p w14:paraId="694CC834" w14:textId="77777777" w:rsidR="00BD3E9E" w:rsidRPr="00D31ED5" w:rsidRDefault="00BD3E9E" w:rsidP="00BD3E9E">
      <w:pPr>
        <w:tabs>
          <w:tab w:val="left" w:pos="600"/>
          <w:tab w:val="left" w:pos="1418"/>
        </w:tabs>
        <w:ind w:firstLine="0"/>
        <w:rPr>
          <w:rFonts w:ascii="Times New Roman" w:hAnsi="Times New Roman" w:cs="Times New Roman"/>
        </w:rPr>
      </w:pPr>
    </w:p>
    <w:p w14:paraId="41A9545F"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2.6.4. Расчетные показатели дифференциации структуры</w:t>
      </w:r>
      <w:r w:rsidRPr="00D31ED5">
        <w:rPr>
          <w:rFonts w:ascii="Times New Roman" w:hAnsi="Times New Roman" w:cs="Times New Roman"/>
          <w:b/>
        </w:rPr>
        <w:br/>
        <w:t>жилищного фонда по уровню комфорта</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696"/>
        <w:gridCol w:w="2103"/>
        <w:gridCol w:w="2228"/>
      </w:tblGrid>
      <w:tr w:rsidR="00BD3E9E" w:rsidRPr="00D31ED5" w14:paraId="194B3D48" w14:textId="77777777" w:rsidTr="0004284A">
        <w:trPr>
          <w:trHeight w:val="492"/>
          <w:jc w:val="center"/>
        </w:trPr>
        <w:tc>
          <w:tcPr>
            <w:tcW w:w="3010" w:type="dxa"/>
            <w:vAlign w:val="center"/>
          </w:tcPr>
          <w:p w14:paraId="1816A66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Тип жилого дома и квартиры по уровню комфорта</w:t>
            </w:r>
          </w:p>
        </w:tc>
        <w:tc>
          <w:tcPr>
            <w:tcW w:w="2696" w:type="dxa"/>
            <w:vAlign w:val="center"/>
          </w:tcPr>
          <w:p w14:paraId="37FB0B8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Норма площади </w:t>
            </w:r>
          </w:p>
          <w:p w14:paraId="34F6C7F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жилого дома, квартиры, м² на 1 чел.</w:t>
            </w:r>
          </w:p>
        </w:tc>
        <w:tc>
          <w:tcPr>
            <w:tcW w:w="2103" w:type="dxa"/>
            <w:vAlign w:val="center"/>
          </w:tcPr>
          <w:p w14:paraId="7A61000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Формула </w:t>
            </w:r>
          </w:p>
          <w:p w14:paraId="7649FA9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заселения жилого дома, квартиры</w:t>
            </w:r>
          </w:p>
        </w:tc>
        <w:tc>
          <w:tcPr>
            <w:tcW w:w="2228" w:type="dxa"/>
            <w:vAlign w:val="center"/>
          </w:tcPr>
          <w:p w14:paraId="0F1F064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Рекомендуемая доля в общем объеме </w:t>
            </w:r>
          </w:p>
          <w:p w14:paraId="344013F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строительства, %</w:t>
            </w:r>
          </w:p>
        </w:tc>
      </w:tr>
      <w:tr w:rsidR="00BD3E9E" w:rsidRPr="00D31ED5" w14:paraId="78B23271" w14:textId="77777777" w:rsidTr="0004284A">
        <w:trPr>
          <w:trHeight w:val="227"/>
          <w:tblHeader/>
          <w:jc w:val="center"/>
        </w:trPr>
        <w:tc>
          <w:tcPr>
            <w:tcW w:w="3010" w:type="dxa"/>
            <w:vAlign w:val="center"/>
          </w:tcPr>
          <w:p w14:paraId="767AB65D"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rPr>
              <w:t>1</w:t>
            </w:r>
          </w:p>
        </w:tc>
        <w:tc>
          <w:tcPr>
            <w:tcW w:w="2696" w:type="dxa"/>
            <w:vAlign w:val="center"/>
          </w:tcPr>
          <w:p w14:paraId="5CB30B5D"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rPr>
              <w:t>2</w:t>
            </w:r>
          </w:p>
        </w:tc>
        <w:tc>
          <w:tcPr>
            <w:tcW w:w="2103" w:type="dxa"/>
            <w:vAlign w:val="center"/>
          </w:tcPr>
          <w:p w14:paraId="5BC7D91B"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rPr>
              <w:t>3</w:t>
            </w:r>
          </w:p>
        </w:tc>
        <w:tc>
          <w:tcPr>
            <w:tcW w:w="2228" w:type="dxa"/>
            <w:vAlign w:val="center"/>
          </w:tcPr>
          <w:p w14:paraId="1CE0D759"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rPr>
              <w:t>4</w:t>
            </w:r>
          </w:p>
        </w:tc>
      </w:tr>
      <w:tr w:rsidR="00BD3E9E" w:rsidRPr="00D31ED5" w14:paraId="5427D1AF" w14:textId="77777777" w:rsidTr="0004284A">
        <w:trPr>
          <w:trHeight w:val="227"/>
          <w:jc w:val="center"/>
        </w:trPr>
        <w:tc>
          <w:tcPr>
            <w:tcW w:w="3010" w:type="dxa"/>
            <w:vAlign w:val="center"/>
          </w:tcPr>
          <w:p w14:paraId="67461355"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 xml:space="preserve"> Бизнес-класс</w:t>
            </w:r>
          </w:p>
        </w:tc>
        <w:tc>
          <w:tcPr>
            <w:tcW w:w="2696" w:type="dxa"/>
            <w:vAlign w:val="center"/>
          </w:tcPr>
          <w:p w14:paraId="06608E8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40</w:t>
            </w:r>
          </w:p>
          <w:p w14:paraId="4147B08C" w14:textId="77777777" w:rsidR="00BD3E9E" w:rsidRPr="00D31ED5" w:rsidRDefault="00BD3E9E" w:rsidP="0004284A">
            <w:pPr>
              <w:ind w:firstLine="0"/>
              <w:jc w:val="center"/>
              <w:rPr>
                <w:rFonts w:ascii="Times New Roman" w:hAnsi="Times New Roman" w:cs="Times New Roman"/>
                <w:bCs/>
              </w:rPr>
            </w:pPr>
          </w:p>
        </w:tc>
        <w:tc>
          <w:tcPr>
            <w:tcW w:w="2103" w:type="dxa"/>
            <w:vAlign w:val="center"/>
          </w:tcPr>
          <w:p w14:paraId="764CC1D9" w14:textId="77777777" w:rsidR="00BD3E9E" w:rsidRPr="00D31ED5" w:rsidRDefault="00BD3E9E" w:rsidP="0004284A">
            <w:pPr>
              <w:pStyle w:val="affb"/>
              <w:jc w:val="center"/>
              <w:rPr>
                <w:rFonts w:ascii="Times New Roman" w:hAnsi="Times New Roman"/>
              </w:rPr>
            </w:pPr>
            <w:r w:rsidRPr="00D31ED5">
              <w:rPr>
                <w:rFonts w:ascii="Times New Roman" w:hAnsi="Times New Roman"/>
              </w:rPr>
              <w:t>k = № + 1</w:t>
            </w:r>
          </w:p>
          <w:p w14:paraId="79B59D9C" w14:textId="77777777" w:rsidR="00BD3E9E" w:rsidRPr="00D31ED5" w:rsidRDefault="00BD3E9E" w:rsidP="0004284A">
            <w:pPr>
              <w:ind w:firstLine="0"/>
              <w:jc w:val="center"/>
              <w:rPr>
                <w:rFonts w:ascii="Times New Roman" w:hAnsi="Times New Roman" w:cs="Times New Roman"/>
                <w:bCs/>
                <w:lang w:val="en-US"/>
              </w:rPr>
            </w:pPr>
            <w:r w:rsidRPr="00D31ED5">
              <w:rPr>
                <w:rFonts w:ascii="Times New Roman" w:hAnsi="Times New Roman" w:cs="Times New Roman"/>
              </w:rPr>
              <w:t>k = № + 2</w:t>
            </w:r>
          </w:p>
        </w:tc>
        <w:tc>
          <w:tcPr>
            <w:tcW w:w="2228" w:type="dxa"/>
            <w:vAlign w:val="center"/>
          </w:tcPr>
          <w:p w14:paraId="476C6C92"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10</w:t>
            </w:r>
          </w:p>
          <w:p w14:paraId="258E0378"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15</w:t>
            </w:r>
          </w:p>
        </w:tc>
      </w:tr>
      <w:tr w:rsidR="00BD3E9E" w:rsidRPr="00D31ED5" w14:paraId="64D0ADF6" w14:textId="77777777" w:rsidTr="0004284A">
        <w:trPr>
          <w:trHeight w:val="227"/>
          <w:jc w:val="center"/>
        </w:trPr>
        <w:tc>
          <w:tcPr>
            <w:tcW w:w="3010" w:type="dxa"/>
            <w:vAlign w:val="center"/>
          </w:tcPr>
          <w:p w14:paraId="16A3FE2B"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 xml:space="preserve">Массовый (эконом-класс) </w:t>
            </w:r>
          </w:p>
        </w:tc>
        <w:tc>
          <w:tcPr>
            <w:tcW w:w="2696" w:type="dxa"/>
            <w:vAlign w:val="center"/>
          </w:tcPr>
          <w:p w14:paraId="2C5A7810"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30</w:t>
            </w:r>
          </w:p>
        </w:tc>
        <w:tc>
          <w:tcPr>
            <w:tcW w:w="2103" w:type="dxa"/>
            <w:vAlign w:val="center"/>
          </w:tcPr>
          <w:p w14:paraId="25BCB962" w14:textId="77777777" w:rsidR="00BD3E9E" w:rsidRPr="00D31ED5" w:rsidRDefault="00BD3E9E" w:rsidP="0004284A">
            <w:pPr>
              <w:pStyle w:val="affb"/>
              <w:jc w:val="center"/>
              <w:rPr>
                <w:rFonts w:ascii="Times New Roman" w:hAnsi="Times New Roman"/>
              </w:rPr>
            </w:pPr>
            <w:r w:rsidRPr="00D31ED5">
              <w:rPr>
                <w:rFonts w:ascii="Times New Roman" w:hAnsi="Times New Roman"/>
              </w:rPr>
              <w:t>k = №</w:t>
            </w:r>
          </w:p>
          <w:p w14:paraId="5420A79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k = № + 1</w:t>
            </w:r>
          </w:p>
        </w:tc>
        <w:tc>
          <w:tcPr>
            <w:tcW w:w="2228" w:type="dxa"/>
            <w:vAlign w:val="center"/>
          </w:tcPr>
          <w:p w14:paraId="03CA0E2C"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25</w:t>
            </w:r>
          </w:p>
          <w:p w14:paraId="798E57F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50</w:t>
            </w:r>
          </w:p>
        </w:tc>
      </w:tr>
      <w:tr w:rsidR="00BD3E9E" w:rsidRPr="00D31ED5" w14:paraId="13D65F78" w14:textId="77777777" w:rsidTr="0004284A">
        <w:trPr>
          <w:trHeight w:val="227"/>
          <w:jc w:val="center"/>
        </w:trPr>
        <w:tc>
          <w:tcPr>
            <w:tcW w:w="3010" w:type="dxa"/>
            <w:vAlign w:val="center"/>
          </w:tcPr>
          <w:p w14:paraId="34AEA87C"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 xml:space="preserve"> Муниципальный </w:t>
            </w:r>
          </w:p>
        </w:tc>
        <w:tc>
          <w:tcPr>
            <w:tcW w:w="2696" w:type="dxa"/>
            <w:vAlign w:val="center"/>
          </w:tcPr>
          <w:p w14:paraId="2B826907"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20</w:t>
            </w:r>
          </w:p>
        </w:tc>
        <w:tc>
          <w:tcPr>
            <w:tcW w:w="2103" w:type="dxa"/>
            <w:vAlign w:val="center"/>
          </w:tcPr>
          <w:p w14:paraId="4503EC10" w14:textId="77777777" w:rsidR="00BD3E9E" w:rsidRPr="00D31ED5" w:rsidRDefault="00BD3E9E" w:rsidP="0004284A">
            <w:pPr>
              <w:pStyle w:val="affb"/>
              <w:jc w:val="center"/>
              <w:rPr>
                <w:rFonts w:ascii="Times New Roman" w:hAnsi="Times New Roman"/>
              </w:rPr>
            </w:pPr>
            <w:r w:rsidRPr="00D31ED5">
              <w:rPr>
                <w:rFonts w:ascii="Times New Roman" w:hAnsi="Times New Roman"/>
              </w:rPr>
              <w:t>k = № - 1</w:t>
            </w:r>
          </w:p>
          <w:p w14:paraId="4283F655"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k = №</w:t>
            </w:r>
          </w:p>
        </w:tc>
        <w:tc>
          <w:tcPr>
            <w:tcW w:w="2228" w:type="dxa"/>
            <w:vAlign w:val="center"/>
          </w:tcPr>
          <w:p w14:paraId="5B8DF085"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60</w:t>
            </w:r>
          </w:p>
          <w:p w14:paraId="6F510FC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30</w:t>
            </w:r>
          </w:p>
        </w:tc>
      </w:tr>
      <w:tr w:rsidR="00BD3E9E" w:rsidRPr="00D31ED5" w14:paraId="54A4180D" w14:textId="77777777" w:rsidTr="0004284A">
        <w:trPr>
          <w:trHeight w:val="227"/>
          <w:jc w:val="center"/>
        </w:trPr>
        <w:tc>
          <w:tcPr>
            <w:tcW w:w="3010" w:type="dxa"/>
            <w:vAlign w:val="center"/>
          </w:tcPr>
          <w:p w14:paraId="221937EB"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Специализированный</w:t>
            </w:r>
          </w:p>
        </w:tc>
        <w:tc>
          <w:tcPr>
            <w:tcW w:w="2696" w:type="dxa"/>
            <w:vAlign w:val="center"/>
          </w:tcPr>
          <w:p w14:paraId="3C82E420"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w:t>
            </w:r>
          </w:p>
        </w:tc>
        <w:tc>
          <w:tcPr>
            <w:tcW w:w="2103" w:type="dxa"/>
            <w:vAlign w:val="center"/>
          </w:tcPr>
          <w:p w14:paraId="04766A7B" w14:textId="77777777" w:rsidR="00BD3E9E" w:rsidRPr="00D31ED5" w:rsidRDefault="00BD3E9E" w:rsidP="0004284A">
            <w:pPr>
              <w:pStyle w:val="affb"/>
              <w:jc w:val="center"/>
              <w:rPr>
                <w:rFonts w:ascii="Times New Roman" w:hAnsi="Times New Roman"/>
              </w:rPr>
            </w:pPr>
            <w:r w:rsidRPr="00D31ED5">
              <w:rPr>
                <w:rFonts w:ascii="Times New Roman" w:hAnsi="Times New Roman"/>
              </w:rPr>
              <w:t>k = № - 2</w:t>
            </w:r>
          </w:p>
          <w:p w14:paraId="4DDFB5C4"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k = № - 1</w:t>
            </w:r>
          </w:p>
        </w:tc>
        <w:tc>
          <w:tcPr>
            <w:tcW w:w="2228" w:type="dxa"/>
            <w:vAlign w:val="center"/>
          </w:tcPr>
          <w:p w14:paraId="1A4D0C2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7</w:t>
            </w:r>
          </w:p>
          <w:p w14:paraId="18D8EA60"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5</w:t>
            </w:r>
          </w:p>
        </w:tc>
      </w:tr>
    </w:tbl>
    <w:p w14:paraId="363B86E3"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bCs/>
          <w:iCs/>
        </w:rPr>
        <w:t>Примечание:</w:t>
      </w:r>
    </w:p>
    <w:p w14:paraId="24B275FA"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bCs/>
        </w:rPr>
        <w:t xml:space="preserve">1. </w:t>
      </w:r>
      <w:r w:rsidRPr="00D31ED5">
        <w:rPr>
          <w:rFonts w:ascii="Times New Roman" w:hAnsi="Times New Roman" w:cs="Times New Roman"/>
          <w:bCs/>
          <w:lang w:val="en-US"/>
        </w:rPr>
        <w:t>k</w:t>
      </w:r>
      <w:r w:rsidRPr="00D31ED5">
        <w:rPr>
          <w:rFonts w:ascii="Times New Roman" w:hAnsi="Times New Roman" w:cs="Times New Roman"/>
          <w:bCs/>
        </w:rPr>
        <w:t xml:space="preserve"> - общее количество жилых комнат в квартире или доме, № - численность проживающих людей.</w:t>
      </w:r>
    </w:p>
    <w:p w14:paraId="6D64C48B"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bCs/>
        </w:rPr>
        <w:t xml:space="preserve">2. В числителе приведены показатели на среднесрочную перспективу (2020 год), в знаменателе - на расчетный срок (2030 год). Доля в общем объеме строительства принимается </w:t>
      </w:r>
      <w:r w:rsidRPr="00D31ED5">
        <w:rPr>
          <w:rFonts w:ascii="Times New Roman" w:hAnsi="Times New Roman" w:cs="Times New Roman"/>
          <w:bCs/>
        </w:rPr>
        <w:lastRenderedPageBreak/>
        <w:t>дифференцированно в зависимости от социально-демографической ситуации и доходов населения.</w:t>
      </w:r>
    </w:p>
    <w:p w14:paraId="4DD508B3"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bCs/>
        </w:rPr>
        <w:t>3.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в процессе подготовки генерального плана городского округа.</w:t>
      </w:r>
    </w:p>
    <w:p w14:paraId="00BB8CC7" w14:textId="77777777" w:rsidR="00BD3E9E" w:rsidRPr="00D31ED5" w:rsidRDefault="00BD3E9E" w:rsidP="00BD3E9E">
      <w:pPr>
        <w:ind w:firstLine="0"/>
        <w:rPr>
          <w:rFonts w:ascii="Times New Roman" w:hAnsi="Times New Roman" w:cs="Times New Roman"/>
          <w:bCs/>
        </w:rPr>
      </w:pPr>
    </w:p>
    <w:p w14:paraId="3614684A" w14:textId="77777777" w:rsidR="00BD3E9E" w:rsidRPr="00D31ED5" w:rsidRDefault="00BD3E9E" w:rsidP="00BD3E9E">
      <w:pPr>
        <w:ind w:firstLine="0"/>
        <w:jc w:val="center"/>
        <w:rPr>
          <w:rFonts w:ascii="Times New Roman" w:hAnsi="Times New Roman" w:cs="Times New Roman"/>
          <w:b/>
          <w:bCs/>
        </w:rPr>
      </w:pPr>
      <w:r w:rsidRPr="00D31ED5">
        <w:rPr>
          <w:rFonts w:ascii="Times New Roman" w:hAnsi="Times New Roman" w:cs="Times New Roman"/>
          <w:b/>
          <w:bCs/>
        </w:rPr>
        <w:t>2.6.5. Расчетные показатели структуры нового жилищного строительства</w:t>
      </w:r>
      <w:r w:rsidRPr="00D31ED5">
        <w:rPr>
          <w:rFonts w:ascii="Times New Roman" w:hAnsi="Times New Roman" w:cs="Times New Roman"/>
          <w:b/>
          <w:bCs/>
        </w:rPr>
        <w:br/>
        <w:t>по типам застройки и этажности</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3498"/>
        <w:gridCol w:w="2572"/>
        <w:gridCol w:w="1202"/>
        <w:gridCol w:w="1202"/>
      </w:tblGrid>
      <w:tr w:rsidR="00BD3E9E" w:rsidRPr="00D31ED5" w14:paraId="7249D044" w14:textId="77777777" w:rsidTr="0004284A">
        <w:trPr>
          <w:trHeight w:val="170"/>
          <w:jc w:val="center"/>
        </w:trPr>
        <w:tc>
          <w:tcPr>
            <w:tcW w:w="514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47F1A8F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 xml:space="preserve">Тип застройки </w:t>
            </w:r>
          </w:p>
        </w:tc>
        <w:tc>
          <w:tcPr>
            <w:tcW w:w="2572" w:type="dxa"/>
            <w:vMerge w:val="restart"/>
            <w:tcBorders>
              <w:top w:val="single" w:sz="4" w:space="0" w:color="auto"/>
              <w:left w:val="single" w:sz="4" w:space="0" w:color="auto"/>
              <w:bottom w:val="single" w:sz="4" w:space="0" w:color="auto"/>
              <w:right w:val="single" w:sz="4" w:space="0" w:color="auto"/>
            </w:tcBorders>
            <w:noWrap/>
            <w:vAlign w:val="center"/>
          </w:tcPr>
          <w:p w14:paraId="1CECC98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 xml:space="preserve">Этажность </w:t>
            </w:r>
          </w:p>
        </w:tc>
        <w:tc>
          <w:tcPr>
            <w:tcW w:w="2404" w:type="dxa"/>
            <w:gridSpan w:val="2"/>
            <w:tcBorders>
              <w:top w:val="single" w:sz="4" w:space="0" w:color="auto"/>
              <w:left w:val="single" w:sz="4" w:space="0" w:color="auto"/>
              <w:bottom w:val="single" w:sz="4" w:space="0" w:color="auto"/>
              <w:right w:val="single" w:sz="4" w:space="0" w:color="auto"/>
            </w:tcBorders>
            <w:vAlign w:val="center"/>
          </w:tcPr>
          <w:p w14:paraId="42FB1A4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 xml:space="preserve">Структура </w:t>
            </w:r>
            <w:r w:rsidRPr="00D31ED5">
              <w:rPr>
                <w:rFonts w:ascii="Times New Roman" w:hAnsi="Times New Roman" w:cs="Times New Roman"/>
                <w:bCs/>
              </w:rPr>
              <w:t xml:space="preserve">новой </w:t>
            </w:r>
          </w:p>
          <w:p w14:paraId="362CDDE8"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жилой застройки, %</w:t>
            </w:r>
          </w:p>
        </w:tc>
      </w:tr>
      <w:tr w:rsidR="00BD3E9E" w:rsidRPr="00D31ED5" w14:paraId="290A4A72" w14:textId="77777777" w:rsidTr="0004284A">
        <w:trPr>
          <w:trHeight w:val="138"/>
          <w:jc w:val="center"/>
        </w:trPr>
        <w:tc>
          <w:tcPr>
            <w:tcW w:w="5148" w:type="dxa"/>
            <w:gridSpan w:val="2"/>
            <w:vMerge/>
            <w:tcBorders>
              <w:top w:val="single" w:sz="4" w:space="0" w:color="auto"/>
              <w:left w:val="single" w:sz="4" w:space="0" w:color="auto"/>
              <w:bottom w:val="single" w:sz="4" w:space="0" w:color="auto"/>
              <w:right w:val="single" w:sz="4" w:space="0" w:color="auto"/>
            </w:tcBorders>
            <w:vAlign w:val="center"/>
          </w:tcPr>
          <w:p w14:paraId="14C7A962" w14:textId="77777777" w:rsidR="00BD3E9E" w:rsidRPr="00D31ED5" w:rsidRDefault="00BD3E9E" w:rsidP="0004284A">
            <w:pPr>
              <w:ind w:firstLine="0"/>
              <w:rPr>
                <w:rFonts w:ascii="Times New Roman" w:hAnsi="Times New Roman" w:cs="Times New Roman"/>
                <w:bCs/>
              </w:rPr>
            </w:pPr>
          </w:p>
        </w:tc>
        <w:tc>
          <w:tcPr>
            <w:tcW w:w="2572" w:type="dxa"/>
            <w:vMerge/>
            <w:tcBorders>
              <w:top w:val="single" w:sz="4" w:space="0" w:color="auto"/>
              <w:left w:val="single" w:sz="4" w:space="0" w:color="auto"/>
              <w:bottom w:val="single" w:sz="4" w:space="0" w:color="auto"/>
              <w:right w:val="single" w:sz="4" w:space="0" w:color="auto"/>
            </w:tcBorders>
            <w:vAlign w:val="center"/>
          </w:tcPr>
          <w:p w14:paraId="4AB9BEA3" w14:textId="77777777" w:rsidR="00BD3E9E" w:rsidRPr="00D31ED5" w:rsidRDefault="00BD3E9E" w:rsidP="0004284A">
            <w:pPr>
              <w:ind w:firstLine="0"/>
              <w:rPr>
                <w:rFonts w:ascii="Times New Roman" w:hAnsi="Times New Roman" w:cs="Times New Roman"/>
                <w:bCs/>
              </w:rPr>
            </w:pPr>
          </w:p>
        </w:tc>
        <w:tc>
          <w:tcPr>
            <w:tcW w:w="1202" w:type="dxa"/>
            <w:tcBorders>
              <w:top w:val="single" w:sz="4" w:space="0" w:color="auto"/>
              <w:left w:val="single" w:sz="4" w:space="0" w:color="auto"/>
              <w:bottom w:val="single" w:sz="4" w:space="0" w:color="auto"/>
              <w:right w:val="single" w:sz="4" w:space="0" w:color="auto"/>
            </w:tcBorders>
            <w:noWrap/>
            <w:vAlign w:val="center"/>
          </w:tcPr>
          <w:p w14:paraId="52D3493B"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2020 год</w:t>
            </w:r>
          </w:p>
        </w:tc>
        <w:tc>
          <w:tcPr>
            <w:tcW w:w="1202" w:type="dxa"/>
            <w:tcBorders>
              <w:top w:val="single" w:sz="4" w:space="0" w:color="auto"/>
              <w:left w:val="single" w:sz="4" w:space="0" w:color="auto"/>
              <w:bottom w:val="single" w:sz="4" w:space="0" w:color="auto"/>
              <w:right w:val="single" w:sz="4" w:space="0" w:color="auto"/>
            </w:tcBorders>
            <w:vAlign w:val="center"/>
          </w:tcPr>
          <w:p w14:paraId="0EAD4A5B"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2030 год</w:t>
            </w:r>
          </w:p>
        </w:tc>
      </w:tr>
      <w:tr w:rsidR="00BD3E9E" w:rsidRPr="00D31ED5" w14:paraId="6F4E428A" w14:textId="77777777" w:rsidTr="0004284A">
        <w:trPr>
          <w:trHeight w:val="593"/>
          <w:jc w:val="center"/>
        </w:trPr>
        <w:tc>
          <w:tcPr>
            <w:tcW w:w="1650" w:type="dxa"/>
            <w:vMerge w:val="restart"/>
            <w:tcBorders>
              <w:top w:val="single" w:sz="4" w:space="0" w:color="auto"/>
              <w:left w:val="single" w:sz="4" w:space="0" w:color="auto"/>
              <w:bottom w:val="single" w:sz="4" w:space="0" w:color="auto"/>
              <w:right w:val="single" w:sz="4" w:space="0" w:color="auto"/>
            </w:tcBorders>
            <w:noWrap/>
            <w:vAlign w:val="center"/>
          </w:tcPr>
          <w:p w14:paraId="0AD6B289"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Малоэтажная</w:t>
            </w:r>
          </w:p>
        </w:tc>
        <w:tc>
          <w:tcPr>
            <w:tcW w:w="3498" w:type="dxa"/>
            <w:tcBorders>
              <w:top w:val="single" w:sz="4" w:space="0" w:color="auto"/>
              <w:left w:val="single" w:sz="4" w:space="0" w:color="auto"/>
              <w:bottom w:val="single" w:sz="4" w:space="0" w:color="auto"/>
              <w:right w:val="single" w:sz="4" w:space="0" w:color="auto"/>
            </w:tcBorders>
            <w:vAlign w:val="center"/>
          </w:tcPr>
          <w:p w14:paraId="698BF14E" w14:textId="77777777" w:rsidR="00BD3E9E" w:rsidRPr="00D31ED5" w:rsidRDefault="00BD3E9E" w:rsidP="0004284A">
            <w:pPr>
              <w:ind w:firstLine="0"/>
              <w:rPr>
                <w:rFonts w:ascii="Times New Roman" w:hAnsi="Times New Roman" w:cs="Times New Roman"/>
                <w:bCs/>
              </w:rPr>
            </w:pPr>
            <w:proofErr w:type="gramStart"/>
            <w:r w:rsidRPr="00D31ED5">
              <w:rPr>
                <w:rFonts w:ascii="Times New Roman" w:hAnsi="Times New Roman" w:cs="Times New Roman"/>
                <w:bCs/>
              </w:rPr>
              <w:t>Индивидуальная</w:t>
            </w:r>
            <w:r w:rsidRPr="00D31ED5">
              <w:rPr>
                <w:rFonts w:ascii="Times New Roman" w:hAnsi="Times New Roman" w:cs="Times New Roman"/>
                <w:bCs/>
              </w:rPr>
              <w:br/>
              <w:t>(</w:t>
            </w:r>
            <w:proofErr w:type="gramEnd"/>
            <w:r w:rsidRPr="00D31ED5">
              <w:rPr>
                <w:rFonts w:ascii="Times New Roman" w:hAnsi="Times New Roman" w:cs="Times New Roman"/>
                <w:bCs/>
              </w:rPr>
              <w:t>одноквартирные жилые дома,</w:t>
            </w:r>
            <w:r w:rsidRPr="00D31ED5">
              <w:rPr>
                <w:rFonts w:ascii="Times New Roman" w:hAnsi="Times New Roman" w:cs="Times New Roman"/>
                <w:bCs/>
              </w:rPr>
              <w:br/>
              <w:t>в том числе коттеджного типа)</w:t>
            </w:r>
          </w:p>
        </w:tc>
        <w:tc>
          <w:tcPr>
            <w:tcW w:w="2572" w:type="dxa"/>
            <w:tcBorders>
              <w:top w:val="single" w:sz="4" w:space="0" w:color="auto"/>
              <w:left w:val="single" w:sz="4" w:space="0" w:color="auto"/>
              <w:bottom w:val="single" w:sz="4" w:space="0" w:color="auto"/>
              <w:right w:val="single" w:sz="4" w:space="0" w:color="auto"/>
            </w:tcBorders>
            <w:noWrap/>
            <w:vAlign w:val="center"/>
          </w:tcPr>
          <w:p w14:paraId="38B53EB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до 3 включительно</w:t>
            </w:r>
          </w:p>
        </w:tc>
        <w:tc>
          <w:tcPr>
            <w:tcW w:w="1202" w:type="dxa"/>
            <w:tcBorders>
              <w:top w:val="single" w:sz="4" w:space="0" w:color="auto"/>
              <w:left w:val="single" w:sz="4" w:space="0" w:color="auto"/>
              <w:bottom w:val="single" w:sz="4" w:space="0" w:color="auto"/>
              <w:right w:val="single" w:sz="4" w:space="0" w:color="auto"/>
            </w:tcBorders>
            <w:noWrap/>
            <w:vAlign w:val="center"/>
          </w:tcPr>
          <w:p w14:paraId="1C34A6B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20</w:t>
            </w:r>
          </w:p>
        </w:tc>
        <w:tc>
          <w:tcPr>
            <w:tcW w:w="1202" w:type="dxa"/>
            <w:tcBorders>
              <w:top w:val="single" w:sz="4" w:space="0" w:color="auto"/>
              <w:left w:val="single" w:sz="4" w:space="0" w:color="auto"/>
              <w:bottom w:val="single" w:sz="4" w:space="0" w:color="auto"/>
              <w:right w:val="single" w:sz="4" w:space="0" w:color="auto"/>
            </w:tcBorders>
            <w:vAlign w:val="center"/>
          </w:tcPr>
          <w:p w14:paraId="2AED5E7A"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20</w:t>
            </w:r>
          </w:p>
        </w:tc>
      </w:tr>
      <w:tr w:rsidR="00BD3E9E" w:rsidRPr="00D31ED5" w14:paraId="45F2F009" w14:textId="77777777" w:rsidTr="0004284A">
        <w:trPr>
          <w:trHeight w:val="60"/>
          <w:jc w:val="center"/>
        </w:trPr>
        <w:tc>
          <w:tcPr>
            <w:tcW w:w="1650" w:type="dxa"/>
            <w:vMerge/>
            <w:tcBorders>
              <w:top w:val="single" w:sz="4" w:space="0" w:color="auto"/>
              <w:left w:val="single" w:sz="4" w:space="0" w:color="auto"/>
              <w:bottom w:val="single" w:sz="4" w:space="0" w:color="auto"/>
              <w:right w:val="single" w:sz="4" w:space="0" w:color="auto"/>
            </w:tcBorders>
            <w:vAlign w:val="center"/>
          </w:tcPr>
          <w:p w14:paraId="285B8845" w14:textId="77777777" w:rsidR="00BD3E9E" w:rsidRPr="00D31ED5" w:rsidRDefault="00BD3E9E" w:rsidP="0004284A">
            <w:pPr>
              <w:ind w:firstLine="0"/>
              <w:rPr>
                <w:rFonts w:ascii="Times New Roman" w:hAnsi="Times New Roman" w:cs="Times New Roman"/>
                <w:bCs/>
              </w:rPr>
            </w:pPr>
          </w:p>
        </w:tc>
        <w:tc>
          <w:tcPr>
            <w:tcW w:w="3498" w:type="dxa"/>
            <w:tcBorders>
              <w:top w:val="single" w:sz="4" w:space="0" w:color="auto"/>
              <w:left w:val="single" w:sz="4" w:space="0" w:color="auto"/>
              <w:bottom w:val="single" w:sz="4" w:space="0" w:color="auto"/>
              <w:right w:val="single" w:sz="4" w:space="0" w:color="auto"/>
            </w:tcBorders>
            <w:vAlign w:val="center"/>
          </w:tcPr>
          <w:p w14:paraId="5A877457"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многоквартирные</w:t>
            </w:r>
          </w:p>
        </w:tc>
        <w:tc>
          <w:tcPr>
            <w:tcW w:w="2572" w:type="dxa"/>
            <w:tcBorders>
              <w:top w:val="single" w:sz="4" w:space="0" w:color="auto"/>
              <w:left w:val="single" w:sz="4" w:space="0" w:color="auto"/>
              <w:bottom w:val="single" w:sz="4" w:space="0" w:color="auto"/>
              <w:right w:val="single" w:sz="4" w:space="0" w:color="auto"/>
            </w:tcBorders>
            <w:noWrap/>
            <w:vAlign w:val="center"/>
          </w:tcPr>
          <w:p w14:paraId="19870D1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до 3 включительно</w:t>
            </w:r>
          </w:p>
        </w:tc>
        <w:tc>
          <w:tcPr>
            <w:tcW w:w="1202" w:type="dxa"/>
            <w:tcBorders>
              <w:top w:val="single" w:sz="4" w:space="0" w:color="auto"/>
              <w:left w:val="single" w:sz="4" w:space="0" w:color="auto"/>
              <w:bottom w:val="single" w:sz="4" w:space="0" w:color="auto"/>
              <w:right w:val="single" w:sz="4" w:space="0" w:color="auto"/>
            </w:tcBorders>
            <w:noWrap/>
            <w:vAlign w:val="center"/>
          </w:tcPr>
          <w:p w14:paraId="6D0D0862"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20</w:t>
            </w:r>
          </w:p>
        </w:tc>
        <w:tc>
          <w:tcPr>
            <w:tcW w:w="1202" w:type="dxa"/>
            <w:tcBorders>
              <w:top w:val="single" w:sz="4" w:space="0" w:color="auto"/>
              <w:left w:val="single" w:sz="4" w:space="0" w:color="auto"/>
              <w:bottom w:val="single" w:sz="4" w:space="0" w:color="auto"/>
              <w:right w:val="single" w:sz="4" w:space="0" w:color="auto"/>
            </w:tcBorders>
            <w:vAlign w:val="center"/>
          </w:tcPr>
          <w:p w14:paraId="2807952F"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17</w:t>
            </w:r>
          </w:p>
        </w:tc>
      </w:tr>
      <w:tr w:rsidR="00BD3E9E" w:rsidRPr="00D31ED5" w14:paraId="7217F5F4" w14:textId="77777777" w:rsidTr="0004284A">
        <w:trPr>
          <w:trHeight w:val="60"/>
          <w:jc w:val="center"/>
        </w:trPr>
        <w:tc>
          <w:tcPr>
            <w:tcW w:w="5148" w:type="dxa"/>
            <w:gridSpan w:val="2"/>
            <w:tcBorders>
              <w:top w:val="single" w:sz="4" w:space="0" w:color="auto"/>
              <w:left w:val="single" w:sz="4" w:space="0" w:color="auto"/>
              <w:bottom w:val="single" w:sz="4" w:space="0" w:color="auto"/>
              <w:right w:val="single" w:sz="4" w:space="0" w:color="auto"/>
            </w:tcBorders>
            <w:noWrap/>
            <w:vAlign w:val="center"/>
          </w:tcPr>
          <w:p w14:paraId="13EF5972"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Средне этажная многоквартирная</w:t>
            </w:r>
          </w:p>
        </w:tc>
        <w:tc>
          <w:tcPr>
            <w:tcW w:w="2572" w:type="dxa"/>
            <w:tcBorders>
              <w:top w:val="single" w:sz="4" w:space="0" w:color="auto"/>
              <w:left w:val="single" w:sz="4" w:space="0" w:color="auto"/>
              <w:bottom w:val="single" w:sz="4" w:space="0" w:color="auto"/>
              <w:right w:val="single" w:sz="4" w:space="0" w:color="auto"/>
            </w:tcBorders>
            <w:noWrap/>
            <w:vAlign w:val="center"/>
          </w:tcPr>
          <w:p w14:paraId="60472B8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от 4 до 8 включительно</w:t>
            </w:r>
          </w:p>
        </w:tc>
        <w:tc>
          <w:tcPr>
            <w:tcW w:w="1202" w:type="dxa"/>
            <w:tcBorders>
              <w:top w:val="single" w:sz="4" w:space="0" w:color="auto"/>
              <w:left w:val="single" w:sz="4" w:space="0" w:color="auto"/>
              <w:bottom w:val="single" w:sz="4" w:space="0" w:color="auto"/>
              <w:right w:val="single" w:sz="4" w:space="0" w:color="auto"/>
            </w:tcBorders>
            <w:noWrap/>
            <w:vAlign w:val="center"/>
          </w:tcPr>
          <w:p w14:paraId="255DADF7"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20</w:t>
            </w:r>
          </w:p>
        </w:tc>
        <w:tc>
          <w:tcPr>
            <w:tcW w:w="1202" w:type="dxa"/>
            <w:tcBorders>
              <w:top w:val="single" w:sz="4" w:space="0" w:color="auto"/>
              <w:left w:val="single" w:sz="4" w:space="0" w:color="auto"/>
              <w:bottom w:val="single" w:sz="4" w:space="0" w:color="auto"/>
              <w:right w:val="single" w:sz="4" w:space="0" w:color="auto"/>
            </w:tcBorders>
            <w:vAlign w:val="center"/>
          </w:tcPr>
          <w:p w14:paraId="15E7A0FE"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20</w:t>
            </w:r>
          </w:p>
        </w:tc>
      </w:tr>
      <w:tr w:rsidR="00BD3E9E" w:rsidRPr="00D31ED5" w14:paraId="5198A039" w14:textId="77777777" w:rsidTr="0004284A">
        <w:trPr>
          <w:trHeight w:val="60"/>
          <w:jc w:val="center"/>
        </w:trPr>
        <w:tc>
          <w:tcPr>
            <w:tcW w:w="5148" w:type="dxa"/>
            <w:gridSpan w:val="2"/>
            <w:tcBorders>
              <w:top w:val="single" w:sz="4" w:space="0" w:color="auto"/>
              <w:left w:val="single" w:sz="4" w:space="0" w:color="auto"/>
              <w:bottom w:val="single" w:sz="4" w:space="0" w:color="auto"/>
              <w:right w:val="single" w:sz="4" w:space="0" w:color="auto"/>
            </w:tcBorders>
            <w:noWrap/>
            <w:vAlign w:val="center"/>
          </w:tcPr>
          <w:p w14:paraId="1C438F00"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Многоэтажная многоквартирная</w:t>
            </w:r>
          </w:p>
        </w:tc>
        <w:tc>
          <w:tcPr>
            <w:tcW w:w="2572" w:type="dxa"/>
            <w:tcBorders>
              <w:top w:val="single" w:sz="4" w:space="0" w:color="auto"/>
              <w:left w:val="single" w:sz="4" w:space="0" w:color="auto"/>
              <w:bottom w:val="single" w:sz="4" w:space="0" w:color="auto"/>
              <w:right w:val="single" w:sz="4" w:space="0" w:color="auto"/>
            </w:tcBorders>
            <w:noWrap/>
            <w:vAlign w:val="center"/>
          </w:tcPr>
          <w:p w14:paraId="66D1A22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9 и более</w:t>
            </w:r>
          </w:p>
        </w:tc>
        <w:tc>
          <w:tcPr>
            <w:tcW w:w="1202" w:type="dxa"/>
            <w:tcBorders>
              <w:top w:val="single" w:sz="4" w:space="0" w:color="auto"/>
              <w:left w:val="single" w:sz="4" w:space="0" w:color="auto"/>
              <w:bottom w:val="single" w:sz="4" w:space="0" w:color="auto"/>
              <w:right w:val="single" w:sz="4" w:space="0" w:color="auto"/>
            </w:tcBorders>
            <w:noWrap/>
            <w:vAlign w:val="center"/>
          </w:tcPr>
          <w:p w14:paraId="1345AF7F"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40</w:t>
            </w:r>
          </w:p>
        </w:tc>
        <w:tc>
          <w:tcPr>
            <w:tcW w:w="1202" w:type="dxa"/>
            <w:tcBorders>
              <w:top w:val="single" w:sz="4" w:space="0" w:color="auto"/>
              <w:left w:val="single" w:sz="4" w:space="0" w:color="auto"/>
              <w:bottom w:val="single" w:sz="4" w:space="0" w:color="auto"/>
              <w:right w:val="single" w:sz="4" w:space="0" w:color="auto"/>
            </w:tcBorders>
            <w:vAlign w:val="center"/>
          </w:tcPr>
          <w:p w14:paraId="736A5700"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43</w:t>
            </w:r>
          </w:p>
        </w:tc>
      </w:tr>
      <w:tr w:rsidR="00BD3E9E" w:rsidRPr="00D31ED5" w14:paraId="2AFB059E" w14:textId="77777777" w:rsidTr="0004284A">
        <w:trPr>
          <w:trHeight w:val="284"/>
          <w:jc w:val="center"/>
        </w:trPr>
        <w:tc>
          <w:tcPr>
            <w:tcW w:w="5148" w:type="dxa"/>
            <w:gridSpan w:val="2"/>
            <w:tcBorders>
              <w:top w:val="single" w:sz="4" w:space="0" w:color="auto"/>
              <w:left w:val="single" w:sz="4" w:space="0" w:color="auto"/>
              <w:bottom w:val="single" w:sz="4" w:space="0" w:color="auto"/>
              <w:right w:val="nil"/>
            </w:tcBorders>
            <w:noWrap/>
            <w:vAlign w:val="center"/>
          </w:tcPr>
          <w:p w14:paraId="6747830C"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Всего:</w:t>
            </w:r>
          </w:p>
        </w:tc>
        <w:tc>
          <w:tcPr>
            <w:tcW w:w="2572" w:type="dxa"/>
            <w:tcBorders>
              <w:top w:val="single" w:sz="4" w:space="0" w:color="auto"/>
              <w:left w:val="nil"/>
              <w:bottom w:val="single" w:sz="4" w:space="0" w:color="auto"/>
              <w:right w:val="single" w:sz="4" w:space="0" w:color="auto"/>
            </w:tcBorders>
            <w:noWrap/>
            <w:vAlign w:val="center"/>
          </w:tcPr>
          <w:p w14:paraId="3D7B431E" w14:textId="77777777" w:rsidR="00BD3E9E" w:rsidRPr="00D31ED5" w:rsidRDefault="00BD3E9E" w:rsidP="0004284A">
            <w:pPr>
              <w:ind w:firstLine="0"/>
              <w:jc w:val="center"/>
              <w:rPr>
                <w:rFonts w:ascii="Times New Roman" w:hAnsi="Times New Roman" w:cs="Times New Roman"/>
                <w:bCs/>
              </w:rPr>
            </w:pPr>
          </w:p>
        </w:tc>
        <w:tc>
          <w:tcPr>
            <w:tcW w:w="1202" w:type="dxa"/>
            <w:tcBorders>
              <w:top w:val="single" w:sz="4" w:space="0" w:color="auto"/>
              <w:left w:val="single" w:sz="4" w:space="0" w:color="auto"/>
              <w:bottom w:val="single" w:sz="4" w:space="0" w:color="auto"/>
              <w:right w:val="single" w:sz="4" w:space="0" w:color="auto"/>
            </w:tcBorders>
            <w:noWrap/>
            <w:vAlign w:val="center"/>
          </w:tcPr>
          <w:p w14:paraId="3CCAB4FC"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100,0</w:t>
            </w:r>
          </w:p>
        </w:tc>
        <w:tc>
          <w:tcPr>
            <w:tcW w:w="1202" w:type="dxa"/>
            <w:tcBorders>
              <w:top w:val="single" w:sz="4" w:space="0" w:color="auto"/>
              <w:left w:val="single" w:sz="4" w:space="0" w:color="auto"/>
              <w:bottom w:val="single" w:sz="4" w:space="0" w:color="auto"/>
              <w:right w:val="single" w:sz="4" w:space="0" w:color="auto"/>
            </w:tcBorders>
            <w:vAlign w:val="center"/>
          </w:tcPr>
          <w:p w14:paraId="478DEE47"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100,0</w:t>
            </w:r>
          </w:p>
        </w:tc>
      </w:tr>
    </w:tbl>
    <w:p w14:paraId="7B13407B"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bCs/>
        </w:rPr>
        <w:t>Примечание: При подготовке генерального плана городского округа структуру новой жилой застройки следует принимать в соответствии с особенностями перспективы развития жилищного строительства.</w:t>
      </w:r>
    </w:p>
    <w:p w14:paraId="2C9DB6D4" w14:textId="77777777" w:rsidR="00BD3E9E" w:rsidRPr="00D31ED5" w:rsidRDefault="00BD3E9E" w:rsidP="00BD3E9E">
      <w:pPr>
        <w:ind w:firstLine="0"/>
        <w:rPr>
          <w:rFonts w:ascii="Times New Roman" w:hAnsi="Times New Roman" w:cs="Times New Roman"/>
          <w:bCs/>
        </w:rPr>
      </w:pPr>
    </w:p>
    <w:p w14:paraId="397BBE81" w14:textId="77777777" w:rsidR="00BD3E9E" w:rsidRPr="00D31ED5" w:rsidRDefault="00BD3E9E" w:rsidP="00BD3E9E">
      <w:pPr>
        <w:ind w:firstLine="0"/>
        <w:jc w:val="center"/>
        <w:rPr>
          <w:rFonts w:ascii="Times New Roman" w:hAnsi="Times New Roman" w:cs="Times New Roman"/>
          <w:b/>
          <w:bCs/>
        </w:rPr>
      </w:pPr>
      <w:r w:rsidRPr="00D31ED5">
        <w:rPr>
          <w:rFonts w:ascii="Times New Roman" w:hAnsi="Times New Roman" w:cs="Times New Roman"/>
          <w:b/>
          <w:bCs/>
        </w:rPr>
        <w:t xml:space="preserve">2.6.6. Расчетные </w:t>
      </w:r>
      <w:r w:rsidRPr="00D31ED5">
        <w:rPr>
          <w:rFonts w:ascii="Times New Roman" w:hAnsi="Times New Roman" w:cs="Times New Roman"/>
          <w:b/>
        </w:rPr>
        <w:t>укрупненные показатели площади жилой зоны</w:t>
      </w:r>
      <w:r w:rsidRPr="00D31ED5">
        <w:rPr>
          <w:rFonts w:ascii="Times New Roman" w:hAnsi="Times New Roman" w:cs="Times New Roman"/>
          <w:b/>
        </w:rPr>
        <w:br/>
        <w:t>городского округа для различных типов жилой застройки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BD3E9E" w:rsidRPr="00D31ED5" w14:paraId="7A081CC1" w14:textId="77777777" w:rsidTr="0004284A">
        <w:trPr>
          <w:trHeight w:val="20"/>
          <w:jc w:val="center"/>
        </w:trPr>
        <w:tc>
          <w:tcPr>
            <w:tcW w:w="6011" w:type="dxa"/>
            <w:gridSpan w:val="2"/>
            <w:vMerge w:val="restart"/>
            <w:tcBorders>
              <w:top w:val="single" w:sz="4" w:space="0" w:color="auto"/>
              <w:left w:val="single" w:sz="4" w:space="0" w:color="auto"/>
              <w:bottom w:val="single" w:sz="4" w:space="0" w:color="auto"/>
              <w:right w:val="single" w:sz="4" w:space="0" w:color="auto"/>
            </w:tcBorders>
            <w:vAlign w:val="center"/>
          </w:tcPr>
          <w:p w14:paraId="5B482C62"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Тип застройки</w:t>
            </w:r>
          </w:p>
        </w:tc>
        <w:tc>
          <w:tcPr>
            <w:tcW w:w="4076" w:type="dxa"/>
            <w:gridSpan w:val="2"/>
            <w:tcBorders>
              <w:top w:val="single" w:sz="4" w:space="0" w:color="auto"/>
              <w:left w:val="single" w:sz="4" w:space="0" w:color="auto"/>
              <w:bottom w:val="single" w:sz="4" w:space="0" w:color="auto"/>
              <w:right w:val="single" w:sz="4" w:space="0" w:color="auto"/>
            </w:tcBorders>
            <w:vAlign w:val="center"/>
          </w:tcPr>
          <w:p w14:paraId="7ADB9D6A"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Укрупненные показатели площади</w:t>
            </w:r>
          </w:p>
          <w:p w14:paraId="5632E85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жилой зоны, га на 1000 чел.</w:t>
            </w:r>
          </w:p>
        </w:tc>
      </w:tr>
      <w:tr w:rsidR="00BD3E9E" w:rsidRPr="00D31ED5" w14:paraId="2B22943A" w14:textId="77777777" w:rsidTr="0004284A">
        <w:trPr>
          <w:trHeight w:val="20"/>
          <w:jc w:val="center"/>
        </w:trPr>
        <w:tc>
          <w:tcPr>
            <w:tcW w:w="6011" w:type="dxa"/>
            <w:gridSpan w:val="2"/>
            <w:vMerge/>
            <w:tcBorders>
              <w:top w:val="single" w:sz="4" w:space="0" w:color="auto"/>
              <w:left w:val="single" w:sz="4" w:space="0" w:color="auto"/>
              <w:bottom w:val="single" w:sz="4" w:space="0" w:color="auto"/>
              <w:right w:val="single" w:sz="4" w:space="0" w:color="auto"/>
            </w:tcBorders>
            <w:vAlign w:val="center"/>
          </w:tcPr>
          <w:p w14:paraId="24441F70" w14:textId="77777777" w:rsidR="00BD3E9E" w:rsidRPr="00D31ED5" w:rsidRDefault="00BD3E9E" w:rsidP="0004284A">
            <w:pPr>
              <w:ind w:firstLine="0"/>
              <w:rPr>
                <w:rFonts w:ascii="Times New Roman" w:hAnsi="Times New Roman" w:cs="Times New Roman"/>
                <w:bCs/>
              </w:rPr>
            </w:pPr>
          </w:p>
        </w:tc>
        <w:tc>
          <w:tcPr>
            <w:tcW w:w="2038" w:type="dxa"/>
            <w:tcBorders>
              <w:top w:val="single" w:sz="4" w:space="0" w:color="auto"/>
              <w:left w:val="single" w:sz="4" w:space="0" w:color="auto"/>
              <w:bottom w:val="single" w:sz="4" w:space="0" w:color="auto"/>
              <w:right w:val="single" w:sz="4" w:space="0" w:color="auto"/>
            </w:tcBorders>
            <w:vAlign w:val="center"/>
          </w:tcPr>
          <w:p w14:paraId="6476C0F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2020 год</w:t>
            </w:r>
          </w:p>
        </w:tc>
        <w:tc>
          <w:tcPr>
            <w:tcW w:w="2038" w:type="dxa"/>
            <w:tcBorders>
              <w:top w:val="single" w:sz="4" w:space="0" w:color="auto"/>
              <w:left w:val="single" w:sz="4" w:space="0" w:color="auto"/>
              <w:bottom w:val="single" w:sz="4" w:space="0" w:color="auto"/>
              <w:right w:val="single" w:sz="4" w:space="0" w:color="auto"/>
            </w:tcBorders>
            <w:vAlign w:val="center"/>
          </w:tcPr>
          <w:p w14:paraId="3AD57CD4"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rPr>
              <w:t>2030 год</w:t>
            </w:r>
          </w:p>
        </w:tc>
      </w:tr>
      <w:tr w:rsidR="00BD3E9E" w:rsidRPr="00D31ED5" w14:paraId="4981D734" w14:textId="77777777" w:rsidTr="0004284A">
        <w:trPr>
          <w:trHeight w:val="20"/>
          <w:jc w:val="center"/>
        </w:trPr>
        <w:tc>
          <w:tcPr>
            <w:tcW w:w="6011" w:type="dxa"/>
            <w:gridSpan w:val="2"/>
            <w:tcBorders>
              <w:top w:val="single" w:sz="4" w:space="0" w:color="auto"/>
              <w:left w:val="single" w:sz="4" w:space="0" w:color="auto"/>
              <w:bottom w:val="single" w:sz="4" w:space="0" w:color="auto"/>
              <w:right w:val="single" w:sz="4" w:space="0" w:color="auto"/>
            </w:tcBorders>
            <w:vAlign w:val="center"/>
          </w:tcPr>
          <w:p w14:paraId="689D4C49"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Многоэтажная многоквартирная застройка (9 и более этажей)</w:t>
            </w:r>
          </w:p>
        </w:tc>
        <w:tc>
          <w:tcPr>
            <w:tcW w:w="2038" w:type="dxa"/>
            <w:tcBorders>
              <w:top w:val="single" w:sz="4" w:space="0" w:color="auto"/>
              <w:left w:val="single" w:sz="4" w:space="0" w:color="auto"/>
              <w:bottom w:val="single" w:sz="4" w:space="0" w:color="auto"/>
              <w:right w:val="single" w:sz="4" w:space="0" w:color="auto"/>
            </w:tcBorders>
            <w:vAlign w:val="center"/>
          </w:tcPr>
          <w:p w14:paraId="758476D7"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10,5</w:t>
            </w:r>
          </w:p>
        </w:tc>
        <w:tc>
          <w:tcPr>
            <w:tcW w:w="2038" w:type="dxa"/>
            <w:tcBorders>
              <w:top w:val="single" w:sz="4" w:space="0" w:color="auto"/>
              <w:left w:val="single" w:sz="4" w:space="0" w:color="auto"/>
              <w:bottom w:val="single" w:sz="4" w:space="0" w:color="auto"/>
              <w:right w:val="single" w:sz="4" w:space="0" w:color="auto"/>
            </w:tcBorders>
            <w:vAlign w:val="center"/>
          </w:tcPr>
          <w:p w14:paraId="75D00CA4"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12,0</w:t>
            </w:r>
          </w:p>
        </w:tc>
      </w:tr>
      <w:tr w:rsidR="00BD3E9E" w:rsidRPr="00D31ED5" w14:paraId="0D1AE83B" w14:textId="77777777" w:rsidTr="0004284A">
        <w:trPr>
          <w:trHeight w:val="20"/>
          <w:jc w:val="center"/>
        </w:trPr>
        <w:tc>
          <w:tcPr>
            <w:tcW w:w="6011" w:type="dxa"/>
            <w:gridSpan w:val="2"/>
            <w:tcBorders>
              <w:top w:val="single" w:sz="4" w:space="0" w:color="auto"/>
              <w:left w:val="single" w:sz="4" w:space="0" w:color="auto"/>
              <w:bottom w:val="single" w:sz="4" w:space="0" w:color="auto"/>
              <w:right w:val="single" w:sz="4" w:space="0" w:color="auto"/>
            </w:tcBorders>
            <w:vAlign w:val="center"/>
          </w:tcPr>
          <w:p w14:paraId="1529C7D3" w14:textId="77777777" w:rsidR="00BD3E9E" w:rsidRPr="00D31ED5" w:rsidRDefault="00BD3E9E" w:rsidP="0004284A">
            <w:pPr>
              <w:ind w:firstLine="0"/>
              <w:jc w:val="left"/>
              <w:rPr>
                <w:rFonts w:ascii="Times New Roman" w:hAnsi="Times New Roman" w:cs="Times New Roman"/>
                <w:bCs/>
              </w:rPr>
            </w:pPr>
            <w:proofErr w:type="spellStart"/>
            <w:r w:rsidRPr="00D31ED5">
              <w:rPr>
                <w:rFonts w:ascii="Times New Roman" w:hAnsi="Times New Roman" w:cs="Times New Roman"/>
                <w:bCs/>
              </w:rPr>
              <w:t>Среднеэтажная</w:t>
            </w:r>
            <w:proofErr w:type="spellEnd"/>
            <w:r w:rsidRPr="00D31ED5">
              <w:rPr>
                <w:rFonts w:ascii="Times New Roman" w:hAnsi="Times New Roman" w:cs="Times New Roman"/>
                <w:bCs/>
              </w:rPr>
              <w:t xml:space="preserve"> многоквартирная застройка (4-8 этажей)</w:t>
            </w:r>
          </w:p>
        </w:tc>
        <w:tc>
          <w:tcPr>
            <w:tcW w:w="2038" w:type="dxa"/>
            <w:tcBorders>
              <w:top w:val="single" w:sz="4" w:space="0" w:color="auto"/>
              <w:left w:val="single" w:sz="4" w:space="0" w:color="auto"/>
              <w:bottom w:val="single" w:sz="4" w:space="0" w:color="auto"/>
              <w:right w:val="single" w:sz="4" w:space="0" w:color="auto"/>
            </w:tcBorders>
            <w:vAlign w:val="center"/>
          </w:tcPr>
          <w:p w14:paraId="7EE3ACA2"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12,0</w:t>
            </w:r>
          </w:p>
        </w:tc>
        <w:tc>
          <w:tcPr>
            <w:tcW w:w="2038" w:type="dxa"/>
            <w:tcBorders>
              <w:top w:val="single" w:sz="4" w:space="0" w:color="auto"/>
              <w:left w:val="single" w:sz="4" w:space="0" w:color="auto"/>
              <w:bottom w:val="single" w:sz="4" w:space="0" w:color="auto"/>
              <w:right w:val="single" w:sz="4" w:space="0" w:color="auto"/>
            </w:tcBorders>
            <w:vAlign w:val="center"/>
          </w:tcPr>
          <w:p w14:paraId="7F62D1E3"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14,0</w:t>
            </w:r>
          </w:p>
        </w:tc>
      </w:tr>
      <w:tr w:rsidR="00BD3E9E" w:rsidRPr="00D31ED5" w14:paraId="7D91B802" w14:textId="77777777" w:rsidTr="0004284A">
        <w:trPr>
          <w:trHeight w:val="20"/>
          <w:jc w:val="center"/>
        </w:trPr>
        <w:tc>
          <w:tcPr>
            <w:tcW w:w="6011" w:type="dxa"/>
            <w:gridSpan w:val="2"/>
            <w:tcBorders>
              <w:top w:val="single" w:sz="4" w:space="0" w:color="auto"/>
              <w:left w:val="single" w:sz="4" w:space="0" w:color="auto"/>
              <w:bottom w:val="single" w:sz="4" w:space="0" w:color="auto"/>
              <w:right w:val="single" w:sz="4" w:space="0" w:color="auto"/>
            </w:tcBorders>
            <w:vAlign w:val="center"/>
          </w:tcPr>
          <w:p w14:paraId="5C4BCF29"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Малоэтажная многоквартирная застройка (до 3 этажей)</w:t>
            </w:r>
          </w:p>
        </w:tc>
        <w:tc>
          <w:tcPr>
            <w:tcW w:w="2038" w:type="dxa"/>
            <w:tcBorders>
              <w:top w:val="single" w:sz="4" w:space="0" w:color="auto"/>
              <w:left w:val="single" w:sz="4" w:space="0" w:color="auto"/>
              <w:bottom w:val="single" w:sz="4" w:space="0" w:color="auto"/>
              <w:right w:val="single" w:sz="4" w:space="0" w:color="auto"/>
            </w:tcBorders>
            <w:vAlign w:val="center"/>
          </w:tcPr>
          <w:p w14:paraId="63574CC8"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15,0</w:t>
            </w:r>
          </w:p>
        </w:tc>
        <w:tc>
          <w:tcPr>
            <w:tcW w:w="2038" w:type="dxa"/>
            <w:tcBorders>
              <w:top w:val="single" w:sz="4" w:space="0" w:color="auto"/>
              <w:left w:val="single" w:sz="4" w:space="0" w:color="auto"/>
              <w:bottom w:val="single" w:sz="4" w:space="0" w:color="auto"/>
              <w:right w:val="single" w:sz="4" w:space="0" w:color="auto"/>
            </w:tcBorders>
            <w:vAlign w:val="center"/>
          </w:tcPr>
          <w:p w14:paraId="27297C49"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17,5</w:t>
            </w:r>
          </w:p>
        </w:tc>
      </w:tr>
      <w:tr w:rsidR="00BD3E9E" w:rsidRPr="00D31ED5" w14:paraId="3ED76F59" w14:textId="77777777" w:rsidTr="0004284A">
        <w:trPr>
          <w:trHeight w:val="20"/>
          <w:jc w:val="center"/>
        </w:trPr>
        <w:tc>
          <w:tcPr>
            <w:tcW w:w="3073" w:type="dxa"/>
            <w:vMerge w:val="restart"/>
            <w:tcBorders>
              <w:top w:val="single" w:sz="4" w:space="0" w:color="auto"/>
              <w:left w:val="single" w:sz="4" w:space="0" w:color="auto"/>
              <w:bottom w:val="single" w:sz="4" w:space="0" w:color="auto"/>
              <w:right w:val="single" w:sz="4" w:space="0" w:color="auto"/>
            </w:tcBorders>
            <w:vAlign w:val="center"/>
          </w:tcPr>
          <w:p w14:paraId="5A4D2D78"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Малоэтажная блокированная застройка (до 3 этажей)</w:t>
            </w:r>
          </w:p>
        </w:tc>
        <w:tc>
          <w:tcPr>
            <w:tcW w:w="2938" w:type="dxa"/>
            <w:tcBorders>
              <w:top w:val="single" w:sz="4" w:space="0" w:color="auto"/>
              <w:left w:val="single" w:sz="4" w:space="0" w:color="auto"/>
              <w:bottom w:val="single" w:sz="4" w:space="0" w:color="auto"/>
              <w:right w:val="single" w:sz="4" w:space="0" w:color="auto"/>
            </w:tcBorders>
            <w:vAlign w:val="center"/>
          </w:tcPr>
          <w:p w14:paraId="5DD64177"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без земельных участков</w:t>
            </w:r>
          </w:p>
        </w:tc>
        <w:tc>
          <w:tcPr>
            <w:tcW w:w="2038" w:type="dxa"/>
            <w:tcBorders>
              <w:top w:val="single" w:sz="4" w:space="0" w:color="auto"/>
              <w:left w:val="single" w:sz="4" w:space="0" w:color="auto"/>
              <w:bottom w:val="single" w:sz="4" w:space="0" w:color="auto"/>
              <w:right w:val="single" w:sz="4" w:space="0" w:color="auto"/>
            </w:tcBorders>
            <w:vAlign w:val="center"/>
          </w:tcPr>
          <w:p w14:paraId="7F9A4925"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15,0</w:t>
            </w:r>
          </w:p>
        </w:tc>
        <w:tc>
          <w:tcPr>
            <w:tcW w:w="2038" w:type="dxa"/>
            <w:tcBorders>
              <w:top w:val="single" w:sz="4" w:space="0" w:color="auto"/>
              <w:left w:val="single" w:sz="4" w:space="0" w:color="auto"/>
              <w:bottom w:val="single" w:sz="4" w:space="0" w:color="auto"/>
              <w:right w:val="single" w:sz="4" w:space="0" w:color="auto"/>
            </w:tcBorders>
            <w:vAlign w:val="center"/>
          </w:tcPr>
          <w:p w14:paraId="5CF5054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17,5</w:t>
            </w:r>
          </w:p>
        </w:tc>
      </w:tr>
      <w:tr w:rsidR="00BD3E9E" w:rsidRPr="00D31ED5" w14:paraId="3314E3CA" w14:textId="77777777" w:rsidTr="0004284A">
        <w:trPr>
          <w:trHeight w:val="20"/>
          <w:jc w:val="center"/>
        </w:trPr>
        <w:tc>
          <w:tcPr>
            <w:tcW w:w="3073" w:type="dxa"/>
            <w:vMerge/>
            <w:tcBorders>
              <w:top w:val="single" w:sz="4" w:space="0" w:color="auto"/>
              <w:left w:val="single" w:sz="4" w:space="0" w:color="auto"/>
              <w:bottom w:val="single" w:sz="4" w:space="0" w:color="auto"/>
              <w:right w:val="single" w:sz="4" w:space="0" w:color="auto"/>
            </w:tcBorders>
            <w:vAlign w:val="center"/>
          </w:tcPr>
          <w:p w14:paraId="69D76FEA" w14:textId="77777777" w:rsidR="00BD3E9E" w:rsidRPr="00D31ED5" w:rsidRDefault="00BD3E9E" w:rsidP="0004284A">
            <w:pPr>
              <w:ind w:firstLine="0"/>
              <w:jc w:val="left"/>
              <w:rPr>
                <w:rFonts w:ascii="Times New Roman" w:hAnsi="Times New Roman" w:cs="Times New Roman"/>
                <w:bCs/>
              </w:rPr>
            </w:pPr>
          </w:p>
        </w:tc>
        <w:tc>
          <w:tcPr>
            <w:tcW w:w="2938" w:type="dxa"/>
            <w:tcBorders>
              <w:top w:val="single" w:sz="4" w:space="0" w:color="auto"/>
              <w:left w:val="single" w:sz="4" w:space="0" w:color="auto"/>
              <w:bottom w:val="single" w:sz="4" w:space="0" w:color="auto"/>
              <w:right w:val="single" w:sz="4" w:space="0" w:color="auto"/>
            </w:tcBorders>
            <w:vAlign w:val="center"/>
          </w:tcPr>
          <w:p w14:paraId="08ED41E6" w14:textId="77777777" w:rsidR="00BD3E9E" w:rsidRPr="00D31ED5" w:rsidRDefault="00BD3E9E" w:rsidP="0004284A">
            <w:pPr>
              <w:ind w:firstLine="0"/>
              <w:jc w:val="left"/>
              <w:rPr>
                <w:rFonts w:ascii="Times New Roman" w:hAnsi="Times New Roman" w:cs="Times New Roman"/>
                <w:bCs/>
              </w:rPr>
            </w:pPr>
            <w:r w:rsidRPr="00D31ED5">
              <w:rPr>
                <w:rFonts w:ascii="Times New Roman" w:hAnsi="Times New Roman" w:cs="Times New Roman"/>
                <w:bCs/>
              </w:rPr>
              <w:t>с земельными участками</w:t>
            </w:r>
          </w:p>
        </w:tc>
        <w:tc>
          <w:tcPr>
            <w:tcW w:w="2038" w:type="dxa"/>
            <w:tcBorders>
              <w:top w:val="single" w:sz="4" w:space="0" w:color="auto"/>
              <w:left w:val="single" w:sz="4" w:space="0" w:color="auto"/>
              <w:bottom w:val="single" w:sz="4" w:space="0" w:color="auto"/>
              <w:right w:val="single" w:sz="4" w:space="0" w:color="auto"/>
            </w:tcBorders>
            <w:vAlign w:val="center"/>
          </w:tcPr>
          <w:p w14:paraId="1105B88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30,0</w:t>
            </w:r>
          </w:p>
        </w:tc>
        <w:tc>
          <w:tcPr>
            <w:tcW w:w="2038" w:type="dxa"/>
            <w:tcBorders>
              <w:top w:val="single" w:sz="4" w:space="0" w:color="auto"/>
              <w:left w:val="single" w:sz="4" w:space="0" w:color="auto"/>
              <w:bottom w:val="single" w:sz="4" w:space="0" w:color="auto"/>
              <w:right w:val="single" w:sz="4" w:space="0" w:color="auto"/>
            </w:tcBorders>
            <w:vAlign w:val="center"/>
          </w:tcPr>
          <w:p w14:paraId="2384A75A"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35,0</w:t>
            </w:r>
          </w:p>
        </w:tc>
      </w:tr>
    </w:tbl>
    <w:p w14:paraId="437389C9" w14:textId="77777777" w:rsidR="00BD3E9E" w:rsidRPr="00D31ED5" w:rsidRDefault="00BD3E9E" w:rsidP="00BD3E9E">
      <w:pPr>
        <w:ind w:firstLine="0"/>
        <w:rPr>
          <w:rFonts w:ascii="Times New Roman" w:hAnsi="Times New Roman" w:cs="Times New Roman"/>
        </w:rPr>
      </w:pPr>
    </w:p>
    <w:p w14:paraId="4279AFD9"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2.6.7. Расчетные</w:t>
      </w:r>
      <w:r w:rsidRPr="00D31ED5">
        <w:rPr>
          <w:rFonts w:ascii="Times New Roman" w:hAnsi="Times New Roman" w:cs="Times New Roman"/>
        </w:rPr>
        <w:t xml:space="preserve"> </w:t>
      </w:r>
      <w:r w:rsidRPr="00D31ED5">
        <w:rPr>
          <w:rFonts w:ascii="Times New Roman" w:hAnsi="Times New Roman" w:cs="Times New Roman"/>
          <w:b/>
        </w:rPr>
        <w:t>показатели плотности населения территории</w:t>
      </w:r>
      <w:r w:rsidRPr="00D31ED5">
        <w:rPr>
          <w:rFonts w:ascii="Times New Roman" w:hAnsi="Times New Roman" w:cs="Times New Roman"/>
          <w:b/>
        </w:rPr>
        <w:br/>
        <w:t>жилого района на расчетный период составляют</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2221"/>
        <w:gridCol w:w="2221"/>
        <w:gridCol w:w="2221"/>
      </w:tblGrid>
      <w:tr w:rsidR="00BD3E9E" w:rsidRPr="00D31ED5" w14:paraId="22773AFB" w14:textId="77777777" w:rsidTr="0004284A">
        <w:trPr>
          <w:trHeight w:val="375"/>
          <w:jc w:val="center"/>
        </w:trPr>
        <w:tc>
          <w:tcPr>
            <w:tcW w:w="3396" w:type="dxa"/>
            <w:vMerge w:val="restart"/>
            <w:tcBorders>
              <w:top w:val="single" w:sz="4" w:space="0" w:color="auto"/>
              <w:left w:val="single" w:sz="4" w:space="0" w:color="auto"/>
              <w:bottom w:val="single" w:sz="4" w:space="0" w:color="auto"/>
              <w:right w:val="single" w:sz="4" w:space="0" w:color="auto"/>
            </w:tcBorders>
            <w:vAlign w:val="center"/>
          </w:tcPr>
          <w:p w14:paraId="515BEAC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Зоны различной степени градостроительной ценности территории</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4E4AB10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Плотность населения территории жилого </w:t>
            </w:r>
            <w:proofErr w:type="gramStart"/>
            <w:r w:rsidRPr="00D31ED5">
              <w:rPr>
                <w:rFonts w:ascii="Times New Roman" w:hAnsi="Times New Roman" w:cs="Times New Roman"/>
              </w:rPr>
              <w:t>района,</w:t>
            </w:r>
            <w:r w:rsidRPr="00D31ED5">
              <w:rPr>
                <w:rFonts w:ascii="Times New Roman" w:hAnsi="Times New Roman" w:cs="Times New Roman"/>
              </w:rPr>
              <w:br/>
              <w:t>чел.</w:t>
            </w:r>
            <w:proofErr w:type="gramEnd"/>
            <w:r w:rsidRPr="00D31ED5">
              <w:rPr>
                <w:rFonts w:ascii="Times New Roman" w:hAnsi="Times New Roman" w:cs="Times New Roman"/>
              </w:rPr>
              <w:t>/га, не менее</w:t>
            </w:r>
          </w:p>
        </w:tc>
      </w:tr>
      <w:tr w:rsidR="00BD3E9E" w:rsidRPr="00D31ED5" w14:paraId="4E6CEF97" w14:textId="77777777" w:rsidTr="0004284A">
        <w:trPr>
          <w:cantSplit/>
          <w:trHeight w:val="234"/>
          <w:jc w:val="center"/>
        </w:trPr>
        <w:tc>
          <w:tcPr>
            <w:tcW w:w="3396" w:type="dxa"/>
            <w:vMerge/>
            <w:tcBorders>
              <w:top w:val="single" w:sz="4" w:space="0" w:color="auto"/>
              <w:left w:val="single" w:sz="4" w:space="0" w:color="auto"/>
              <w:bottom w:val="single" w:sz="4" w:space="0" w:color="auto"/>
              <w:right w:val="single" w:sz="4" w:space="0" w:color="auto"/>
            </w:tcBorders>
            <w:vAlign w:val="center"/>
          </w:tcPr>
          <w:p w14:paraId="531E814E" w14:textId="77777777" w:rsidR="00BD3E9E" w:rsidRPr="00D31ED5" w:rsidRDefault="00BD3E9E" w:rsidP="0004284A">
            <w:pPr>
              <w:ind w:firstLine="0"/>
              <w:jc w:val="center"/>
              <w:rPr>
                <w:rFonts w:ascii="Times New Roman" w:hAnsi="Times New Roman" w:cs="Times New Roman"/>
              </w:rPr>
            </w:pPr>
          </w:p>
        </w:tc>
        <w:tc>
          <w:tcPr>
            <w:tcW w:w="2221" w:type="dxa"/>
            <w:tcBorders>
              <w:top w:val="single" w:sz="4" w:space="0" w:color="auto"/>
              <w:left w:val="single" w:sz="4" w:space="0" w:color="auto"/>
              <w:bottom w:val="single" w:sz="4" w:space="0" w:color="auto"/>
              <w:right w:val="single" w:sz="4" w:space="0" w:color="auto"/>
            </w:tcBorders>
            <w:vAlign w:val="center"/>
          </w:tcPr>
          <w:p w14:paraId="54536A2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2016 год</w:t>
            </w:r>
          </w:p>
        </w:tc>
        <w:tc>
          <w:tcPr>
            <w:tcW w:w="2221" w:type="dxa"/>
            <w:tcBorders>
              <w:top w:val="single" w:sz="4" w:space="0" w:color="auto"/>
              <w:left w:val="single" w:sz="4" w:space="0" w:color="auto"/>
              <w:bottom w:val="single" w:sz="4" w:space="0" w:color="auto"/>
              <w:right w:val="single" w:sz="4" w:space="0" w:color="auto"/>
            </w:tcBorders>
            <w:vAlign w:val="center"/>
          </w:tcPr>
          <w:p w14:paraId="1F1CF5D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2020 год</w:t>
            </w:r>
          </w:p>
        </w:tc>
        <w:tc>
          <w:tcPr>
            <w:tcW w:w="2221" w:type="dxa"/>
            <w:tcBorders>
              <w:top w:val="single" w:sz="4" w:space="0" w:color="auto"/>
              <w:left w:val="single" w:sz="4" w:space="0" w:color="auto"/>
              <w:bottom w:val="single" w:sz="4" w:space="0" w:color="auto"/>
              <w:right w:val="single" w:sz="4" w:space="0" w:color="auto"/>
            </w:tcBorders>
            <w:vAlign w:val="center"/>
          </w:tcPr>
          <w:p w14:paraId="351053D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2030 год</w:t>
            </w:r>
          </w:p>
        </w:tc>
      </w:tr>
      <w:tr w:rsidR="00BD3E9E" w:rsidRPr="00D31ED5" w14:paraId="75B587A3" w14:textId="77777777" w:rsidTr="0004284A">
        <w:trPr>
          <w:trHeight w:val="170"/>
          <w:jc w:val="center"/>
        </w:trPr>
        <w:tc>
          <w:tcPr>
            <w:tcW w:w="3396" w:type="dxa"/>
            <w:tcBorders>
              <w:top w:val="single" w:sz="4" w:space="0" w:color="auto"/>
              <w:left w:val="single" w:sz="4" w:space="0" w:color="auto"/>
              <w:bottom w:val="single" w:sz="4" w:space="0" w:color="auto"/>
              <w:right w:val="single" w:sz="4" w:space="0" w:color="auto"/>
            </w:tcBorders>
            <w:vAlign w:val="center"/>
          </w:tcPr>
          <w:p w14:paraId="44304C32"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Высокая</w:t>
            </w:r>
          </w:p>
        </w:tc>
        <w:tc>
          <w:tcPr>
            <w:tcW w:w="2221" w:type="dxa"/>
            <w:tcBorders>
              <w:top w:val="single" w:sz="4" w:space="0" w:color="auto"/>
              <w:left w:val="single" w:sz="4" w:space="0" w:color="auto"/>
              <w:bottom w:val="single" w:sz="4" w:space="0" w:color="auto"/>
              <w:right w:val="single" w:sz="4" w:space="0" w:color="auto"/>
            </w:tcBorders>
            <w:vAlign w:val="center"/>
          </w:tcPr>
          <w:p w14:paraId="0BE7F9E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135</w:t>
            </w:r>
          </w:p>
        </w:tc>
        <w:tc>
          <w:tcPr>
            <w:tcW w:w="2221" w:type="dxa"/>
            <w:tcBorders>
              <w:top w:val="single" w:sz="4" w:space="0" w:color="auto"/>
              <w:left w:val="single" w:sz="4" w:space="0" w:color="auto"/>
              <w:bottom w:val="single" w:sz="4" w:space="0" w:color="auto"/>
              <w:right w:val="single" w:sz="4" w:space="0" w:color="auto"/>
            </w:tcBorders>
            <w:vAlign w:val="center"/>
          </w:tcPr>
          <w:p w14:paraId="5D6BB1D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120</w:t>
            </w:r>
          </w:p>
        </w:tc>
        <w:tc>
          <w:tcPr>
            <w:tcW w:w="2221" w:type="dxa"/>
            <w:tcBorders>
              <w:top w:val="single" w:sz="4" w:space="0" w:color="auto"/>
              <w:left w:val="single" w:sz="4" w:space="0" w:color="auto"/>
              <w:bottom w:val="single" w:sz="4" w:space="0" w:color="auto"/>
              <w:right w:val="single" w:sz="4" w:space="0" w:color="auto"/>
            </w:tcBorders>
            <w:vAlign w:val="center"/>
          </w:tcPr>
          <w:p w14:paraId="07918C0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105</w:t>
            </w:r>
          </w:p>
        </w:tc>
      </w:tr>
      <w:tr w:rsidR="00BD3E9E" w:rsidRPr="00D31ED5" w14:paraId="1F689B7D" w14:textId="77777777" w:rsidTr="0004284A">
        <w:trPr>
          <w:trHeight w:val="170"/>
          <w:jc w:val="center"/>
        </w:trPr>
        <w:tc>
          <w:tcPr>
            <w:tcW w:w="3396" w:type="dxa"/>
            <w:tcBorders>
              <w:top w:val="single" w:sz="4" w:space="0" w:color="auto"/>
              <w:left w:val="single" w:sz="4" w:space="0" w:color="auto"/>
              <w:bottom w:val="single" w:sz="4" w:space="0" w:color="auto"/>
              <w:right w:val="single" w:sz="4" w:space="0" w:color="auto"/>
            </w:tcBorders>
            <w:vAlign w:val="center"/>
          </w:tcPr>
          <w:p w14:paraId="502160AA"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Средняя</w:t>
            </w:r>
          </w:p>
        </w:tc>
        <w:tc>
          <w:tcPr>
            <w:tcW w:w="2221" w:type="dxa"/>
            <w:tcBorders>
              <w:top w:val="single" w:sz="4" w:space="0" w:color="auto"/>
              <w:left w:val="single" w:sz="4" w:space="0" w:color="auto"/>
              <w:bottom w:val="single" w:sz="4" w:space="0" w:color="auto"/>
              <w:right w:val="single" w:sz="4" w:space="0" w:color="auto"/>
            </w:tcBorders>
            <w:vAlign w:val="center"/>
          </w:tcPr>
          <w:p w14:paraId="2B863BB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120</w:t>
            </w:r>
          </w:p>
        </w:tc>
        <w:tc>
          <w:tcPr>
            <w:tcW w:w="2221" w:type="dxa"/>
            <w:tcBorders>
              <w:top w:val="single" w:sz="4" w:space="0" w:color="auto"/>
              <w:left w:val="single" w:sz="4" w:space="0" w:color="auto"/>
              <w:bottom w:val="single" w:sz="4" w:space="0" w:color="auto"/>
              <w:right w:val="single" w:sz="4" w:space="0" w:color="auto"/>
            </w:tcBorders>
            <w:vAlign w:val="center"/>
          </w:tcPr>
          <w:p w14:paraId="57ACB849"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110</w:t>
            </w:r>
          </w:p>
        </w:tc>
        <w:tc>
          <w:tcPr>
            <w:tcW w:w="2221" w:type="dxa"/>
            <w:tcBorders>
              <w:top w:val="single" w:sz="4" w:space="0" w:color="auto"/>
              <w:left w:val="single" w:sz="4" w:space="0" w:color="auto"/>
              <w:bottom w:val="single" w:sz="4" w:space="0" w:color="auto"/>
              <w:right w:val="single" w:sz="4" w:space="0" w:color="auto"/>
            </w:tcBorders>
            <w:vAlign w:val="center"/>
          </w:tcPr>
          <w:p w14:paraId="1826B132"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95</w:t>
            </w:r>
          </w:p>
        </w:tc>
      </w:tr>
      <w:tr w:rsidR="00BD3E9E" w:rsidRPr="00D31ED5" w14:paraId="475C41D0" w14:textId="77777777" w:rsidTr="0004284A">
        <w:trPr>
          <w:trHeight w:val="170"/>
          <w:jc w:val="center"/>
        </w:trPr>
        <w:tc>
          <w:tcPr>
            <w:tcW w:w="3396" w:type="dxa"/>
            <w:tcBorders>
              <w:top w:val="single" w:sz="4" w:space="0" w:color="auto"/>
              <w:left w:val="single" w:sz="4" w:space="0" w:color="auto"/>
              <w:bottom w:val="single" w:sz="4" w:space="0" w:color="auto"/>
              <w:right w:val="single" w:sz="4" w:space="0" w:color="auto"/>
            </w:tcBorders>
            <w:vAlign w:val="center"/>
          </w:tcPr>
          <w:p w14:paraId="0B21D977"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Низкая</w:t>
            </w:r>
          </w:p>
        </w:tc>
        <w:tc>
          <w:tcPr>
            <w:tcW w:w="2221" w:type="dxa"/>
            <w:tcBorders>
              <w:top w:val="single" w:sz="4" w:space="0" w:color="auto"/>
              <w:left w:val="single" w:sz="4" w:space="0" w:color="auto"/>
              <w:bottom w:val="single" w:sz="4" w:space="0" w:color="auto"/>
              <w:right w:val="single" w:sz="4" w:space="0" w:color="auto"/>
            </w:tcBorders>
            <w:vAlign w:val="center"/>
          </w:tcPr>
          <w:p w14:paraId="2CA04F8C"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110</w:t>
            </w:r>
          </w:p>
        </w:tc>
        <w:tc>
          <w:tcPr>
            <w:tcW w:w="2221" w:type="dxa"/>
            <w:tcBorders>
              <w:top w:val="single" w:sz="4" w:space="0" w:color="auto"/>
              <w:left w:val="single" w:sz="4" w:space="0" w:color="auto"/>
              <w:bottom w:val="single" w:sz="4" w:space="0" w:color="auto"/>
              <w:right w:val="single" w:sz="4" w:space="0" w:color="auto"/>
            </w:tcBorders>
            <w:vAlign w:val="center"/>
          </w:tcPr>
          <w:p w14:paraId="1D1872DF"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100</w:t>
            </w:r>
          </w:p>
        </w:tc>
        <w:tc>
          <w:tcPr>
            <w:tcW w:w="2221" w:type="dxa"/>
            <w:tcBorders>
              <w:top w:val="single" w:sz="4" w:space="0" w:color="auto"/>
              <w:left w:val="single" w:sz="4" w:space="0" w:color="auto"/>
              <w:bottom w:val="single" w:sz="4" w:space="0" w:color="auto"/>
              <w:right w:val="single" w:sz="4" w:space="0" w:color="auto"/>
            </w:tcBorders>
            <w:vAlign w:val="center"/>
          </w:tcPr>
          <w:p w14:paraId="4DFB93A7"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85</w:t>
            </w:r>
          </w:p>
        </w:tc>
      </w:tr>
    </w:tbl>
    <w:p w14:paraId="3955A1BA" w14:textId="77777777" w:rsidR="00BD3E9E" w:rsidRPr="00D31ED5" w:rsidRDefault="00BD3E9E" w:rsidP="00BD3E9E">
      <w:pPr>
        <w:ind w:firstLine="709"/>
        <w:rPr>
          <w:rFonts w:ascii="Times New Roman" w:hAnsi="Times New Roman" w:cs="Times New Roman"/>
          <w:bCs/>
        </w:rPr>
      </w:pPr>
      <w:proofErr w:type="gramStart"/>
      <w:r w:rsidRPr="00D31ED5">
        <w:rPr>
          <w:rFonts w:ascii="Times New Roman" w:hAnsi="Times New Roman" w:cs="Times New Roman"/>
          <w:bCs/>
          <w:iCs/>
        </w:rPr>
        <w:t>Примечание:</w:t>
      </w:r>
      <w:r w:rsidRPr="00D31ED5">
        <w:rPr>
          <w:rFonts w:ascii="Times New Roman" w:hAnsi="Times New Roman" w:cs="Times New Roman"/>
          <w:bCs/>
          <w:iCs/>
        </w:rPr>
        <w:tab/>
      </w:r>
      <w:proofErr w:type="gramEnd"/>
      <w:r w:rsidRPr="00D31ED5">
        <w:rPr>
          <w:rFonts w:ascii="Times New Roman" w:hAnsi="Times New Roman" w:cs="Times New Roman"/>
          <w:bCs/>
        </w:rPr>
        <w:t>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14:paraId="252A3C41" w14:textId="77777777" w:rsidR="00BD3E9E" w:rsidRPr="00D31ED5" w:rsidRDefault="00BD3E9E" w:rsidP="00BD3E9E">
      <w:pPr>
        <w:ind w:firstLine="0"/>
        <w:rPr>
          <w:rFonts w:ascii="Times New Roman" w:hAnsi="Times New Roman" w:cs="Times New Roman"/>
        </w:rPr>
      </w:pPr>
    </w:p>
    <w:p w14:paraId="605661BA"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2.6.8. Расчетные показатели плотности населения территории</w:t>
      </w:r>
      <w:r w:rsidRPr="00D31ED5">
        <w:rPr>
          <w:rFonts w:ascii="Times New Roman" w:hAnsi="Times New Roman" w:cs="Times New Roman"/>
          <w:b/>
        </w:rPr>
        <w:br/>
        <w:t>квартала (микрорайона) составят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393"/>
        <w:gridCol w:w="2393"/>
        <w:gridCol w:w="2394"/>
      </w:tblGrid>
      <w:tr w:rsidR="00BD3E9E" w:rsidRPr="00D31ED5" w14:paraId="5250985A" w14:textId="77777777" w:rsidTr="0004284A">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14:paraId="6CF00DC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Зоны различной степени градостроительной ценности территории</w:t>
            </w:r>
          </w:p>
        </w:tc>
        <w:tc>
          <w:tcPr>
            <w:tcW w:w="7180" w:type="dxa"/>
            <w:gridSpan w:val="3"/>
            <w:tcBorders>
              <w:top w:val="single" w:sz="4" w:space="0" w:color="auto"/>
              <w:left w:val="single" w:sz="4" w:space="0" w:color="auto"/>
              <w:bottom w:val="single" w:sz="4" w:space="0" w:color="auto"/>
              <w:right w:val="single" w:sz="4" w:space="0" w:color="auto"/>
            </w:tcBorders>
            <w:vAlign w:val="center"/>
          </w:tcPr>
          <w:p w14:paraId="504DC37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Плотность населения на территории квартала (микрорайона), чел./га, при показателях жилищной обеспеченности, м²/чел.</w:t>
            </w:r>
          </w:p>
        </w:tc>
      </w:tr>
      <w:tr w:rsidR="00BD3E9E" w:rsidRPr="00D31ED5" w14:paraId="56577ABB" w14:textId="77777777" w:rsidTr="0004284A">
        <w:trPr>
          <w:cantSplit/>
          <w:trHeight w:val="284"/>
          <w:jc w:val="center"/>
        </w:trPr>
        <w:tc>
          <w:tcPr>
            <w:tcW w:w="2914" w:type="dxa"/>
            <w:vMerge/>
            <w:tcBorders>
              <w:top w:val="single" w:sz="4" w:space="0" w:color="auto"/>
              <w:left w:val="single" w:sz="4" w:space="0" w:color="auto"/>
              <w:bottom w:val="single" w:sz="4" w:space="0" w:color="auto"/>
              <w:right w:val="single" w:sz="4" w:space="0" w:color="auto"/>
            </w:tcBorders>
            <w:vAlign w:val="center"/>
          </w:tcPr>
          <w:p w14:paraId="78F192A7" w14:textId="77777777" w:rsidR="00BD3E9E" w:rsidRPr="00D31ED5" w:rsidRDefault="00BD3E9E" w:rsidP="0004284A">
            <w:pPr>
              <w:ind w:firstLine="0"/>
              <w:jc w:val="center"/>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vAlign w:val="center"/>
          </w:tcPr>
          <w:p w14:paraId="6694085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2016год</w:t>
            </w:r>
          </w:p>
        </w:tc>
        <w:tc>
          <w:tcPr>
            <w:tcW w:w="2393" w:type="dxa"/>
            <w:tcBorders>
              <w:top w:val="single" w:sz="4" w:space="0" w:color="auto"/>
              <w:left w:val="single" w:sz="4" w:space="0" w:color="auto"/>
              <w:bottom w:val="single" w:sz="4" w:space="0" w:color="auto"/>
              <w:right w:val="single" w:sz="4" w:space="0" w:color="auto"/>
            </w:tcBorders>
            <w:vAlign w:val="center"/>
          </w:tcPr>
          <w:p w14:paraId="58105B8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2020 год</w:t>
            </w:r>
          </w:p>
        </w:tc>
        <w:tc>
          <w:tcPr>
            <w:tcW w:w="2394" w:type="dxa"/>
            <w:tcBorders>
              <w:top w:val="single" w:sz="4" w:space="0" w:color="auto"/>
              <w:left w:val="single" w:sz="4" w:space="0" w:color="auto"/>
              <w:bottom w:val="single" w:sz="4" w:space="0" w:color="auto"/>
              <w:right w:val="single" w:sz="4" w:space="0" w:color="auto"/>
            </w:tcBorders>
            <w:vAlign w:val="center"/>
          </w:tcPr>
          <w:p w14:paraId="0693274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2030 год</w:t>
            </w:r>
          </w:p>
        </w:tc>
      </w:tr>
      <w:tr w:rsidR="00BD3E9E" w:rsidRPr="00D31ED5" w14:paraId="1DE72A7B" w14:textId="77777777" w:rsidTr="0004284A">
        <w:trPr>
          <w:cantSplit/>
          <w:trHeight w:val="60"/>
          <w:jc w:val="center"/>
        </w:trPr>
        <w:tc>
          <w:tcPr>
            <w:tcW w:w="2914" w:type="dxa"/>
            <w:vMerge/>
            <w:tcBorders>
              <w:top w:val="single" w:sz="4" w:space="0" w:color="auto"/>
              <w:left w:val="single" w:sz="4" w:space="0" w:color="auto"/>
              <w:bottom w:val="single" w:sz="4" w:space="0" w:color="auto"/>
              <w:right w:val="single" w:sz="4" w:space="0" w:color="auto"/>
            </w:tcBorders>
            <w:vAlign w:val="center"/>
          </w:tcPr>
          <w:p w14:paraId="750C35E4" w14:textId="77777777" w:rsidR="00BD3E9E" w:rsidRPr="00D31ED5" w:rsidRDefault="00BD3E9E" w:rsidP="0004284A">
            <w:pPr>
              <w:ind w:firstLine="0"/>
              <w:jc w:val="center"/>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vAlign w:val="center"/>
          </w:tcPr>
          <w:p w14:paraId="707C637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27,1</w:t>
            </w:r>
          </w:p>
        </w:tc>
        <w:tc>
          <w:tcPr>
            <w:tcW w:w="2393" w:type="dxa"/>
            <w:tcBorders>
              <w:top w:val="single" w:sz="4" w:space="0" w:color="auto"/>
              <w:left w:val="single" w:sz="4" w:space="0" w:color="auto"/>
              <w:bottom w:val="single" w:sz="4" w:space="0" w:color="auto"/>
              <w:right w:val="single" w:sz="4" w:space="0" w:color="auto"/>
            </w:tcBorders>
            <w:vAlign w:val="center"/>
          </w:tcPr>
          <w:p w14:paraId="6F018F6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30,0</w:t>
            </w:r>
          </w:p>
        </w:tc>
        <w:tc>
          <w:tcPr>
            <w:tcW w:w="2394" w:type="dxa"/>
            <w:tcBorders>
              <w:top w:val="single" w:sz="4" w:space="0" w:color="auto"/>
              <w:left w:val="single" w:sz="4" w:space="0" w:color="auto"/>
              <w:bottom w:val="single" w:sz="4" w:space="0" w:color="auto"/>
              <w:right w:val="single" w:sz="4" w:space="0" w:color="auto"/>
            </w:tcBorders>
            <w:vAlign w:val="center"/>
          </w:tcPr>
          <w:p w14:paraId="29E6FF9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35,0</w:t>
            </w:r>
          </w:p>
        </w:tc>
      </w:tr>
      <w:tr w:rsidR="00BD3E9E" w:rsidRPr="00D31ED5" w14:paraId="6365D07C" w14:textId="77777777" w:rsidTr="0004284A">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14:paraId="48556B21"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Высокая</w:t>
            </w:r>
          </w:p>
        </w:tc>
        <w:tc>
          <w:tcPr>
            <w:tcW w:w="2393" w:type="dxa"/>
            <w:tcBorders>
              <w:top w:val="single" w:sz="4" w:space="0" w:color="auto"/>
              <w:left w:val="single" w:sz="4" w:space="0" w:color="auto"/>
              <w:bottom w:val="single" w:sz="4" w:space="0" w:color="auto"/>
              <w:right w:val="single" w:sz="4" w:space="0" w:color="auto"/>
            </w:tcBorders>
            <w:vAlign w:val="center"/>
          </w:tcPr>
          <w:p w14:paraId="0FFB9E8B"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225</w:t>
            </w:r>
          </w:p>
        </w:tc>
        <w:tc>
          <w:tcPr>
            <w:tcW w:w="2393" w:type="dxa"/>
            <w:tcBorders>
              <w:top w:val="single" w:sz="4" w:space="0" w:color="auto"/>
              <w:left w:val="single" w:sz="4" w:space="0" w:color="auto"/>
              <w:bottom w:val="single" w:sz="4" w:space="0" w:color="auto"/>
              <w:right w:val="single" w:sz="4" w:space="0" w:color="auto"/>
            </w:tcBorders>
            <w:vAlign w:val="center"/>
          </w:tcPr>
          <w:p w14:paraId="42FDEDE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200</w:t>
            </w:r>
          </w:p>
        </w:tc>
        <w:tc>
          <w:tcPr>
            <w:tcW w:w="2394" w:type="dxa"/>
            <w:tcBorders>
              <w:top w:val="single" w:sz="4" w:space="0" w:color="auto"/>
              <w:left w:val="single" w:sz="4" w:space="0" w:color="auto"/>
              <w:bottom w:val="single" w:sz="4" w:space="0" w:color="auto"/>
              <w:right w:val="single" w:sz="4" w:space="0" w:color="auto"/>
            </w:tcBorders>
            <w:vAlign w:val="center"/>
          </w:tcPr>
          <w:p w14:paraId="229C5B43"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175</w:t>
            </w:r>
          </w:p>
        </w:tc>
      </w:tr>
      <w:tr w:rsidR="00BD3E9E" w:rsidRPr="00D31ED5" w14:paraId="47A4DCE9" w14:textId="77777777" w:rsidTr="0004284A">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14:paraId="53FC1942"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Средняя</w:t>
            </w:r>
          </w:p>
        </w:tc>
        <w:tc>
          <w:tcPr>
            <w:tcW w:w="2393" w:type="dxa"/>
            <w:tcBorders>
              <w:top w:val="single" w:sz="4" w:space="0" w:color="auto"/>
              <w:left w:val="single" w:sz="4" w:space="0" w:color="auto"/>
              <w:bottom w:val="single" w:sz="4" w:space="0" w:color="auto"/>
              <w:right w:val="single" w:sz="4" w:space="0" w:color="auto"/>
            </w:tcBorders>
            <w:vAlign w:val="center"/>
          </w:tcPr>
          <w:p w14:paraId="0961EE9E"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200</w:t>
            </w:r>
          </w:p>
        </w:tc>
        <w:tc>
          <w:tcPr>
            <w:tcW w:w="2393" w:type="dxa"/>
            <w:tcBorders>
              <w:top w:val="single" w:sz="4" w:space="0" w:color="auto"/>
              <w:left w:val="single" w:sz="4" w:space="0" w:color="auto"/>
              <w:bottom w:val="single" w:sz="4" w:space="0" w:color="auto"/>
              <w:right w:val="single" w:sz="4" w:space="0" w:color="auto"/>
            </w:tcBorders>
            <w:vAlign w:val="center"/>
          </w:tcPr>
          <w:p w14:paraId="0D0BDD9F"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180</w:t>
            </w:r>
          </w:p>
        </w:tc>
        <w:tc>
          <w:tcPr>
            <w:tcW w:w="2394" w:type="dxa"/>
            <w:tcBorders>
              <w:top w:val="single" w:sz="4" w:space="0" w:color="auto"/>
              <w:left w:val="single" w:sz="4" w:space="0" w:color="auto"/>
              <w:bottom w:val="single" w:sz="4" w:space="0" w:color="auto"/>
              <w:right w:val="single" w:sz="4" w:space="0" w:color="auto"/>
            </w:tcBorders>
            <w:vAlign w:val="center"/>
          </w:tcPr>
          <w:p w14:paraId="1B41D569"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155</w:t>
            </w:r>
          </w:p>
        </w:tc>
      </w:tr>
      <w:tr w:rsidR="00BD3E9E" w:rsidRPr="00D31ED5" w14:paraId="46BAB8DD" w14:textId="77777777" w:rsidTr="0004284A">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14:paraId="1ABBA03A"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Cs/>
              </w:rPr>
              <w:t>Низкая</w:t>
            </w:r>
          </w:p>
        </w:tc>
        <w:tc>
          <w:tcPr>
            <w:tcW w:w="2393" w:type="dxa"/>
            <w:tcBorders>
              <w:top w:val="single" w:sz="4" w:space="0" w:color="auto"/>
              <w:left w:val="single" w:sz="4" w:space="0" w:color="auto"/>
              <w:bottom w:val="single" w:sz="4" w:space="0" w:color="auto"/>
              <w:right w:val="single" w:sz="4" w:space="0" w:color="auto"/>
            </w:tcBorders>
            <w:vAlign w:val="center"/>
          </w:tcPr>
          <w:p w14:paraId="2AFE92C9"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120</w:t>
            </w:r>
          </w:p>
        </w:tc>
        <w:tc>
          <w:tcPr>
            <w:tcW w:w="2393" w:type="dxa"/>
            <w:tcBorders>
              <w:top w:val="single" w:sz="4" w:space="0" w:color="auto"/>
              <w:left w:val="single" w:sz="4" w:space="0" w:color="auto"/>
              <w:bottom w:val="single" w:sz="4" w:space="0" w:color="auto"/>
              <w:right w:val="single" w:sz="4" w:space="0" w:color="auto"/>
            </w:tcBorders>
            <w:vAlign w:val="center"/>
          </w:tcPr>
          <w:p w14:paraId="0351E7F7"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110</w:t>
            </w:r>
          </w:p>
        </w:tc>
        <w:tc>
          <w:tcPr>
            <w:tcW w:w="2394" w:type="dxa"/>
            <w:tcBorders>
              <w:top w:val="single" w:sz="4" w:space="0" w:color="auto"/>
              <w:left w:val="single" w:sz="4" w:space="0" w:color="auto"/>
              <w:bottom w:val="single" w:sz="4" w:space="0" w:color="auto"/>
              <w:right w:val="single" w:sz="4" w:space="0" w:color="auto"/>
            </w:tcBorders>
            <w:vAlign w:val="center"/>
          </w:tcPr>
          <w:p w14:paraId="783C9205"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95</w:t>
            </w:r>
          </w:p>
        </w:tc>
      </w:tr>
    </w:tbl>
    <w:p w14:paraId="0452C830" w14:textId="77777777" w:rsidR="00BD3E9E" w:rsidRPr="00D31ED5" w:rsidRDefault="00BD3E9E" w:rsidP="00BD3E9E">
      <w:pPr>
        <w:ind w:firstLine="709"/>
        <w:rPr>
          <w:rFonts w:ascii="Times New Roman" w:hAnsi="Times New Roman" w:cs="Times New Roman"/>
          <w:bCs/>
          <w:iCs/>
        </w:rPr>
      </w:pPr>
      <w:r w:rsidRPr="00D31ED5">
        <w:rPr>
          <w:rFonts w:ascii="Times New Roman" w:hAnsi="Times New Roman" w:cs="Times New Roman"/>
          <w:bCs/>
          <w:iCs/>
        </w:rPr>
        <w:t>Примечание:</w:t>
      </w:r>
    </w:p>
    <w:p w14:paraId="76D67B01"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bCs/>
          <w:iCs/>
        </w:rPr>
        <w:t>1.</w:t>
      </w:r>
      <w:r w:rsidRPr="00D31ED5">
        <w:rPr>
          <w:rFonts w:ascii="Times New Roman" w:hAnsi="Times New Roman" w:cs="Times New Roman"/>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14:paraId="1D39BD97"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14:paraId="4B2B16CE" w14:textId="77777777" w:rsidR="00C30EF1" w:rsidRPr="00D31ED5" w:rsidRDefault="00C30EF1" w:rsidP="00BD3E9E">
      <w:pPr>
        <w:ind w:firstLine="709"/>
        <w:rPr>
          <w:rFonts w:ascii="Times New Roman" w:hAnsi="Times New Roman" w:cs="Times New Roman"/>
          <w:b/>
        </w:rPr>
      </w:pPr>
    </w:p>
    <w:p w14:paraId="4F16CB94" w14:textId="77777777" w:rsidR="00CA0D8E" w:rsidRPr="00D31ED5" w:rsidRDefault="00BD3E9E" w:rsidP="00BD3E9E">
      <w:pPr>
        <w:ind w:firstLine="709"/>
        <w:rPr>
          <w:rFonts w:ascii="Times New Roman" w:hAnsi="Times New Roman" w:cs="Times New Roman"/>
          <w:b/>
        </w:rPr>
      </w:pPr>
      <w:r w:rsidRPr="00D31ED5">
        <w:rPr>
          <w:rFonts w:ascii="Times New Roman" w:hAnsi="Times New Roman" w:cs="Times New Roman"/>
          <w:b/>
        </w:rPr>
        <w:t>2.6.9. Расчетная максимальная плотность населения на территории квартала (микрорайона) по расчетным периодам</w:t>
      </w:r>
    </w:p>
    <w:p w14:paraId="388CD870" w14:textId="77777777" w:rsidR="00BD3E9E" w:rsidRPr="00D31ED5" w:rsidRDefault="00CA0D8E" w:rsidP="00BD3E9E">
      <w:pPr>
        <w:ind w:firstLine="709"/>
        <w:rPr>
          <w:rFonts w:ascii="Times New Roman" w:hAnsi="Times New Roman" w:cs="Times New Roman"/>
          <w:bCs/>
        </w:rPr>
      </w:pPr>
      <w:r w:rsidRPr="00D31ED5">
        <w:rPr>
          <w:rFonts w:ascii="Times New Roman" w:hAnsi="Times New Roman" w:cs="Times New Roman"/>
        </w:rPr>
        <w:t>Расчетная максимальная плотность населения на территории квартала (микрорайона) по расчетным периодам</w:t>
      </w:r>
      <w:r w:rsidR="00BD3E9E" w:rsidRPr="00D31ED5">
        <w:rPr>
          <w:rFonts w:ascii="Times New Roman" w:hAnsi="Times New Roman" w:cs="Times New Roman"/>
          <w:b/>
        </w:rPr>
        <w:t xml:space="preserve"> </w:t>
      </w:r>
      <w:r w:rsidR="00BD3E9E" w:rsidRPr="00D31ED5">
        <w:rPr>
          <w:rFonts w:ascii="Times New Roman" w:hAnsi="Times New Roman" w:cs="Times New Roman"/>
          <w:bCs/>
        </w:rPr>
        <w:t xml:space="preserve">не должна превышать: 225 </w:t>
      </w:r>
      <w:proofErr w:type="gramStart"/>
      <w:r w:rsidR="00BD3E9E" w:rsidRPr="00D31ED5">
        <w:rPr>
          <w:rFonts w:ascii="Times New Roman" w:hAnsi="Times New Roman" w:cs="Times New Roman"/>
          <w:bCs/>
        </w:rPr>
        <w:t>чел</w:t>
      </w:r>
      <w:proofErr w:type="gramEnd"/>
      <w:r w:rsidR="00BD3E9E" w:rsidRPr="00D31ED5">
        <w:rPr>
          <w:rFonts w:ascii="Times New Roman" w:hAnsi="Times New Roman" w:cs="Times New Roman"/>
          <w:bCs/>
        </w:rPr>
        <w:t xml:space="preserve">/га при жилищной обеспеченности 27.1 </w:t>
      </w:r>
      <w:proofErr w:type="spellStart"/>
      <w:r w:rsidR="00BD3E9E" w:rsidRPr="00D31ED5">
        <w:rPr>
          <w:rFonts w:ascii="Times New Roman" w:hAnsi="Times New Roman" w:cs="Times New Roman"/>
          <w:bCs/>
        </w:rPr>
        <w:t>кв.м</w:t>
      </w:r>
      <w:proofErr w:type="spellEnd"/>
      <w:r w:rsidR="00BD3E9E" w:rsidRPr="00D31ED5">
        <w:rPr>
          <w:rFonts w:ascii="Times New Roman" w:hAnsi="Times New Roman" w:cs="Times New Roman"/>
          <w:bCs/>
        </w:rPr>
        <w:t>/чел; 200 чел./га на среднесрочную перспективу (2020 год) при средней расчетной жилищной обеспеченности 30,0 м²/чел. и 175 чел./га на расчетный срок (2030 год) при средней расчетной жилищной обеспеченности 35,0 м²/чел.</w:t>
      </w:r>
    </w:p>
    <w:p w14:paraId="0E581B34" w14:textId="77777777" w:rsidR="00BD3E9E" w:rsidRPr="00D31ED5" w:rsidRDefault="00BD3E9E" w:rsidP="00BD3E9E">
      <w:pPr>
        <w:ind w:firstLine="0"/>
        <w:rPr>
          <w:rFonts w:ascii="Times New Roman" w:hAnsi="Times New Roman" w:cs="Times New Roman"/>
          <w:bCs/>
        </w:rPr>
      </w:pPr>
    </w:p>
    <w:p w14:paraId="65185D8D" w14:textId="77777777" w:rsidR="00BD3E9E" w:rsidRPr="00D31ED5" w:rsidRDefault="00BD3E9E" w:rsidP="00BD3E9E">
      <w:pPr>
        <w:pStyle w:val="af"/>
        <w:widowControl w:val="0"/>
        <w:numPr>
          <w:ilvl w:val="2"/>
          <w:numId w:val="24"/>
        </w:numPr>
        <w:spacing w:line="240" w:lineRule="auto"/>
        <w:jc w:val="center"/>
        <w:rPr>
          <w:b/>
          <w:szCs w:val="24"/>
        </w:rPr>
      </w:pPr>
      <w:r w:rsidRPr="00D31ED5">
        <w:rPr>
          <w:b/>
          <w:szCs w:val="24"/>
        </w:rPr>
        <w:t>Расчетные показатели плотности застройки участков</w:t>
      </w:r>
      <w:r w:rsidRPr="00D31ED5">
        <w:rPr>
          <w:b/>
          <w:szCs w:val="24"/>
        </w:rPr>
        <w:br/>
        <w:t>жилых и общественно-деловых зон</w:t>
      </w:r>
    </w:p>
    <w:p w14:paraId="72C9C4E2" w14:textId="77777777" w:rsidR="00BD3E9E" w:rsidRPr="00D31ED5" w:rsidRDefault="00BD3E9E" w:rsidP="00BD3E9E">
      <w:pPr>
        <w:pStyle w:val="s11"/>
        <w:widowControl w:val="0"/>
        <w:spacing w:before="0" w:beforeAutospacing="0" w:after="0" w:afterAutospacing="0"/>
        <w:ind w:firstLine="709"/>
        <w:rPr>
          <w:bCs/>
        </w:rPr>
      </w:pPr>
      <w:r w:rsidRPr="00D31ED5">
        <w:rPr>
          <w:bCs/>
        </w:rPr>
        <w:t>Основными показателями плотности застройки являются:</w:t>
      </w:r>
    </w:p>
    <w:p w14:paraId="41930A10" w14:textId="77777777" w:rsidR="00BD3E9E" w:rsidRPr="00D31ED5" w:rsidRDefault="00BD3E9E" w:rsidP="00BD3E9E">
      <w:pPr>
        <w:pStyle w:val="s11"/>
        <w:widowControl w:val="0"/>
        <w:numPr>
          <w:ilvl w:val="0"/>
          <w:numId w:val="34"/>
        </w:numPr>
        <w:spacing w:before="0" w:beforeAutospacing="0" w:after="0" w:afterAutospacing="0"/>
        <w:rPr>
          <w:bCs/>
        </w:rPr>
      </w:pPr>
      <w:r w:rsidRPr="00D31ED5">
        <w:rPr>
          <w:bCs/>
        </w:rPr>
        <w:t>коэффициент застройки - отношение площади, занятой под зданиями и сооружениями, к площади участка (квартала);</w:t>
      </w:r>
    </w:p>
    <w:p w14:paraId="40F5DA4F" w14:textId="77777777" w:rsidR="00BD3E9E" w:rsidRPr="00D31ED5" w:rsidRDefault="00BD3E9E" w:rsidP="00BD3E9E">
      <w:pPr>
        <w:pStyle w:val="s11"/>
        <w:widowControl w:val="0"/>
        <w:numPr>
          <w:ilvl w:val="0"/>
          <w:numId w:val="34"/>
        </w:numPr>
        <w:spacing w:before="0" w:beforeAutospacing="0" w:after="0" w:afterAutospacing="0"/>
        <w:rPr>
          <w:bCs/>
        </w:rPr>
      </w:pPr>
      <w:r w:rsidRPr="00D31ED5">
        <w:rPr>
          <w:bCs/>
        </w:rPr>
        <w:t>коэффициент плотности застройки - отношение площади всех этажей зданий и сооружений к площади участка (квартала).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BD3E9E" w:rsidRPr="00D31ED5" w14:paraId="2210E3C8" w14:textId="77777777" w:rsidTr="0004284A">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14:paraId="32C4E20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Виды жилой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14:paraId="461F7AB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14:paraId="40B367F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Коэффициент плотности </w:t>
            </w:r>
          </w:p>
          <w:p w14:paraId="3DA946E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застройки</w:t>
            </w:r>
          </w:p>
        </w:tc>
      </w:tr>
      <w:tr w:rsidR="00BD3E9E" w:rsidRPr="00D31ED5" w14:paraId="4877245F" w14:textId="77777777" w:rsidTr="0004284A">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14:paraId="7CFF326A"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Застройка многоэтажными многоквартирными жилыми домами</w:t>
            </w:r>
          </w:p>
        </w:tc>
        <w:tc>
          <w:tcPr>
            <w:tcW w:w="1778" w:type="dxa"/>
            <w:tcBorders>
              <w:top w:val="single" w:sz="4" w:space="0" w:color="auto"/>
              <w:left w:val="single" w:sz="4" w:space="0" w:color="auto"/>
              <w:bottom w:val="single" w:sz="4" w:space="0" w:color="auto"/>
              <w:right w:val="single" w:sz="4" w:space="0" w:color="auto"/>
            </w:tcBorders>
            <w:vAlign w:val="center"/>
          </w:tcPr>
          <w:p w14:paraId="653E06A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0,4</w:t>
            </w:r>
          </w:p>
        </w:tc>
        <w:tc>
          <w:tcPr>
            <w:tcW w:w="1963" w:type="dxa"/>
            <w:tcBorders>
              <w:top w:val="single" w:sz="4" w:space="0" w:color="auto"/>
              <w:left w:val="single" w:sz="4" w:space="0" w:color="auto"/>
              <w:bottom w:val="single" w:sz="4" w:space="0" w:color="auto"/>
              <w:right w:val="single" w:sz="4" w:space="0" w:color="auto"/>
            </w:tcBorders>
            <w:vAlign w:val="center"/>
          </w:tcPr>
          <w:p w14:paraId="17919E6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w:t>
            </w:r>
          </w:p>
        </w:tc>
      </w:tr>
      <w:tr w:rsidR="00BD3E9E" w:rsidRPr="00D31ED5" w14:paraId="3AFFDF52" w14:textId="77777777" w:rsidTr="0004284A">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14:paraId="1DBB1E8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То же реконструируемая</w:t>
            </w:r>
          </w:p>
        </w:tc>
        <w:tc>
          <w:tcPr>
            <w:tcW w:w="1778" w:type="dxa"/>
            <w:tcBorders>
              <w:top w:val="single" w:sz="4" w:space="0" w:color="auto"/>
              <w:left w:val="single" w:sz="4" w:space="0" w:color="auto"/>
              <w:bottom w:val="single" w:sz="4" w:space="0" w:color="auto"/>
              <w:right w:val="single" w:sz="4" w:space="0" w:color="auto"/>
            </w:tcBorders>
            <w:vAlign w:val="center"/>
          </w:tcPr>
          <w:p w14:paraId="2E8E64C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0,6</w:t>
            </w:r>
          </w:p>
        </w:tc>
        <w:tc>
          <w:tcPr>
            <w:tcW w:w="1963" w:type="dxa"/>
            <w:tcBorders>
              <w:top w:val="single" w:sz="4" w:space="0" w:color="auto"/>
              <w:left w:val="single" w:sz="4" w:space="0" w:color="auto"/>
              <w:bottom w:val="single" w:sz="4" w:space="0" w:color="auto"/>
              <w:right w:val="single" w:sz="4" w:space="0" w:color="auto"/>
            </w:tcBorders>
            <w:vAlign w:val="center"/>
          </w:tcPr>
          <w:p w14:paraId="27BDE4D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1,6</w:t>
            </w:r>
          </w:p>
        </w:tc>
      </w:tr>
      <w:tr w:rsidR="00BD3E9E" w:rsidRPr="00D31ED5" w14:paraId="4FAFB2F0" w14:textId="77777777" w:rsidTr="0004284A">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14:paraId="05272BE1"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Застройка малоэтажными и </w:t>
            </w:r>
            <w:proofErr w:type="spellStart"/>
            <w:r w:rsidRPr="00D31ED5">
              <w:rPr>
                <w:rFonts w:ascii="Times New Roman" w:hAnsi="Times New Roman" w:cs="Times New Roman"/>
              </w:rPr>
              <w:t>среднеэтажными</w:t>
            </w:r>
            <w:proofErr w:type="spellEnd"/>
            <w:r w:rsidRPr="00D31ED5">
              <w:rPr>
                <w:rFonts w:ascii="Times New Roman" w:hAnsi="Times New Roman" w:cs="Times New Roman"/>
              </w:rPr>
              <w:t xml:space="preserve"> многоквартирными жилыми домами</w:t>
            </w:r>
          </w:p>
        </w:tc>
        <w:tc>
          <w:tcPr>
            <w:tcW w:w="1778" w:type="dxa"/>
            <w:tcBorders>
              <w:top w:val="single" w:sz="4" w:space="0" w:color="auto"/>
              <w:left w:val="single" w:sz="4" w:space="0" w:color="auto"/>
              <w:bottom w:val="single" w:sz="4" w:space="0" w:color="auto"/>
              <w:right w:val="single" w:sz="4" w:space="0" w:color="auto"/>
            </w:tcBorders>
            <w:vAlign w:val="center"/>
          </w:tcPr>
          <w:p w14:paraId="4ACAF71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0,4</w:t>
            </w:r>
          </w:p>
        </w:tc>
        <w:tc>
          <w:tcPr>
            <w:tcW w:w="1963" w:type="dxa"/>
            <w:tcBorders>
              <w:top w:val="single" w:sz="4" w:space="0" w:color="auto"/>
              <w:left w:val="single" w:sz="4" w:space="0" w:color="auto"/>
              <w:bottom w:val="single" w:sz="4" w:space="0" w:color="auto"/>
              <w:right w:val="single" w:sz="4" w:space="0" w:color="auto"/>
            </w:tcBorders>
            <w:vAlign w:val="center"/>
          </w:tcPr>
          <w:p w14:paraId="6776B2A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0,8</w:t>
            </w:r>
          </w:p>
        </w:tc>
      </w:tr>
      <w:tr w:rsidR="00BD3E9E" w:rsidRPr="00D31ED5" w14:paraId="7ADB503A" w14:textId="77777777" w:rsidTr="0004284A">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14:paraId="227082F9"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Застройка малоэтажными блокированными жилыми домами с </w:t>
            </w:r>
            <w:proofErr w:type="spellStart"/>
            <w:r w:rsidRPr="00D31ED5">
              <w:rPr>
                <w:rFonts w:ascii="Times New Roman" w:hAnsi="Times New Roman" w:cs="Times New Roman"/>
              </w:rPr>
              <w:t>приквартирными</w:t>
            </w:r>
            <w:proofErr w:type="spellEnd"/>
            <w:r w:rsidRPr="00D31ED5">
              <w:rPr>
                <w:rFonts w:ascii="Times New Roman" w:hAnsi="Times New Roman" w:cs="Times New Roman"/>
              </w:rPr>
              <w:t xml:space="preserve"> земельными участками</w:t>
            </w:r>
          </w:p>
        </w:tc>
        <w:tc>
          <w:tcPr>
            <w:tcW w:w="1778" w:type="dxa"/>
            <w:tcBorders>
              <w:top w:val="single" w:sz="4" w:space="0" w:color="auto"/>
              <w:left w:val="single" w:sz="4" w:space="0" w:color="auto"/>
              <w:bottom w:val="single" w:sz="4" w:space="0" w:color="auto"/>
              <w:right w:val="single" w:sz="4" w:space="0" w:color="auto"/>
            </w:tcBorders>
            <w:vAlign w:val="center"/>
          </w:tcPr>
          <w:p w14:paraId="515D3F8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0,3</w:t>
            </w:r>
          </w:p>
        </w:tc>
        <w:tc>
          <w:tcPr>
            <w:tcW w:w="1963" w:type="dxa"/>
            <w:tcBorders>
              <w:top w:val="single" w:sz="4" w:space="0" w:color="auto"/>
              <w:left w:val="single" w:sz="4" w:space="0" w:color="auto"/>
              <w:bottom w:val="single" w:sz="4" w:space="0" w:color="auto"/>
              <w:right w:val="single" w:sz="4" w:space="0" w:color="auto"/>
            </w:tcBorders>
            <w:vAlign w:val="center"/>
          </w:tcPr>
          <w:p w14:paraId="015A28C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0,6</w:t>
            </w:r>
          </w:p>
        </w:tc>
      </w:tr>
      <w:tr w:rsidR="00BD3E9E" w:rsidRPr="00D31ED5" w14:paraId="5EC124E1" w14:textId="77777777" w:rsidTr="0004284A">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14:paraId="4AA1BD87"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vAlign w:val="center"/>
          </w:tcPr>
          <w:p w14:paraId="39F0BE2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0,2</w:t>
            </w:r>
          </w:p>
        </w:tc>
        <w:tc>
          <w:tcPr>
            <w:tcW w:w="1963" w:type="dxa"/>
            <w:tcBorders>
              <w:top w:val="single" w:sz="4" w:space="0" w:color="auto"/>
              <w:left w:val="single" w:sz="4" w:space="0" w:color="auto"/>
              <w:bottom w:val="single" w:sz="4" w:space="0" w:color="auto"/>
              <w:right w:val="single" w:sz="4" w:space="0" w:color="auto"/>
            </w:tcBorders>
            <w:vAlign w:val="center"/>
          </w:tcPr>
          <w:p w14:paraId="63BCD84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0,4</w:t>
            </w:r>
          </w:p>
        </w:tc>
      </w:tr>
    </w:tbl>
    <w:p w14:paraId="32B0C1D4" w14:textId="77777777" w:rsidR="00BD3E9E" w:rsidRPr="00D31ED5" w:rsidRDefault="00BD3E9E" w:rsidP="00BD3E9E">
      <w:pPr>
        <w:pStyle w:val="af1"/>
        <w:widowControl w:val="0"/>
        <w:spacing w:before="0" w:beforeAutospacing="0" w:after="0" w:afterAutospacing="0"/>
        <w:jc w:val="both"/>
        <w:rPr>
          <w:rFonts w:ascii="Times New Roman" w:hAnsi="Times New Roman" w:cs="Times New Roman"/>
        </w:rPr>
      </w:pPr>
    </w:p>
    <w:tbl>
      <w:tblPr>
        <w:tblStyle w:val="afffe"/>
        <w:tblW w:w="10123" w:type="dxa"/>
        <w:jc w:val="center"/>
        <w:tblLayout w:type="fixed"/>
        <w:tblLook w:val="01E0" w:firstRow="1" w:lastRow="1" w:firstColumn="1" w:lastColumn="1" w:noHBand="0" w:noVBand="0"/>
      </w:tblPr>
      <w:tblGrid>
        <w:gridCol w:w="5628"/>
        <w:gridCol w:w="1944"/>
        <w:gridCol w:w="2551"/>
      </w:tblGrid>
      <w:tr w:rsidR="00BD3E9E" w:rsidRPr="00D31ED5" w14:paraId="41AE76C0" w14:textId="77777777" w:rsidTr="0004284A">
        <w:trPr>
          <w:trHeight w:val="284"/>
          <w:jc w:val="center"/>
        </w:trPr>
        <w:tc>
          <w:tcPr>
            <w:tcW w:w="5628" w:type="dxa"/>
            <w:tcBorders>
              <w:top w:val="single" w:sz="4" w:space="0" w:color="auto"/>
              <w:left w:val="single" w:sz="4" w:space="0" w:color="auto"/>
              <w:bottom w:val="single" w:sz="4" w:space="0" w:color="auto"/>
              <w:right w:val="single" w:sz="4" w:space="0" w:color="auto"/>
            </w:tcBorders>
            <w:vAlign w:val="center"/>
          </w:tcPr>
          <w:p w14:paraId="42089FA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Виды застройки общественно-делового назначения</w:t>
            </w:r>
          </w:p>
        </w:tc>
        <w:tc>
          <w:tcPr>
            <w:tcW w:w="1944" w:type="dxa"/>
            <w:tcBorders>
              <w:top w:val="single" w:sz="4" w:space="0" w:color="auto"/>
              <w:left w:val="single" w:sz="4" w:space="0" w:color="auto"/>
              <w:bottom w:val="single" w:sz="4" w:space="0" w:color="auto"/>
              <w:right w:val="single" w:sz="4" w:space="0" w:color="auto"/>
            </w:tcBorders>
            <w:vAlign w:val="center"/>
          </w:tcPr>
          <w:p w14:paraId="5FE2C2D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Коэффициент застройки</w:t>
            </w:r>
          </w:p>
        </w:tc>
        <w:tc>
          <w:tcPr>
            <w:tcW w:w="2551" w:type="dxa"/>
            <w:tcBorders>
              <w:top w:val="single" w:sz="4" w:space="0" w:color="auto"/>
              <w:left w:val="single" w:sz="4" w:space="0" w:color="auto"/>
              <w:bottom w:val="single" w:sz="4" w:space="0" w:color="auto"/>
              <w:right w:val="single" w:sz="4" w:space="0" w:color="auto"/>
            </w:tcBorders>
            <w:vAlign w:val="center"/>
          </w:tcPr>
          <w:p w14:paraId="195A33F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Коэффициент </w:t>
            </w:r>
          </w:p>
          <w:p w14:paraId="348732A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плотности застройки</w:t>
            </w:r>
          </w:p>
        </w:tc>
      </w:tr>
      <w:tr w:rsidR="00BD3E9E" w:rsidRPr="00D31ED5" w14:paraId="5FBB2D2B" w14:textId="77777777" w:rsidTr="0004284A">
        <w:trPr>
          <w:trHeight w:val="227"/>
          <w:jc w:val="center"/>
        </w:trPr>
        <w:tc>
          <w:tcPr>
            <w:tcW w:w="5628" w:type="dxa"/>
            <w:tcBorders>
              <w:top w:val="single" w:sz="4" w:space="0" w:color="auto"/>
              <w:left w:val="single" w:sz="4" w:space="0" w:color="auto"/>
              <w:bottom w:val="single" w:sz="4" w:space="0" w:color="auto"/>
              <w:right w:val="single" w:sz="4" w:space="0" w:color="auto"/>
            </w:tcBorders>
            <w:vAlign w:val="center"/>
          </w:tcPr>
          <w:p w14:paraId="5D0E6DED" w14:textId="77777777" w:rsidR="00BD3E9E" w:rsidRPr="00D31ED5" w:rsidRDefault="00BD3E9E" w:rsidP="0004284A">
            <w:pPr>
              <w:ind w:firstLine="0"/>
              <w:jc w:val="left"/>
              <w:rPr>
                <w:rFonts w:ascii="Times New Roman" w:hAnsi="Times New Roman" w:cs="Times New Roman"/>
                <w:b/>
              </w:rPr>
            </w:pPr>
            <w:r w:rsidRPr="00D31ED5">
              <w:rPr>
                <w:rFonts w:ascii="Times New Roman" w:hAnsi="Times New Roman" w:cs="Times New Roman"/>
                <w:b/>
              </w:rPr>
              <w:t xml:space="preserve">Многофункциональная застройка </w:t>
            </w:r>
          </w:p>
        </w:tc>
        <w:tc>
          <w:tcPr>
            <w:tcW w:w="1944" w:type="dxa"/>
            <w:tcBorders>
              <w:top w:val="single" w:sz="4" w:space="0" w:color="auto"/>
              <w:left w:val="single" w:sz="4" w:space="0" w:color="auto"/>
              <w:bottom w:val="single" w:sz="4" w:space="0" w:color="auto"/>
              <w:right w:val="single" w:sz="4" w:space="0" w:color="auto"/>
            </w:tcBorders>
            <w:vAlign w:val="center"/>
          </w:tcPr>
          <w:p w14:paraId="0D9C168F"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81A3049"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rPr>
              <w:t>3,0</w:t>
            </w:r>
          </w:p>
        </w:tc>
      </w:tr>
      <w:tr w:rsidR="00BD3E9E" w:rsidRPr="00D31ED5" w14:paraId="2795E6DE" w14:textId="77777777" w:rsidTr="0004284A">
        <w:trPr>
          <w:trHeight w:val="227"/>
          <w:jc w:val="center"/>
        </w:trPr>
        <w:tc>
          <w:tcPr>
            <w:tcW w:w="5628" w:type="dxa"/>
            <w:tcBorders>
              <w:top w:val="single" w:sz="4" w:space="0" w:color="auto"/>
              <w:left w:val="single" w:sz="4" w:space="0" w:color="auto"/>
              <w:bottom w:val="single" w:sz="4" w:space="0" w:color="auto"/>
              <w:right w:val="single" w:sz="4" w:space="0" w:color="auto"/>
            </w:tcBorders>
            <w:vAlign w:val="center"/>
          </w:tcPr>
          <w:p w14:paraId="2AC0C3DB" w14:textId="77777777" w:rsidR="00BD3E9E" w:rsidRPr="00D31ED5" w:rsidRDefault="00BD3E9E" w:rsidP="0004284A">
            <w:pPr>
              <w:ind w:firstLine="0"/>
              <w:jc w:val="left"/>
              <w:rPr>
                <w:rFonts w:ascii="Times New Roman" w:hAnsi="Times New Roman" w:cs="Times New Roman"/>
                <w:b/>
              </w:rPr>
            </w:pPr>
            <w:r w:rsidRPr="00D31ED5">
              <w:rPr>
                <w:rFonts w:ascii="Times New Roman" w:hAnsi="Times New Roman" w:cs="Times New Roman"/>
                <w:b/>
              </w:rPr>
              <w:t xml:space="preserve">Специализированная общественная застройка </w:t>
            </w:r>
          </w:p>
        </w:tc>
        <w:tc>
          <w:tcPr>
            <w:tcW w:w="1944" w:type="dxa"/>
            <w:tcBorders>
              <w:top w:val="single" w:sz="4" w:space="0" w:color="auto"/>
              <w:left w:val="single" w:sz="4" w:space="0" w:color="auto"/>
              <w:bottom w:val="single" w:sz="4" w:space="0" w:color="auto"/>
              <w:right w:val="single" w:sz="4" w:space="0" w:color="auto"/>
            </w:tcBorders>
            <w:vAlign w:val="center"/>
          </w:tcPr>
          <w:p w14:paraId="40267E5A"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rPr>
              <w:t>0,8</w:t>
            </w:r>
          </w:p>
        </w:tc>
        <w:tc>
          <w:tcPr>
            <w:tcW w:w="2551" w:type="dxa"/>
            <w:tcBorders>
              <w:top w:val="single" w:sz="4" w:space="0" w:color="auto"/>
              <w:left w:val="single" w:sz="4" w:space="0" w:color="auto"/>
              <w:bottom w:val="single" w:sz="4" w:space="0" w:color="auto"/>
              <w:right w:val="single" w:sz="4" w:space="0" w:color="auto"/>
            </w:tcBorders>
            <w:vAlign w:val="center"/>
          </w:tcPr>
          <w:p w14:paraId="1FCA1BB6"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rPr>
              <w:t>2,4</w:t>
            </w:r>
          </w:p>
        </w:tc>
      </w:tr>
    </w:tbl>
    <w:p w14:paraId="3CC68CA5" w14:textId="77777777" w:rsidR="00BD3E9E" w:rsidRPr="00D31ED5" w:rsidRDefault="00BD3E9E" w:rsidP="00BD3E9E">
      <w:pPr>
        <w:ind w:firstLine="709"/>
        <w:rPr>
          <w:rFonts w:ascii="Times New Roman" w:hAnsi="Times New Roman" w:cs="Times New Roman"/>
          <w:bCs/>
          <w:iCs/>
        </w:rPr>
      </w:pPr>
      <w:r w:rsidRPr="00D31ED5">
        <w:rPr>
          <w:rFonts w:ascii="Times New Roman" w:hAnsi="Times New Roman" w:cs="Times New Roman"/>
          <w:bCs/>
          <w:iCs/>
        </w:rPr>
        <w:t>Примечание:</w:t>
      </w:r>
    </w:p>
    <w:p w14:paraId="280E600C"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bCs/>
        </w:rPr>
        <w:t xml:space="preserve">1. Для жилых и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площадок </w:t>
      </w:r>
      <w:r w:rsidRPr="00D31ED5">
        <w:rPr>
          <w:rFonts w:ascii="Times New Roman" w:hAnsi="Times New Roman" w:cs="Times New Roman"/>
          <w:bCs/>
        </w:rPr>
        <w:lastRenderedPageBreak/>
        <w:t>и других объектов благоустройства.</w:t>
      </w:r>
    </w:p>
    <w:p w14:paraId="4A87787C"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bCs/>
        </w:rPr>
        <w:t xml:space="preserve">2. </w:t>
      </w:r>
      <w:r w:rsidRPr="00D31ED5">
        <w:rPr>
          <w:rFonts w:ascii="Times New Roman" w:hAnsi="Times New Roman" w:cs="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4A261BDE" w14:textId="77777777" w:rsidR="00BD3E9E" w:rsidRPr="00D31ED5" w:rsidRDefault="00BD3E9E" w:rsidP="00BD3E9E">
      <w:pPr>
        <w:ind w:firstLine="709"/>
        <w:rPr>
          <w:rFonts w:ascii="Times New Roman" w:hAnsi="Times New Roman" w:cs="Times New Roman"/>
          <w:bCs/>
        </w:rPr>
      </w:pPr>
      <w:r w:rsidRPr="00D31ED5">
        <w:rPr>
          <w:rFonts w:ascii="Times New Roman" w:hAnsi="Times New Roman" w:cs="Times New Roman"/>
        </w:rPr>
        <w:t xml:space="preserve">3. </w:t>
      </w:r>
      <w:r w:rsidRPr="00D31ED5">
        <w:rPr>
          <w:rFonts w:ascii="Times New Roman" w:hAnsi="Times New Roman" w:cs="Times New Roman"/>
          <w:bCs/>
        </w:rPr>
        <w:t xml:space="preserve">В случае если в </w:t>
      </w:r>
      <w:r w:rsidRPr="00D31ED5">
        <w:rPr>
          <w:rFonts w:ascii="Times New Roman" w:hAnsi="Times New Roman" w:cs="Times New Roman"/>
        </w:rPr>
        <w:t>микрорайоне</w:t>
      </w:r>
      <w:r w:rsidRPr="00D31ED5">
        <w:rPr>
          <w:rFonts w:ascii="Times New Roman" w:hAnsi="Times New Roman" w:cs="Times New Roman"/>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14:paraId="3307DFED"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Интенсивность использования территории общественно-деловой зоны характеризуется плотностью застройки (тыс. кв. м/га) и процентом застройки территории.</w:t>
      </w:r>
    </w:p>
    <w:p w14:paraId="50265D7D" w14:textId="77777777" w:rsidR="00BD3E9E" w:rsidRPr="00D31ED5" w:rsidRDefault="00BD3E9E" w:rsidP="00BD3E9E">
      <w:pPr>
        <w:ind w:firstLine="0"/>
        <w:rPr>
          <w:rFonts w:ascii="Times New Roman" w:hAnsi="Times New Roman" w:cs="Times New Roman"/>
          <w:bCs/>
        </w:rPr>
      </w:pPr>
    </w:p>
    <w:p w14:paraId="6ADD6ECE" w14:textId="77777777" w:rsidR="00BD3E9E" w:rsidRPr="00D31ED5" w:rsidRDefault="00BD3E9E" w:rsidP="00BD3E9E">
      <w:pPr>
        <w:ind w:firstLine="0"/>
        <w:jc w:val="center"/>
        <w:rPr>
          <w:rFonts w:ascii="Times New Roman" w:hAnsi="Times New Roman" w:cs="Times New Roman"/>
          <w:b/>
          <w:bCs/>
        </w:rPr>
      </w:pPr>
      <w:r w:rsidRPr="00D31ED5">
        <w:rPr>
          <w:rFonts w:ascii="Times New Roman" w:hAnsi="Times New Roman" w:cs="Times New Roman"/>
          <w:b/>
          <w:bCs/>
        </w:rPr>
        <w:t>Минимальные показатели интенсивности использования участков</w:t>
      </w:r>
      <w:r w:rsidRPr="00D31ED5">
        <w:rPr>
          <w:rFonts w:ascii="Times New Roman" w:hAnsi="Times New Roman" w:cs="Times New Roman"/>
          <w:b/>
          <w:bCs/>
        </w:rPr>
        <w:br/>
        <w:t>общественно-деловых зон:</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687"/>
        <w:gridCol w:w="1433"/>
        <w:gridCol w:w="1491"/>
        <w:gridCol w:w="2129"/>
      </w:tblGrid>
      <w:tr w:rsidR="00BD3E9E" w:rsidRPr="00D31ED5" w14:paraId="7F1A5788" w14:textId="77777777" w:rsidTr="0004284A">
        <w:trPr>
          <w:trHeight w:val="778"/>
        </w:trPr>
        <w:tc>
          <w:tcPr>
            <w:tcW w:w="3100" w:type="dxa"/>
            <w:vMerge w:val="restart"/>
            <w:vAlign w:val="center"/>
          </w:tcPr>
          <w:p w14:paraId="4BF0D25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120" w:type="dxa"/>
            <w:gridSpan w:val="2"/>
            <w:vAlign w:val="center"/>
          </w:tcPr>
          <w:p w14:paraId="70C237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620" w:type="dxa"/>
            <w:gridSpan w:val="2"/>
            <w:vAlign w:val="center"/>
          </w:tcPr>
          <w:p w14:paraId="65C62F8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7B019E49" w14:textId="77777777" w:rsidTr="0004284A">
        <w:trPr>
          <w:trHeight w:val="776"/>
        </w:trPr>
        <w:tc>
          <w:tcPr>
            <w:tcW w:w="3100" w:type="dxa"/>
            <w:vMerge/>
            <w:vAlign w:val="center"/>
          </w:tcPr>
          <w:p w14:paraId="309D0886" w14:textId="77777777" w:rsidR="00BD3E9E" w:rsidRPr="00D31ED5" w:rsidRDefault="00BD3E9E" w:rsidP="0004284A">
            <w:pPr>
              <w:ind w:firstLine="0"/>
              <w:jc w:val="center"/>
              <w:rPr>
                <w:rFonts w:ascii="Times New Roman" w:hAnsi="Times New Roman" w:cs="Times New Roman"/>
                <w:b/>
              </w:rPr>
            </w:pPr>
          </w:p>
        </w:tc>
        <w:tc>
          <w:tcPr>
            <w:tcW w:w="1687" w:type="dxa"/>
            <w:vAlign w:val="center"/>
          </w:tcPr>
          <w:p w14:paraId="135CC9E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433" w:type="dxa"/>
            <w:vAlign w:val="center"/>
          </w:tcPr>
          <w:p w14:paraId="69BB93B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491" w:type="dxa"/>
            <w:vAlign w:val="center"/>
          </w:tcPr>
          <w:p w14:paraId="5C1EAEA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129" w:type="dxa"/>
            <w:vAlign w:val="center"/>
          </w:tcPr>
          <w:p w14:paraId="201FB22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32DECC18" w14:textId="77777777" w:rsidTr="0004284A">
        <w:trPr>
          <w:trHeight w:val="836"/>
        </w:trPr>
        <w:tc>
          <w:tcPr>
            <w:tcW w:w="3100" w:type="dxa"/>
            <w:vAlign w:val="center"/>
          </w:tcPr>
          <w:p w14:paraId="082251DB"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Процент застройки территории</w:t>
            </w:r>
          </w:p>
        </w:tc>
        <w:tc>
          <w:tcPr>
            <w:tcW w:w="1687" w:type="dxa"/>
            <w:vAlign w:val="center"/>
          </w:tcPr>
          <w:p w14:paraId="27AAF17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w:t>
            </w:r>
          </w:p>
        </w:tc>
        <w:tc>
          <w:tcPr>
            <w:tcW w:w="1433" w:type="dxa"/>
            <w:vAlign w:val="center"/>
          </w:tcPr>
          <w:p w14:paraId="63FD15F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w:t>
            </w:r>
          </w:p>
        </w:tc>
        <w:tc>
          <w:tcPr>
            <w:tcW w:w="3620" w:type="dxa"/>
            <w:gridSpan w:val="2"/>
            <w:vAlign w:val="center"/>
          </w:tcPr>
          <w:p w14:paraId="7F40EBD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w:t>
            </w:r>
          </w:p>
          <w:p w14:paraId="78A37C2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регламентируется</w:t>
            </w:r>
          </w:p>
        </w:tc>
      </w:tr>
      <w:tr w:rsidR="00BD3E9E" w:rsidRPr="00D31ED5" w14:paraId="1C150EAF" w14:textId="77777777" w:rsidTr="0004284A">
        <w:trPr>
          <w:trHeight w:val="836"/>
        </w:trPr>
        <w:tc>
          <w:tcPr>
            <w:tcW w:w="3100" w:type="dxa"/>
            <w:vAlign w:val="center"/>
          </w:tcPr>
          <w:p w14:paraId="28488C29"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Плотность застройки</w:t>
            </w:r>
          </w:p>
        </w:tc>
        <w:tc>
          <w:tcPr>
            <w:tcW w:w="1687" w:type="dxa"/>
            <w:vAlign w:val="center"/>
          </w:tcPr>
          <w:p w14:paraId="0235D9C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тыс. кв. м/га</w:t>
            </w:r>
          </w:p>
        </w:tc>
        <w:tc>
          <w:tcPr>
            <w:tcW w:w="1433" w:type="dxa"/>
            <w:vAlign w:val="center"/>
          </w:tcPr>
          <w:p w14:paraId="66EFD1A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w:t>
            </w:r>
          </w:p>
        </w:tc>
        <w:tc>
          <w:tcPr>
            <w:tcW w:w="3620" w:type="dxa"/>
            <w:gridSpan w:val="2"/>
            <w:vAlign w:val="center"/>
          </w:tcPr>
          <w:p w14:paraId="194AB5E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w:t>
            </w:r>
          </w:p>
          <w:p w14:paraId="623165A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регламентируется</w:t>
            </w:r>
          </w:p>
        </w:tc>
      </w:tr>
    </w:tbl>
    <w:p w14:paraId="6EE11BB3" w14:textId="77777777" w:rsidR="00BD3E9E" w:rsidRPr="00D31ED5" w:rsidRDefault="00BD3E9E" w:rsidP="00BD3E9E">
      <w:pPr>
        <w:ind w:firstLine="0"/>
        <w:rPr>
          <w:rFonts w:ascii="Times New Roman" w:hAnsi="Times New Roman" w:cs="Times New Roman"/>
        </w:rPr>
      </w:pPr>
    </w:p>
    <w:p w14:paraId="4CF090D9" w14:textId="77777777" w:rsidR="00BD3E9E" w:rsidRPr="00D31ED5" w:rsidRDefault="00BD3E9E" w:rsidP="00BD3E9E">
      <w:pPr>
        <w:pStyle w:val="s11"/>
        <w:widowControl w:val="0"/>
        <w:spacing w:before="0" w:beforeAutospacing="0" w:after="0" w:afterAutospacing="0"/>
        <w:jc w:val="center"/>
        <w:rPr>
          <w:bCs/>
        </w:rPr>
      </w:pPr>
      <w:r w:rsidRPr="00D31ED5">
        <w:rPr>
          <w:rStyle w:val="s100"/>
          <w:rFonts w:eastAsiaTheme="majorEastAsia"/>
          <w:b/>
          <w:bCs/>
        </w:rPr>
        <w:t>2.6.11. Расчетное нормативное соотношение территорий различного функционального назначения в составе жилых образований коттеджной застройки, %</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2140"/>
        <w:gridCol w:w="2004"/>
        <w:gridCol w:w="1958"/>
        <w:gridCol w:w="1822"/>
      </w:tblGrid>
      <w:tr w:rsidR="00BD3E9E" w:rsidRPr="00D31ED5" w14:paraId="3D61EF15" w14:textId="77777777" w:rsidTr="0004284A">
        <w:tc>
          <w:tcPr>
            <w:tcW w:w="2186" w:type="dxa"/>
            <w:vAlign w:val="center"/>
            <w:hideMark/>
          </w:tcPr>
          <w:p w14:paraId="43F1A12F" w14:textId="77777777" w:rsidR="00BD3E9E" w:rsidRPr="00D31ED5" w:rsidRDefault="00BD3E9E" w:rsidP="0004284A">
            <w:pPr>
              <w:pStyle w:val="s11"/>
              <w:widowControl w:val="0"/>
              <w:spacing w:before="0" w:beforeAutospacing="0" w:after="0" w:afterAutospacing="0"/>
              <w:jc w:val="center"/>
              <w:rPr>
                <w:bCs/>
              </w:rPr>
            </w:pPr>
            <w:r w:rsidRPr="00D31ED5">
              <w:rPr>
                <w:bCs/>
              </w:rPr>
              <w:t>Вид жилого образования</w:t>
            </w:r>
          </w:p>
        </w:tc>
        <w:tc>
          <w:tcPr>
            <w:tcW w:w="2140" w:type="dxa"/>
            <w:vAlign w:val="center"/>
            <w:hideMark/>
          </w:tcPr>
          <w:p w14:paraId="27C16570" w14:textId="77777777" w:rsidR="00BD3E9E" w:rsidRPr="00D31ED5" w:rsidRDefault="00BD3E9E" w:rsidP="0004284A">
            <w:pPr>
              <w:pStyle w:val="s11"/>
              <w:widowControl w:val="0"/>
              <w:spacing w:before="0" w:beforeAutospacing="0" w:after="0" w:afterAutospacing="0"/>
              <w:jc w:val="center"/>
              <w:rPr>
                <w:bCs/>
              </w:rPr>
            </w:pPr>
            <w:r w:rsidRPr="00D31ED5">
              <w:rPr>
                <w:bCs/>
              </w:rPr>
              <w:t>Участки жилой застройки</w:t>
            </w:r>
          </w:p>
        </w:tc>
        <w:tc>
          <w:tcPr>
            <w:tcW w:w="2004" w:type="dxa"/>
            <w:vAlign w:val="center"/>
            <w:hideMark/>
          </w:tcPr>
          <w:p w14:paraId="415D399A" w14:textId="77777777" w:rsidR="00BD3E9E" w:rsidRPr="00D31ED5" w:rsidRDefault="00BD3E9E" w:rsidP="0004284A">
            <w:pPr>
              <w:pStyle w:val="s11"/>
              <w:widowControl w:val="0"/>
              <w:spacing w:before="0" w:beforeAutospacing="0" w:after="0" w:afterAutospacing="0"/>
              <w:jc w:val="center"/>
              <w:rPr>
                <w:bCs/>
              </w:rPr>
            </w:pPr>
            <w:r w:rsidRPr="00D31ED5">
              <w:rPr>
                <w:bCs/>
              </w:rPr>
              <w:t>Участки общественной застройки</w:t>
            </w:r>
          </w:p>
        </w:tc>
        <w:tc>
          <w:tcPr>
            <w:tcW w:w="1958" w:type="dxa"/>
            <w:vAlign w:val="center"/>
            <w:hideMark/>
          </w:tcPr>
          <w:p w14:paraId="3077A076" w14:textId="77777777" w:rsidR="00BD3E9E" w:rsidRPr="00D31ED5" w:rsidRDefault="00BD3E9E" w:rsidP="0004284A">
            <w:pPr>
              <w:pStyle w:val="s11"/>
              <w:widowControl w:val="0"/>
              <w:spacing w:before="0" w:beforeAutospacing="0" w:after="0" w:afterAutospacing="0"/>
              <w:jc w:val="center"/>
              <w:rPr>
                <w:bCs/>
              </w:rPr>
            </w:pPr>
            <w:r w:rsidRPr="00D31ED5">
              <w:rPr>
                <w:bCs/>
              </w:rPr>
              <w:t>Территории зеленых насаждений</w:t>
            </w:r>
          </w:p>
        </w:tc>
        <w:tc>
          <w:tcPr>
            <w:tcW w:w="1822" w:type="dxa"/>
            <w:vAlign w:val="center"/>
            <w:hideMark/>
          </w:tcPr>
          <w:p w14:paraId="7853AEB3" w14:textId="77777777" w:rsidR="00BD3E9E" w:rsidRPr="00D31ED5" w:rsidRDefault="00BD3E9E" w:rsidP="0004284A">
            <w:pPr>
              <w:pStyle w:val="s11"/>
              <w:widowControl w:val="0"/>
              <w:spacing w:before="0" w:beforeAutospacing="0" w:after="0" w:afterAutospacing="0"/>
              <w:jc w:val="center"/>
              <w:rPr>
                <w:bCs/>
              </w:rPr>
            </w:pPr>
            <w:r w:rsidRPr="00D31ED5">
              <w:rPr>
                <w:bCs/>
              </w:rPr>
              <w:t>Улицы, проезды, стоянки</w:t>
            </w:r>
          </w:p>
        </w:tc>
      </w:tr>
      <w:tr w:rsidR="00BD3E9E" w:rsidRPr="00D31ED5" w14:paraId="6DA80F65" w14:textId="77777777" w:rsidTr="0004284A">
        <w:tc>
          <w:tcPr>
            <w:tcW w:w="2186" w:type="dxa"/>
            <w:vAlign w:val="center"/>
            <w:hideMark/>
          </w:tcPr>
          <w:p w14:paraId="711DBB63" w14:textId="77777777" w:rsidR="00BD3E9E" w:rsidRPr="00D31ED5" w:rsidRDefault="00BD3E9E" w:rsidP="0004284A">
            <w:pPr>
              <w:pStyle w:val="s16"/>
              <w:widowControl w:val="0"/>
              <w:spacing w:before="0" w:beforeAutospacing="0" w:after="0" w:afterAutospacing="0"/>
              <w:rPr>
                <w:bCs/>
              </w:rPr>
            </w:pPr>
            <w:r w:rsidRPr="00D31ED5">
              <w:rPr>
                <w:bCs/>
              </w:rPr>
              <w:t>Коттеджный поселок</w:t>
            </w:r>
          </w:p>
        </w:tc>
        <w:tc>
          <w:tcPr>
            <w:tcW w:w="2140" w:type="dxa"/>
            <w:vAlign w:val="center"/>
            <w:hideMark/>
          </w:tcPr>
          <w:p w14:paraId="1CAABF1A" w14:textId="77777777" w:rsidR="00BD3E9E" w:rsidRPr="00D31ED5" w:rsidRDefault="00BD3E9E" w:rsidP="0004284A">
            <w:pPr>
              <w:pStyle w:val="s11"/>
              <w:widowControl w:val="0"/>
              <w:spacing w:before="0" w:beforeAutospacing="0" w:after="0" w:afterAutospacing="0"/>
              <w:jc w:val="center"/>
              <w:rPr>
                <w:bCs/>
              </w:rPr>
            </w:pPr>
            <w:r w:rsidRPr="00D31ED5">
              <w:rPr>
                <w:bCs/>
              </w:rPr>
              <w:t>Не более 75</w:t>
            </w:r>
          </w:p>
        </w:tc>
        <w:tc>
          <w:tcPr>
            <w:tcW w:w="2004" w:type="dxa"/>
            <w:vAlign w:val="center"/>
            <w:hideMark/>
          </w:tcPr>
          <w:p w14:paraId="5D71FEEB" w14:textId="77777777" w:rsidR="00BD3E9E" w:rsidRPr="00D31ED5" w:rsidRDefault="00BD3E9E" w:rsidP="0004284A">
            <w:pPr>
              <w:pStyle w:val="s11"/>
              <w:widowControl w:val="0"/>
              <w:spacing w:before="0" w:beforeAutospacing="0" w:after="0" w:afterAutospacing="0"/>
              <w:jc w:val="center"/>
              <w:rPr>
                <w:bCs/>
              </w:rPr>
            </w:pPr>
            <w:r w:rsidRPr="00D31ED5">
              <w:rPr>
                <w:bCs/>
              </w:rPr>
              <w:t>3,0-8,0</w:t>
            </w:r>
          </w:p>
        </w:tc>
        <w:tc>
          <w:tcPr>
            <w:tcW w:w="1958" w:type="dxa"/>
            <w:vAlign w:val="center"/>
            <w:hideMark/>
          </w:tcPr>
          <w:p w14:paraId="794D593B" w14:textId="77777777" w:rsidR="00BD3E9E" w:rsidRPr="00D31ED5" w:rsidRDefault="00BD3E9E" w:rsidP="0004284A">
            <w:pPr>
              <w:pStyle w:val="s11"/>
              <w:widowControl w:val="0"/>
              <w:spacing w:before="0" w:beforeAutospacing="0" w:after="0" w:afterAutospacing="0"/>
              <w:jc w:val="center"/>
              <w:rPr>
                <w:bCs/>
              </w:rPr>
            </w:pPr>
            <w:r w:rsidRPr="00D31ED5">
              <w:rPr>
                <w:bCs/>
              </w:rPr>
              <w:t>Не менее 3,0</w:t>
            </w:r>
          </w:p>
        </w:tc>
        <w:tc>
          <w:tcPr>
            <w:tcW w:w="1822" w:type="dxa"/>
            <w:vAlign w:val="center"/>
            <w:hideMark/>
          </w:tcPr>
          <w:p w14:paraId="276520CD" w14:textId="77777777" w:rsidR="00BD3E9E" w:rsidRPr="00D31ED5" w:rsidRDefault="00BD3E9E" w:rsidP="0004284A">
            <w:pPr>
              <w:pStyle w:val="s11"/>
              <w:widowControl w:val="0"/>
              <w:spacing w:before="0" w:beforeAutospacing="0" w:after="0" w:afterAutospacing="0"/>
              <w:jc w:val="center"/>
              <w:rPr>
                <w:bCs/>
              </w:rPr>
            </w:pPr>
            <w:r w:rsidRPr="00D31ED5">
              <w:rPr>
                <w:bCs/>
              </w:rPr>
              <w:t>14,0-16,0</w:t>
            </w:r>
          </w:p>
        </w:tc>
      </w:tr>
      <w:tr w:rsidR="00BD3E9E" w:rsidRPr="00D31ED5" w14:paraId="3E77FDDD" w14:textId="77777777" w:rsidTr="0004284A">
        <w:tc>
          <w:tcPr>
            <w:tcW w:w="2186" w:type="dxa"/>
            <w:vAlign w:val="center"/>
            <w:hideMark/>
          </w:tcPr>
          <w:p w14:paraId="63637500" w14:textId="77777777" w:rsidR="00BD3E9E" w:rsidRPr="00D31ED5" w:rsidRDefault="00BD3E9E" w:rsidP="0004284A">
            <w:pPr>
              <w:pStyle w:val="s16"/>
              <w:widowControl w:val="0"/>
              <w:spacing w:before="0" w:beforeAutospacing="0" w:after="0" w:afterAutospacing="0"/>
              <w:rPr>
                <w:bCs/>
              </w:rPr>
            </w:pPr>
            <w:r w:rsidRPr="00D31ED5">
              <w:rPr>
                <w:bCs/>
              </w:rPr>
              <w:t>Комплекс коттеджной застройки</w:t>
            </w:r>
          </w:p>
        </w:tc>
        <w:tc>
          <w:tcPr>
            <w:tcW w:w="2140" w:type="dxa"/>
            <w:vAlign w:val="center"/>
            <w:hideMark/>
          </w:tcPr>
          <w:p w14:paraId="798C5CA2" w14:textId="77777777" w:rsidR="00BD3E9E" w:rsidRPr="00D31ED5" w:rsidRDefault="00BD3E9E" w:rsidP="0004284A">
            <w:pPr>
              <w:pStyle w:val="s11"/>
              <w:widowControl w:val="0"/>
              <w:spacing w:before="0" w:beforeAutospacing="0" w:after="0" w:afterAutospacing="0"/>
              <w:jc w:val="center"/>
              <w:rPr>
                <w:bCs/>
              </w:rPr>
            </w:pPr>
            <w:r w:rsidRPr="00D31ED5">
              <w:rPr>
                <w:bCs/>
              </w:rPr>
              <w:t>Не более 85</w:t>
            </w:r>
          </w:p>
        </w:tc>
        <w:tc>
          <w:tcPr>
            <w:tcW w:w="2004" w:type="dxa"/>
            <w:vAlign w:val="center"/>
            <w:hideMark/>
          </w:tcPr>
          <w:p w14:paraId="18CAB8AD" w14:textId="77777777" w:rsidR="00BD3E9E" w:rsidRPr="00D31ED5" w:rsidRDefault="00BD3E9E" w:rsidP="0004284A">
            <w:pPr>
              <w:pStyle w:val="s11"/>
              <w:widowControl w:val="0"/>
              <w:spacing w:before="0" w:beforeAutospacing="0" w:after="0" w:afterAutospacing="0"/>
              <w:jc w:val="center"/>
              <w:rPr>
                <w:bCs/>
              </w:rPr>
            </w:pPr>
            <w:r w:rsidRPr="00D31ED5">
              <w:rPr>
                <w:bCs/>
              </w:rPr>
              <w:t>3,0-5,0</w:t>
            </w:r>
          </w:p>
        </w:tc>
        <w:tc>
          <w:tcPr>
            <w:tcW w:w="1958" w:type="dxa"/>
            <w:vAlign w:val="center"/>
            <w:hideMark/>
          </w:tcPr>
          <w:p w14:paraId="341B8836" w14:textId="77777777" w:rsidR="00BD3E9E" w:rsidRPr="00D31ED5" w:rsidRDefault="00BD3E9E" w:rsidP="0004284A">
            <w:pPr>
              <w:pStyle w:val="s11"/>
              <w:widowControl w:val="0"/>
              <w:spacing w:before="0" w:beforeAutospacing="0" w:after="0" w:afterAutospacing="0"/>
              <w:jc w:val="center"/>
              <w:rPr>
                <w:bCs/>
              </w:rPr>
            </w:pPr>
            <w:r w:rsidRPr="00D31ED5">
              <w:rPr>
                <w:bCs/>
              </w:rPr>
              <w:t>Не менее 3,0</w:t>
            </w:r>
          </w:p>
        </w:tc>
        <w:tc>
          <w:tcPr>
            <w:tcW w:w="1822" w:type="dxa"/>
            <w:vAlign w:val="center"/>
            <w:hideMark/>
          </w:tcPr>
          <w:p w14:paraId="1F453E69" w14:textId="77777777" w:rsidR="00BD3E9E" w:rsidRPr="00D31ED5" w:rsidRDefault="00BD3E9E" w:rsidP="0004284A">
            <w:pPr>
              <w:pStyle w:val="s11"/>
              <w:widowControl w:val="0"/>
              <w:spacing w:before="0" w:beforeAutospacing="0" w:after="0" w:afterAutospacing="0"/>
              <w:jc w:val="center"/>
              <w:rPr>
                <w:bCs/>
              </w:rPr>
            </w:pPr>
            <w:r w:rsidRPr="00D31ED5">
              <w:rPr>
                <w:bCs/>
              </w:rPr>
              <w:t>5,0-7,0</w:t>
            </w:r>
          </w:p>
        </w:tc>
      </w:tr>
    </w:tbl>
    <w:p w14:paraId="1C52D836" w14:textId="77777777" w:rsidR="00BD3E9E" w:rsidRPr="00D31ED5" w:rsidRDefault="00BD3E9E" w:rsidP="00BD3E9E">
      <w:pPr>
        <w:ind w:firstLine="0"/>
        <w:rPr>
          <w:rFonts w:ascii="Times New Roman" w:hAnsi="Times New Roman" w:cs="Times New Roman"/>
        </w:rPr>
      </w:pPr>
    </w:p>
    <w:p w14:paraId="313D49B0" w14:textId="77777777" w:rsidR="00BD3E9E" w:rsidRPr="00D31ED5" w:rsidRDefault="00BD3E9E" w:rsidP="00BD3E9E">
      <w:pPr>
        <w:ind w:firstLine="0"/>
        <w:rPr>
          <w:rFonts w:ascii="Times New Roman" w:hAnsi="Times New Roman" w:cs="Times New Roman"/>
        </w:rPr>
      </w:pPr>
    </w:p>
    <w:p w14:paraId="1740B603"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 xml:space="preserve">Глава 2.7. Расчетные показатели по объектам инженерной </w:t>
      </w:r>
      <w:proofErr w:type="gramStart"/>
      <w:r w:rsidRPr="00D31ED5">
        <w:rPr>
          <w:rFonts w:ascii="Times New Roman" w:eastAsiaTheme="majorEastAsia" w:hAnsi="Times New Roman" w:cs="Times New Roman"/>
          <w:b/>
        </w:rPr>
        <w:t>инфраструктуры,</w:t>
      </w:r>
      <w:r w:rsidRPr="00D31ED5">
        <w:rPr>
          <w:rFonts w:ascii="Times New Roman" w:eastAsiaTheme="majorEastAsia" w:hAnsi="Times New Roman" w:cs="Times New Roman"/>
          <w:b/>
        </w:rPr>
        <w:br/>
        <w:t>сбору</w:t>
      </w:r>
      <w:proofErr w:type="gramEnd"/>
      <w:r w:rsidRPr="00D31ED5">
        <w:rPr>
          <w:rFonts w:ascii="Times New Roman" w:eastAsiaTheme="majorEastAsia" w:hAnsi="Times New Roman" w:cs="Times New Roman"/>
          <w:b/>
        </w:rPr>
        <w:t>, вывозу, утилизации и переработке бытовых и промышленных отходов</w:t>
      </w:r>
    </w:p>
    <w:p w14:paraId="28935919" w14:textId="77777777" w:rsidR="00BD3E9E" w:rsidRPr="00D31ED5" w:rsidRDefault="00BD3E9E" w:rsidP="00BD3E9E">
      <w:pPr>
        <w:ind w:firstLine="0"/>
        <w:rPr>
          <w:rFonts w:ascii="Times New Roman" w:hAnsi="Times New Roman" w:cs="Times New Roman"/>
        </w:rPr>
      </w:pPr>
    </w:p>
    <w:p w14:paraId="37CDDCEA"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2.7.1. Расчетные показатели объектов, относящихся к области электроснабжения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174"/>
        <w:gridCol w:w="1595"/>
        <w:gridCol w:w="1546"/>
        <w:gridCol w:w="1595"/>
        <w:gridCol w:w="1236"/>
      </w:tblGrid>
      <w:tr w:rsidR="00BD3E9E" w:rsidRPr="00D31ED5" w14:paraId="7F0D41B5" w14:textId="77777777" w:rsidTr="0004284A">
        <w:trPr>
          <w:trHeight w:val="778"/>
          <w:jc w:val="center"/>
        </w:trPr>
        <w:tc>
          <w:tcPr>
            <w:tcW w:w="574" w:type="dxa"/>
            <w:vMerge w:val="restart"/>
            <w:vAlign w:val="center"/>
          </w:tcPr>
          <w:p w14:paraId="6FA0C5C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174" w:type="dxa"/>
            <w:vMerge w:val="restart"/>
            <w:vAlign w:val="center"/>
          </w:tcPr>
          <w:p w14:paraId="05CFB1F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p w14:paraId="0BEC23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ресурса)</w:t>
            </w:r>
            <w:r w:rsidRPr="00D31ED5">
              <w:rPr>
                <w:rFonts w:ascii="Times New Roman" w:hAnsi="Times New Roman" w:cs="Times New Roman"/>
                <w:position w:val="6"/>
                <w:sz w:val="22"/>
                <w:szCs w:val="22"/>
              </w:rPr>
              <w:t>1)</w:t>
            </w:r>
          </w:p>
        </w:tc>
        <w:tc>
          <w:tcPr>
            <w:tcW w:w="3141" w:type="dxa"/>
            <w:gridSpan w:val="2"/>
            <w:vAlign w:val="center"/>
          </w:tcPr>
          <w:p w14:paraId="7D14475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831" w:type="dxa"/>
            <w:gridSpan w:val="2"/>
            <w:vAlign w:val="center"/>
          </w:tcPr>
          <w:p w14:paraId="0E02088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51C2F070" w14:textId="77777777" w:rsidTr="0004284A">
        <w:trPr>
          <w:trHeight w:val="776"/>
          <w:jc w:val="center"/>
        </w:trPr>
        <w:tc>
          <w:tcPr>
            <w:tcW w:w="574" w:type="dxa"/>
            <w:vMerge/>
            <w:vAlign w:val="center"/>
          </w:tcPr>
          <w:p w14:paraId="3A9EBED4" w14:textId="77777777" w:rsidR="00BD3E9E" w:rsidRPr="00D31ED5" w:rsidRDefault="00BD3E9E" w:rsidP="0004284A">
            <w:pPr>
              <w:ind w:firstLine="0"/>
              <w:jc w:val="center"/>
              <w:rPr>
                <w:rFonts w:ascii="Times New Roman" w:hAnsi="Times New Roman" w:cs="Times New Roman"/>
              </w:rPr>
            </w:pPr>
          </w:p>
        </w:tc>
        <w:tc>
          <w:tcPr>
            <w:tcW w:w="3174" w:type="dxa"/>
            <w:vMerge/>
            <w:vAlign w:val="center"/>
          </w:tcPr>
          <w:p w14:paraId="770BB171" w14:textId="77777777" w:rsidR="00BD3E9E" w:rsidRPr="00D31ED5" w:rsidRDefault="00BD3E9E" w:rsidP="0004284A">
            <w:pPr>
              <w:ind w:firstLine="0"/>
              <w:jc w:val="center"/>
              <w:rPr>
                <w:rFonts w:ascii="Times New Roman" w:hAnsi="Times New Roman" w:cs="Times New Roman"/>
              </w:rPr>
            </w:pPr>
          </w:p>
        </w:tc>
        <w:tc>
          <w:tcPr>
            <w:tcW w:w="1595" w:type="dxa"/>
            <w:vAlign w:val="center"/>
          </w:tcPr>
          <w:p w14:paraId="16A3218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546" w:type="dxa"/>
            <w:vAlign w:val="center"/>
          </w:tcPr>
          <w:p w14:paraId="0B49299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595" w:type="dxa"/>
            <w:vAlign w:val="center"/>
          </w:tcPr>
          <w:p w14:paraId="10CDEDB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36" w:type="dxa"/>
            <w:vAlign w:val="center"/>
          </w:tcPr>
          <w:p w14:paraId="47242C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727D2E41" w14:textId="77777777" w:rsidTr="0004284A">
        <w:trPr>
          <w:trHeight w:val="836"/>
          <w:jc w:val="center"/>
        </w:trPr>
        <w:tc>
          <w:tcPr>
            <w:tcW w:w="574" w:type="dxa"/>
            <w:vAlign w:val="center"/>
          </w:tcPr>
          <w:p w14:paraId="3E8EDA52"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lastRenderedPageBreak/>
              <w:t>1</w:t>
            </w:r>
          </w:p>
        </w:tc>
        <w:tc>
          <w:tcPr>
            <w:tcW w:w="3174" w:type="dxa"/>
            <w:vAlign w:val="center"/>
          </w:tcPr>
          <w:p w14:paraId="095A494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Электроэнергия, электропотребление </w:t>
            </w:r>
            <w:r w:rsidRPr="00D31ED5">
              <w:rPr>
                <w:rFonts w:ascii="Times New Roman" w:hAnsi="Times New Roman" w:cs="Times New Roman"/>
                <w:position w:val="6"/>
                <w:sz w:val="22"/>
                <w:szCs w:val="22"/>
              </w:rPr>
              <w:t>2)</w:t>
            </w:r>
          </w:p>
        </w:tc>
        <w:tc>
          <w:tcPr>
            <w:tcW w:w="1595" w:type="dxa"/>
            <w:vAlign w:val="center"/>
          </w:tcPr>
          <w:p w14:paraId="67B9887F" w14:textId="77777777" w:rsidR="00BD3E9E" w:rsidRPr="00D31ED5" w:rsidRDefault="00BD3E9E" w:rsidP="0004284A">
            <w:pPr>
              <w:ind w:firstLine="0"/>
              <w:jc w:val="center"/>
              <w:rPr>
                <w:rFonts w:ascii="Times New Roman" w:eastAsia="Calibri" w:hAnsi="Times New Roman" w:cs="Times New Roman"/>
                <w:lang w:eastAsia="en-US"/>
              </w:rPr>
            </w:pPr>
            <w:proofErr w:type="spellStart"/>
            <w:r w:rsidRPr="00D31ED5">
              <w:rPr>
                <w:rFonts w:ascii="Times New Roman" w:eastAsia="Calibri" w:hAnsi="Times New Roman" w:cs="Times New Roman"/>
                <w:lang w:eastAsia="en-US"/>
              </w:rPr>
              <w:t>кВт·ч</w:t>
            </w:r>
            <w:proofErr w:type="spellEnd"/>
            <w:r w:rsidRPr="00D31ED5">
              <w:rPr>
                <w:rFonts w:ascii="Times New Roman" w:eastAsia="Calibri" w:hAnsi="Times New Roman" w:cs="Times New Roman"/>
                <w:lang w:eastAsia="en-US"/>
              </w:rPr>
              <w:t>/год на 1 чел.</w:t>
            </w:r>
          </w:p>
        </w:tc>
        <w:tc>
          <w:tcPr>
            <w:tcW w:w="1546" w:type="dxa"/>
            <w:vAlign w:val="center"/>
          </w:tcPr>
          <w:p w14:paraId="53B6655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1800</w:t>
            </w:r>
          </w:p>
        </w:tc>
        <w:tc>
          <w:tcPr>
            <w:tcW w:w="2831" w:type="dxa"/>
            <w:gridSpan w:val="2"/>
            <w:vMerge w:val="restart"/>
            <w:vAlign w:val="center"/>
          </w:tcPr>
          <w:p w14:paraId="1759FE4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613B02E" w14:textId="77777777" w:rsidTr="0004284A">
        <w:trPr>
          <w:trHeight w:val="836"/>
          <w:jc w:val="center"/>
        </w:trPr>
        <w:tc>
          <w:tcPr>
            <w:tcW w:w="574" w:type="dxa"/>
            <w:vAlign w:val="center"/>
          </w:tcPr>
          <w:p w14:paraId="4764577E"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2</w:t>
            </w:r>
          </w:p>
        </w:tc>
        <w:tc>
          <w:tcPr>
            <w:tcW w:w="3174" w:type="dxa"/>
            <w:vAlign w:val="center"/>
          </w:tcPr>
          <w:p w14:paraId="6F7D5B8E"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Электроэнергия, </w:t>
            </w:r>
          </w:p>
          <w:p w14:paraId="372E4E2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использование максимума электрической нагрузки </w:t>
            </w:r>
            <w:r w:rsidRPr="00D31ED5">
              <w:rPr>
                <w:rFonts w:ascii="Times New Roman" w:hAnsi="Times New Roman" w:cs="Times New Roman"/>
                <w:position w:val="6"/>
                <w:sz w:val="22"/>
                <w:szCs w:val="22"/>
              </w:rPr>
              <w:t>2)</w:t>
            </w:r>
          </w:p>
        </w:tc>
        <w:tc>
          <w:tcPr>
            <w:tcW w:w="1595" w:type="dxa"/>
            <w:vAlign w:val="center"/>
          </w:tcPr>
          <w:p w14:paraId="0679C3EE" w14:textId="77777777" w:rsidR="00BD3E9E" w:rsidRPr="00D31ED5" w:rsidRDefault="00BD3E9E" w:rsidP="0004284A">
            <w:pPr>
              <w:ind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ч/год</w:t>
            </w:r>
          </w:p>
        </w:tc>
        <w:tc>
          <w:tcPr>
            <w:tcW w:w="1546" w:type="dxa"/>
            <w:vAlign w:val="center"/>
          </w:tcPr>
          <w:p w14:paraId="085E420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5130</w:t>
            </w:r>
          </w:p>
        </w:tc>
        <w:tc>
          <w:tcPr>
            <w:tcW w:w="2831" w:type="dxa"/>
            <w:gridSpan w:val="2"/>
            <w:vMerge/>
            <w:vAlign w:val="center"/>
          </w:tcPr>
          <w:p w14:paraId="2318B63B" w14:textId="77777777" w:rsidR="00BD3E9E" w:rsidRPr="00D31ED5" w:rsidRDefault="00BD3E9E" w:rsidP="0004284A">
            <w:pPr>
              <w:ind w:firstLine="0"/>
              <w:jc w:val="center"/>
              <w:rPr>
                <w:rFonts w:ascii="Times New Roman" w:hAnsi="Times New Roman" w:cs="Times New Roman"/>
              </w:rPr>
            </w:pPr>
          </w:p>
        </w:tc>
      </w:tr>
      <w:tr w:rsidR="00BD3E9E" w:rsidRPr="00D31ED5" w14:paraId="3B2C0FE0" w14:textId="77777777" w:rsidTr="0004284A">
        <w:trPr>
          <w:trHeight w:val="836"/>
          <w:jc w:val="center"/>
        </w:trPr>
        <w:tc>
          <w:tcPr>
            <w:tcW w:w="574" w:type="dxa"/>
            <w:vAlign w:val="center"/>
          </w:tcPr>
          <w:p w14:paraId="3C5A97C6"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3</w:t>
            </w:r>
          </w:p>
        </w:tc>
        <w:tc>
          <w:tcPr>
            <w:tcW w:w="3174" w:type="dxa"/>
            <w:vAlign w:val="center"/>
          </w:tcPr>
          <w:p w14:paraId="7A7D503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Электрические нагрузки </w:t>
            </w:r>
          </w:p>
        </w:tc>
        <w:tc>
          <w:tcPr>
            <w:tcW w:w="1595" w:type="dxa"/>
            <w:vAlign w:val="center"/>
          </w:tcPr>
          <w:p w14:paraId="347AF3D2" w14:textId="77777777" w:rsidR="00BD3E9E" w:rsidRPr="00D31ED5" w:rsidRDefault="00BD3E9E" w:rsidP="0004284A">
            <w:pPr>
              <w:ind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кВт</w:t>
            </w:r>
          </w:p>
        </w:tc>
        <w:tc>
          <w:tcPr>
            <w:tcW w:w="1546" w:type="dxa"/>
            <w:vAlign w:val="center"/>
          </w:tcPr>
          <w:p w14:paraId="6BE88EC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2831" w:type="dxa"/>
            <w:gridSpan w:val="2"/>
            <w:vMerge/>
            <w:vAlign w:val="center"/>
          </w:tcPr>
          <w:p w14:paraId="53BAAA82" w14:textId="77777777" w:rsidR="00BD3E9E" w:rsidRPr="00D31ED5" w:rsidRDefault="00BD3E9E" w:rsidP="0004284A">
            <w:pPr>
              <w:ind w:firstLine="0"/>
              <w:jc w:val="center"/>
              <w:rPr>
                <w:rFonts w:ascii="Times New Roman" w:hAnsi="Times New Roman" w:cs="Times New Roman"/>
              </w:rPr>
            </w:pPr>
          </w:p>
        </w:tc>
      </w:tr>
    </w:tbl>
    <w:p w14:paraId="2469C544" w14:textId="77777777" w:rsidR="00BD3E9E" w:rsidRPr="00D31ED5" w:rsidRDefault="00BD3E9E" w:rsidP="00BD3E9E">
      <w:pPr>
        <w:tabs>
          <w:tab w:val="left" w:pos="1200"/>
        </w:tabs>
        <w:ind w:firstLine="709"/>
        <w:rPr>
          <w:rFonts w:ascii="Times New Roman" w:hAnsi="Times New Roman" w:cs="Times New Roman"/>
        </w:rPr>
      </w:pPr>
      <w:r w:rsidRPr="00D31ED5">
        <w:rPr>
          <w:rFonts w:ascii="Times New Roman" w:hAnsi="Times New Roman" w:cs="Times New Roman"/>
          <w:position w:val="6"/>
          <w:sz w:val="20"/>
        </w:rPr>
        <w:t xml:space="preserve">1) </w:t>
      </w:r>
      <w:r w:rsidRPr="00D31ED5">
        <w:rPr>
          <w:rFonts w:ascii="Times New Roman" w:hAnsi="Times New Roman" w:cs="Times New Roman"/>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08C180B9" w14:textId="77777777" w:rsidR="00BD3E9E" w:rsidRPr="00D31ED5" w:rsidRDefault="00BD3E9E" w:rsidP="00BD3E9E">
      <w:pPr>
        <w:tabs>
          <w:tab w:val="left" w:pos="1200"/>
        </w:tabs>
        <w:ind w:firstLine="709"/>
        <w:rPr>
          <w:rFonts w:ascii="Times New Roman" w:hAnsi="Times New Roman" w:cs="Times New Roman"/>
        </w:rPr>
      </w:pPr>
      <w:r w:rsidRPr="00D31ED5">
        <w:rPr>
          <w:rFonts w:ascii="Times New Roman" w:hAnsi="Times New Roman" w:cs="Times New Roman"/>
          <w:position w:val="6"/>
          <w:sz w:val="20"/>
        </w:rPr>
        <w:t xml:space="preserve">2) </w:t>
      </w:r>
      <w:r w:rsidRPr="00D31ED5">
        <w:rPr>
          <w:rFonts w:ascii="Times New Roman" w:hAnsi="Times New Roman" w:cs="Times New Roman"/>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14:paraId="0273E378" w14:textId="77777777" w:rsidR="00BD3E9E" w:rsidRPr="00D31ED5" w:rsidRDefault="00BD3E9E" w:rsidP="00BD3E9E">
      <w:pPr>
        <w:ind w:firstLine="0"/>
        <w:rPr>
          <w:rFonts w:ascii="Times New Roman" w:hAnsi="Times New Roman" w:cs="Times New Roman"/>
        </w:rPr>
      </w:pPr>
    </w:p>
    <w:p w14:paraId="32EA3727"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2.7.2. Расчетные показатели объектов, относящихся к области тепло-, газоснабжения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14"/>
        <w:gridCol w:w="1475"/>
        <w:gridCol w:w="1436"/>
        <w:gridCol w:w="1393"/>
        <w:gridCol w:w="1320"/>
      </w:tblGrid>
      <w:tr w:rsidR="00BD3E9E" w:rsidRPr="00D31ED5" w14:paraId="145C893F" w14:textId="77777777" w:rsidTr="0004284A">
        <w:trPr>
          <w:trHeight w:val="778"/>
          <w:jc w:val="center"/>
        </w:trPr>
        <w:tc>
          <w:tcPr>
            <w:tcW w:w="702" w:type="dxa"/>
            <w:vMerge w:val="restart"/>
            <w:vAlign w:val="center"/>
          </w:tcPr>
          <w:p w14:paraId="5E52B4B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514" w:type="dxa"/>
            <w:vMerge w:val="restart"/>
            <w:vAlign w:val="center"/>
          </w:tcPr>
          <w:p w14:paraId="25EC211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p w14:paraId="6EBDF0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ресурса)</w:t>
            </w:r>
            <w:r w:rsidRPr="00D31ED5">
              <w:rPr>
                <w:rFonts w:ascii="Times New Roman" w:hAnsi="Times New Roman" w:cs="Times New Roman"/>
                <w:position w:val="6"/>
                <w:sz w:val="22"/>
                <w:szCs w:val="22"/>
              </w:rPr>
              <w:t>1)</w:t>
            </w:r>
          </w:p>
        </w:tc>
        <w:tc>
          <w:tcPr>
            <w:tcW w:w="2911" w:type="dxa"/>
            <w:gridSpan w:val="2"/>
            <w:vAlign w:val="center"/>
          </w:tcPr>
          <w:p w14:paraId="07BF6D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713" w:type="dxa"/>
            <w:gridSpan w:val="2"/>
            <w:vAlign w:val="center"/>
          </w:tcPr>
          <w:p w14:paraId="55EA30B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7F17EAAA" w14:textId="77777777" w:rsidTr="0004284A">
        <w:trPr>
          <w:trHeight w:val="480"/>
          <w:jc w:val="center"/>
        </w:trPr>
        <w:tc>
          <w:tcPr>
            <w:tcW w:w="702" w:type="dxa"/>
            <w:vMerge/>
            <w:vAlign w:val="center"/>
          </w:tcPr>
          <w:p w14:paraId="3D09ED69" w14:textId="77777777" w:rsidR="00BD3E9E" w:rsidRPr="00D31ED5" w:rsidRDefault="00BD3E9E" w:rsidP="0004284A">
            <w:pPr>
              <w:ind w:firstLine="0"/>
              <w:jc w:val="center"/>
              <w:rPr>
                <w:rFonts w:ascii="Times New Roman" w:hAnsi="Times New Roman" w:cs="Times New Roman"/>
              </w:rPr>
            </w:pPr>
          </w:p>
        </w:tc>
        <w:tc>
          <w:tcPr>
            <w:tcW w:w="3514" w:type="dxa"/>
            <w:vMerge/>
            <w:vAlign w:val="center"/>
          </w:tcPr>
          <w:p w14:paraId="40E59F79" w14:textId="77777777" w:rsidR="00BD3E9E" w:rsidRPr="00D31ED5" w:rsidRDefault="00BD3E9E" w:rsidP="0004284A">
            <w:pPr>
              <w:ind w:firstLine="0"/>
              <w:jc w:val="center"/>
              <w:rPr>
                <w:rFonts w:ascii="Times New Roman" w:hAnsi="Times New Roman" w:cs="Times New Roman"/>
              </w:rPr>
            </w:pPr>
          </w:p>
        </w:tc>
        <w:tc>
          <w:tcPr>
            <w:tcW w:w="1475" w:type="dxa"/>
            <w:vAlign w:val="center"/>
          </w:tcPr>
          <w:p w14:paraId="4423C5F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436" w:type="dxa"/>
            <w:vAlign w:val="center"/>
          </w:tcPr>
          <w:p w14:paraId="2B6F5D5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393" w:type="dxa"/>
            <w:vAlign w:val="center"/>
          </w:tcPr>
          <w:p w14:paraId="6A5DAC8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20" w:type="dxa"/>
            <w:vAlign w:val="center"/>
          </w:tcPr>
          <w:p w14:paraId="26B1690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199CCF1C" w14:textId="77777777" w:rsidTr="0004284A">
        <w:trPr>
          <w:trHeight w:val="836"/>
          <w:jc w:val="center"/>
        </w:trPr>
        <w:tc>
          <w:tcPr>
            <w:tcW w:w="702" w:type="dxa"/>
            <w:vAlign w:val="center"/>
          </w:tcPr>
          <w:p w14:paraId="53927EE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3514" w:type="dxa"/>
            <w:vAlign w:val="center"/>
          </w:tcPr>
          <w:p w14:paraId="361A7925"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Природный газ, при наличии централизованного горячего водоснабжения</w:t>
            </w:r>
          </w:p>
        </w:tc>
        <w:tc>
          <w:tcPr>
            <w:tcW w:w="1475" w:type="dxa"/>
            <w:vAlign w:val="center"/>
          </w:tcPr>
          <w:p w14:paraId="30A6608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м³/год</w:t>
            </w:r>
          </w:p>
          <w:p w14:paraId="79D0E3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 чел.</w:t>
            </w:r>
          </w:p>
        </w:tc>
        <w:tc>
          <w:tcPr>
            <w:tcW w:w="1436" w:type="dxa"/>
            <w:vAlign w:val="center"/>
          </w:tcPr>
          <w:p w14:paraId="5DA4EC54"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120</w:t>
            </w:r>
          </w:p>
        </w:tc>
        <w:tc>
          <w:tcPr>
            <w:tcW w:w="2713" w:type="dxa"/>
            <w:gridSpan w:val="2"/>
            <w:vMerge w:val="restart"/>
            <w:vAlign w:val="center"/>
          </w:tcPr>
          <w:p w14:paraId="1B0B3FD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C7AD518" w14:textId="77777777" w:rsidTr="0004284A">
        <w:trPr>
          <w:trHeight w:val="836"/>
          <w:jc w:val="center"/>
        </w:trPr>
        <w:tc>
          <w:tcPr>
            <w:tcW w:w="702" w:type="dxa"/>
            <w:vAlign w:val="center"/>
          </w:tcPr>
          <w:p w14:paraId="2FC21AE6"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2</w:t>
            </w:r>
          </w:p>
        </w:tc>
        <w:tc>
          <w:tcPr>
            <w:tcW w:w="3514" w:type="dxa"/>
            <w:vAlign w:val="center"/>
          </w:tcPr>
          <w:p w14:paraId="448EA619"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Природный газ, при горячем водоснабжении от газовых водонагревателей</w:t>
            </w:r>
          </w:p>
        </w:tc>
        <w:tc>
          <w:tcPr>
            <w:tcW w:w="1475" w:type="dxa"/>
            <w:vAlign w:val="center"/>
          </w:tcPr>
          <w:p w14:paraId="2F86DDE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м³/год</w:t>
            </w:r>
          </w:p>
          <w:p w14:paraId="63FCCCE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 чел.</w:t>
            </w:r>
          </w:p>
        </w:tc>
        <w:tc>
          <w:tcPr>
            <w:tcW w:w="1436" w:type="dxa"/>
            <w:vAlign w:val="center"/>
          </w:tcPr>
          <w:p w14:paraId="744E754A"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300</w:t>
            </w:r>
          </w:p>
        </w:tc>
        <w:tc>
          <w:tcPr>
            <w:tcW w:w="2713" w:type="dxa"/>
            <w:gridSpan w:val="2"/>
            <w:vMerge/>
            <w:vAlign w:val="center"/>
          </w:tcPr>
          <w:p w14:paraId="00F685E2" w14:textId="77777777" w:rsidR="00BD3E9E" w:rsidRPr="00D31ED5" w:rsidRDefault="00BD3E9E" w:rsidP="0004284A">
            <w:pPr>
              <w:ind w:firstLine="0"/>
              <w:jc w:val="center"/>
              <w:rPr>
                <w:rFonts w:ascii="Times New Roman" w:hAnsi="Times New Roman" w:cs="Times New Roman"/>
              </w:rPr>
            </w:pPr>
          </w:p>
        </w:tc>
      </w:tr>
      <w:tr w:rsidR="00BD3E9E" w:rsidRPr="00D31ED5" w14:paraId="5DD2CD1A" w14:textId="77777777" w:rsidTr="0004284A">
        <w:trPr>
          <w:trHeight w:val="836"/>
          <w:jc w:val="center"/>
        </w:trPr>
        <w:tc>
          <w:tcPr>
            <w:tcW w:w="702" w:type="dxa"/>
            <w:vAlign w:val="center"/>
          </w:tcPr>
          <w:p w14:paraId="5F4DB0B7"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3</w:t>
            </w:r>
          </w:p>
        </w:tc>
        <w:tc>
          <w:tcPr>
            <w:tcW w:w="3514" w:type="dxa"/>
            <w:vAlign w:val="center"/>
          </w:tcPr>
          <w:p w14:paraId="42814E42"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Природный газ, при отсутствии всяких видов горячего водоснабжения</w:t>
            </w:r>
          </w:p>
        </w:tc>
        <w:tc>
          <w:tcPr>
            <w:tcW w:w="1475" w:type="dxa"/>
            <w:vAlign w:val="center"/>
          </w:tcPr>
          <w:p w14:paraId="75A4202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м³/год</w:t>
            </w:r>
          </w:p>
          <w:p w14:paraId="347355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 чел.</w:t>
            </w:r>
          </w:p>
        </w:tc>
        <w:tc>
          <w:tcPr>
            <w:tcW w:w="1436" w:type="dxa"/>
            <w:vAlign w:val="center"/>
          </w:tcPr>
          <w:p w14:paraId="479AA90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180</w:t>
            </w:r>
          </w:p>
        </w:tc>
        <w:tc>
          <w:tcPr>
            <w:tcW w:w="2713" w:type="dxa"/>
            <w:gridSpan w:val="2"/>
            <w:vMerge/>
            <w:vAlign w:val="center"/>
          </w:tcPr>
          <w:p w14:paraId="13527803" w14:textId="77777777" w:rsidR="00BD3E9E" w:rsidRPr="00D31ED5" w:rsidRDefault="00BD3E9E" w:rsidP="0004284A">
            <w:pPr>
              <w:ind w:firstLine="0"/>
              <w:jc w:val="center"/>
              <w:rPr>
                <w:rFonts w:ascii="Times New Roman" w:hAnsi="Times New Roman" w:cs="Times New Roman"/>
              </w:rPr>
            </w:pPr>
          </w:p>
        </w:tc>
      </w:tr>
      <w:tr w:rsidR="00BD3E9E" w:rsidRPr="00D31ED5" w14:paraId="7F0A70BF" w14:textId="77777777" w:rsidTr="0004284A">
        <w:trPr>
          <w:trHeight w:val="607"/>
          <w:jc w:val="center"/>
        </w:trPr>
        <w:tc>
          <w:tcPr>
            <w:tcW w:w="702" w:type="dxa"/>
            <w:vAlign w:val="center"/>
          </w:tcPr>
          <w:p w14:paraId="7B13394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3514" w:type="dxa"/>
            <w:vAlign w:val="center"/>
          </w:tcPr>
          <w:p w14:paraId="2B887883"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Тепловая нагрузка, </w:t>
            </w:r>
          </w:p>
          <w:p w14:paraId="2D8403D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расход газа</w:t>
            </w:r>
          </w:p>
        </w:tc>
        <w:tc>
          <w:tcPr>
            <w:tcW w:w="1475" w:type="dxa"/>
            <w:vAlign w:val="center"/>
          </w:tcPr>
          <w:p w14:paraId="3C944F8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Гкал, м³/чел</w:t>
            </w:r>
          </w:p>
        </w:tc>
        <w:tc>
          <w:tcPr>
            <w:tcW w:w="1436" w:type="dxa"/>
            <w:vAlign w:val="center"/>
          </w:tcPr>
          <w:p w14:paraId="20BBFAF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2713" w:type="dxa"/>
            <w:gridSpan w:val="2"/>
            <w:vMerge/>
            <w:vAlign w:val="center"/>
          </w:tcPr>
          <w:p w14:paraId="66986292" w14:textId="77777777" w:rsidR="00BD3E9E" w:rsidRPr="00D31ED5" w:rsidRDefault="00BD3E9E" w:rsidP="0004284A">
            <w:pPr>
              <w:ind w:firstLine="0"/>
              <w:jc w:val="center"/>
              <w:rPr>
                <w:rFonts w:ascii="Times New Roman" w:hAnsi="Times New Roman" w:cs="Times New Roman"/>
              </w:rPr>
            </w:pPr>
          </w:p>
        </w:tc>
      </w:tr>
    </w:tbl>
    <w:p w14:paraId="4E945D4D" w14:textId="77777777" w:rsidR="00BD3E9E" w:rsidRPr="00D31ED5" w:rsidRDefault="00BD3E9E" w:rsidP="00BD3E9E">
      <w:pPr>
        <w:tabs>
          <w:tab w:val="left" w:pos="1200"/>
        </w:tabs>
        <w:ind w:firstLine="709"/>
        <w:rPr>
          <w:rFonts w:ascii="Times New Roman" w:hAnsi="Times New Roman" w:cs="Times New Roman"/>
        </w:rPr>
      </w:pPr>
      <w:r w:rsidRPr="00D31ED5">
        <w:rPr>
          <w:rFonts w:ascii="Times New Roman" w:hAnsi="Times New Roman" w:cs="Times New Roman"/>
          <w:position w:val="6"/>
          <w:sz w:val="20"/>
        </w:rPr>
        <w:t xml:space="preserve">1) </w:t>
      </w:r>
      <w:r w:rsidRPr="00D31ED5">
        <w:rPr>
          <w:rFonts w:ascii="Times New Roman" w:hAnsi="Times New Roman" w:cs="Times New Roman"/>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CCC2E03" w14:textId="77777777" w:rsidR="00BD3E9E" w:rsidRPr="00D31ED5" w:rsidRDefault="00BD3E9E" w:rsidP="00BD3E9E">
      <w:pPr>
        <w:ind w:right="-1" w:firstLine="0"/>
        <w:rPr>
          <w:rFonts w:ascii="Times New Roman" w:hAnsi="Times New Roman" w:cs="Times New Roman"/>
        </w:rPr>
      </w:pPr>
    </w:p>
    <w:p w14:paraId="300DF72B" w14:textId="77777777" w:rsidR="00BD3E9E" w:rsidRPr="00D31ED5" w:rsidRDefault="00BD3E9E" w:rsidP="00BD3E9E">
      <w:pPr>
        <w:ind w:right="-1" w:firstLine="0"/>
        <w:jc w:val="center"/>
        <w:rPr>
          <w:rFonts w:ascii="Times New Roman" w:hAnsi="Times New Roman" w:cs="Times New Roman"/>
          <w:b/>
        </w:rPr>
      </w:pPr>
      <w:r w:rsidRPr="00D31ED5">
        <w:rPr>
          <w:rFonts w:ascii="Times New Roman" w:hAnsi="Times New Roman" w:cs="Times New Roman"/>
          <w:b/>
        </w:rPr>
        <w:t>2.7.3. Расчетные показатели объектов, относящихся</w:t>
      </w:r>
      <w:r w:rsidRPr="00D31ED5">
        <w:rPr>
          <w:rFonts w:ascii="Times New Roman" w:hAnsi="Times New Roman" w:cs="Times New Roman"/>
          <w:b/>
        </w:rPr>
        <w:br/>
        <w:t>к области водоснабжения населения</w:t>
      </w:r>
    </w:p>
    <w:p w14:paraId="5178245B" w14:textId="77777777" w:rsidR="001A3C4B" w:rsidRPr="00D31ED5" w:rsidRDefault="001A3C4B" w:rsidP="00BD3E9E">
      <w:pPr>
        <w:ind w:right="-1" w:firstLine="0"/>
        <w:jc w:val="center"/>
        <w:rPr>
          <w:rFonts w:ascii="Times New Roman" w:hAnsi="Times New Roman" w:cs="Times New Roman"/>
          <w:b/>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382"/>
        <w:gridCol w:w="1709"/>
        <w:gridCol w:w="1483"/>
        <w:gridCol w:w="1394"/>
        <w:gridCol w:w="1215"/>
      </w:tblGrid>
      <w:tr w:rsidR="001A3C4B" w:rsidRPr="00D31ED5" w14:paraId="1FDB03E0" w14:textId="77777777" w:rsidTr="001A3C4B">
        <w:trPr>
          <w:trHeight w:val="778"/>
          <w:jc w:val="center"/>
        </w:trPr>
        <w:tc>
          <w:tcPr>
            <w:tcW w:w="657" w:type="dxa"/>
            <w:vMerge w:val="restart"/>
            <w:vAlign w:val="center"/>
          </w:tcPr>
          <w:p w14:paraId="0B051D24" w14:textId="77777777" w:rsidR="001A3C4B" w:rsidRPr="00D31ED5" w:rsidRDefault="001A3C4B" w:rsidP="001A3C4B">
            <w:pPr>
              <w:ind w:firstLine="0"/>
              <w:jc w:val="center"/>
              <w:rPr>
                <w:rFonts w:ascii="Times New Roman" w:hAnsi="Times New Roman" w:cs="Times New Roman"/>
                <w:lang w:val="en-US"/>
              </w:rPr>
            </w:pPr>
            <w:r w:rsidRPr="00D31ED5">
              <w:rPr>
                <w:rFonts w:ascii="Times New Roman" w:hAnsi="Times New Roman" w:cs="Times New Roman"/>
              </w:rPr>
              <w:t>№</w:t>
            </w:r>
            <w:r w:rsidRPr="00D31ED5">
              <w:rPr>
                <w:rFonts w:ascii="Times New Roman" w:hAnsi="Times New Roman" w:cs="Times New Roman"/>
              </w:rPr>
              <w:br/>
              <w:t>п/п</w:t>
            </w:r>
          </w:p>
        </w:tc>
        <w:tc>
          <w:tcPr>
            <w:tcW w:w="3382" w:type="dxa"/>
            <w:vMerge w:val="restart"/>
            <w:vAlign w:val="center"/>
          </w:tcPr>
          <w:p w14:paraId="2F4D264C" w14:textId="6045532A" w:rsidR="001A3C4B" w:rsidRPr="00D31ED5" w:rsidRDefault="00A906E4" w:rsidP="001A3C4B">
            <w:pPr>
              <w:ind w:firstLine="0"/>
              <w:jc w:val="center"/>
              <w:rPr>
                <w:rFonts w:ascii="Times New Roman" w:hAnsi="Times New Roman" w:cs="Times New Roman"/>
              </w:rPr>
            </w:pPr>
            <w:r w:rsidRPr="00D31ED5">
              <w:rPr>
                <w:rFonts w:ascii="Times New Roman" w:hAnsi="Times New Roman" w:cs="Times New Roman"/>
              </w:rPr>
              <w:t xml:space="preserve">Наименование </w:t>
            </w:r>
            <w:r w:rsidR="00EB259C" w:rsidRPr="00D31ED5">
              <w:rPr>
                <w:rFonts w:ascii="Times New Roman" w:hAnsi="Times New Roman" w:cs="Times New Roman"/>
              </w:rPr>
              <w:t>объекта (наименование ресурса)</w:t>
            </w:r>
          </w:p>
        </w:tc>
        <w:tc>
          <w:tcPr>
            <w:tcW w:w="3192" w:type="dxa"/>
            <w:gridSpan w:val="2"/>
            <w:vAlign w:val="center"/>
          </w:tcPr>
          <w:p w14:paraId="3DC2F0E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 (</w:t>
            </w:r>
            <w:proofErr w:type="spellStart"/>
            <w:r w:rsidRPr="00D31ED5">
              <w:rPr>
                <w:rFonts w:ascii="Times New Roman" w:hAnsi="Times New Roman" w:cs="Times New Roman"/>
              </w:rPr>
              <w:t>хол</w:t>
            </w:r>
            <w:proofErr w:type="spellEnd"/>
            <w:r w:rsidRPr="00D31ED5">
              <w:rPr>
                <w:rFonts w:ascii="Times New Roman" w:hAnsi="Times New Roman" w:cs="Times New Roman"/>
              </w:rPr>
              <w:t>/гор.)</w:t>
            </w:r>
          </w:p>
        </w:tc>
        <w:tc>
          <w:tcPr>
            <w:tcW w:w="2609" w:type="dxa"/>
            <w:gridSpan w:val="2"/>
            <w:vAlign w:val="center"/>
          </w:tcPr>
          <w:p w14:paraId="7AA17A3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1A3C4B" w:rsidRPr="00D31ED5" w14:paraId="397C33D6" w14:textId="77777777" w:rsidTr="001A3C4B">
        <w:trPr>
          <w:trHeight w:val="504"/>
          <w:jc w:val="center"/>
        </w:trPr>
        <w:tc>
          <w:tcPr>
            <w:tcW w:w="657" w:type="dxa"/>
            <w:vMerge/>
            <w:vAlign w:val="center"/>
          </w:tcPr>
          <w:p w14:paraId="30306525" w14:textId="77777777" w:rsidR="001A3C4B" w:rsidRPr="00D31ED5" w:rsidRDefault="001A3C4B" w:rsidP="001A3C4B">
            <w:pPr>
              <w:ind w:firstLine="0"/>
              <w:jc w:val="center"/>
              <w:rPr>
                <w:rFonts w:ascii="Times New Roman" w:hAnsi="Times New Roman" w:cs="Times New Roman"/>
              </w:rPr>
            </w:pPr>
          </w:p>
        </w:tc>
        <w:tc>
          <w:tcPr>
            <w:tcW w:w="3382" w:type="dxa"/>
            <w:vMerge/>
            <w:vAlign w:val="center"/>
          </w:tcPr>
          <w:p w14:paraId="4BA4FBD5" w14:textId="77777777" w:rsidR="001A3C4B" w:rsidRPr="00D31ED5" w:rsidRDefault="001A3C4B" w:rsidP="001A3C4B">
            <w:pPr>
              <w:ind w:firstLine="0"/>
              <w:jc w:val="center"/>
              <w:rPr>
                <w:rFonts w:ascii="Times New Roman" w:hAnsi="Times New Roman" w:cs="Times New Roman"/>
              </w:rPr>
            </w:pPr>
          </w:p>
        </w:tc>
        <w:tc>
          <w:tcPr>
            <w:tcW w:w="1709" w:type="dxa"/>
            <w:vAlign w:val="center"/>
          </w:tcPr>
          <w:p w14:paraId="135DE77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483" w:type="dxa"/>
            <w:vAlign w:val="center"/>
          </w:tcPr>
          <w:p w14:paraId="1486300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Величина</w:t>
            </w:r>
          </w:p>
        </w:tc>
        <w:tc>
          <w:tcPr>
            <w:tcW w:w="1394" w:type="dxa"/>
            <w:vAlign w:val="center"/>
          </w:tcPr>
          <w:p w14:paraId="7AEC536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15" w:type="dxa"/>
            <w:vAlign w:val="center"/>
          </w:tcPr>
          <w:p w14:paraId="57497E3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Величина</w:t>
            </w:r>
          </w:p>
        </w:tc>
      </w:tr>
      <w:tr w:rsidR="001A3C4B" w:rsidRPr="00D31ED5" w14:paraId="767C5897" w14:textId="77777777" w:rsidTr="001A3C4B">
        <w:trPr>
          <w:trHeight w:val="836"/>
          <w:jc w:val="center"/>
        </w:trPr>
        <w:tc>
          <w:tcPr>
            <w:tcW w:w="657" w:type="dxa"/>
            <w:vAlign w:val="center"/>
          </w:tcPr>
          <w:p w14:paraId="6CDD7E7E" w14:textId="77777777" w:rsidR="001A3C4B" w:rsidRPr="00D31ED5" w:rsidRDefault="001A3C4B" w:rsidP="001A3C4B">
            <w:pPr>
              <w:ind w:firstLine="0"/>
              <w:jc w:val="center"/>
              <w:rPr>
                <w:rFonts w:ascii="Times New Roman" w:hAnsi="Times New Roman" w:cs="Times New Roman"/>
                <w:lang w:val="en-US"/>
              </w:rPr>
            </w:pPr>
            <w:r w:rsidRPr="00D31ED5">
              <w:rPr>
                <w:rFonts w:ascii="Times New Roman" w:hAnsi="Times New Roman" w:cs="Times New Roman"/>
              </w:rPr>
              <w:lastRenderedPageBreak/>
              <w:t>1.</w:t>
            </w:r>
          </w:p>
        </w:tc>
        <w:tc>
          <w:tcPr>
            <w:tcW w:w="3382" w:type="dxa"/>
            <w:vAlign w:val="center"/>
          </w:tcPr>
          <w:p w14:paraId="084A9B3E"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Жилые здания.</w:t>
            </w:r>
            <w:r w:rsidRPr="00D31ED5">
              <w:rPr>
                <w:rFonts w:ascii="Times New Roman" w:hAnsi="Times New Roman" w:cs="Times New Roman"/>
                <w:shd w:val="clear" w:color="auto" w:fill="FFFFFF"/>
              </w:rPr>
              <w:t xml:space="preserve"> </w:t>
            </w:r>
          </w:p>
          <w:p w14:paraId="3132498E" w14:textId="77777777" w:rsidR="001A3C4B" w:rsidRPr="00D31ED5" w:rsidRDefault="001A3C4B" w:rsidP="001A3C4B">
            <w:pPr>
              <w:ind w:firstLine="0"/>
              <w:jc w:val="left"/>
              <w:rPr>
                <w:rFonts w:ascii="Times New Roman" w:hAnsi="Times New Roman" w:cs="Times New Roman"/>
              </w:rPr>
            </w:pPr>
            <w:r w:rsidRPr="00D31ED5">
              <w:rPr>
                <w:rFonts w:ascii="Times New Roman" w:hAnsi="Times New Roman" w:cs="Times New Roman"/>
                <w:shd w:val="clear" w:color="auto" w:fill="FFFFFF"/>
              </w:rPr>
              <w:t>с водопроводом и канализацией без ванн</w:t>
            </w:r>
          </w:p>
        </w:tc>
        <w:tc>
          <w:tcPr>
            <w:tcW w:w="1709" w:type="dxa"/>
            <w:vAlign w:val="center"/>
          </w:tcPr>
          <w:p w14:paraId="713C909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3B84FAE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110/37.4</w:t>
            </w:r>
          </w:p>
        </w:tc>
        <w:tc>
          <w:tcPr>
            <w:tcW w:w="2609" w:type="dxa"/>
            <w:gridSpan w:val="2"/>
            <w:vMerge w:val="restart"/>
            <w:vAlign w:val="center"/>
          </w:tcPr>
          <w:p w14:paraId="779A5358"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89EEBA8" w14:textId="77777777" w:rsidTr="001A3C4B">
        <w:trPr>
          <w:trHeight w:val="753"/>
          <w:jc w:val="center"/>
        </w:trPr>
        <w:tc>
          <w:tcPr>
            <w:tcW w:w="657" w:type="dxa"/>
            <w:vAlign w:val="center"/>
          </w:tcPr>
          <w:p w14:paraId="1B5FA25A" w14:textId="77777777" w:rsidR="001A3C4B" w:rsidRPr="00D31ED5" w:rsidRDefault="001A3C4B" w:rsidP="001A3C4B">
            <w:pPr>
              <w:ind w:firstLine="0"/>
              <w:jc w:val="center"/>
              <w:rPr>
                <w:rFonts w:ascii="Times New Roman" w:hAnsi="Times New Roman" w:cs="Times New Roman"/>
                <w:lang w:val="en-US"/>
              </w:rPr>
            </w:pPr>
          </w:p>
        </w:tc>
        <w:tc>
          <w:tcPr>
            <w:tcW w:w="3382" w:type="dxa"/>
            <w:vAlign w:val="center"/>
          </w:tcPr>
          <w:p w14:paraId="3EE41629" w14:textId="77777777" w:rsidR="001A3C4B" w:rsidRPr="00D31ED5" w:rsidRDefault="001A3C4B" w:rsidP="001A3C4B">
            <w:pPr>
              <w:ind w:firstLine="0"/>
              <w:jc w:val="left"/>
              <w:rPr>
                <w:rFonts w:ascii="Times New Roman" w:hAnsi="Times New Roman" w:cs="Times New Roman"/>
              </w:rPr>
            </w:pPr>
            <w:r w:rsidRPr="00D31ED5">
              <w:rPr>
                <w:rFonts w:ascii="Times New Roman" w:hAnsi="Times New Roman" w:cs="Times New Roman"/>
                <w:shd w:val="clear" w:color="auto" w:fill="FFFFFF"/>
              </w:rPr>
              <w:t>то же, с газоснабжением</w:t>
            </w:r>
          </w:p>
        </w:tc>
        <w:tc>
          <w:tcPr>
            <w:tcW w:w="1709" w:type="dxa"/>
            <w:vAlign w:val="center"/>
          </w:tcPr>
          <w:p w14:paraId="4F32F6F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713933E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138/46.92</w:t>
            </w:r>
          </w:p>
        </w:tc>
        <w:tc>
          <w:tcPr>
            <w:tcW w:w="2609" w:type="dxa"/>
            <w:gridSpan w:val="2"/>
            <w:vMerge/>
            <w:vAlign w:val="center"/>
          </w:tcPr>
          <w:p w14:paraId="3A89EEE7" w14:textId="77777777" w:rsidR="001A3C4B" w:rsidRPr="00D31ED5" w:rsidRDefault="001A3C4B" w:rsidP="001A3C4B">
            <w:pPr>
              <w:ind w:firstLine="0"/>
              <w:jc w:val="center"/>
              <w:rPr>
                <w:rFonts w:ascii="Times New Roman" w:hAnsi="Times New Roman" w:cs="Times New Roman"/>
              </w:rPr>
            </w:pPr>
          </w:p>
        </w:tc>
      </w:tr>
      <w:tr w:rsidR="001A3C4B" w:rsidRPr="00D31ED5" w14:paraId="1C0DBBD0" w14:textId="77777777" w:rsidTr="001A3C4B">
        <w:trPr>
          <w:trHeight w:val="836"/>
          <w:jc w:val="center"/>
        </w:trPr>
        <w:tc>
          <w:tcPr>
            <w:tcW w:w="657" w:type="dxa"/>
            <w:vAlign w:val="center"/>
          </w:tcPr>
          <w:p w14:paraId="63C380C5" w14:textId="77777777" w:rsidR="001A3C4B" w:rsidRPr="00D31ED5" w:rsidRDefault="001A3C4B" w:rsidP="001A3C4B">
            <w:pPr>
              <w:ind w:firstLine="0"/>
              <w:jc w:val="center"/>
              <w:rPr>
                <w:rFonts w:ascii="Times New Roman" w:hAnsi="Times New Roman" w:cs="Times New Roman"/>
                <w:lang w:val="en-US"/>
              </w:rPr>
            </w:pPr>
          </w:p>
        </w:tc>
        <w:tc>
          <w:tcPr>
            <w:tcW w:w="3382" w:type="dxa"/>
            <w:vAlign w:val="center"/>
          </w:tcPr>
          <w:p w14:paraId="5E2FDF41" w14:textId="77777777" w:rsidR="001A3C4B" w:rsidRPr="00D31ED5" w:rsidRDefault="001A3C4B" w:rsidP="001A3C4B">
            <w:pPr>
              <w:ind w:firstLine="0"/>
              <w:jc w:val="left"/>
              <w:rPr>
                <w:rFonts w:ascii="Times New Roman" w:hAnsi="Times New Roman" w:cs="Times New Roman"/>
              </w:rPr>
            </w:pPr>
            <w:r w:rsidRPr="00D31ED5">
              <w:rPr>
                <w:rFonts w:ascii="Times New Roman" w:hAnsi="Times New Roman" w:cs="Times New Roman"/>
                <w:shd w:val="clear" w:color="auto" w:fill="FFFFFF"/>
              </w:rPr>
              <w:t>с водопроводом, канализацией и ваннами с емкостными водонагревателями</w:t>
            </w:r>
          </w:p>
        </w:tc>
        <w:tc>
          <w:tcPr>
            <w:tcW w:w="1709" w:type="dxa"/>
            <w:vAlign w:val="center"/>
          </w:tcPr>
          <w:p w14:paraId="6D94AAB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7B65E9B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241.5/83.15</w:t>
            </w:r>
          </w:p>
        </w:tc>
        <w:tc>
          <w:tcPr>
            <w:tcW w:w="2609" w:type="dxa"/>
            <w:gridSpan w:val="2"/>
            <w:vMerge/>
            <w:vAlign w:val="center"/>
          </w:tcPr>
          <w:p w14:paraId="0FC5384E" w14:textId="77777777" w:rsidR="001A3C4B" w:rsidRPr="00D31ED5" w:rsidRDefault="001A3C4B" w:rsidP="001A3C4B">
            <w:pPr>
              <w:ind w:firstLine="0"/>
              <w:jc w:val="center"/>
              <w:rPr>
                <w:rFonts w:ascii="Times New Roman" w:hAnsi="Times New Roman" w:cs="Times New Roman"/>
              </w:rPr>
            </w:pPr>
          </w:p>
        </w:tc>
      </w:tr>
      <w:tr w:rsidR="001A3C4B" w:rsidRPr="00D31ED5" w14:paraId="64D35FB5" w14:textId="77777777" w:rsidTr="001A3C4B">
        <w:trPr>
          <w:trHeight w:val="722"/>
          <w:jc w:val="center"/>
        </w:trPr>
        <w:tc>
          <w:tcPr>
            <w:tcW w:w="657" w:type="dxa"/>
            <w:vAlign w:val="center"/>
          </w:tcPr>
          <w:p w14:paraId="55EAEC3C" w14:textId="77777777" w:rsidR="001A3C4B" w:rsidRPr="00D31ED5" w:rsidRDefault="001A3C4B" w:rsidP="001A3C4B">
            <w:pPr>
              <w:ind w:firstLine="0"/>
              <w:jc w:val="center"/>
              <w:rPr>
                <w:rFonts w:ascii="Times New Roman" w:hAnsi="Times New Roman" w:cs="Times New Roman"/>
                <w:lang w:val="en-US"/>
              </w:rPr>
            </w:pPr>
          </w:p>
        </w:tc>
        <w:tc>
          <w:tcPr>
            <w:tcW w:w="3382" w:type="dxa"/>
            <w:vAlign w:val="center"/>
          </w:tcPr>
          <w:p w14:paraId="30759330" w14:textId="77777777" w:rsidR="001A3C4B" w:rsidRPr="00D31ED5" w:rsidRDefault="001A3C4B" w:rsidP="001A3C4B">
            <w:pPr>
              <w:ind w:firstLine="0"/>
              <w:jc w:val="left"/>
              <w:rPr>
                <w:rFonts w:ascii="Times New Roman" w:hAnsi="Times New Roman" w:cs="Times New Roman"/>
              </w:rPr>
            </w:pPr>
            <w:r w:rsidRPr="00D31ED5">
              <w:rPr>
                <w:rFonts w:ascii="Times New Roman" w:hAnsi="Times New Roman" w:cs="Times New Roman"/>
                <w:shd w:val="clear" w:color="auto" w:fill="FFFFFF"/>
              </w:rPr>
              <w:t>то же, с водонагревателями проточного типа</w:t>
            </w:r>
          </w:p>
        </w:tc>
        <w:tc>
          <w:tcPr>
            <w:tcW w:w="1709" w:type="dxa"/>
            <w:vAlign w:val="center"/>
          </w:tcPr>
          <w:p w14:paraId="299C66A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701B538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287.5/97.75</w:t>
            </w:r>
          </w:p>
        </w:tc>
        <w:tc>
          <w:tcPr>
            <w:tcW w:w="2609" w:type="dxa"/>
            <w:gridSpan w:val="2"/>
            <w:vMerge/>
            <w:vAlign w:val="center"/>
          </w:tcPr>
          <w:p w14:paraId="635F9491" w14:textId="77777777" w:rsidR="001A3C4B" w:rsidRPr="00D31ED5" w:rsidRDefault="001A3C4B" w:rsidP="001A3C4B">
            <w:pPr>
              <w:ind w:firstLine="0"/>
              <w:jc w:val="center"/>
              <w:rPr>
                <w:rFonts w:ascii="Times New Roman" w:hAnsi="Times New Roman" w:cs="Times New Roman"/>
              </w:rPr>
            </w:pPr>
          </w:p>
        </w:tc>
      </w:tr>
      <w:tr w:rsidR="001A3C4B" w:rsidRPr="00D31ED5" w14:paraId="1275C82E" w14:textId="77777777" w:rsidTr="001A3C4B">
        <w:trPr>
          <w:trHeight w:val="422"/>
          <w:jc w:val="center"/>
        </w:trPr>
        <w:tc>
          <w:tcPr>
            <w:tcW w:w="657" w:type="dxa"/>
            <w:vAlign w:val="center"/>
          </w:tcPr>
          <w:p w14:paraId="1C0B8536"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01023606" w14:textId="77777777" w:rsidR="001A3C4B" w:rsidRPr="00D31ED5" w:rsidRDefault="001A3C4B" w:rsidP="001A3C4B">
            <w:pPr>
              <w:ind w:firstLine="0"/>
              <w:jc w:val="left"/>
              <w:rPr>
                <w:rFonts w:ascii="Times New Roman" w:hAnsi="Times New Roman" w:cs="Times New Roman"/>
              </w:rPr>
            </w:pPr>
            <w:r w:rsidRPr="00D31ED5">
              <w:rPr>
                <w:rFonts w:ascii="Times New Roman" w:hAnsi="Times New Roman" w:cs="Times New Roman"/>
                <w:shd w:val="clear" w:color="auto" w:fill="FFFFFF"/>
              </w:rPr>
              <w:t>с централизованным горячим водоснабжением и сидячими ваннами</w:t>
            </w:r>
          </w:p>
        </w:tc>
        <w:tc>
          <w:tcPr>
            <w:tcW w:w="1709" w:type="dxa"/>
            <w:vAlign w:val="center"/>
          </w:tcPr>
          <w:p w14:paraId="4CDF29A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284D71E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264.5/92</w:t>
            </w:r>
          </w:p>
        </w:tc>
        <w:tc>
          <w:tcPr>
            <w:tcW w:w="2609" w:type="dxa"/>
            <w:gridSpan w:val="2"/>
            <w:vMerge/>
            <w:vAlign w:val="center"/>
          </w:tcPr>
          <w:p w14:paraId="3E16F9B1" w14:textId="77777777" w:rsidR="001A3C4B" w:rsidRPr="00D31ED5" w:rsidRDefault="001A3C4B" w:rsidP="001A3C4B">
            <w:pPr>
              <w:ind w:firstLine="0"/>
              <w:jc w:val="center"/>
              <w:rPr>
                <w:rFonts w:ascii="Times New Roman" w:hAnsi="Times New Roman" w:cs="Times New Roman"/>
              </w:rPr>
            </w:pPr>
          </w:p>
        </w:tc>
      </w:tr>
      <w:tr w:rsidR="001A3C4B" w:rsidRPr="00D31ED5" w14:paraId="75303E0A" w14:textId="77777777" w:rsidTr="001A3C4B">
        <w:trPr>
          <w:trHeight w:val="712"/>
          <w:jc w:val="center"/>
        </w:trPr>
        <w:tc>
          <w:tcPr>
            <w:tcW w:w="657" w:type="dxa"/>
            <w:vAlign w:val="center"/>
          </w:tcPr>
          <w:p w14:paraId="4B8D4E1F"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06FAEB0F" w14:textId="77777777" w:rsidR="001A3C4B" w:rsidRPr="00D31ED5" w:rsidRDefault="001A3C4B" w:rsidP="001A3C4B">
            <w:pPr>
              <w:ind w:firstLine="0"/>
              <w:jc w:val="left"/>
              <w:rPr>
                <w:rFonts w:ascii="Times New Roman" w:hAnsi="Times New Roman" w:cs="Times New Roman"/>
              </w:rPr>
            </w:pPr>
            <w:r w:rsidRPr="00D31ED5">
              <w:rPr>
                <w:rFonts w:ascii="Times New Roman" w:hAnsi="Times New Roman" w:cs="Times New Roman"/>
                <w:shd w:val="clear" w:color="auto" w:fill="FFFFFF"/>
              </w:rPr>
              <w:t>то же, с ваннами длиной более 1500-1700 мм</w:t>
            </w:r>
          </w:p>
        </w:tc>
        <w:tc>
          <w:tcPr>
            <w:tcW w:w="1709" w:type="dxa"/>
            <w:vAlign w:val="center"/>
          </w:tcPr>
          <w:p w14:paraId="6318523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3717424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287.5/97.75</w:t>
            </w:r>
          </w:p>
        </w:tc>
        <w:tc>
          <w:tcPr>
            <w:tcW w:w="2609" w:type="dxa"/>
            <w:gridSpan w:val="2"/>
            <w:vMerge/>
            <w:vAlign w:val="center"/>
          </w:tcPr>
          <w:p w14:paraId="12558086" w14:textId="77777777" w:rsidR="001A3C4B" w:rsidRPr="00D31ED5" w:rsidRDefault="001A3C4B" w:rsidP="001A3C4B">
            <w:pPr>
              <w:ind w:firstLine="0"/>
              <w:jc w:val="center"/>
              <w:rPr>
                <w:rFonts w:ascii="Times New Roman" w:hAnsi="Times New Roman" w:cs="Times New Roman"/>
              </w:rPr>
            </w:pPr>
          </w:p>
        </w:tc>
      </w:tr>
      <w:tr w:rsidR="001A3C4B" w:rsidRPr="00D31ED5" w14:paraId="012BA447" w14:textId="77777777" w:rsidTr="001A3C4B">
        <w:trPr>
          <w:trHeight w:val="712"/>
          <w:jc w:val="center"/>
        </w:trPr>
        <w:tc>
          <w:tcPr>
            <w:tcW w:w="657" w:type="dxa"/>
            <w:vAlign w:val="center"/>
          </w:tcPr>
          <w:p w14:paraId="56C8E9A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w:t>
            </w:r>
          </w:p>
        </w:tc>
        <w:tc>
          <w:tcPr>
            <w:tcW w:w="3382" w:type="dxa"/>
            <w:vAlign w:val="center"/>
          </w:tcPr>
          <w:p w14:paraId="74B8E51D"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Общежития.</w:t>
            </w:r>
          </w:p>
          <w:p w14:paraId="743A78E0"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 xml:space="preserve"> с общими душевыми</w:t>
            </w:r>
          </w:p>
        </w:tc>
        <w:tc>
          <w:tcPr>
            <w:tcW w:w="1709" w:type="dxa"/>
            <w:vAlign w:val="center"/>
          </w:tcPr>
          <w:p w14:paraId="023C269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58A0E9A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99/46.75</w:t>
            </w:r>
          </w:p>
        </w:tc>
        <w:tc>
          <w:tcPr>
            <w:tcW w:w="2609" w:type="dxa"/>
            <w:gridSpan w:val="2"/>
            <w:vAlign w:val="center"/>
          </w:tcPr>
          <w:p w14:paraId="3031CA5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356633C7" w14:textId="77777777" w:rsidTr="001A3C4B">
        <w:trPr>
          <w:trHeight w:val="712"/>
          <w:jc w:val="center"/>
        </w:trPr>
        <w:tc>
          <w:tcPr>
            <w:tcW w:w="657" w:type="dxa"/>
            <w:vAlign w:val="center"/>
          </w:tcPr>
          <w:p w14:paraId="0249EE45"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69468290"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 душами при всех жилых комнатах</w:t>
            </w:r>
          </w:p>
        </w:tc>
        <w:tc>
          <w:tcPr>
            <w:tcW w:w="1709" w:type="dxa"/>
            <w:vAlign w:val="center"/>
          </w:tcPr>
          <w:p w14:paraId="510BCE2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4CF1693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161/78.2</w:t>
            </w:r>
          </w:p>
        </w:tc>
        <w:tc>
          <w:tcPr>
            <w:tcW w:w="2609" w:type="dxa"/>
            <w:gridSpan w:val="2"/>
            <w:vAlign w:val="center"/>
          </w:tcPr>
          <w:p w14:paraId="645F41A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6AD2EABC" w14:textId="77777777" w:rsidTr="001A3C4B">
        <w:trPr>
          <w:trHeight w:val="712"/>
          <w:jc w:val="center"/>
        </w:trPr>
        <w:tc>
          <w:tcPr>
            <w:tcW w:w="657" w:type="dxa"/>
            <w:vAlign w:val="center"/>
          </w:tcPr>
          <w:p w14:paraId="2CDD3528"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w:t>
            </w:r>
          </w:p>
        </w:tc>
        <w:tc>
          <w:tcPr>
            <w:tcW w:w="3382" w:type="dxa"/>
            <w:vAlign w:val="center"/>
          </w:tcPr>
          <w:p w14:paraId="3D4D0D88"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Гостиницы, пансионаты и мотели</w:t>
            </w:r>
          </w:p>
          <w:p w14:paraId="500CF79E"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 xml:space="preserve"> </w:t>
            </w:r>
            <w:r w:rsidRPr="00D31ED5">
              <w:rPr>
                <w:rFonts w:ascii="Times New Roman" w:hAnsi="Times New Roman" w:cs="Times New Roman"/>
                <w:shd w:val="clear" w:color="auto" w:fill="FFFFFF"/>
              </w:rPr>
              <w:t>с общими ваннами и душами</w:t>
            </w:r>
          </w:p>
        </w:tc>
        <w:tc>
          <w:tcPr>
            <w:tcW w:w="1709" w:type="dxa"/>
            <w:vAlign w:val="center"/>
          </w:tcPr>
          <w:p w14:paraId="1C8440B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18B4726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132/65.45</w:t>
            </w:r>
          </w:p>
        </w:tc>
        <w:tc>
          <w:tcPr>
            <w:tcW w:w="2609" w:type="dxa"/>
            <w:gridSpan w:val="2"/>
            <w:vAlign w:val="center"/>
          </w:tcPr>
          <w:p w14:paraId="5D9651F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76DAC252" w14:textId="77777777" w:rsidTr="001A3C4B">
        <w:trPr>
          <w:trHeight w:val="712"/>
          <w:jc w:val="center"/>
        </w:trPr>
        <w:tc>
          <w:tcPr>
            <w:tcW w:w="657" w:type="dxa"/>
            <w:vAlign w:val="center"/>
          </w:tcPr>
          <w:p w14:paraId="38841A1F"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3EEAD96C"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 душами во всех номерах</w:t>
            </w:r>
          </w:p>
        </w:tc>
        <w:tc>
          <w:tcPr>
            <w:tcW w:w="1709" w:type="dxa"/>
            <w:vAlign w:val="center"/>
          </w:tcPr>
          <w:p w14:paraId="52A3ECF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75C756D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264,5/136.85</w:t>
            </w:r>
          </w:p>
        </w:tc>
        <w:tc>
          <w:tcPr>
            <w:tcW w:w="2609" w:type="dxa"/>
            <w:gridSpan w:val="2"/>
            <w:vAlign w:val="center"/>
          </w:tcPr>
          <w:p w14:paraId="7B5B4108"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6F12456" w14:textId="77777777" w:rsidTr="001A3C4B">
        <w:trPr>
          <w:trHeight w:val="712"/>
          <w:jc w:val="center"/>
        </w:trPr>
        <w:tc>
          <w:tcPr>
            <w:tcW w:w="657" w:type="dxa"/>
            <w:vAlign w:val="center"/>
          </w:tcPr>
          <w:p w14:paraId="415DABB7"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419162EC"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ваннами во всех номерах</w:t>
            </w:r>
          </w:p>
        </w:tc>
        <w:tc>
          <w:tcPr>
            <w:tcW w:w="1709" w:type="dxa"/>
            <w:vAlign w:val="center"/>
          </w:tcPr>
          <w:p w14:paraId="018CD09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жителя</w:t>
            </w:r>
          </w:p>
        </w:tc>
        <w:tc>
          <w:tcPr>
            <w:tcW w:w="1483" w:type="dxa"/>
            <w:vAlign w:val="center"/>
          </w:tcPr>
          <w:p w14:paraId="122B67C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345/175.95</w:t>
            </w:r>
          </w:p>
        </w:tc>
        <w:tc>
          <w:tcPr>
            <w:tcW w:w="2609" w:type="dxa"/>
            <w:gridSpan w:val="2"/>
            <w:vAlign w:val="center"/>
          </w:tcPr>
          <w:p w14:paraId="26383FB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F41513B" w14:textId="77777777" w:rsidTr="001A3C4B">
        <w:trPr>
          <w:trHeight w:val="712"/>
          <w:jc w:val="center"/>
        </w:trPr>
        <w:tc>
          <w:tcPr>
            <w:tcW w:w="657" w:type="dxa"/>
            <w:vAlign w:val="center"/>
          </w:tcPr>
          <w:p w14:paraId="7C0BD90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4.</w:t>
            </w:r>
          </w:p>
        </w:tc>
        <w:tc>
          <w:tcPr>
            <w:tcW w:w="3382" w:type="dxa"/>
            <w:vAlign w:val="center"/>
          </w:tcPr>
          <w:p w14:paraId="6D93067D"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Больницы </w:t>
            </w:r>
          </w:p>
          <w:p w14:paraId="3C6CD4EF"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общими ваннами и душами</w:t>
            </w:r>
          </w:p>
        </w:tc>
        <w:tc>
          <w:tcPr>
            <w:tcW w:w="1709" w:type="dxa"/>
            <w:vAlign w:val="center"/>
          </w:tcPr>
          <w:p w14:paraId="3631A17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койку</w:t>
            </w:r>
          </w:p>
        </w:tc>
        <w:tc>
          <w:tcPr>
            <w:tcW w:w="1483" w:type="dxa"/>
            <w:vAlign w:val="center"/>
          </w:tcPr>
          <w:p w14:paraId="290C983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132/70.18</w:t>
            </w:r>
          </w:p>
        </w:tc>
        <w:tc>
          <w:tcPr>
            <w:tcW w:w="2609" w:type="dxa"/>
            <w:gridSpan w:val="2"/>
            <w:vAlign w:val="center"/>
          </w:tcPr>
          <w:p w14:paraId="63376598"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7C6FA03" w14:textId="77777777" w:rsidTr="001A3C4B">
        <w:trPr>
          <w:trHeight w:val="712"/>
          <w:jc w:val="center"/>
        </w:trPr>
        <w:tc>
          <w:tcPr>
            <w:tcW w:w="657" w:type="dxa"/>
            <w:vAlign w:val="center"/>
          </w:tcPr>
          <w:p w14:paraId="67D63C8B"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20DD80DB"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 санитарными узлами, приближенными к палатам</w:t>
            </w:r>
          </w:p>
        </w:tc>
        <w:tc>
          <w:tcPr>
            <w:tcW w:w="1709" w:type="dxa"/>
            <w:vAlign w:val="center"/>
          </w:tcPr>
          <w:p w14:paraId="6CA51BA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койку</w:t>
            </w:r>
          </w:p>
        </w:tc>
        <w:tc>
          <w:tcPr>
            <w:tcW w:w="1483" w:type="dxa"/>
            <w:vAlign w:val="center"/>
          </w:tcPr>
          <w:p w14:paraId="152314E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220/84.15</w:t>
            </w:r>
          </w:p>
        </w:tc>
        <w:tc>
          <w:tcPr>
            <w:tcW w:w="2609" w:type="dxa"/>
            <w:gridSpan w:val="2"/>
            <w:vAlign w:val="center"/>
          </w:tcPr>
          <w:p w14:paraId="7DE510EB"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2E9DF76" w14:textId="77777777" w:rsidTr="001A3C4B">
        <w:trPr>
          <w:trHeight w:val="712"/>
          <w:jc w:val="center"/>
        </w:trPr>
        <w:tc>
          <w:tcPr>
            <w:tcW w:w="657" w:type="dxa"/>
            <w:vAlign w:val="center"/>
          </w:tcPr>
          <w:p w14:paraId="07721BA3"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3F9AE7D3"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инфекционные</w:t>
            </w:r>
          </w:p>
        </w:tc>
        <w:tc>
          <w:tcPr>
            <w:tcW w:w="1709" w:type="dxa"/>
            <w:vAlign w:val="center"/>
          </w:tcPr>
          <w:p w14:paraId="34BC588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койку</w:t>
            </w:r>
          </w:p>
        </w:tc>
        <w:tc>
          <w:tcPr>
            <w:tcW w:w="1483" w:type="dxa"/>
            <w:vAlign w:val="center"/>
          </w:tcPr>
          <w:p w14:paraId="389DFD5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264/102.85</w:t>
            </w:r>
          </w:p>
        </w:tc>
        <w:tc>
          <w:tcPr>
            <w:tcW w:w="2609" w:type="dxa"/>
            <w:gridSpan w:val="2"/>
            <w:vAlign w:val="center"/>
          </w:tcPr>
          <w:p w14:paraId="200C4CC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9E2D07F" w14:textId="77777777" w:rsidTr="001A3C4B">
        <w:trPr>
          <w:trHeight w:val="712"/>
          <w:jc w:val="center"/>
        </w:trPr>
        <w:tc>
          <w:tcPr>
            <w:tcW w:w="657" w:type="dxa"/>
            <w:vAlign w:val="center"/>
          </w:tcPr>
          <w:p w14:paraId="312E66B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5.</w:t>
            </w:r>
          </w:p>
        </w:tc>
        <w:tc>
          <w:tcPr>
            <w:tcW w:w="3382" w:type="dxa"/>
            <w:vAlign w:val="center"/>
          </w:tcPr>
          <w:p w14:paraId="5C267050"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Санатории и дома отдыха</w:t>
            </w:r>
          </w:p>
          <w:p w14:paraId="49AF8900"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 xml:space="preserve"> </w:t>
            </w:r>
            <w:r w:rsidRPr="00D31ED5">
              <w:rPr>
                <w:rFonts w:ascii="Times New Roman" w:hAnsi="Times New Roman" w:cs="Times New Roman"/>
                <w:shd w:val="clear" w:color="auto" w:fill="FFFFFF"/>
              </w:rPr>
              <w:t>с общими душами</w:t>
            </w:r>
          </w:p>
        </w:tc>
        <w:tc>
          <w:tcPr>
            <w:tcW w:w="1709" w:type="dxa"/>
            <w:vAlign w:val="center"/>
          </w:tcPr>
          <w:p w14:paraId="6E2799F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место</w:t>
            </w:r>
          </w:p>
        </w:tc>
        <w:tc>
          <w:tcPr>
            <w:tcW w:w="1483" w:type="dxa"/>
            <w:vAlign w:val="center"/>
          </w:tcPr>
          <w:p w14:paraId="004A983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149.5/63.59</w:t>
            </w:r>
          </w:p>
        </w:tc>
        <w:tc>
          <w:tcPr>
            <w:tcW w:w="2609" w:type="dxa"/>
            <w:gridSpan w:val="2"/>
            <w:vAlign w:val="center"/>
          </w:tcPr>
          <w:p w14:paraId="48BD1BD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4E367BB7" w14:textId="77777777" w:rsidTr="001A3C4B">
        <w:trPr>
          <w:trHeight w:val="712"/>
          <w:jc w:val="center"/>
        </w:trPr>
        <w:tc>
          <w:tcPr>
            <w:tcW w:w="657" w:type="dxa"/>
            <w:vAlign w:val="center"/>
          </w:tcPr>
          <w:p w14:paraId="2D654685"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214F2081"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 ваннами при всех жилых комнатах</w:t>
            </w:r>
          </w:p>
        </w:tc>
        <w:tc>
          <w:tcPr>
            <w:tcW w:w="1709" w:type="dxa"/>
            <w:vAlign w:val="center"/>
          </w:tcPr>
          <w:p w14:paraId="739EB39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место</w:t>
            </w:r>
          </w:p>
        </w:tc>
        <w:tc>
          <w:tcPr>
            <w:tcW w:w="1483" w:type="dxa"/>
            <w:vAlign w:val="center"/>
          </w:tcPr>
          <w:p w14:paraId="2A5C0FE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230/97.75</w:t>
            </w:r>
          </w:p>
        </w:tc>
        <w:tc>
          <w:tcPr>
            <w:tcW w:w="2609" w:type="dxa"/>
            <w:gridSpan w:val="2"/>
            <w:vAlign w:val="center"/>
          </w:tcPr>
          <w:p w14:paraId="28D9FFC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3550FE78" w14:textId="77777777" w:rsidTr="001A3C4B">
        <w:trPr>
          <w:trHeight w:val="712"/>
          <w:jc w:val="center"/>
        </w:trPr>
        <w:tc>
          <w:tcPr>
            <w:tcW w:w="657" w:type="dxa"/>
            <w:vAlign w:val="center"/>
          </w:tcPr>
          <w:p w14:paraId="1B34F014"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58EAE583"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душами при всех жилых комнатах</w:t>
            </w:r>
          </w:p>
        </w:tc>
        <w:tc>
          <w:tcPr>
            <w:tcW w:w="1709" w:type="dxa"/>
            <w:vAlign w:val="center"/>
          </w:tcPr>
          <w:p w14:paraId="4673BFE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место</w:t>
            </w:r>
          </w:p>
        </w:tc>
        <w:tc>
          <w:tcPr>
            <w:tcW w:w="1483" w:type="dxa"/>
            <w:vAlign w:val="center"/>
          </w:tcPr>
          <w:p w14:paraId="6196280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172.5/73.37</w:t>
            </w:r>
          </w:p>
        </w:tc>
        <w:tc>
          <w:tcPr>
            <w:tcW w:w="2609" w:type="dxa"/>
            <w:gridSpan w:val="2"/>
            <w:vAlign w:val="center"/>
          </w:tcPr>
          <w:p w14:paraId="5889B0D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6F798249" w14:textId="77777777" w:rsidTr="001A3C4B">
        <w:trPr>
          <w:trHeight w:val="712"/>
          <w:jc w:val="center"/>
        </w:trPr>
        <w:tc>
          <w:tcPr>
            <w:tcW w:w="657" w:type="dxa"/>
            <w:vAlign w:val="center"/>
          </w:tcPr>
          <w:p w14:paraId="7F3F127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6.</w:t>
            </w:r>
          </w:p>
        </w:tc>
        <w:tc>
          <w:tcPr>
            <w:tcW w:w="3382" w:type="dxa"/>
            <w:vAlign w:val="center"/>
          </w:tcPr>
          <w:p w14:paraId="31B35284"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Физкультурно- оздоровительные учреждения </w:t>
            </w:r>
          </w:p>
          <w:p w14:paraId="4771674C"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со столовыми на полуфабрикатах, без стирки белья</w:t>
            </w:r>
          </w:p>
        </w:tc>
        <w:tc>
          <w:tcPr>
            <w:tcW w:w="1709" w:type="dxa"/>
            <w:vAlign w:val="center"/>
          </w:tcPr>
          <w:p w14:paraId="6494A42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место</w:t>
            </w:r>
          </w:p>
        </w:tc>
        <w:tc>
          <w:tcPr>
            <w:tcW w:w="1483" w:type="dxa"/>
            <w:vAlign w:val="center"/>
          </w:tcPr>
          <w:p w14:paraId="356B3CD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69/29.33</w:t>
            </w:r>
          </w:p>
        </w:tc>
        <w:tc>
          <w:tcPr>
            <w:tcW w:w="2609" w:type="dxa"/>
            <w:gridSpan w:val="2"/>
            <w:vAlign w:val="center"/>
          </w:tcPr>
          <w:p w14:paraId="6E09226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0034FE1" w14:textId="77777777" w:rsidTr="001A3C4B">
        <w:trPr>
          <w:trHeight w:val="712"/>
          <w:jc w:val="center"/>
        </w:trPr>
        <w:tc>
          <w:tcPr>
            <w:tcW w:w="657" w:type="dxa"/>
            <w:vAlign w:val="center"/>
          </w:tcPr>
          <w:p w14:paraId="238825A1"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391855C0"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со столовыми, работающими на сырье, и прачечными</w:t>
            </w:r>
          </w:p>
        </w:tc>
        <w:tc>
          <w:tcPr>
            <w:tcW w:w="1709" w:type="dxa"/>
            <w:vAlign w:val="center"/>
          </w:tcPr>
          <w:p w14:paraId="759E6C6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место</w:t>
            </w:r>
          </w:p>
        </w:tc>
        <w:tc>
          <w:tcPr>
            <w:tcW w:w="1483" w:type="dxa"/>
            <w:vAlign w:val="center"/>
          </w:tcPr>
          <w:p w14:paraId="59B2B55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220/93.5</w:t>
            </w:r>
          </w:p>
        </w:tc>
        <w:tc>
          <w:tcPr>
            <w:tcW w:w="2609" w:type="dxa"/>
            <w:gridSpan w:val="2"/>
            <w:vAlign w:val="center"/>
          </w:tcPr>
          <w:p w14:paraId="37E2B9EB"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6CB39771" w14:textId="77777777" w:rsidTr="001A3C4B">
        <w:trPr>
          <w:trHeight w:val="712"/>
          <w:jc w:val="center"/>
        </w:trPr>
        <w:tc>
          <w:tcPr>
            <w:tcW w:w="657" w:type="dxa"/>
            <w:vAlign w:val="center"/>
          </w:tcPr>
          <w:p w14:paraId="6A1C269B"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7.</w:t>
            </w:r>
          </w:p>
        </w:tc>
        <w:tc>
          <w:tcPr>
            <w:tcW w:w="3382" w:type="dxa"/>
            <w:vAlign w:val="center"/>
          </w:tcPr>
          <w:p w14:paraId="5501E72B"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Дошкольные образовательные учреждения и школы-интернаты:</w:t>
            </w:r>
            <w:r w:rsidRPr="00D31ED5">
              <w:rPr>
                <w:rFonts w:ascii="Times New Roman" w:hAnsi="Times New Roman" w:cs="Times New Roman"/>
                <w:shd w:val="clear" w:color="auto" w:fill="FFFFFF"/>
              </w:rPr>
              <w:t xml:space="preserve"> с дневным пребыванием детей</w:t>
            </w:r>
          </w:p>
        </w:tc>
        <w:tc>
          <w:tcPr>
            <w:tcW w:w="1709" w:type="dxa"/>
            <w:vAlign w:val="center"/>
          </w:tcPr>
          <w:p w14:paraId="450E34D0"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4D0CE162" w14:textId="77777777" w:rsidR="001A3C4B" w:rsidRPr="00D31ED5" w:rsidRDefault="001A3C4B" w:rsidP="001A3C4B">
            <w:pPr>
              <w:ind w:firstLine="0"/>
              <w:jc w:val="center"/>
              <w:rPr>
                <w:rFonts w:ascii="Times New Roman" w:hAnsi="Times New Roman" w:cs="Times New Roman"/>
              </w:rPr>
            </w:pPr>
          </w:p>
        </w:tc>
        <w:tc>
          <w:tcPr>
            <w:tcW w:w="2609" w:type="dxa"/>
            <w:gridSpan w:val="2"/>
            <w:vAlign w:val="center"/>
          </w:tcPr>
          <w:p w14:paraId="022F53EF" w14:textId="77777777" w:rsidR="001A3C4B" w:rsidRPr="00D31ED5" w:rsidRDefault="001A3C4B" w:rsidP="001A3C4B">
            <w:pPr>
              <w:ind w:firstLine="0"/>
              <w:jc w:val="center"/>
              <w:rPr>
                <w:rFonts w:ascii="Times New Roman" w:hAnsi="Times New Roman" w:cs="Times New Roman"/>
              </w:rPr>
            </w:pPr>
          </w:p>
        </w:tc>
      </w:tr>
      <w:tr w:rsidR="001A3C4B" w:rsidRPr="00D31ED5" w14:paraId="068283E7" w14:textId="77777777" w:rsidTr="001A3C4B">
        <w:trPr>
          <w:trHeight w:val="712"/>
          <w:jc w:val="center"/>
        </w:trPr>
        <w:tc>
          <w:tcPr>
            <w:tcW w:w="657" w:type="dxa"/>
            <w:vAlign w:val="center"/>
          </w:tcPr>
          <w:p w14:paraId="40C5BCEB"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7CED5F4E"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shd w:val="clear" w:color="auto" w:fill="FFFFFF"/>
              </w:rPr>
              <w:t>со столовыми, работающими на полуфабрикатах</w:t>
            </w:r>
          </w:p>
        </w:tc>
        <w:tc>
          <w:tcPr>
            <w:tcW w:w="1709" w:type="dxa"/>
            <w:vAlign w:val="center"/>
          </w:tcPr>
          <w:p w14:paraId="396E2EAB"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ребенок</w:t>
            </w:r>
          </w:p>
        </w:tc>
        <w:tc>
          <w:tcPr>
            <w:tcW w:w="1483" w:type="dxa"/>
            <w:vAlign w:val="center"/>
          </w:tcPr>
          <w:p w14:paraId="53012F5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44/18.7</w:t>
            </w:r>
          </w:p>
        </w:tc>
        <w:tc>
          <w:tcPr>
            <w:tcW w:w="2609" w:type="dxa"/>
            <w:gridSpan w:val="2"/>
            <w:vAlign w:val="center"/>
          </w:tcPr>
          <w:p w14:paraId="6F82C31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E4692A9" w14:textId="77777777" w:rsidTr="001A3C4B">
        <w:trPr>
          <w:trHeight w:val="712"/>
          <w:jc w:val="center"/>
        </w:trPr>
        <w:tc>
          <w:tcPr>
            <w:tcW w:w="657" w:type="dxa"/>
            <w:vAlign w:val="center"/>
          </w:tcPr>
          <w:p w14:paraId="580AD9DB"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33549574"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машинами</w:t>
            </w:r>
          </w:p>
        </w:tc>
        <w:tc>
          <w:tcPr>
            <w:tcW w:w="1709" w:type="dxa"/>
            <w:vAlign w:val="center"/>
          </w:tcPr>
          <w:p w14:paraId="4EF6566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ребенок</w:t>
            </w:r>
          </w:p>
        </w:tc>
        <w:tc>
          <w:tcPr>
            <w:tcW w:w="1483" w:type="dxa"/>
            <w:vAlign w:val="center"/>
          </w:tcPr>
          <w:p w14:paraId="5B5CE63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88/28.05</w:t>
            </w:r>
          </w:p>
        </w:tc>
        <w:tc>
          <w:tcPr>
            <w:tcW w:w="2609" w:type="dxa"/>
            <w:gridSpan w:val="2"/>
            <w:vAlign w:val="center"/>
          </w:tcPr>
          <w:p w14:paraId="15F9769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3C5FE34A" w14:textId="77777777" w:rsidTr="001A3C4B">
        <w:trPr>
          <w:trHeight w:val="712"/>
          <w:jc w:val="center"/>
        </w:trPr>
        <w:tc>
          <w:tcPr>
            <w:tcW w:w="657" w:type="dxa"/>
            <w:vAlign w:val="center"/>
          </w:tcPr>
          <w:p w14:paraId="14752C26"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6E2B5D9B"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круглосуточным пребыванием детей:</w:t>
            </w:r>
          </w:p>
        </w:tc>
        <w:tc>
          <w:tcPr>
            <w:tcW w:w="1709" w:type="dxa"/>
            <w:vAlign w:val="center"/>
          </w:tcPr>
          <w:p w14:paraId="10B2FF2B"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3DF3D1D7" w14:textId="77777777" w:rsidR="001A3C4B" w:rsidRPr="00D31ED5" w:rsidRDefault="001A3C4B" w:rsidP="001A3C4B">
            <w:pPr>
              <w:ind w:firstLine="0"/>
              <w:jc w:val="center"/>
              <w:rPr>
                <w:rFonts w:ascii="Times New Roman" w:hAnsi="Times New Roman" w:cs="Times New Roman"/>
              </w:rPr>
            </w:pPr>
          </w:p>
        </w:tc>
        <w:tc>
          <w:tcPr>
            <w:tcW w:w="2609" w:type="dxa"/>
            <w:gridSpan w:val="2"/>
            <w:vAlign w:val="center"/>
          </w:tcPr>
          <w:p w14:paraId="4DC5E7F1" w14:textId="77777777" w:rsidR="001A3C4B" w:rsidRPr="00D31ED5" w:rsidRDefault="001A3C4B" w:rsidP="001A3C4B">
            <w:pPr>
              <w:ind w:firstLine="0"/>
              <w:jc w:val="center"/>
              <w:rPr>
                <w:rFonts w:ascii="Times New Roman" w:hAnsi="Times New Roman" w:cs="Times New Roman"/>
              </w:rPr>
            </w:pPr>
          </w:p>
        </w:tc>
      </w:tr>
      <w:tr w:rsidR="001A3C4B" w:rsidRPr="00D31ED5" w14:paraId="0C0E65DE" w14:textId="77777777" w:rsidTr="001A3C4B">
        <w:trPr>
          <w:trHeight w:val="712"/>
          <w:jc w:val="center"/>
        </w:trPr>
        <w:tc>
          <w:tcPr>
            <w:tcW w:w="657" w:type="dxa"/>
            <w:vAlign w:val="center"/>
          </w:tcPr>
          <w:p w14:paraId="459F6673"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0F2A1815"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со столовыми, работающими на полуфабрикатах</w:t>
            </w:r>
          </w:p>
        </w:tc>
        <w:tc>
          <w:tcPr>
            <w:tcW w:w="1709" w:type="dxa"/>
            <w:vAlign w:val="center"/>
          </w:tcPr>
          <w:p w14:paraId="5CEA89F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ребенок</w:t>
            </w:r>
          </w:p>
        </w:tc>
        <w:tc>
          <w:tcPr>
            <w:tcW w:w="1483" w:type="dxa"/>
            <w:vAlign w:val="center"/>
          </w:tcPr>
          <w:p w14:paraId="2CBC76C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69/29.33</w:t>
            </w:r>
          </w:p>
        </w:tc>
        <w:tc>
          <w:tcPr>
            <w:tcW w:w="2609" w:type="dxa"/>
            <w:gridSpan w:val="2"/>
            <w:vAlign w:val="center"/>
          </w:tcPr>
          <w:p w14:paraId="55251E7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7A755B3" w14:textId="77777777" w:rsidTr="001A3C4B">
        <w:trPr>
          <w:trHeight w:val="712"/>
          <w:jc w:val="center"/>
        </w:trPr>
        <w:tc>
          <w:tcPr>
            <w:tcW w:w="657" w:type="dxa"/>
            <w:vAlign w:val="center"/>
          </w:tcPr>
          <w:p w14:paraId="1F66B6B0"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427B4AE4"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w:t>
            </w:r>
          </w:p>
        </w:tc>
        <w:tc>
          <w:tcPr>
            <w:tcW w:w="1709" w:type="dxa"/>
            <w:vAlign w:val="center"/>
          </w:tcPr>
          <w:p w14:paraId="0EF4D53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ребенок</w:t>
            </w:r>
          </w:p>
        </w:tc>
        <w:tc>
          <w:tcPr>
            <w:tcW w:w="1483" w:type="dxa"/>
            <w:vAlign w:val="center"/>
          </w:tcPr>
          <w:p w14:paraId="61A43DE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138/39.1</w:t>
            </w:r>
          </w:p>
        </w:tc>
        <w:tc>
          <w:tcPr>
            <w:tcW w:w="2609" w:type="dxa"/>
            <w:gridSpan w:val="2"/>
            <w:vAlign w:val="center"/>
          </w:tcPr>
          <w:p w14:paraId="74E8879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069AA650" w14:textId="77777777" w:rsidTr="001A3C4B">
        <w:trPr>
          <w:trHeight w:val="712"/>
          <w:jc w:val="center"/>
        </w:trPr>
        <w:tc>
          <w:tcPr>
            <w:tcW w:w="657" w:type="dxa"/>
            <w:vAlign w:val="center"/>
          </w:tcPr>
          <w:p w14:paraId="098F6868"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8.</w:t>
            </w:r>
          </w:p>
        </w:tc>
        <w:tc>
          <w:tcPr>
            <w:tcW w:w="3382" w:type="dxa"/>
            <w:vAlign w:val="center"/>
          </w:tcPr>
          <w:p w14:paraId="5DA50FFB"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Учебные заведения с душевыми при гимнастических залах и столовыми, работающими на полуфабрикатах</w:t>
            </w:r>
          </w:p>
        </w:tc>
        <w:tc>
          <w:tcPr>
            <w:tcW w:w="1709" w:type="dxa"/>
            <w:vAlign w:val="center"/>
          </w:tcPr>
          <w:p w14:paraId="206304D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учащийся, преподаватель</w:t>
            </w:r>
          </w:p>
        </w:tc>
        <w:tc>
          <w:tcPr>
            <w:tcW w:w="1483" w:type="dxa"/>
            <w:vAlign w:val="center"/>
          </w:tcPr>
          <w:p w14:paraId="11BDCB8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22/7.48</w:t>
            </w:r>
          </w:p>
        </w:tc>
        <w:tc>
          <w:tcPr>
            <w:tcW w:w="2609" w:type="dxa"/>
            <w:gridSpan w:val="2"/>
            <w:vAlign w:val="center"/>
          </w:tcPr>
          <w:p w14:paraId="3936CE7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47801BE1" w14:textId="77777777" w:rsidTr="001A3C4B">
        <w:trPr>
          <w:trHeight w:val="712"/>
          <w:jc w:val="center"/>
        </w:trPr>
        <w:tc>
          <w:tcPr>
            <w:tcW w:w="657" w:type="dxa"/>
            <w:vAlign w:val="center"/>
          </w:tcPr>
          <w:p w14:paraId="75EAF5B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9.</w:t>
            </w:r>
          </w:p>
        </w:tc>
        <w:tc>
          <w:tcPr>
            <w:tcW w:w="3382" w:type="dxa"/>
            <w:vAlign w:val="center"/>
          </w:tcPr>
          <w:p w14:paraId="51E09510"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Административные здания</w:t>
            </w:r>
          </w:p>
        </w:tc>
        <w:tc>
          <w:tcPr>
            <w:tcW w:w="1709" w:type="dxa"/>
            <w:vAlign w:val="center"/>
          </w:tcPr>
          <w:p w14:paraId="2FC37A2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работник</w:t>
            </w:r>
          </w:p>
        </w:tc>
        <w:tc>
          <w:tcPr>
            <w:tcW w:w="1483" w:type="dxa"/>
            <w:vAlign w:val="center"/>
          </w:tcPr>
          <w:p w14:paraId="79310C5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18/6.12</w:t>
            </w:r>
          </w:p>
        </w:tc>
        <w:tc>
          <w:tcPr>
            <w:tcW w:w="2609" w:type="dxa"/>
            <w:gridSpan w:val="2"/>
            <w:vAlign w:val="center"/>
          </w:tcPr>
          <w:p w14:paraId="69B45DD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70550003" w14:textId="77777777" w:rsidTr="001A3C4B">
        <w:trPr>
          <w:trHeight w:val="712"/>
          <w:jc w:val="center"/>
        </w:trPr>
        <w:tc>
          <w:tcPr>
            <w:tcW w:w="657" w:type="dxa"/>
            <w:vAlign w:val="center"/>
          </w:tcPr>
          <w:p w14:paraId="18BA515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10.</w:t>
            </w:r>
          </w:p>
        </w:tc>
        <w:tc>
          <w:tcPr>
            <w:tcW w:w="3382" w:type="dxa"/>
            <w:vAlign w:val="center"/>
          </w:tcPr>
          <w:p w14:paraId="3ED059B1"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 Предприятия общественного питания с приготовлением пищи, реализуемой в обеденном зале</w:t>
            </w:r>
          </w:p>
        </w:tc>
        <w:tc>
          <w:tcPr>
            <w:tcW w:w="1709" w:type="dxa"/>
            <w:vAlign w:val="center"/>
          </w:tcPr>
          <w:p w14:paraId="5A0DAD4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блюдо</w:t>
            </w:r>
          </w:p>
        </w:tc>
        <w:tc>
          <w:tcPr>
            <w:tcW w:w="1483" w:type="dxa"/>
            <w:vAlign w:val="center"/>
          </w:tcPr>
          <w:p w14:paraId="59BD255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12/3.4</w:t>
            </w:r>
          </w:p>
        </w:tc>
        <w:tc>
          <w:tcPr>
            <w:tcW w:w="2609" w:type="dxa"/>
            <w:gridSpan w:val="2"/>
            <w:vAlign w:val="center"/>
          </w:tcPr>
          <w:p w14:paraId="484DEB9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4A03F813" w14:textId="77777777" w:rsidTr="001A3C4B">
        <w:trPr>
          <w:trHeight w:val="712"/>
          <w:jc w:val="center"/>
        </w:trPr>
        <w:tc>
          <w:tcPr>
            <w:tcW w:w="657" w:type="dxa"/>
            <w:vAlign w:val="center"/>
          </w:tcPr>
          <w:p w14:paraId="07EE575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11.</w:t>
            </w:r>
          </w:p>
        </w:tc>
        <w:tc>
          <w:tcPr>
            <w:tcW w:w="3382" w:type="dxa"/>
            <w:vAlign w:val="center"/>
          </w:tcPr>
          <w:p w14:paraId="5D99A64E"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 xml:space="preserve"> Магазины </w:t>
            </w:r>
            <w:r w:rsidRPr="00D31ED5">
              <w:rPr>
                <w:rFonts w:ascii="Times New Roman" w:hAnsi="Times New Roman" w:cs="Times New Roman"/>
                <w:shd w:val="clear" w:color="auto" w:fill="FFFFFF"/>
              </w:rPr>
              <w:t>Продовольственные (без холодильных установок)</w:t>
            </w:r>
          </w:p>
        </w:tc>
        <w:tc>
          <w:tcPr>
            <w:tcW w:w="1709" w:type="dxa"/>
            <w:vAlign w:val="center"/>
          </w:tcPr>
          <w:p w14:paraId="6A8DE848"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xml:space="preserve">. на 1работник в смену или 20 </w:t>
            </w:r>
            <w:proofErr w:type="spellStart"/>
            <w:r w:rsidRPr="00D31ED5">
              <w:rPr>
                <w:rFonts w:ascii="Times New Roman" w:hAnsi="Times New Roman" w:cs="Times New Roman"/>
              </w:rPr>
              <w:t>кв.м</w:t>
            </w:r>
            <w:proofErr w:type="spellEnd"/>
            <w:r w:rsidRPr="00D31ED5">
              <w:rPr>
                <w:rFonts w:ascii="Times New Roman" w:hAnsi="Times New Roman" w:cs="Times New Roman"/>
              </w:rPr>
              <w:t>. торгового зала</w:t>
            </w:r>
          </w:p>
        </w:tc>
        <w:tc>
          <w:tcPr>
            <w:tcW w:w="1483" w:type="dxa"/>
            <w:vAlign w:val="center"/>
          </w:tcPr>
          <w:p w14:paraId="61150C3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33/11.22</w:t>
            </w:r>
          </w:p>
        </w:tc>
        <w:tc>
          <w:tcPr>
            <w:tcW w:w="2609" w:type="dxa"/>
            <w:gridSpan w:val="2"/>
            <w:vAlign w:val="center"/>
          </w:tcPr>
          <w:p w14:paraId="7F826FB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446997C5" w14:textId="77777777" w:rsidTr="001A3C4B">
        <w:trPr>
          <w:trHeight w:val="712"/>
          <w:jc w:val="center"/>
        </w:trPr>
        <w:tc>
          <w:tcPr>
            <w:tcW w:w="657" w:type="dxa"/>
            <w:vAlign w:val="center"/>
          </w:tcPr>
          <w:p w14:paraId="1550C6D9"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56E9336B"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Промтоварные</w:t>
            </w:r>
          </w:p>
        </w:tc>
        <w:tc>
          <w:tcPr>
            <w:tcW w:w="1709" w:type="dxa"/>
            <w:vAlign w:val="center"/>
          </w:tcPr>
          <w:p w14:paraId="4B667FB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1работник в смену</w:t>
            </w:r>
          </w:p>
        </w:tc>
        <w:tc>
          <w:tcPr>
            <w:tcW w:w="1483" w:type="dxa"/>
            <w:vAlign w:val="center"/>
          </w:tcPr>
          <w:p w14:paraId="363F56C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22/7.48</w:t>
            </w:r>
          </w:p>
        </w:tc>
        <w:tc>
          <w:tcPr>
            <w:tcW w:w="2609" w:type="dxa"/>
            <w:gridSpan w:val="2"/>
            <w:vAlign w:val="center"/>
          </w:tcPr>
          <w:p w14:paraId="36F086A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5A2D650" w14:textId="77777777" w:rsidTr="001A3C4B">
        <w:trPr>
          <w:trHeight w:val="712"/>
          <w:jc w:val="center"/>
        </w:trPr>
        <w:tc>
          <w:tcPr>
            <w:tcW w:w="657" w:type="dxa"/>
            <w:vAlign w:val="center"/>
          </w:tcPr>
          <w:p w14:paraId="21F02CC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12.</w:t>
            </w:r>
          </w:p>
        </w:tc>
        <w:tc>
          <w:tcPr>
            <w:tcW w:w="3382" w:type="dxa"/>
            <w:vAlign w:val="center"/>
          </w:tcPr>
          <w:p w14:paraId="15F250FE"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Поликлиники и амбулатории</w:t>
            </w:r>
          </w:p>
        </w:tc>
        <w:tc>
          <w:tcPr>
            <w:tcW w:w="1709" w:type="dxa"/>
            <w:vAlign w:val="center"/>
          </w:tcPr>
          <w:p w14:paraId="0C19E86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1больной</w:t>
            </w:r>
          </w:p>
        </w:tc>
        <w:tc>
          <w:tcPr>
            <w:tcW w:w="1483" w:type="dxa"/>
            <w:vAlign w:val="center"/>
          </w:tcPr>
          <w:p w14:paraId="58F69AB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11/3.74</w:t>
            </w:r>
          </w:p>
        </w:tc>
        <w:tc>
          <w:tcPr>
            <w:tcW w:w="2609" w:type="dxa"/>
            <w:gridSpan w:val="2"/>
            <w:vAlign w:val="center"/>
          </w:tcPr>
          <w:p w14:paraId="079AB87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3EAD2CA4" w14:textId="77777777" w:rsidTr="001A3C4B">
        <w:trPr>
          <w:trHeight w:val="712"/>
          <w:jc w:val="center"/>
        </w:trPr>
        <w:tc>
          <w:tcPr>
            <w:tcW w:w="657" w:type="dxa"/>
            <w:vAlign w:val="center"/>
          </w:tcPr>
          <w:p w14:paraId="6304A04A"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43861FEF" w14:textId="77777777" w:rsidR="001A3C4B" w:rsidRPr="00D31ED5" w:rsidRDefault="001A3C4B" w:rsidP="001A3C4B">
            <w:pPr>
              <w:ind w:firstLine="0"/>
              <w:jc w:val="left"/>
              <w:rPr>
                <w:rFonts w:ascii="Times New Roman" w:hAnsi="Times New Roman" w:cs="Times New Roman"/>
                <w:shd w:val="clear" w:color="auto" w:fill="FFFFFF"/>
              </w:rPr>
            </w:pPr>
          </w:p>
        </w:tc>
        <w:tc>
          <w:tcPr>
            <w:tcW w:w="1709" w:type="dxa"/>
            <w:vAlign w:val="center"/>
          </w:tcPr>
          <w:p w14:paraId="0B83E0A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1работник в смену</w:t>
            </w:r>
          </w:p>
        </w:tc>
        <w:tc>
          <w:tcPr>
            <w:tcW w:w="1483" w:type="dxa"/>
            <w:vAlign w:val="center"/>
          </w:tcPr>
          <w:p w14:paraId="5D4D3AE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30/10.2</w:t>
            </w:r>
          </w:p>
        </w:tc>
        <w:tc>
          <w:tcPr>
            <w:tcW w:w="2609" w:type="dxa"/>
            <w:gridSpan w:val="2"/>
            <w:vAlign w:val="center"/>
          </w:tcPr>
          <w:p w14:paraId="76DAB05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448B24CE" w14:textId="77777777" w:rsidTr="001A3C4B">
        <w:trPr>
          <w:trHeight w:val="712"/>
          <w:jc w:val="center"/>
        </w:trPr>
        <w:tc>
          <w:tcPr>
            <w:tcW w:w="657" w:type="dxa"/>
            <w:vAlign w:val="center"/>
          </w:tcPr>
          <w:p w14:paraId="14965A6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lastRenderedPageBreak/>
              <w:t>13.</w:t>
            </w:r>
          </w:p>
        </w:tc>
        <w:tc>
          <w:tcPr>
            <w:tcW w:w="3382" w:type="dxa"/>
            <w:vAlign w:val="center"/>
          </w:tcPr>
          <w:p w14:paraId="67181968"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 Аптеки </w:t>
            </w:r>
          </w:p>
          <w:p w14:paraId="229396C1"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торговый зал и подсобные помещения</w:t>
            </w:r>
          </w:p>
        </w:tc>
        <w:tc>
          <w:tcPr>
            <w:tcW w:w="1709" w:type="dxa"/>
            <w:vAlign w:val="center"/>
          </w:tcPr>
          <w:p w14:paraId="130B3A2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xml:space="preserve">. на 1работник  </w:t>
            </w:r>
          </w:p>
        </w:tc>
        <w:tc>
          <w:tcPr>
            <w:tcW w:w="1483" w:type="dxa"/>
            <w:vAlign w:val="center"/>
          </w:tcPr>
          <w:p w14:paraId="30C22A4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30/10.2</w:t>
            </w:r>
          </w:p>
        </w:tc>
        <w:tc>
          <w:tcPr>
            <w:tcW w:w="2609" w:type="dxa"/>
            <w:gridSpan w:val="2"/>
            <w:vAlign w:val="center"/>
          </w:tcPr>
          <w:p w14:paraId="23DBDBC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07FCA069" w14:textId="77777777" w:rsidTr="001A3C4B">
        <w:trPr>
          <w:trHeight w:val="712"/>
          <w:jc w:val="center"/>
        </w:trPr>
        <w:tc>
          <w:tcPr>
            <w:tcW w:w="657" w:type="dxa"/>
            <w:vAlign w:val="center"/>
          </w:tcPr>
          <w:p w14:paraId="290FBF90"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5C34D126"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лаборатория приготовления лекарств</w:t>
            </w:r>
          </w:p>
        </w:tc>
        <w:tc>
          <w:tcPr>
            <w:tcW w:w="1709" w:type="dxa"/>
            <w:vAlign w:val="center"/>
          </w:tcPr>
          <w:p w14:paraId="714896D6"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08CF8F8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310/46.8</w:t>
            </w:r>
          </w:p>
        </w:tc>
        <w:tc>
          <w:tcPr>
            <w:tcW w:w="2609" w:type="dxa"/>
            <w:gridSpan w:val="2"/>
            <w:vAlign w:val="center"/>
          </w:tcPr>
          <w:p w14:paraId="1DC0C97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4220F08" w14:textId="77777777" w:rsidTr="001A3C4B">
        <w:trPr>
          <w:trHeight w:val="712"/>
          <w:jc w:val="center"/>
        </w:trPr>
        <w:tc>
          <w:tcPr>
            <w:tcW w:w="657" w:type="dxa"/>
            <w:vAlign w:val="center"/>
          </w:tcPr>
          <w:p w14:paraId="01A2A40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14</w:t>
            </w:r>
          </w:p>
        </w:tc>
        <w:tc>
          <w:tcPr>
            <w:tcW w:w="3382" w:type="dxa"/>
            <w:vAlign w:val="center"/>
          </w:tcPr>
          <w:p w14:paraId="577A7541"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Парикмахерские</w:t>
            </w:r>
          </w:p>
        </w:tc>
        <w:tc>
          <w:tcPr>
            <w:tcW w:w="1709" w:type="dxa"/>
            <w:vAlign w:val="center"/>
          </w:tcPr>
          <w:p w14:paraId="0FF135F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1рабочее место в смену</w:t>
            </w:r>
          </w:p>
        </w:tc>
        <w:tc>
          <w:tcPr>
            <w:tcW w:w="1483" w:type="dxa"/>
            <w:vAlign w:val="center"/>
          </w:tcPr>
          <w:p w14:paraId="33B0845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61.6/30.91</w:t>
            </w:r>
          </w:p>
        </w:tc>
        <w:tc>
          <w:tcPr>
            <w:tcW w:w="2609" w:type="dxa"/>
            <w:gridSpan w:val="2"/>
            <w:vAlign w:val="center"/>
          </w:tcPr>
          <w:p w14:paraId="15D1291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7BA456CF" w14:textId="77777777" w:rsidTr="001A3C4B">
        <w:trPr>
          <w:trHeight w:val="712"/>
          <w:jc w:val="center"/>
        </w:trPr>
        <w:tc>
          <w:tcPr>
            <w:tcW w:w="657" w:type="dxa"/>
            <w:vAlign w:val="center"/>
          </w:tcPr>
          <w:p w14:paraId="79A757C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15</w:t>
            </w:r>
          </w:p>
        </w:tc>
        <w:tc>
          <w:tcPr>
            <w:tcW w:w="3382" w:type="dxa"/>
            <w:vAlign w:val="center"/>
          </w:tcPr>
          <w:p w14:paraId="23E078FE"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Кинотеатры, театры, клубы и досугово-развлекательные учреждения </w:t>
            </w:r>
          </w:p>
          <w:p w14:paraId="758E6530"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зрителей</w:t>
            </w:r>
          </w:p>
        </w:tc>
        <w:tc>
          <w:tcPr>
            <w:tcW w:w="1709" w:type="dxa"/>
            <w:vAlign w:val="center"/>
          </w:tcPr>
          <w:p w14:paraId="72CCD62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1человек</w:t>
            </w:r>
          </w:p>
        </w:tc>
        <w:tc>
          <w:tcPr>
            <w:tcW w:w="1483" w:type="dxa"/>
            <w:vAlign w:val="center"/>
          </w:tcPr>
          <w:p w14:paraId="373F74D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8/2.6</w:t>
            </w:r>
          </w:p>
        </w:tc>
        <w:tc>
          <w:tcPr>
            <w:tcW w:w="2609" w:type="dxa"/>
            <w:gridSpan w:val="2"/>
            <w:vAlign w:val="center"/>
          </w:tcPr>
          <w:p w14:paraId="18727FF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0C147FA8" w14:textId="77777777" w:rsidTr="001A3C4B">
        <w:trPr>
          <w:trHeight w:val="712"/>
          <w:jc w:val="center"/>
        </w:trPr>
        <w:tc>
          <w:tcPr>
            <w:tcW w:w="657" w:type="dxa"/>
            <w:vAlign w:val="center"/>
          </w:tcPr>
          <w:p w14:paraId="6AA33DDB"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1388E1BD"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артистов</w:t>
            </w:r>
          </w:p>
        </w:tc>
        <w:tc>
          <w:tcPr>
            <w:tcW w:w="1709" w:type="dxa"/>
            <w:vAlign w:val="center"/>
          </w:tcPr>
          <w:p w14:paraId="0548C7B6"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54223F7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40/21.3</w:t>
            </w:r>
          </w:p>
        </w:tc>
        <w:tc>
          <w:tcPr>
            <w:tcW w:w="2609" w:type="dxa"/>
            <w:gridSpan w:val="2"/>
            <w:vAlign w:val="center"/>
          </w:tcPr>
          <w:p w14:paraId="40EAD5A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85262F9" w14:textId="77777777" w:rsidTr="001A3C4B">
        <w:trPr>
          <w:trHeight w:val="712"/>
          <w:jc w:val="center"/>
        </w:trPr>
        <w:tc>
          <w:tcPr>
            <w:tcW w:w="657" w:type="dxa"/>
            <w:vAlign w:val="center"/>
          </w:tcPr>
          <w:p w14:paraId="097204C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16.</w:t>
            </w:r>
          </w:p>
        </w:tc>
        <w:tc>
          <w:tcPr>
            <w:tcW w:w="3382" w:type="dxa"/>
            <w:vAlign w:val="center"/>
          </w:tcPr>
          <w:p w14:paraId="762E41B2"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Стадионы и спортзалы </w:t>
            </w:r>
          </w:p>
          <w:p w14:paraId="679B5015"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зрителей</w:t>
            </w:r>
          </w:p>
        </w:tc>
        <w:tc>
          <w:tcPr>
            <w:tcW w:w="1709" w:type="dxa"/>
            <w:vAlign w:val="center"/>
          </w:tcPr>
          <w:p w14:paraId="4C5C30B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r w:rsidRPr="00D31ED5">
              <w:rPr>
                <w:rFonts w:ascii="Times New Roman" w:hAnsi="Times New Roman" w:cs="Times New Roman"/>
              </w:rPr>
              <w:t>сут</w:t>
            </w:r>
            <w:proofErr w:type="spellEnd"/>
            <w:r w:rsidRPr="00D31ED5">
              <w:rPr>
                <w:rFonts w:ascii="Times New Roman" w:hAnsi="Times New Roman" w:cs="Times New Roman"/>
              </w:rPr>
              <w:t>. на 1 человек</w:t>
            </w:r>
          </w:p>
        </w:tc>
        <w:tc>
          <w:tcPr>
            <w:tcW w:w="1483" w:type="dxa"/>
            <w:vAlign w:val="center"/>
          </w:tcPr>
          <w:p w14:paraId="07C686D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3/0.9</w:t>
            </w:r>
          </w:p>
        </w:tc>
        <w:tc>
          <w:tcPr>
            <w:tcW w:w="2609" w:type="dxa"/>
            <w:gridSpan w:val="2"/>
            <w:vAlign w:val="center"/>
          </w:tcPr>
          <w:p w14:paraId="662FF18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43865C2" w14:textId="77777777" w:rsidTr="001A3C4B">
        <w:trPr>
          <w:trHeight w:val="712"/>
          <w:jc w:val="center"/>
        </w:trPr>
        <w:tc>
          <w:tcPr>
            <w:tcW w:w="657" w:type="dxa"/>
            <w:vAlign w:val="center"/>
          </w:tcPr>
          <w:p w14:paraId="6BABBF80"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36DE718F"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физкультурников (с учетом приема душа)</w:t>
            </w:r>
          </w:p>
        </w:tc>
        <w:tc>
          <w:tcPr>
            <w:tcW w:w="1709" w:type="dxa"/>
            <w:vAlign w:val="center"/>
          </w:tcPr>
          <w:p w14:paraId="0EB74FB2"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297923D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57.5/29.33</w:t>
            </w:r>
          </w:p>
        </w:tc>
        <w:tc>
          <w:tcPr>
            <w:tcW w:w="2609" w:type="dxa"/>
            <w:gridSpan w:val="2"/>
            <w:vAlign w:val="center"/>
          </w:tcPr>
          <w:p w14:paraId="276120E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67C65B0E" w14:textId="77777777" w:rsidTr="001A3C4B">
        <w:trPr>
          <w:trHeight w:val="712"/>
          <w:jc w:val="center"/>
        </w:trPr>
        <w:tc>
          <w:tcPr>
            <w:tcW w:w="657" w:type="dxa"/>
            <w:vAlign w:val="center"/>
          </w:tcPr>
          <w:p w14:paraId="12A49886"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4F7C0660"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спортсменов</w:t>
            </w:r>
          </w:p>
        </w:tc>
        <w:tc>
          <w:tcPr>
            <w:tcW w:w="1709" w:type="dxa"/>
            <w:vAlign w:val="center"/>
          </w:tcPr>
          <w:p w14:paraId="640D6578"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70FA893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115/58.65</w:t>
            </w:r>
          </w:p>
        </w:tc>
        <w:tc>
          <w:tcPr>
            <w:tcW w:w="2609" w:type="dxa"/>
            <w:gridSpan w:val="2"/>
            <w:vAlign w:val="center"/>
          </w:tcPr>
          <w:p w14:paraId="566E7D3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0B22CEC8" w14:textId="77777777" w:rsidTr="001A3C4B">
        <w:trPr>
          <w:trHeight w:val="712"/>
          <w:jc w:val="center"/>
        </w:trPr>
        <w:tc>
          <w:tcPr>
            <w:tcW w:w="657" w:type="dxa"/>
            <w:vAlign w:val="center"/>
          </w:tcPr>
          <w:p w14:paraId="3FA00B24"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79D842DC"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 xml:space="preserve">Плавательные бассейны </w:t>
            </w:r>
            <w:r w:rsidRPr="00D31ED5">
              <w:rPr>
                <w:rFonts w:ascii="Times New Roman" w:hAnsi="Times New Roman" w:cs="Times New Roman"/>
                <w:shd w:val="clear" w:color="auto" w:fill="FFFFFF"/>
              </w:rPr>
              <w:t>пополнение бассейна</w:t>
            </w:r>
          </w:p>
        </w:tc>
        <w:tc>
          <w:tcPr>
            <w:tcW w:w="1709" w:type="dxa"/>
            <w:vAlign w:val="center"/>
          </w:tcPr>
          <w:p w14:paraId="7889E98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shd w:val="clear" w:color="auto" w:fill="FFFFFF"/>
              </w:rPr>
              <w:t xml:space="preserve"> % вместимости бассейна в сутки</w:t>
            </w:r>
          </w:p>
        </w:tc>
        <w:tc>
          <w:tcPr>
            <w:tcW w:w="1483" w:type="dxa"/>
            <w:vAlign w:val="center"/>
          </w:tcPr>
          <w:p w14:paraId="5DCFF62B"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10/-</w:t>
            </w:r>
          </w:p>
        </w:tc>
        <w:tc>
          <w:tcPr>
            <w:tcW w:w="2609" w:type="dxa"/>
            <w:gridSpan w:val="2"/>
            <w:vAlign w:val="center"/>
          </w:tcPr>
          <w:p w14:paraId="0E23B6A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2E35CA72" w14:textId="77777777" w:rsidTr="001A3C4B">
        <w:trPr>
          <w:trHeight w:val="712"/>
          <w:jc w:val="center"/>
        </w:trPr>
        <w:tc>
          <w:tcPr>
            <w:tcW w:w="657" w:type="dxa"/>
            <w:vAlign w:val="center"/>
          </w:tcPr>
          <w:p w14:paraId="51638547"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71FCDE97"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зрителей</w:t>
            </w:r>
          </w:p>
        </w:tc>
        <w:tc>
          <w:tcPr>
            <w:tcW w:w="1709" w:type="dxa"/>
            <w:vAlign w:val="center"/>
          </w:tcPr>
          <w:p w14:paraId="0CF432FB"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rPr>
              <w:t>место</w:t>
            </w:r>
          </w:p>
        </w:tc>
        <w:tc>
          <w:tcPr>
            <w:tcW w:w="1483" w:type="dxa"/>
            <w:vAlign w:val="center"/>
          </w:tcPr>
          <w:p w14:paraId="0F547ED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3/0.9</w:t>
            </w:r>
          </w:p>
        </w:tc>
        <w:tc>
          <w:tcPr>
            <w:tcW w:w="2609" w:type="dxa"/>
            <w:gridSpan w:val="2"/>
            <w:vAlign w:val="center"/>
          </w:tcPr>
          <w:p w14:paraId="37936FD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49BDC563" w14:textId="77777777" w:rsidTr="001A3C4B">
        <w:trPr>
          <w:trHeight w:val="712"/>
          <w:jc w:val="center"/>
        </w:trPr>
        <w:tc>
          <w:tcPr>
            <w:tcW w:w="657" w:type="dxa"/>
            <w:vAlign w:val="center"/>
          </w:tcPr>
          <w:p w14:paraId="60A43441"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16758E56"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спортсменов (с учетом приема душа)</w:t>
            </w:r>
          </w:p>
        </w:tc>
        <w:tc>
          <w:tcPr>
            <w:tcW w:w="1709" w:type="dxa"/>
            <w:vAlign w:val="center"/>
          </w:tcPr>
          <w:p w14:paraId="36E2423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rPr>
              <w:t xml:space="preserve"> 1 человек</w:t>
            </w:r>
          </w:p>
        </w:tc>
        <w:tc>
          <w:tcPr>
            <w:tcW w:w="1483" w:type="dxa"/>
            <w:vAlign w:val="center"/>
          </w:tcPr>
          <w:p w14:paraId="21135B6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100/51</w:t>
            </w:r>
          </w:p>
        </w:tc>
        <w:tc>
          <w:tcPr>
            <w:tcW w:w="2609" w:type="dxa"/>
            <w:gridSpan w:val="2"/>
            <w:vAlign w:val="center"/>
          </w:tcPr>
          <w:p w14:paraId="7EA637F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2BFD360" w14:textId="77777777" w:rsidTr="001A3C4B">
        <w:trPr>
          <w:trHeight w:val="712"/>
          <w:jc w:val="center"/>
        </w:trPr>
        <w:tc>
          <w:tcPr>
            <w:tcW w:w="657" w:type="dxa"/>
            <w:vAlign w:val="center"/>
          </w:tcPr>
          <w:p w14:paraId="104A4BE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18.</w:t>
            </w:r>
          </w:p>
        </w:tc>
        <w:tc>
          <w:tcPr>
            <w:tcW w:w="3382" w:type="dxa"/>
            <w:vAlign w:val="center"/>
          </w:tcPr>
          <w:p w14:paraId="0D4E5D5F"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 xml:space="preserve">Бани </w:t>
            </w:r>
          </w:p>
          <w:p w14:paraId="1260BC70"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для мытья в мыльной и ополаскиванием в душе</w:t>
            </w:r>
          </w:p>
        </w:tc>
        <w:tc>
          <w:tcPr>
            <w:tcW w:w="1709" w:type="dxa"/>
            <w:vAlign w:val="center"/>
          </w:tcPr>
          <w:p w14:paraId="2429CDA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rPr>
              <w:t>1 посетитель</w:t>
            </w:r>
          </w:p>
        </w:tc>
        <w:tc>
          <w:tcPr>
            <w:tcW w:w="1483" w:type="dxa"/>
            <w:vAlign w:val="center"/>
          </w:tcPr>
          <w:p w14:paraId="72C29B7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180/102</w:t>
            </w:r>
          </w:p>
        </w:tc>
        <w:tc>
          <w:tcPr>
            <w:tcW w:w="2609" w:type="dxa"/>
            <w:gridSpan w:val="2"/>
            <w:vAlign w:val="center"/>
          </w:tcPr>
          <w:p w14:paraId="2ED3E9D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6882D058" w14:textId="77777777" w:rsidTr="001A3C4B">
        <w:trPr>
          <w:trHeight w:val="712"/>
          <w:jc w:val="center"/>
        </w:trPr>
        <w:tc>
          <w:tcPr>
            <w:tcW w:w="657" w:type="dxa"/>
            <w:vAlign w:val="center"/>
          </w:tcPr>
          <w:p w14:paraId="641CC8AA"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3F4B03D7"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то же, с приемом оздоровительных процедур</w:t>
            </w:r>
          </w:p>
        </w:tc>
        <w:tc>
          <w:tcPr>
            <w:tcW w:w="1709" w:type="dxa"/>
            <w:vAlign w:val="center"/>
          </w:tcPr>
          <w:p w14:paraId="3BDF2007"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79DC8CF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290/161.5</w:t>
            </w:r>
          </w:p>
        </w:tc>
        <w:tc>
          <w:tcPr>
            <w:tcW w:w="2609" w:type="dxa"/>
            <w:gridSpan w:val="2"/>
            <w:vAlign w:val="center"/>
          </w:tcPr>
          <w:p w14:paraId="1D1923E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294C6C8" w14:textId="77777777" w:rsidTr="001A3C4B">
        <w:trPr>
          <w:trHeight w:val="712"/>
          <w:jc w:val="center"/>
        </w:trPr>
        <w:tc>
          <w:tcPr>
            <w:tcW w:w="657" w:type="dxa"/>
            <w:vAlign w:val="center"/>
          </w:tcPr>
          <w:p w14:paraId="7D7FBD18"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28864EF6"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душевая кабина</w:t>
            </w:r>
          </w:p>
        </w:tc>
        <w:tc>
          <w:tcPr>
            <w:tcW w:w="1709" w:type="dxa"/>
            <w:vAlign w:val="center"/>
          </w:tcPr>
          <w:p w14:paraId="438FF5FB"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04DC640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360/204</w:t>
            </w:r>
          </w:p>
        </w:tc>
        <w:tc>
          <w:tcPr>
            <w:tcW w:w="2609" w:type="dxa"/>
            <w:gridSpan w:val="2"/>
            <w:vAlign w:val="center"/>
          </w:tcPr>
          <w:p w14:paraId="15F5D26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7B700E11" w14:textId="77777777" w:rsidTr="001A3C4B">
        <w:trPr>
          <w:trHeight w:val="712"/>
          <w:jc w:val="center"/>
        </w:trPr>
        <w:tc>
          <w:tcPr>
            <w:tcW w:w="657" w:type="dxa"/>
            <w:vAlign w:val="center"/>
          </w:tcPr>
          <w:p w14:paraId="709A9D93"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769C1612"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ванная кабина</w:t>
            </w:r>
          </w:p>
        </w:tc>
        <w:tc>
          <w:tcPr>
            <w:tcW w:w="1709" w:type="dxa"/>
            <w:vAlign w:val="center"/>
          </w:tcPr>
          <w:p w14:paraId="5D07B28A"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0B5937A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540/306</w:t>
            </w:r>
          </w:p>
        </w:tc>
        <w:tc>
          <w:tcPr>
            <w:tcW w:w="2609" w:type="dxa"/>
            <w:gridSpan w:val="2"/>
            <w:vAlign w:val="center"/>
          </w:tcPr>
          <w:p w14:paraId="78B9654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647C7CCD" w14:textId="77777777" w:rsidTr="001A3C4B">
        <w:trPr>
          <w:trHeight w:val="712"/>
          <w:jc w:val="center"/>
        </w:trPr>
        <w:tc>
          <w:tcPr>
            <w:tcW w:w="657" w:type="dxa"/>
            <w:vAlign w:val="center"/>
          </w:tcPr>
          <w:p w14:paraId="14D88CF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19.</w:t>
            </w:r>
          </w:p>
        </w:tc>
        <w:tc>
          <w:tcPr>
            <w:tcW w:w="3382" w:type="dxa"/>
            <w:vAlign w:val="center"/>
          </w:tcPr>
          <w:p w14:paraId="52A419F9"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 xml:space="preserve"> Прачечные </w:t>
            </w:r>
            <w:r w:rsidRPr="00D31ED5">
              <w:rPr>
                <w:rFonts w:ascii="Times New Roman" w:hAnsi="Times New Roman" w:cs="Times New Roman"/>
                <w:shd w:val="clear" w:color="auto" w:fill="FFFFFF"/>
              </w:rPr>
              <w:t>механизированные</w:t>
            </w:r>
          </w:p>
        </w:tc>
        <w:tc>
          <w:tcPr>
            <w:tcW w:w="1709" w:type="dxa"/>
            <w:vAlign w:val="center"/>
          </w:tcPr>
          <w:p w14:paraId="7C853B2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shd w:val="clear" w:color="auto" w:fill="FFFFFF"/>
              </w:rPr>
              <w:t xml:space="preserve"> 1 кг сухого белья</w:t>
            </w:r>
          </w:p>
        </w:tc>
        <w:tc>
          <w:tcPr>
            <w:tcW w:w="1483" w:type="dxa"/>
            <w:vAlign w:val="center"/>
          </w:tcPr>
          <w:p w14:paraId="1E3BFF6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75/21.3</w:t>
            </w:r>
          </w:p>
        </w:tc>
        <w:tc>
          <w:tcPr>
            <w:tcW w:w="2609" w:type="dxa"/>
            <w:gridSpan w:val="2"/>
            <w:vAlign w:val="center"/>
          </w:tcPr>
          <w:p w14:paraId="7EC19BA1"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DAAA15F" w14:textId="77777777" w:rsidTr="001A3C4B">
        <w:trPr>
          <w:trHeight w:val="712"/>
          <w:jc w:val="center"/>
        </w:trPr>
        <w:tc>
          <w:tcPr>
            <w:tcW w:w="657" w:type="dxa"/>
            <w:vAlign w:val="center"/>
          </w:tcPr>
          <w:p w14:paraId="16CCB47E"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46350E74"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немеханизированные</w:t>
            </w:r>
          </w:p>
        </w:tc>
        <w:tc>
          <w:tcPr>
            <w:tcW w:w="1709" w:type="dxa"/>
            <w:vAlign w:val="center"/>
          </w:tcPr>
          <w:p w14:paraId="7C785952"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30078F2F"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40/12.8</w:t>
            </w:r>
          </w:p>
        </w:tc>
        <w:tc>
          <w:tcPr>
            <w:tcW w:w="2609" w:type="dxa"/>
            <w:gridSpan w:val="2"/>
            <w:vAlign w:val="center"/>
          </w:tcPr>
          <w:p w14:paraId="2D0CC33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04B8AAD4" w14:textId="77777777" w:rsidTr="001A3C4B">
        <w:trPr>
          <w:trHeight w:val="712"/>
          <w:jc w:val="center"/>
        </w:trPr>
        <w:tc>
          <w:tcPr>
            <w:tcW w:w="657" w:type="dxa"/>
            <w:vAlign w:val="center"/>
          </w:tcPr>
          <w:p w14:paraId="75FDABC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20.</w:t>
            </w:r>
          </w:p>
        </w:tc>
        <w:tc>
          <w:tcPr>
            <w:tcW w:w="3382" w:type="dxa"/>
            <w:vAlign w:val="center"/>
          </w:tcPr>
          <w:p w14:paraId="1FB3CB36"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b/>
                <w:bCs/>
                <w:shd w:val="clear" w:color="auto" w:fill="FFFFFF"/>
              </w:rPr>
              <w:t>Производственные цехи</w:t>
            </w:r>
            <w:r w:rsidRPr="00D31ED5">
              <w:rPr>
                <w:rFonts w:ascii="Times New Roman" w:hAnsi="Times New Roman" w:cs="Times New Roman"/>
                <w:shd w:val="clear" w:color="auto" w:fill="FFFFFF"/>
              </w:rPr>
              <w:t xml:space="preserve"> обычные</w:t>
            </w:r>
          </w:p>
        </w:tc>
        <w:tc>
          <w:tcPr>
            <w:tcW w:w="1709" w:type="dxa"/>
            <w:vAlign w:val="center"/>
          </w:tcPr>
          <w:p w14:paraId="4F8788E5"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shd w:val="clear" w:color="auto" w:fill="FFFFFF"/>
              </w:rPr>
              <w:t xml:space="preserve"> 1 чел. в смену</w:t>
            </w:r>
          </w:p>
        </w:tc>
        <w:tc>
          <w:tcPr>
            <w:tcW w:w="1483" w:type="dxa"/>
            <w:vAlign w:val="center"/>
          </w:tcPr>
          <w:p w14:paraId="1D9B8E76"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28.75/10.81</w:t>
            </w:r>
          </w:p>
        </w:tc>
        <w:tc>
          <w:tcPr>
            <w:tcW w:w="2609" w:type="dxa"/>
            <w:gridSpan w:val="2"/>
            <w:vAlign w:val="center"/>
          </w:tcPr>
          <w:p w14:paraId="73B51377"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06DCA4AF" w14:textId="77777777" w:rsidTr="001A3C4B">
        <w:trPr>
          <w:trHeight w:val="712"/>
          <w:jc w:val="center"/>
        </w:trPr>
        <w:tc>
          <w:tcPr>
            <w:tcW w:w="657" w:type="dxa"/>
            <w:vAlign w:val="center"/>
          </w:tcPr>
          <w:p w14:paraId="3B7E3E63"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752C3EB8"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с тепловыделениями свыше 84 кДж на 1 </w:t>
            </w:r>
            <w:proofErr w:type="spellStart"/>
            <w:r w:rsidRPr="00D31ED5">
              <w:rPr>
                <w:rFonts w:ascii="Times New Roman" w:hAnsi="Times New Roman" w:cs="Times New Roman"/>
                <w:shd w:val="clear" w:color="auto" w:fill="FFFFFF"/>
              </w:rPr>
              <w:t>куб.м</w:t>
            </w:r>
            <w:proofErr w:type="spellEnd"/>
            <w:r w:rsidRPr="00D31ED5">
              <w:rPr>
                <w:rFonts w:ascii="Times New Roman" w:hAnsi="Times New Roman" w:cs="Times New Roman"/>
                <w:shd w:val="clear" w:color="auto" w:fill="FFFFFF"/>
              </w:rPr>
              <w:t>/ч</w:t>
            </w:r>
            <w:r w:rsidRPr="00D31ED5">
              <w:rPr>
                <w:rFonts w:ascii="Times New Roman" w:hAnsi="Times New Roman" w:cs="Times New Roman"/>
                <w:noProof/>
              </w:rPr>
              <mc:AlternateContent>
                <mc:Choice Requires="wps">
                  <w:drawing>
                    <wp:inline distT="0" distB="0" distL="0" distR="0" wp14:anchorId="7F390460" wp14:editId="4969E1F1">
                      <wp:extent cx="381000" cy="257175"/>
                      <wp:effectExtent l="0" t="0" r="0" b="0"/>
                      <wp:docPr id="3" name="Прямоугольник 3" descr="http://home.garant.ru/document/formula?revision=10102017&amp;document_id=71692336&amp;paragraph_id=2059&amp;number=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B10E7" id="Прямоугольник 3" o:spid="_x0000_s1026" alt="http://home.garant.ru/document/formula?revision=10102017&amp;document_id=71692336&amp;paragraph_id=2059&amp;number=0" style="width:30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" filled="f" stroked="f">
                      <o:lock v:ext="edit" aspectratio="t"/>
                      <w10:anchorlock/>
                    </v:rect>
                  </w:pict>
                </mc:Fallback>
              </mc:AlternateContent>
            </w:r>
          </w:p>
        </w:tc>
        <w:tc>
          <w:tcPr>
            <w:tcW w:w="1709" w:type="dxa"/>
            <w:vAlign w:val="center"/>
          </w:tcPr>
          <w:p w14:paraId="3D6F021E"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66B11AA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45/20.4</w:t>
            </w:r>
          </w:p>
        </w:tc>
        <w:tc>
          <w:tcPr>
            <w:tcW w:w="2609" w:type="dxa"/>
            <w:gridSpan w:val="2"/>
            <w:vAlign w:val="center"/>
          </w:tcPr>
          <w:p w14:paraId="335960A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68632BDB" w14:textId="77777777" w:rsidTr="001A3C4B">
        <w:trPr>
          <w:trHeight w:val="712"/>
          <w:jc w:val="center"/>
        </w:trPr>
        <w:tc>
          <w:tcPr>
            <w:tcW w:w="657" w:type="dxa"/>
            <w:vAlign w:val="center"/>
          </w:tcPr>
          <w:p w14:paraId="59A676C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21.</w:t>
            </w:r>
          </w:p>
        </w:tc>
        <w:tc>
          <w:tcPr>
            <w:tcW w:w="3382" w:type="dxa"/>
            <w:vAlign w:val="center"/>
          </w:tcPr>
          <w:p w14:paraId="6227D31C"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 Душевые в бытовых помещениях промышленных предприятий</w:t>
            </w:r>
          </w:p>
        </w:tc>
        <w:tc>
          <w:tcPr>
            <w:tcW w:w="1709" w:type="dxa"/>
            <w:vAlign w:val="center"/>
          </w:tcPr>
          <w:p w14:paraId="2CDACE1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shd w:val="clear" w:color="auto" w:fill="FFFFFF"/>
              </w:rPr>
              <w:t xml:space="preserve"> 1 душевая сетка в смену</w:t>
            </w:r>
          </w:p>
        </w:tc>
        <w:tc>
          <w:tcPr>
            <w:tcW w:w="1483" w:type="dxa"/>
            <w:vAlign w:val="center"/>
          </w:tcPr>
          <w:p w14:paraId="611FFD1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550/252.45</w:t>
            </w:r>
          </w:p>
        </w:tc>
        <w:tc>
          <w:tcPr>
            <w:tcW w:w="2609" w:type="dxa"/>
            <w:gridSpan w:val="2"/>
            <w:vAlign w:val="center"/>
          </w:tcPr>
          <w:p w14:paraId="233CA3C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1073134A" w14:textId="77777777" w:rsidTr="001A3C4B">
        <w:trPr>
          <w:trHeight w:val="712"/>
          <w:jc w:val="center"/>
        </w:trPr>
        <w:tc>
          <w:tcPr>
            <w:tcW w:w="657" w:type="dxa"/>
            <w:vAlign w:val="center"/>
          </w:tcPr>
          <w:p w14:paraId="3F965D5B"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22.</w:t>
            </w:r>
          </w:p>
        </w:tc>
        <w:tc>
          <w:tcPr>
            <w:tcW w:w="3382" w:type="dxa"/>
            <w:vAlign w:val="center"/>
          </w:tcPr>
          <w:p w14:paraId="06883C03" w14:textId="77777777" w:rsidR="001A3C4B" w:rsidRPr="00D31ED5" w:rsidRDefault="001A3C4B" w:rsidP="001A3C4B">
            <w:pPr>
              <w:ind w:firstLine="0"/>
              <w:jc w:val="left"/>
              <w:rPr>
                <w:rFonts w:ascii="Times New Roman" w:hAnsi="Times New Roman" w:cs="Times New Roman"/>
                <w:b/>
                <w:bCs/>
                <w:shd w:val="clear" w:color="auto" w:fill="FFFFFF"/>
              </w:rPr>
            </w:pPr>
            <w:r w:rsidRPr="00D31ED5">
              <w:rPr>
                <w:rFonts w:ascii="Times New Roman" w:hAnsi="Times New Roman" w:cs="Times New Roman"/>
                <w:b/>
                <w:bCs/>
                <w:shd w:val="clear" w:color="auto" w:fill="FFFFFF"/>
              </w:rPr>
              <w:t>Расход воды на поливку</w:t>
            </w:r>
          </w:p>
          <w:p w14:paraId="3372EB4C"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травяного покрова</w:t>
            </w:r>
          </w:p>
        </w:tc>
        <w:tc>
          <w:tcPr>
            <w:tcW w:w="1709" w:type="dxa"/>
            <w:vAlign w:val="center"/>
          </w:tcPr>
          <w:p w14:paraId="5AB9A2E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rPr>
              <w:t xml:space="preserve">1 </w:t>
            </w:r>
            <w:proofErr w:type="spellStart"/>
            <w:r w:rsidRPr="00D31ED5">
              <w:rPr>
                <w:rFonts w:ascii="Times New Roman" w:hAnsi="Times New Roman" w:cs="Times New Roman"/>
              </w:rPr>
              <w:t>кв.м</w:t>
            </w:r>
            <w:proofErr w:type="spellEnd"/>
          </w:p>
        </w:tc>
        <w:tc>
          <w:tcPr>
            <w:tcW w:w="1483" w:type="dxa"/>
            <w:vAlign w:val="center"/>
          </w:tcPr>
          <w:p w14:paraId="1EAAEE5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3.6/-</w:t>
            </w:r>
          </w:p>
        </w:tc>
        <w:tc>
          <w:tcPr>
            <w:tcW w:w="2609" w:type="dxa"/>
            <w:gridSpan w:val="2"/>
            <w:vAlign w:val="center"/>
          </w:tcPr>
          <w:p w14:paraId="1E85DCC4"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65ABB1C9" w14:textId="77777777" w:rsidTr="001A3C4B">
        <w:trPr>
          <w:trHeight w:val="712"/>
          <w:jc w:val="center"/>
        </w:trPr>
        <w:tc>
          <w:tcPr>
            <w:tcW w:w="657" w:type="dxa"/>
            <w:vAlign w:val="center"/>
          </w:tcPr>
          <w:p w14:paraId="29B7A752"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059AB96D"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футбольного поля</w:t>
            </w:r>
          </w:p>
        </w:tc>
        <w:tc>
          <w:tcPr>
            <w:tcW w:w="1709" w:type="dxa"/>
            <w:vAlign w:val="center"/>
          </w:tcPr>
          <w:p w14:paraId="1BC84CC3"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6E359739"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0.6/-</w:t>
            </w:r>
          </w:p>
        </w:tc>
        <w:tc>
          <w:tcPr>
            <w:tcW w:w="2609" w:type="dxa"/>
            <w:gridSpan w:val="2"/>
            <w:vAlign w:val="center"/>
          </w:tcPr>
          <w:p w14:paraId="18F7635D"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072E394B" w14:textId="77777777" w:rsidTr="001A3C4B">
        <w:trPr>
          <w:trHeight w:val="712"/>
          <w:jc w:val="center"/>
        </w:trPr>
        <w:tc>
          <w:tcPr>
            <w:tcW w:w="657" w:type="dxa"/>
            <w:vAlign w:val="center"/>
          </w:tcPr>
          <w:p w14:paraId="06D06568"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03CF0427"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остальных спортивных сооружений</w:t>
            </w:r>
          </w:p>
        </w:tc>
        <w:tc>
          <w:tcPr>
            <w:tcW w:w="1709" w:type="dxa"/>
            <w:vAlign w:val="center"/>
          </w:tcPr>
          <w:p w14:paraId="37DEF694"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7FA65E42"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1.8/-</w:t>
            </w:r>
          </w:p>
        </w:tc>
        <w:tc>
          <w:tcPr>
            <w:tcW w:w="2609" w:type="dxa"/>
            <w:gridSpan w:val="2"/>
            <w:vAlign w:val="center"/>
          </w:tcPr>
          <w:p w14:paraId="2C7B09A8"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FC15A96" w14:textId="77777777" w:rsidTr="001A3C4B">
        <w:trPr>
          <w:trHeight w:val="712"/>
          <w:jc w:val="center"/>
        </w:trPr>
        <w:tc>
          <w:tcPr>
            <w:tcW w:w="657" w:type="dxa"/>
            <w:vAlign w:val="center"/>
          </w:tcPr>
          <w:p w14:paraId="13589BC2"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495C2D14"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усовершенствованных покрытий, тротуаров, площадей, заводских проездов</w:t>
            </w:r>
          </w:p>
        </w:tc>
        <w:tc>
          <w:tcPr>
            <w:tcW w:w="1709" w:type="dxa"/>
            <w:vAlign w:val="center"/>
          </w:tcPr>
          <w:p w14:paraId="703A3CAB"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0536554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0.6/-</w:t>
            </w:r>
          </w:p>
        </w:tc>
        <w:tc>
          <w:tcPr>
            <w:tcW w:w="2609" w:type="dxa"/>
            <w:gridSpan w:val="2"/>
            <w:vAlign w:val="center"/>
          </w:tcPr>
          <w:p w14:paraId="107125BC"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51D11FD1" w14:textId="77777777" w:rsidTr="001A3C4B">
        <w:trPr>
          <w:trHeight w:val="712"/>
          <w:jc w:val="center"/>
        </w:trPr>
        <w:tc>
          <w:tcPr>
            <w:tcW w:w="657" w:type="dxa"/>
            <w:vAlign w:val="center"/>
          </w:tcPr>
          <w:p w14:paraId="17BD1CAA" w14:textId="77777777" w:rsidR="001A3C4B" w:rsidRPr="00D31ED5" w:rsidRDefault="001A3C4B" w:rsidP="001A3C4B">
            <w:pPr>
              <w:ind w:firstLine="0"/>
              <w:jc w:val="center"/>
              <w:rPr>
                <w:rFonts w:ascii="Times New Roman" w:hAnsi="Times New Roman" w:cs="Times New Roman"/>
              </w:rPr>
            </w:pPr>
          </w:p>
        </w:tc>
        <w:tc>
          <w:tcPr>
            <w:tcW w:w="3382" w:type="dxa"/>
            <w:vAlign w:val="center"/>
          </w:tcPr>
          <w:p w14:paraId="4D015603"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зеленых насаждений, газонов и цветников</w:t>
            </w:r>
          </w:p>
        </w:tc>
        <w:tc>
          <w:tcPr>
            <w:tcW w:w="1709" w:type="dxa"/>
            <w:vAlign w:val="center"/>
          </w:tcPr>
          <w:p w14:paraId="474D8A08" w14:textId="77777777" w:rsidR="001A3C4B" w:rsidRPr="00D31ED5" w:rsidRDefault="001A3C4B" w:rsidP="001A3C4B">
            <w:pPr>
              <w:ind w:firstLine="0"/>
              <w:jc w:val="center"/>
              <w:rPr>
                <w:rFonts w:ascii="Times New Roman" w:hAnsi="Times New Roman" w:cs="Times New Roman"/>
              </w:rPr>
            </w:pPr>
          </w:p>
        </w:tc>
        <w:tc>
          <w:tcPr>
            <w:tcW w:w="1483" w:type="dxa"/>
            <w:vAlign w:val="center"/>
          </w:tcPr>
          <w:p w14:paraId="04B51FB0"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7.2/-</w:t>
            </w:r>
          </w:p>
        </w:tc>
        <w:tc>
          <w:tcPr>
            <w:tcW w:w="2609" w:type="dxa"/>
            <w:gridSpan w:val="2"/>
            <w:vAlign w:val="center"/>
          </w:tcPr>
          <w:p w14:paraId="338D610E"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1A3C4B" w:rsidRPr="00D31ED5" w14:paraId="03E4E530" w14:textId="77777777" w:rsidTr="001A3C4B">
        <w:trPr>
          <w:trHeight w:val="712"/>
          <w:jc w:val="center"/>
        </w:trPr>
        <w:tc>
          <w:tcPr>
            <w:tcW w:w="657" w:type="dxa"/>
            <w:vAlign w:val="center"/>
          </w:tcPr>
          <w:p w14:paraId="5EBE649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23.</w:t>
            </w:r>
          </w:p>
        </w:tc>
        <w:tc>
          <w:tcPr>
            <w:tcW w:w="3382" w:type="dxa"/>
            <w:vAlign w:val="center"/>
          </w:tcPr>
          <w:p w14:paraId="49253877" w14:textId="77777777" w:rsidR="001A3C4B" w:rsidRPr="00D31ED5" w:rsidRDefault="001A3C4B" w:rsidP="001A3C4B">
            <w:pPr>
              <w:ind w:firstLine="0"/>
              <w:jc w:val="left"/>
              <w:rPr>
                <w:rFonts w:ascii="Times New Roman" w:hAnsi="Times New Roman" w:cs="Times New Roman"/>
                <w:shd w:val="clear" w:color="auto" w:fill="FFFFFF"/>
              </w:rPr>
            </w:pPr>
            <w:r w:rsidRPr="00D31ED5">
              <w:rPr>
                <w:rFonts w:ascii="Times New Roman" w:hAnsi="Times New Roman" w:cs="Times New Roman"/>
                <w:shd w:val="clear" w:color="auto" w:fill="FFFFFF"/>
              </w:rPr>
              <w:t>Заливка поверхности катка</w:t>
            </w:r>
          </w:p>
        </w:tc>
        <w:tc>
          <w:tcPr>
            <w:tcW w:w="1709" w:type="dxa"/>
            <w:vAlign w:val="center"/>
          </w:tcPr>
          <w:p w14:paraId="33F3F7A3"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л/</w:t>
            </w:r>
            <w:proofErr w:type="spellStart"/>
            <w:proofErr w:type="gramStart"/>
            <w:r w:rsidRPr="00D31ED5">
              <w:rPr>
                <w:rFonts w:ascii="Times New Roman" w:hAnsi="Times New Roman" w:cs="Times New Roman"/>
              </w:rPr>
              <w:t>сут</w:t>
            </w:r>
            <w:proofErr w:type="spellEnd"/>
            <w:r w:rsidRPr="00D31ED5">
              <w:rPr>
                <w:rFonts w:ascii="Times New Roman" w:hAnsi="Times New Roman" w:cs="Times New Roman"/>
              </w:rPr>
              <w:t>./</w:t>
            </w:r>
            <w:proofErr w:type="gramEnd"/>
            <w:r w:rsidRPr="00D31ED5">
              <w:rPr>
                <w:rFonts w:ascii="Times New Roman" w:hAnsi="Times New Roman" w:cs="Times New Roman"/>
              </w:rPr>
              <w:t xml:space="preserve">1 </w:t>
            </w:r>
            <w:proofErr w:type="spellStart"/>
            <w:r w:rsidRPr="00D31ED5">
              <w:rPr>
                <w:rFonts w:ascii="Times New Roman" w:hAnsi="Times New Roman" w:cs="Times New Roman"/>
              </w:rPr>
              <w:t>кв.м</w:t>
            </w:r>
            <w:proofErr w:type="spellEnd"/>
          </w:p>
        </w:tc>
        <w:tc>
          <w:tcPr>
            <w:tcW w:w="1483" w:type="dxa"/>
            <w:vAlign w:val="center"/>
          </w:tcPr>
          <w:p w14:paraId="316FE9DA"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0.5/-</w:t>
            </w:r>
          </w:p>
        </w:tc>
        <w:tc>
          <w:tcPr>
            <w:tcW w:w="2609" w:type="dxa"/>
            <w:gridSpan w:val="2"/>
            <w:vAlign w:val="center"/>
          </w:tcPr>
          <w:p w14:paraId="2D6B2E88" w14:textId="77777777" w:rsidR="001A3C4B" w:rsidRPr="00D31ED5" w:rsidRDefault="001A3C4B" w:rsidP="001A3C4B">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14:paraId="0BEADD3A" w14:textId="77777777" w:rsidR="00BD3E9E" w:rsidRPr="00D31ED5" w:rsidRDefault="00BD3E9E" w:rsidP="00BD3E9E">
      <w:pPr>
        <w:ind w:firstLine="0"/>
        <w:rPr>
          <w:rFonts w:ascii="Times New Roman" w:hAnsi="Times New Roman" w:cs="Times New Roman"/>
        </w:rPr>
      </w:pPr>
    </w:p>
    <w:p w14:paraId="4C35A54E"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2.7.4. Расчетные показатели объектов, относящихся к области водоотведения</w:t>
      </w:r>
    </w:p>
    <w:p w14:paraId="2820FFE0" w14:textId="3510DDF2" w:rsidR="002D37EA" w:rsidRPr="00D31ED5" w:rsidRDefault="002D37EA" w:rsidP="002D37EA">
      <w:pPr>
        <w:ind w:firstLine="709"/>
        <w:rPr>
          <w:rFonts w:ascii="Times New Roman" w:hAnsi="Times New Roman" w:cs="Times New Roman"/>
        </w:rPr>
      </w:pPr>
      <w:r w:rsidRPr="00D31ED5">
        <w:rPr>
          <w:rFonts w:ascii="Times New Roman" w:hAnsi="Times New Roman" w:cs="Times New Roman"/>
          <w:sz w:val="23"/>
          <w:szCs w:val="23"/>
          <w:shd w:val="clear" w:color="auto" w:fill="FFFFFF"/>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w:t>
      </w:r>
      <w:r w:rsidR="00030EC0" w:rsidRPr="00D31ED5">
        <w:rPr>
          <w:rFonts w:ascii="Times New Roman" w:hAnsi="Times New Roman" w:cs="Times New Roman"/>
          <w:sz w:val="23"/>
          <w:szCs w:val="23"/>
          <w:shd w:val="clear" w:color="auto" w:fill="FFFFFF"/>
        </w:rPr>
        <w:t xml:space="preserve"> Своду </w:t>
      </w:r>
      <w:proofErr w:type="gramStart"/>
      <w:r w:rsidR="00030EC0" w:rsidRPr="00D31ED5">
        <w:rPr>
          <w:rFonts w:ascii="Times New Roman" w:hAnsi="Times New Roman" w:cs="Times New Roman"/>
          <w:sz w:val="23"/>
          <w:szCs w:val="23"/>
          <w:shd w:val="clear" w:color="auto" w:fill="FFFFFF"/>
        </w:rPr>
        <w:t xml:space="preserve">правил </w:t>
      </w:r>
      <w:r w:rsidRPr="00D31ED5">
        <w:rPr>
          <w:rFonts w:ascii="Times New Roman" w:hAnsi="Times New Roman" w:cs="Times New Roman"/>
          <w:sz w:val="23"/>
          <w:szCs w:val="23"/>
          <w:shd w:val="clear" w:color="auto" w:fill="FFFFFF"/>
        </w:rPr>
        <w:t> </w:t>
      </w:r>
      <w:r w:rsidRPr="00D31ED5">
        <w:rPr>
          <w:rFonts w:ascii="Times New Roman" w:hAnsi="Times New Roman" w:cs="Times New Roman"/>
        </w:rPr>
        <w:t>СП</w:t>
      </w:r>
      <w:proofErr w:type="gramEnd"/>
      <w:r w:rsidRPr="00D31ED5">
        <w:rPr>
          <w:rFonts w:ascii="Times New Roman" w:hAnsi="Times New Roman" w:cs="Times New Roman"/>
        </w:rPr>
        <w:t xml:space="preserve"> 31.13330.2012 Водоснабжение. Наружные сети и сооружения. Актуализированная редакция СНиП 2.04.02-84 (далее -</w:t>
      </w:r>
      <w:r w:rsidR="00030EC0" w:rsidRPr="00D31ED5">
        <w:rPr>
          <w:rFonts w:ascii="Times New Roman" w:hAnsi="Times New Roman" w:cs="Times New Roman"/>
        </w:rPr>
        <w:t xml:space="preserve"> </w:t>
      </w:r>
      <w:r w:rsidRPr="00D31ED5">
        <w:rPr>
          <w:rFonts w:ascii="Times New Roman" w:hAnsi="Times New Roman" w:cs="Times New Roman"/>
        </w:rPr>
        <w:t xml:space="preserve">СП 31.13330.2012) </w:t>
      </w:r>
      <w:r w:rsidRPr="00D31ED5">
        <w:rPr>
          <w:rFonts w:ascii="Times New Roman" w:hAnsi="Times New Roman" w:cs="Times New Roman"/>
          <w:sz w:val="23"/>
          <w:szCs w:val="23"/>
          <w:shd w:val="clear" w:color="auto" w:fill="FFFFFF"/>
        </w:rPr>
        <w:t>без учета расхода воды на полив территорий и зеленых насаждений.</w:t>
      </w:r>
    </w:p>
    <w:p w14:paraId="1504F365" w14:textId="77777777" w:rsidR="002D37EA" w:rsidRPr="00D31ED5" w:rsidRDefault="002D37EA" w:rsidP="002D37EA">
      <w:pPr>
        <w:ind w:firstLine="709"/>
        <w:rPr>
          <w:rFonts w:ascii="Times New Roman" w:hAnsi="Times New Roman" w:cs="Times New Roman"/>
        </w:rPr>
      </w:pPr>
      <w:r w:rsidRPr="00D31ED5">
        <w:rPr>
          <w:rFonts w:ascii="Times New Roman" w:hAnsi="Times New Roman" w:cs="Times New Roman"/>
          <w:sz w:val="23"/>
          <w:szCs w:val="23"/>
          <w:shd w:val="clear" w:color="auto" w:fill="FFFFFF"/>
        </w:rPr>
        <w:t xml:space="preserve">Удельное водоотведение в </w:t>
      </w:r>
      <w:proofErr w:type="spellStart"/>
      <w:r w:rsidRPr="00D31ED5">
        <w:rPr>
          <w:rFonts w:ascii="Times New Roman" w:hAnsi="Times New Roman" w:cs="Times New Roman"/>
          <w:sz w:val="23"/>
          <w:szCs w:val="23"/>
          <w:shd w:val="clear" w:color="auto" w:fill="FFFFFF"/>
        </w:rPr>
        <w:t>неканализованных</w:t>
      </w:r>
      <w:proofErr w:type="spellEnd"/>
      <w:r w:rsidRPr="00D31ED5">
        <w:rPr>
          <w:rFonts w:ascii="Times New Roman" w:hAnsi="Times New Roman" w:cs="Times New Roman"/>
          <w:sz w:val="23"/>
          <w:szCs w:val="23"/>
          <w:shd w:val="clear" w:color="auto" w:fill="FFFFFF"/>
        </w:rPr>
        <w:t xml:space="preserve"> районах следует принимать 25 л/</w:t>
      </w:r>
      <w:proofErr w:type="spellStart"/>
      <w:r w:rsidRPr="00D31ED5">
        <w:rPr>
          <w:rFonts w:ascii="Times New Roman" w:hAnsi="Times New Roman" w:cs="Times New Roman"/>
          <w:sz w:val="23"/>
          <w:szCs w:val="23"/>
          <w:shd w:val="clear" w:color="auto" w:fill="FFFFFF"/>
        </w:rPr>
        <w:t>сут</w:t>
      </w:r>
      <w:proofErr w:type="spellEnd"/>
      <w:r w:rsidRPr="00D31ED5">
        <w:rPr>
          <w:rFonts w:ascii="Times New Roman" w:hAnsi="Times New Roman" w:cs="Times New Roman"/>
          <w:sz w:val="23"/>
          <w:szCs w:val="23"/>
          <w:shd w:val="clear" w:color="auto" w:fill="FFFFFF"/>
        </w:rPr>
        <w:t xml:space="preserve"> на одного жителя.</w:t>
      </w:r>
    </w:p>
    <w:p w14:paraId="79FA13F3" w14:textId="4043AC87" w:rsidR="002D37EA" w:rsidRPr="00D31ED5" w:rsidRDefault="002D37EA" w:rsidP="002D37EA">
      <w:pPr>
        <w:rPr>
          <w:rFonts w:ascii="Times New Roman" w:hAnsi="Times New Roman" w:cs="Times New Roman"/>
        </w:rPr>
      </w:pPr>
      <w:r w:rsidRPr="00D31ED5">
        <w:rPr>
          <w:rFonts w:ascii="Times New Roman" w:hAnsi="Times New Roman" w:cs="Times New Roman"/>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w:anchor="sub_102161" w:history="1">
        <w:r w:rsidRPr="00D31ED5">
          <w:rPr>
            <w:rStyle w:val="afffb"/>
            <w:rFonts w:ascii="Times New Roman" w:eastAsiaTheme="majorEastAsia" w:hAnsi="Times New Roman" w:cs="Times New Roman"/>
            <w:color w:val="auto"/>
          </w:rPr>
          <w:t>таблице 12.2</w:t>
        </w:r>
      </w:hyperlink>
      <w:r w:rsidRPr="00D31ED5">
        <w:rPr>
          <w:rFonts w:ascii="Times New Roman" w:hAnsi="Times New Roman" w:cs="Times New Roman"/>
        </w:rPr>
        <w:t xml:space="preserve">. </w:t>
      </w:r>
      <w:r w:rsidR="00854D17" w:rsidRPr="00D31ED5">
        <w:rPr>
          <w:rFonts w:ascii="Times New Roman" w:hAnsi="Times New Roman" w:cs="Times New Roman"/>
        </w:rPr>
        <w:t>Свода правил СП 42.13330.2016 "Градостроительство. Планировка и застройка городских и сельских поселений". Актуализированная редакция СНиП 2.07.01-89* (далее - СП 42.13330.2016)</w:t>
      </w:r>
      <w:r w:rsidRPr="00D31ED5">
        <w:rPr>
          <w:rFonts w:ascii="Times New Roman" w:hAnsi="Times New Roman" w:cs="Times New Roman"/>
        </w:rPr>
        <w:t>.</w:t>
      </w:r>
    </w:p>
    <w:p w14:paraId="00F7220E" w14:textId="77777777" w:rsidR="00030EC0" w:rsidRPr="00D31ED5" w:rsidRDefault="00030EC0" w:rsidP="002D37EA">
      <w:pPr>
        <w:rPr>
          <w:rFonts w:ascii="Times New Roman" w:hAnsi="Times New Roman" w:cs="Times New Roman"/>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420"/>
        <w:gridCol w:w="560"/>
        <w:gridCol w:w="2749"/>
        <w:gridCol w:w="4961"/>
      </w:tblGrid>
      <w:tr w:rsidR="00D31ED5" w:rsidRPr="00D31ED5" w14:paraId="6FB8B485" w14:textId="77777777" w:rsidTr="00030EC0">
        <w:tc>
          <w:tcPr>
            <w:tcW w:w="4849" w:type="dxa"/>
            <w:gridSpan w:val="5"/>
            <w:tcBorders>
              <w:top w:val="single" w:sz="4" w:space="0" w:color="auto"/>
              <w:bottom w:val="single" w:sz="4" w:space="0" w:color="auto"/>
              <w:right w:val="single" w:sz="4" w:space="0" w:color="auto"/>
            </w:tcBorders>
          </w:tcPr>
          <w:p w14:paraId="17A2BC60" w14:textId="77777777" w:rsidR="002D37EA" w:rsidRPr="00D31ED5" w:rsidRDefault="002D37EA" w:rsidP="0036252C">
            <w:pPr>
              <w:pStyle w:val="affb"/>
              <w:jc w:val="center"/>
              <w:rPr>
                <w:rFonts w:ascii="Times New Roman" w:hAnsi="Times New Roman"/>
              </w:rPr>
            </w:pPr>
            <w:r w:rsidRPr="00D31ED5">
              <w:rPr>
                <w:rFonts w:ascii="Times New Roman" w:hAnsi="Times New Roman"/>
              </w:rPr>
              <w:t>Территории города</w:t>
            </w:r>
          </w:p>
        </w:tc>
        <w:tc>
          <w:tcPr>
            <w:tcW w:w="4961" w:type="dxa"/>
            <w:tcBorders>
              <w:top w:val="single" w:sz="4" w:space="0" w:color="auto"/>
              <w:left w:val="single" w:sz="4" w:space="0" w:color="auto"/>
              <w:bottom w:val="single" w:sz="4" w:space="0" w:color="auto"/>
            </w:tcBorders>
          </w:tcPr>
          <w:p w14:paraId="59215B4E" w14:textId="77777777" w:rsidR="002D37EA" w:rsidRPr="00D31ED5" w:rsidRDefault="002D37EA" w:rsidP="0036252C">
            <w:pPr>
              <w:pStyle w:val="affb"/>
              <w:jc w:val="center"/>
              <w:rPr>
                <w:rFonts w:ascii="Times New Roman" w:hAnsi="Times New Roman"/>
              </w:rPr>
            </w:pPr>
            <w:r w:rsidRPr="00D31ED5">
              <w:rPr>
                <w:rFonts w:ascii="Times New Roman" w:hAnsi="Times New Roman"/>
              </w:rPr>
              <w:t xml:space="preserve">Объем поверхностных вод, поступающих на </w:t>
            </w:r>
            <w:proofErr w:type="gramStart"/>
            <w:r w:rsidRPr="00D31ED5">
              <w:rPr>
                <w:rFonts w:ascii="Times New Roman" w:hAnsi="Times New Roman"/>
              </w:rPr>
              <w:t xml:space="preserve">очистку, </w:t>
            </w:r>
            <w:r w:rsidRPr="00D31ED5">
              <w:rPr>
                <w:rFonts w:ascii="Times New Roman" w:hAnsi="Times New Roman"/>
                <w:noProof/>
              </w:rPr>
              <w:drawing>
                <wp:inline distT="0" distB="0" distL="0" distR="0" wp14:anchorId="11E0C75E" wp14:editId="774D16CB">
                  <wp:extent cx="428625" cy="209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D31ED5">
              <w:rPr>
                <w:rFonts w:ascii="Times New Roman" w:hAnsi="Times New Roman"/>
              </w:rPr>
              <w:t xml:space="preserve"> с</w:t>
            </w:r>
            <w:proofErr w:type="gramEnd"/>
            <w:r w:rsidRPr="00D31ED5">
              <w:rPr>
                <w:rFonts w:ascii="Times New Roman" w:hAnsi="Times New Roman"/>
              </w:rPr>
              <w:t xml:space="preserve"> 1 га территории</w:t>
            </w:r>
          </w:p>
        </w:tc>
      </w:tr>
      <w:tr w:rsidR="00D31ED5" w:rsidRPr="00D31ED5" w14:paraId="4C5B9B5C" w14:textId="77777777" w:rsidTr="00030EC0">
        <w:tc>
          <w:tcPr>
            <w:tcW w:w="4849" w:type="dxa"/>
            <w:gridSpan w:val="5"/>
            <w:tcBorders>
              <w:top w:val="single" w:sz="4" w:space="0" w:color="auto"/>
              <w:bottom w:val="single" w:sz="4" w:space="0" w:color="auto"/>
              <w:right w:val="single" w:sz="4" w:space="0" w:color="auto"/>
            </w:tcBorders>
          </w:tcPr>
          <w:p w14:paraId="1BF255D1" w14:textId="77777777" w:rsidR="002D37EA" w:rsidRPr="00D31ED5" w:rsidRDefault="002D37EA" w:rsidP="0036252C">
            <w:pPr>
              <w:pStyle w:val="affa"/>
              <w:rPr>
                <w:rFonts w:ascii="Times New Roman" w:hAnsi="Times New Roman"/>
              </w:rPr>
            </w:pPr>
            <w:r w:rsidRPr="00D31ED5">
              <w:rPr>
                <w:rFonts w:ascii="Times New Roman" w:hAnsi="Times New Roman"/>
              </w:rPr>
              <w:t>Городской градостроительный узел</w:t>
            </w:r>
          </w:p>
        </w:tc>
        <w:tc>
          <w:tcPr>
            <w:tcW w:w="4961" w:type="dxa"/>
            <w:tcBorders>
              <w:top w:val="single" w:sz="4" w:space="0" w:color="auto"/>
              <w:left w:val="single" w:sz="4" w:space="0" w:color="auto"/>
              <w:bottom w:val="single" w:sz="4" w:space="0" w:color="auto"/>
            </w:tcBorders>
          </w:tcPr>
          <w:p w14:paraId="3AD30460" w14:textId="77777777" w:rsidR="002D37EA" w:rsidRPr="00D31ED5" w:rsidRDefault="002D37EA" w:rsidP="0036252C">
            <w:pPr>
              <w:pStyle w:val="affa"/>
              <w:rPr>
                <w:rFonts w:ascii="Times New Roman" w:hAnsi="Times New Roman"/>
              </w:rPr>
            </w:pPr>
            <w:r w:rsidRPr="00D31ED5">
              <w:rPr>
                <w:rFonts w:ascii="Times New Roman" w:hAnsi="Times New Roman"/>
              </w:rPr>
              <w:t>Более 60</w:t>
            </w:r>
          </w:p>
        </w:tc>
      </w:tr>
      <w:tr w:rsidR="00D31ED5" w:rsidRPr="00D31ED5" w14:paraId="04E65D64" w14:textId="77777777" w:rsidTr="00030EC0">
        <w:tc>
          <w:tcPr>
            <w:tcW w:w="4849" w:type="dxa"/>
            <w:gridSpan w:val="5"/>
            <w:tcBorders>
              <w:top w:val="single" w:sz="4" w:space="0" w:color="auto"/>
              <w:bottom w:val="single" w:sz="4" w:space="0" w:color="auto"/>
              <w:right w:val="single" w:sz="4" w:space="0" w:color="auto"/>
            </w:tcBorders>
          </w:tcPr>
          <w:p w14:paraId="7163F302" w14:textId="77777777" w:rsidR="002D37EA" w:rsidRPr="00D31ED5" w:rsidRDefault="002D37EA" w:rsidP="0036252C">
            <w:pPr>
              <w:pStyle w:val="affa"/>
              <w:rPr>
                <w:rFonts w:ascii="Times New Roman" w:hAnsi="Times New Roman"/>
              </w:rPr>
            </w:pPr>
            <w:proofErr w:type="spellStart"/>
            <w:r w:rsidRPr="00D31ED5">
              <w:rPr>
                <w:rFonts w:ascii="Times New Roman" w:hAnsi="Times New Roman"/>
              </w:rPr>
              <w:t>Примагистральные</w:t>
            </w:r>
            <w:proofErr w:type="spellEnd"/>
            <w:r w:rsidRPr="00D31ED5">
              <w:rPr>
                <w:rFonts w:ascii="Times New Roman" w:hAnsi="Times New Roman"/>
              </w:rPr>
              <w:t xml:space="preserve"> территории</w:t>
            </w:r>
          </w:p>
        </w:tc>
        <w:tc>
          <w:tcPr>
            <w:tcW w:w="4961" w:type="dxa"/>
            <w:tcBorders>
              <w:top w:val="single" w:sz="4" w:space="0" w:color="auto"/>
              <w:left w:val="single" w:sz="4" w:space="0" w:color="auto"/>
              <w:bottom w:val="single" w:sz="4" w:space="0" w:color="auto"/>
            </w:tcBorders>
          </w:tcPr>
          <w:p w14:paraId="226E84B8" w14:textId="77777777" w:rsidR="002D37EA" w:rsidRPr="00D31ED5" w:rsidRDefault="002D37EA" w:rsidP="0036252C">
            <w:pPr>
              <w:pStyle w:val="affb"/>
              <w:jc w:val="center"/>
              <w:rPr>
                <w:rFonts w:ascii="Times New Roman" w:hAnsi="Times New Roman"/>
              </w:rPr>
            </w:pPr>
            <w:r w:rsidRPr="00D31ED5">
              <w:rPr>
                <w:rFonts w:ascii="Times New Roman" w:hAnsi="Times New Roman"/>
              </w:rPr>
              <w:t>50-60</w:t>
            </w:r>
          </w:p>
        </w:tc>
      </w:tr>
      <w:tr w:rsidR="00D31ED5" w:rsidRPr="00D31ED5" w14:paraId="3D550E19" w14:textId="77777777" w:rsidTr="00030EC0">
        <w:tc>
          <w:tcPr>
            <w:tcW w:w="4849" w:type="dxa"/>
            <w:gridSpan w:val="5"/>
            <w:tcBorders>
              <w:top w:val="single" w:sz="4" w:space="0" w:color="auto"/>
              <w:bottom w:val="nil"/>
              <w:right w:val="single" w:sz="4" w:space="0" w:color="auto"/>
            </w:tcBorders>
          </w:tcPr>
          <w:p w14:paraId="149970F0" w14:textId="77777777" w:rsidR="002D37EA" w:rsidRPr="00D31ED5" w:rsidRDefault="002D37EA" w:rsidP="0036252C">
            <w:pPr>
              <w:pStyle w:val="affa"/>
              <w:rPr>
                <w:rFonts w:ascii="Times New Roman" w:hAnsi="Times New Roman"/>
              </w:rPr>
            </w:pPr>
            <w:proofErr w:type="spellStart"/>
            <w:r w:rsidRPr="00D31ED5">
              <w:rPr>
                <w:rFonts w:ascii="Times New Roman" w:hAnsi="Times New Roman"/>
              </w:rPr>
              <w:t>Межмагистральные</w:t>
            </w:r>
            <w:proofErr w:type="spellEnd"/>
            <w:r w:rsidRPr="00D31ED5">
              <w:rPr>
                <w:rFonts w:ascii="Times New Roman" w:hAnsi="Times New Roman"/>
              </w:rPr>
              <w:t xml:space="preserve"> территории с размером квартала:</w:t>
            </w:r>
          </w:p>
        </w:tc>
        <w:tc>
          <w:tcPr>
            <w:tcW w:w="4961" w:type="dxa"/>
            <w:tcBorders>
              <w:top w:val="single" w:sz="4" w:space="0" w:color="auto"/>
              <w:left w:val="single" w:sz="4" w:space="0" w:color="auto"/>
              <w:bottom w:val="nil"/>
            </w:tcBorders>
          </w:tcPr>
          <w:p w14:paraId="5D8E7616" w14:textId="77777777" w:rsidR="002D37EA" w:rsidRPr="00D31ED5" w:rsidRDefault="002D37EA" w:rsidP="0036252C">
            <w:pPr>
              <w:pStyle w:val="affb"/>
              <w:rPr>
                <w:rFonts w:ascii="Times New Roman" w:hAnsi="Times New Roman"/>
              </w:rPr>
            </w:pPr>
          </w:p>
        </w:tc>
      </w:tr>
      <w:tr w:rsidR="00D31ED5" w:rsidRPr="00D31ED5" w14:paraId="05D333AE" w14:textId="77777777" w:rsidTr="00030EC0">
        <w:tc>
          <w:tcPr>
            <w:tcW w:w="560" w:type="dxa"/>
            <w:tcBorders>
              <w:top w:val="nil"/>
              <w:bottom w:val="nil"/>
              <w:right w:val="nil"/>
            </w:tcBorders>
          </w:tcPr>
          <w:p w14:paraId="030AA256" w14:textId="77777777" w:rsidR="002D37EA" w:rsidRPr="00D31ED5" w:rsidRDefault="002D37EA" w:rsidP="0036252C">
            <w:pPr>
              <w:pStyle w:val="affa"/>
              <w:rPr>
                <w:rFonts w:ascii="Times New Roman" w:hAnsi="Times New Roman"/>
              </w:rPr>
            </w:pPr>
            <w:r w:rsidRPr="00D31ED5">
              <w:rPr>
                <w:rFonts w:ascii="Times New Roman" w:hAnsi="Times New Roman"/>
              </w:rPr>
              <w:t>до</w:t>
            </w:r>
          </w:p>
        </w:tc>
        <w:tc>
          <w:tcPr>
            <w:tcW w:w="560" w:type="dxa"/>
            <w:tcBorders>
              <w:top w:val="nil"/>
              <w:left w:val="nil"/>
              <w:bottom w:val="nil"/>
              <w:right w:val="nil"/>
            </w:tcBorders>
          </w:tcPr>
          <w:p w14:paraId="4A027B22" w14:textId="77777777" w:rsidR="002D37EA" w:rsidRPr="00D31ED5" w:rsidRDefault="002D37EA" w:rsidP="0036252C">
            <w:pPr>
              <w:pStyle w:val="affa"/>
              <w:rPr>
                <w:rFonts w:ascii="Times New Roman" w:hAnsi="Times New Roman"/>
              </w:rPr>
            </w:pPr>
            <w:r w:rsidRPr="00D31ED5">
              <w:rPr>
                <w:rFonts w:ascii="Times New Roman" w:hAnsi="Times New Roman"/>
              </w:rPr>
              <w:t>5</w:t>
            </w:r>
          </w:p>
        </w:tc>
        <w:tc>
          <w:tcPr>
            <w:tcW w:w="3729" w:type="dxa"/>
            <w:gridSpan w:val="3"/>
            <w:tcBorders>
              <w:top w:val="nil"/>
              <w:left w:val="nil"/>
              <w:bottom w:val="nil"/>
              <w:right w:val="single" w:sz="4" w:space="0" w:color="auto"/>
            </w:tcBorders>
          </w:tcPr>
          <w:p w14:paraId="5C3AA28A" w14:textId="77777777" w:rsidR="002D37EA" w:rsidRPr="00D31ED5" w:rsidRDefault="002D37EA" w:rsidP="0036252C">
            <w:pPr>
              <w:pStyle w:val="affa"/>
              <w:rPr>
                <w:rFonts w:ascii="Times New Roman" w:hAnsi="Times New Roman"/>
              </w:rPr>
            </w:pPr>
            <w:r w:rsidRPr="00D31ED5">
              <w:rPr>
                <w:rFonts w:ascii="Times New Roman" w:hAnsi="Times New Roman"/>
              </w:rPr>
              <w:t>га</w:t>
            </w:r>
          </w:p>
        </w:tc>
        <w:tc>
          <w:tcPr>
            <w:tcW w:w="4961" w:type="dxa"/>
            <w:tcBorders>
              <w:top w:val="nil"/>
              <w:left w:val="single" w:sz="4" w:space="0" w:color="auto"/>
              <w:bottom w:val="nil"/>
            </w:tcBorders>
          </w:tcPr>
          <w:p w14:paraId="507A7B26" w14:textId="77777777" w:rsidR="002D37EA" w:rsidRPr="00D31ED5" w:rsidRDefault="002D37EA" w:rsidP="0036252C">
            <w:pPr>
              <w:pStyle w:val="affb"/>
              <w:jc w:val="center"/>
              <w:rPr>
                <w:rFonts w:ascii="Times New Roman" w:hAnsi="Times New Roman"/>
              </w:rPr>
            </w:pPr>
            <w:r w:rsidRPr="00D31ED5">
              <w:rPr>
                <w:rFonts w:ascii="Times New Roman" w:hAnsi="Times New Roman"/>
              </w:rPr>
              <w:t>45-50</w:t>
            </w:r>
          </w:p>
        </w:tc>
      </w:tr>
      <w:tr w:rsidR="00D31ED5" w:rsidRPr="00D31ED5" w14:paraId="7E2B1617" w14:textId="77777777" w:rsidTr="00030EC0">
        <w:tc>
          <w:tcPr>
            <w:tcW w:w="560" w:type="dxa"/>
            <w:tcBorders>
              <w:top w:val="nil"/>
              <w:bottom w:val="nil"/>
              <w:right w:val="nil"/>
            </w:tcBorders>
          </w:tcPr>
          <w:p w14:paraId="127249A5" w14:textId="77777777" w:rsidR="002D37EA" w:rsidRPr="00D31ED5" w:rsidRDefault="002D37EA" w:rsidP="0036252C">
            <w:pPr>
              <w:pStyle w:val="affa"/>
              <w:rPr>
                <w:rFonts w:ascii="Times New Roman" w:hAnsi="Times New Roman"/>
              </w:rPr>
            </w:pPr>
            <w:r w:rsidRPr="00D31ED5">
              <w:rPr>
                <w:rFonts w:ascii="Times New Roman" w:hAnsi="Times New Roman"/>
              </w:rPr>
              <w:t>от</w:t>
            </w:r>
          </w:p>
        </w:tc>
        <w:tc>
          <w:tcPr>
            <w:tcW w:w="560" w:type="dxa"/>
            <w:tcBorders>
              <w:top w:val="nil"/>
              <w:left w:val="nil"/>
              <w:bottom w:val="nil"/>
              <w:right w:val="nil"/>
            </w:tcBorders>
          </w:tcPr>
          <w:p w14:paraId="457FF198" w14:textId="77777777" w:rsidR="002D37EA" w:rsidRPr="00D31ED5" w:rsidRDefault="002D37EA" w:rsidP="0036252C">
            <w:pPr>
              <w:pStyle w:val="affa"/>
              <w:rPr>
                <w:rFonts w:ascii="Times New Roman" w:hAnsi="Times New Roman"/>
              </w:rPr>
            </w:pPr>
            <w:r w:rsidRPr="00D31ED5">
              <w:rPr>
                <w:rFonts w:ascii="Times New Roman" w:hAnsi="Times New Roman"/>
              </w:rPr>
              <w:t>5</w:t>
            </w:r>
          </w:p>
        </w:tc>
        <w:tc>
          <w:tcPr>
            <w:tcW w:w="420" w:type="dxa"/>
            <w:tcBorders>
              <w:top w:val="nil"/>
              <w:left w:val="nil"/>
              <w:bottom w:val="nil"/>
              <w:right w:val="nil"/>
            </w:tcBorders>
          </w:tcPr>
          <w:p w14:paraId="586425F7" w14:textId="77777777" w:rsidR="002D37EA" w:rsidRPr="00D31ED5" w:rsidRDefault="002D37EA" w:rsidP="0036252C">
            <w:pPr>
              <w:pStyle w:val="affa"/>
              <w:rPr>
                <w:rFonts w:ascii="Times New Roman" w:hAnsi="Times New Roman"/>
              </w:rPr>
            </w:pPr>
            <w:r w:rsidRPr="00D31ED5">
              <w:rPr>
                <w:rFonts w:ascii="Times New Roman" w:hAnsi="Times New Roman"/>
              </w:rPr>
              <w:t>"</w:t>
            </w:r>
          </w:p>
        </w:tc>
        <w:tc>
          <w:tcPr>
            <w:tcW w:w="560" w:type="dxa"/>
            <w:tcBorders>
              <w:top w:val="nil"/>
              <w:left w:val="nil"/>
              <w:bottom w:val="nil"/>
              <w:right w:val="nil"/>
            </w:tcBorders>
          </w:tcPr>
          <w:p w14:paraId="15115517" w14:textId="77777777" w:rsidR="002D37EA" w:rsidRPr="00D31ED5" w:rsidRDefault="002D37EA" w:rsidP="0036252C">
            <w:pPr>
              <w:pStyle w:val="affa"/>
              <w:rPr>
                <w:rFonts w:ascii="Times New Roman" w:hAnsi="Times New Roman"/>
              </w:rPr>
            </w:pPr>
            <w:r w:rsidRPr="00D31ED5">
              <w:rPr>
                <w:rFonts w:ascii="Times New Roman" w:hAnsi="Times New Roman"/>
              </w:rPr>
              <w:t>10</w:t>
            </w:r>
          </w:p>
        </w:tc>
        <w:tc>
          <w:tcPr>
            <w:tcW w:w="2749" w:type="dxa"/>
            <w:tcBorders>
              <w:top w:val="nil"/>
              <w:left w:val="nil"/>
              <w:bottom w:val="nil"/>
              <w:right w:val="single" w:sz="4" w:space="0" w:color="auto"/>
            </w:tcBorders>
          </w:tcPr>
          <w:p w14:paraId="54FA1D75" w14:textId="77777777" w:rsidR="002D37EA" w:rsidRPr="00D31ED5" w:rsidRDefault="002D37EA" w:rsidP="0036252C">
            <w:pPr>
              <w:pStyle w:val="affa"/>
              <w:rPr>
                <w:rFonts w:ascii="Times New Roman" w:hAnsi="Times New Roman"/>
              </w:rPr>
            </w:pPr>
            <w:r w:rsidRPr="00D31ED5">
              <w:rPr>
                <w:rFonts w:ascii="Times New Roman" w:hAnsi="Times New Roman"/>
              </w:rPr>
              <w:t>га</w:t>
            </w:r>
          </w:p>
        </w:tc>
        <w:tc>
          <w:tcPr>
            <w:tcW w:w="4961" w:type="dxa"/>
            <w:tcBorders>
              <w:top w:val="nil"/>
              <w:left w:val="single" w:sz="4" w:space="0" w:color="auto"/>
              <w:bottom w:val="nil"/>
            </w:tcBorders>
          </w:tcPr>
          <w:p w14:paraId="1A4903FF" w14:textId="77777777" w:rsidR="002D37EA" w:rsidRPr="00D31ED5" w:rsidRDefault="002D37EA" w:rsidP="0036252C">
            <w:pPr>
              <w:pStyle w:val="affb"/>
              <w:jc w:val="center"/>
              <w:rPr>
                <w:rFonts w:ascii="Times New Roman" w:hAnsi="Times New Roman"/>
              </w:rPr>
            </w:pPr>
            <w:r w:rsidRPr="00D31ED5">
              <w:rPr>
                <w:rFonts w:ascii="Times New Roman" w:hAnsi="Times New Roman"/>
              </w:rPr>
              <w:t>40-45</w:t>
            </w:r>
          </w:p>
        </w:tc>
      </w:tr>
      <w:tr w:rsidR="00D31ED5" w:rsidRPr="00D31ED5" w14:paraId="5640E011" w14:textId="77777777" w:rsidTr="00030EC0">
        <w:tc>
          <w:tcPr>
            <w:tcW w:w="560" w:type="dxa"/>
            <w:tcBorders>
              <w:top w:val="nil"/>
              <w:bottom w:val="single" w:sz="4" w:space="0" w:color="auto"/>
              <w:right w:val="nil"/>
            </w:tcBorders>
          </w:tcPr>
          <w:p w14:paraId="55FB62FF" w14:textId="77777777" w:rsidR="002D37EA" w:rsidRPr="00D31ED5" w:rsidRDefault="002D37EA" w:rsidP="0036252C">
            <w:pPr>
              <w:pStyle w:val="affa"/>
              <w:rPr>
                <w:rFonts w:ascii="Times New Roman" w:hAnsi="Times New Roman"/>
              </w:rPr>
            </w:pPr>
            <w:r w:rsidRPr="00D31ED5">
              <w:rPr>
                <w:rFonts w:ascii="Times New Roman" w:hAnsi="Times New Roman"/>
              </w:rPr>
              <w:t>"</w:t>
            </w:r>
          </w:p>
        </w:tc>
        <w:tc>
          <w:tcPr>
            <w:tcW w:w="560" w:type="dxa"/>
            <w:tcBorders>
              <w:top w:val="nil"/>
              <w:left w:val="nil"/>
              <w:bottom w:val="single" w:sz="4" w:space="0" w:color="auto"/>
              <w:right w:val="nil"/>
            </w:tcBorders>
          </w:tcPr>
          <w:p w14:paraId="2811A72E" w14:textId="77777777" w:rsidR="002D37EA" w:rsidRPr="00D31ED5" w:rsidRDefault="002D37EA" w:rsidP="0036252C">
            <w:pPr>
              <w:pStyle w:val="affa"/>
              <w:rPr>
                <w:rFonts w:ascii="Times New Roman" w:hAnsi="Times New Roman"/>
              </w:rPr>
            </w:pPr>
            <w:r w:rsidRPr="00D31ED5">
              <w:rPr>
                <w:rFonts w:ascii="Times New Roman" w:hAnsi="Times New Roman"/>
              </w:rPr>
              <w:t>10</w:t>
            </w:r>
          </w:p>
        </w:tc>
        <w:tc>
          <w:tcPr>
            <w:tcW w:w="420" w:type="dxa"/>
            <w:tcBorders>
              <w:top w:val="nil"/>
              <w:left w:val="nil"/>
              <w:bottom w:val="single" w:sz="4" w:space="0" w:color="auto"/>
              <w:right w:val="nil"/>
            </w:tcBorders>
          </w:tcPr>
          <w:p w14:paraId="484761AF" w14:textId="77777777" w:rsidR="002D37EA" w:rsidRPr="00D31ED5" w:rsidRDefault="002D37EA" w:rsidP="0036252C">
            <w:pPr>
              <w:pStyle w:val="affa"/>
              <w:rPr>
                <w:rFonts w:ascii="Times New Roman" w:hAnsi="Times New Roman"/>
              </w:rPr>
            </w:pPr>
            <w:r w:rsidRPr="00D31ED5">
              <w:rPr>
                <w:rFonts w:ascii="Times New Roman" w:hAnsi="Times New Roman"/>
              </w:rPr>
              <w:t>"</w:t>
            </w:r>
          </w:p>
        </w:tc>
        <w:tc>
          <w:tcPr>
            <w:tcW w:w="560" w:type="dxa"/>
            <w:tcBorders>
              <w:top w:val="nil"/>
              <w:left w:val="nil"/>
              <w:bottom w:val="single" w:sz="4" w:space="0" w:color="auto"/>
              <w:right w:val="nil"/>
            </w:tcBorders>
          </w:tcPr>
          <w:p w14:paraId="757B4579" w14:textId="77777777" w:rsidR="002D37EA" w:rsidRPr="00D31ED5" w:rsidRDefault="002D37EA" w:rsidP="0036252C">
            <w:pPr>
              <w:pStyle w:val="affa"/>
              <w:rPr>
                <w:rFonts w:ascii="Times New Roman" w:hAnsi="Times New Roman"/>
              </w:rPr>
            </w:pPr>
            <w:r w:rsidRPr="00D31ED5">
              <w:rPr>
                <w:rFonts w:ascii="Times New Roman" w:hAnsi="Times New Roman"/>
              </w:rPr>
              <w:t>50</w:t>
            </w:r>
          </w:p>
        </w:tc>
        <w:tc>
          <w:tcPr>
            <w:tcW w:w="2749" w:type="dxa"/>
            <w:tcBorders>
              <w:top w:val="nil"/>
              <w:left w:val="nil"/>
              <w:bottom w:val="single" w:sz="4" w:space="0" w:color="auto"/>
              <w:right w:val="single" w:sz="4" w:space="0" w:color="auto"/>
            </w:tcBorders>
          </w:tcPr>
          <w:p w14:paraId="15251710" w14:textId="77777777" w:rsidR="002D37EA" w:rsidRPr="00D31ED5" w:rsidRDefault="002D37EA" w:rsidP="0036252C">
            <w:pPr>
              <w:pStyle w:val="affa"/>
              <w:rPr>
                <w:rFonts w:ascii="Times New Roman" w:hAnsi="Times New Roman"/>
              </w:rPr>
            </w:pPr>
            <w:r w:rsidRPr="00D31ED5">
              <w:rPr>
                <w:rFonts w:ascii="Times New Roman" w:hAnsi="Times New Roman"/>
              </w:rPr>
              <w:t>га</w:t>
            </w:r>
          </w:p>
        </w:tc>
        <w:tc>
          <w:tcPr>
            <w:tcW w:w="4961" w:type="dxa"/>
            <w:tcBorders>
              <w:top w:val="nil"/>
              <w:left w:val="single" w:sz="4" w:space="0" w:color="auto"/>
              <w:bottom w:val="single" w:sz="4" w:space="0" w:color="auto"/>
            </w:tcBorders>
          </w:tcPr>
          <w:p w14:paraId="4AF28E10" w14:textId="77777777" w:rsidR="002D37EA" w:rsidRPr="00D31ED5" w:rsidRDefault="002D37EA" w:rsidP="0036252C">
            <w:pPr>
              <w:pStyle w:val="affb"/>
              <w:jc w:val="center"/>
              <w:rPr>
                <w:rFonts w:ascii="Times New Roman" w:hAnsi="Times New Roman"/>
              </w:rPr>
            </w:pPr>
            <w:r w:rsidRPr="00D31ED5">
              <w:rPr>
                <w:rFonts w:ascii="Times New Roman" w:hAnsi="Times New Roman"/>
              </w:rPr>
              <w:t>35-40</w:t>
            </w:r>
          </w:p>
        </w:tc>
      </w:tr>
    </w:tbl>
    <w:p w14:paraId="72375935" w14:textId="77777777" w:rsidR="00BD3E9E" w:rsidRPr="00D31ED5" w:rsidRDefault="00BD3E9E" w:rsidP="00BD3E9E">
      <w:pPr>
        <w:ind w:firstLine="0"/>
        <w:rPr>
          <w:rFonts w:ascii="Times New Roman" w:hAnsi="Times New Roman" w:cs="Times New Roman"/>
        </w:rPr>
      </w:pPr>
    </w:p>
    <w:p w14:paraId="50664D80" w14:textId="77777777" w:rsidR="00BD3E9E" w:rsidRPr="00D31ED5" w:rsidRDefault="00BD3E9E" w:rsidP="00BD3E9E">
      <w:pPr>
        <w:ind w:firstLine="0"/>
        <w:jc w:val="center"/>
        <w:rPr>
          <w:rFonts w:ascii="Times New Roman" w:eastAsiaTheme="majorEastAsia" w:hAnsi="Times New Roman" w:cs="Times New Roman"/>
        </w:rPr>
      </w:pPr>
      <w:r w:rsidRPr="00D31ED5">
        <w:rPr>
          <w:rFonts w:ascii="Times New Roman" w:eastAsiaTheme="majorEastAsia" w:hAnsi="Times New Roman" w:cs="Times New Roman"/>
          <w:b/>
        </w:rPr>
        <w:t xml:space="preserve">2.7.5. Расчетные показатели объектов, относящихся к области </w:t>
      </w:r>
      <w:proofErr w:type="gramStart"/>
      <w:r w:rsidRPr="00D31ED5">
        <w:rPr>
          <w:rFonts w:ascii="Times New Roman" w:eastAsiaTheme="majorEastAsia" w:hAnsi="Times New Roman" w:cs="Times New Roman"/>
          <w:b/>
        </w:rPr>
        <w:t>сбора,</w:t>
      </w:r>
      <w:r w:rsidRPr="00D31ED5">
        <w:rPr>
          <w:rFonts w:ascii="Times New Roman" w:eastAsiaTheme="majorEastAsia" w:hAnsi="Times New Roman" w:cs="Times New Roman"/>
          <w:b/>
        </w:rPr>
        <w:br/>
        <w:t>вывоза</w:t>
      </w:r>
      <w:proofErr w:type="gramEnd"/>
      <w:r w:rsidRPr="00D31ED5">
        <w:rPr>
          <w:rFonts w:ascii="Times New Roman" w:eastAsiaTheme="majorEastAsia" w:hAnsi="Times New Roman" w:cs="Times New Roman"/>
          <w:b/>
        </w:rPr>
        <w:t>, утилизации и переработки бытовых и промышленных отходов</w:t>
      </w:r>
    </w:p>
    <w:p w14:paraId="7FB7FC17" w14:textId="77777777" w:rsidR="00BD3E9E" w:rsidRPr="00D31ED5" w:rsidRDefault="00BD3E9E" w:rsidP="00BD3E9E">
      <w:pPr>
        <w:ind w:firstLine="0"/>
        <w:rPr>
          <w:rFonts w:ascii="Times New Roman" w:hAnsi="Times New Roman" w:cs="Times New Roman"/>
        </w:rPr>
      </w:pPr>
    </w:p>
    <w:p w14:paraId="504F0154"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Расчетные показатели предприятий по сбору, хранению и транспортировке 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996"/>
        <w:gridCol w:w="584"/>
        <w:gridCol w:w="1628"/>
        <w:gridCol w:w="1391"/>
      </w:tblGrid>
      <w:tr w:rsidR="00BD3E9E" w:rsidRPr="00D31ED5" w14:paraId="07DAC73B" w14:textId="77777777" w:rsidTr="0004284A">
        <w:trPr>
          <w:trHeight w:val="778"/>
          <w:jc w:val="center"/>
        </w:trPr>
        <w:tc>
          <w:tcPr>
            <w:tcW w:w="3558" w:type="dxa"/>
            <w:vMerge w:val="restart"/>
            <w:vAlign w:val="center"/>
          </w:tcPr>
          <w:p w14:paraId="01F2E0D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Наименование объекта</w:t>
            </w:r>
          </w:p>
          <w:p w14:paraId="5DA84C1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услуги)</w:t>
            </w:r>
            <w:r w:rsidRPr="00D31ED5">
              <w:rPr>
                <w:rFonts w:ascii="Times New Roman" w:hAnsi="Times New Roman" w:cs="Times New Roman"/>
                <w:position w:val="6"/>
                <w:sz w:val="22"/>
                <w:szCs w:val="22"/>
              </w:rPr>
              <w:t>1)</w:t>
            </w:r>
          </w:p>
        </w:tc>
        <w:tc>
          <w:tcPr>
            <w:tcW w:w="3263" w:type="dxa"/>
            <w:gridSpan w:val="3"/>
            <w:vAlign w:val="center"/>
          </w:tcPr>
          <w:p w14:paraId="1C7C83E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019" w:type="dxa"/>
            <w:gridSpan w:val="2"/>
            <w:vAlign w:val="center"/>
          </w:tcPr>
          <w:p w14:paraId="6FDCE2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0886D15F" w14:textId="77777777" w:rsidTr="0004284A">
        <w:trPr>
          <w:trHeight w:val="618"/>
          <w:jc w:val="center"/>
        </w:trPr>
        <w:tc>
          <w:tcPr>
            <w:tcW w:w="3558" w:type="dxa"/>
            <w:vMerge/>
            <w:vAlign w:val="center"/>
          </w:tcPr>
          <w:p w14:paraId="6F19D682" w14:textId="77777777" w:rsidR="00BD3E9E" w:rsidRPr="00D31ED5" w:rsidRDefault="00BD3E9E" w:rsidP="0004284A">
            <w:pPr>
              <w:ind w:firstLine="0"/>
              <w:jc w:val="center"/>
              <w:rPr>
                <w:rFonts w:ascii="Times New Roman" w:hAnsi="Times New Roman" w:cs="Times New Roman"/>
                <w:b/>
              </w:rPr>
            </w:pPr>
          </w:p>
        </w:tc>
        <w:tc>
          <w:tcPr>
            <w:tcW w:w="1683" w:type="dxa"/>
            <w:vAlign w:val="center"/>
          </w:tcPr>
          <w:p w14:paraId="4D471C4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580" w:type="dxa"/>
            <w:gridSpan w:val="2"/>
            <w:vAlign w:val="center"/>
          </w:tcPr>
          <w:p w14:paraId="3C14D5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628" w:type="dxa"/>
            <w:vAlign w:val="center"/>
          </w:tcPr>
          <w:p w14:paraId="063FB28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91" w:type="dxa"/>
            <w:vAlign w:val="center"/>
          </w:tcPr>
          <w:p w14:paraId="54B03FA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1C5E9C98" w14:textId="77777777" w:rsidTr="0004284A">
        <w:trPr>
          <w:trHeight w:val="229"/>
          <w:jc w:val="center"/>
        </w:trPr>
        <w:tc>
          <w:tcPr>
            <w:tcW w:w="3558" w:type="dxa"/>
            <w:vMerge w:val="restart"/>
            <w:vAlign w:val="center"/>
          </w:tcPr>
          <w:p w14:paraId="371AEBF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Вывоз бытового мусора</w:t>
            </w:r>
          </w:p>
        </w:tc>
        <w:tc>
          <w:tcPr>
            <w:tcW w:w="1683" w:type="dxa"/>
            <w:vMerge w:val="restart"/>
            <w:vAlign w:val="center"/>
          </w:tcPr>
          <w:p w14:paraId="1EDB8DB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раз в неделю</w:t>
            </w:r>
          </w:p>
        </w:tc>
        <w:tc>
          <w:tcPr>
            <w:tcW w:w="996" w:type="dxa"/>
            <w:vAlign w:val="center"/>
          </w:tcPr>
          <w:p w14:paraId="67D892A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зима</w:t>
            </w:r>
          </w:p>
        </w:tc>
        <w:tc>
          <w:tcPr>
            <w:tcW w:w="584" w:type="dxa"/>
            <w:vAlign w:val="center"/>
          </w:tcPr>
          <w:p w14:paraId="7A7EDD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3019" w:type="dxa"/>
            <w:gridSpan w:val="2"/>
            <w:vMerge w:val="restart"/>
            <w:vAlign w:val="center"/>
          </w:tcPr>
          <w:p w14:paraId="6FF4C60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140AE5D7" w14:textId="77777777" w:rsidTr="0004284A">
        <w:trPr>
          <w:trHeight w:val="170"/>
          <w:jc w:val="center"/>
        </w:trPr>
        <w:tc>
          <w:tcPr>
            <w:tcW w:w="3558" w:type="dxa"/>
            <w:vMerge/>
            <w:vAlign w:val="center"/>
          </w:tcPr>
          <w:p w14:paraId="74AA2BC9" w14:textId="77777777" w:rsidR="00BD3E9E" w:rsidRPr="00D31ED5" w:rsidRDefault="00BD3E9E" w:rsidP="0004284A">
            <w:pPr>
              <w:ind w:firstLine="0"/>
              <w:jc w:val="left"/>
              <w:rPr>
                <w:rFonts w:ascii="Times New Roman" w:hAnsi="Times New Roman" w:cs="Times New Roman"/>
              </w:rPr>
            </w:pPr>
          </w:p>
        </w:tc>
        <w:tc>
          <w:tcPr>
            <w:tcW w:w="1683" w:type="dxa"/>
            <w:vMerge/>
            <w:vAlign w:val="center"/>
          </w:tcPr>
          <w:p w14:paraId="3F5EC38B" w14:textId="77777777" w:rsidR="00BD3E9E" w:rsidRPr="00D31ED5" w:rsidRDefault="00BD3E9E" w:rsidP="0004284A">
            <w:pPr>
              <w:ind w:firstLine="0"/>
              <w:jc w:val="center"/>
              <w:rPr>
                <w:rFonts w:ascii="Times New Roman" w:hAnsi="Times New Roman" w:cs="Times New Roman"/>
              </w:rPr>
            </w:pPr>
          </w:p>
        </w:tc>
        <w:tc>
          <w:tcPr>
            <w:tcW w:w="996" w:type="dxa"/>
            <w:vAlign w:val="center"/>
          </w:tcPr>
          <w:p w14:paraId="3180795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лето</w:t>
            </w:r>
          </w:p>
        </w:tc>
        <w:tc>
          <w:tcPr>
            <w:tcW w:w="584" w:type="dxa"/>
            <w:vAlign w:val="center"/>
          </w:tcPr>
          <w:p w14:paraId="28BC1A9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6</w:t>
            </w:r>
          </w:p>
        </w:tc>
        <w:tc>
          <w:tcPr>
            <w:tcW w:w="3019" w:type="dxa"/>
            <w:gridSpan w:val="2"/>
            <w:vMerge/>
            <w:vAlign w:val="center"/>
          </w:tcPr>
          <w:p w14:paraId="53558CE4" w14:textId="77777777" w:rsidR="00BD3E9E" w:rsidRPr="00D31ED5" w:rsidRDefault="00BD3E9E" w:rsidP="0004284A">
            <w:pPr>
              <w:ind w:firstLine="0"/>
              <w:jc w:val="center"/>
              <w:rPr>
                <w:rFonts w:ascii="Times New Roman" w:hAnsi="Times New Roman" w:cs="Times New Roman"/>
              </w:rPr>
            </w:pPr>
          </w:p>
        </w:tc>
      </w:tr>
    </w:tbl>
    <w:p w14:paraId="012028E0" w14:textId="77777777" w:rsidR="00BD3E9E" w:rsidRPr="00D31ED5" w:rsidRDefault="00BD3E9E" w:rsidP="00BD3E9E">
      <w:pPr>
        <w:tabs>
          <w:tab w:val="left" w:pos="1200"/>
        </w:tabs>
        <w:autoSpaceDE/>
        <w:autoSpaceDN/>
        <w:adjustRightInd/>
        <w:rPr>
          <w:rFonts w:ascii="Times New Roman" w:hAnsi="Times New Roman" w:cs="Times New Roman"/>
        </w:rPr>
      </w:pPr>
      <w:r w:rsidRPr="00D31ED5">
        <w:rPr>
          <w:rFonts w:ascii="Times New Roman" w:hAnsi="Times New Roman" w:cs="Times New Roman"/>
          <w:position w:val="6"/>
          <w:sz w:val="20"/>
        </w:rPr>
        <w:t xml:space="preserve">1) </w:t>
      </w:r>
      <w:r w:rsidRPr="00D31ED5">
        <w:rPr>
          <w:rFonts w:ascii="Times New Roman" w:hAnsi="Times New Roman" w:cs="Times New Roman"/>
        </w:rPr>
        <w:t>для определения минимально допустимого уровня обеспеченности объектами в целях градостроительного проектирования необходимо использовать норму минимальной обеспеченности населения (территории) соответствующей услугой и характеристики планируемых к размещению объектов.</w:t>
      </w:r>
    </w:p>
    <w:p w14:paraId="49CCBC97" w14:textId="77777777" w:rsidR="00BD3E9E" w:rsidRPr="00D31ED5" w:rsidRDefault="00BD3E9E" w:rsidP="00BD3E9E">
      <w:pPr>
        <w:ind w:firstLine="0"/>
        <w:rPr>
          <w:rFonts w:ascii="Times New Roman" w:hAnsi="Times New Roman" w:cs="Times New Roman"/>
        </w:rPr>
      </w:pPr>
    </w:p>
    <w:p w14:paraId="4E6BD4EE"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2.7.6. Расчетные показатели предприятий по утилизации и переработке 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1580"/>
        <w:gridCol w:w="1628"/>
        <w:gridCol w:w="1391"/>
      </w:tblGrid>
      <w:tr w:rsidR="00BD3E9E" w:rsidRPr="00D31ED5" w14:paraId="467EEB27" w14:textId="77777777" w:rsidTr="0004284A">
        <w:trPr>
          <w:trHeight w:val="778"/>
          <w:jc w:val="center"/>
        </w:trPr>
        <w:tc>
          <w:tcPr>
            <w:tcW w:w="3558" w:type="dxa"/>
            <w:vMerge w:val="restart"/>
            <w:vAlign w:val="center"/>
          </w:tcPr>
          <w:p w14:paraId="19D49F3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263" w:type="dxa"/>
            <w:gridSpan w:val="2"/>
            <w:vAlign w:val="center"/>
          </w:tcPr>
          <w:p w14:paraId="0CED5C1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019" w:type="dxa"/>
            <w:gridSpan w:val="2"/>
            <w:vAlign w:val="center"/>
          </w:tcPr>
          <w:p w14:paraId="08F1FCE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129C03C1" w14:textId="77777777" w:rsidTr="0004284A">
        <w:trPr>
          <w:trHeight w:val="536"/>
          <w:jc w:val="center"/>
        </w:trPr>
        <w:tc>
          <w:tcPr>
            <w:tcW w:w="3558" w:type="dxa"/>
            <w:vMerge/>
            <w:vAlign w:val="center"/>
          </w:tcPr>
          <w:p w14:paraId="0E0FFF7A" w14:textId="77777777" w:rsidR="00BD3E9E" w:rsidRPr="00D31ED5" w:rsidRDefault="00BD3E9E" w:rsidP="0004284A">
            <w:pPr>
              <w:ind w:firstLine="0"/>
              <w:jc w:val="center"/>
              <w:rPr>
                <w:rFonts w:ascii="Times New Roman" w:hAnsi="Times New Roman" w:cs="Times New Roman"/>
                <w:b/>
              </w:rPr>
            </w:pPr>
          </w:p>
        </w:tc>
        <w:tc>
          <w:tcPr>
            <w:tcW w:w="1683" w:type="dxa"/>
            <w:vAlign w:val="center"/>
          </w:tcPr>
          <w:p w14:paraId="16C8A9A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580" w:type="dxa"/>
            <w:vAlign w:val="center"/>
          </w:tcPr>
          <w:p w14:paraId="2B2197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628" w:type="dxa"/>
            <w:vAlign w:val="center"/>
          </w:tcPr>
          <w:p w14:paraId="42ABD13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91" w:type="dxa"/>
            <w:vAlign w:val="center"/>
          </w:tcPr>
          <w:p w14:paraId="548522F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139FCF39" w14:textId="77777777" w:rsidTr="0004284A">
        <w:trPr>
          <w:trHeight w:val="651"/>
          <w:jc w:val="center"/>
        </w:trPr>
        <w:tc>
          <w:tcPr>
            <w:tcW w:w="3558" w:type="dxa"/>
            <w:vAlign w:val="center"/>
          </w:tcPr>
          <w:p w14:paraId="0648AD4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Объект размещения отходов (полигон ТБО)</w:t>
            </w:r>
            <w:r w:rsidRPr="00D31ED5">
              <w:rPr>
                <w:rFonts w:ascii="Times New Roman" w:hAnsi="Times New Roman" w:cs="Times New Roman"/>
                <w:position w:val="6"/>
                <w:sz w:val="22"/>
                <w:szCs w:val="22"/>
              </w:rPr>
              <w:t>1)</w:t>
            </w:r>
          </w:p>
        </w:tc>
        <w:tc>
          <w:tcPr>
            <w:tcW w:w="1683" w:type="dxa"/>
            <w:vAlign w:val="center"/>
          </w:tcPr>
          <w:p w14:paraId="2D2D209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га</w:t>
            </w:r>
          </w:p>
        </w:tc>
        <w:tc>
          <w:tcPr>
            <w:tcW w:w="1580" w:type="dxa"/>
            <w:vAlign w:val="center"/>
          </w:tcPr>
          <w:p w14:paraId="374719F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20 </w:t>
            </w:r>
          </w:p>
        </w:tc>
        <w:tc>
          <w:tcPr>
            <w:tcW w:w="3019" w:type="dxa"/>
            <w:gridSpan w:val="2"/>
            <w:vAlign w:val="center"/>
          </w:tcPr>
          <w:p w14:paraId="3DBCEB6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14:paraId="74DD7A65" w14:textId="77777777" w:rsidR="00BD3E9E" w:rsidRPr="00D31ED5" w:rsidRDefault="00BD3E9E" w:rsidP="00BD3E9E">
      <w:pPr>
        <w:tabs>
          <w:tab w:val="left" w:pos="1200"/>
        </w:tabs>
        <w:autoSpaceDE/>
        <w:autoSpaceDN/>
        <w:adjustRightInd/>
        <w:rPr>
          <w:rFonts w:ascii="Times New Roman" w:hAnsi="Times New Roman" w:cs="Times New Roman"/>
        </w:rPr>
      </w:pPr>
      <w:r w:rsidRPr="00D31ED5">
        <w:rPr>
          <w:rFonts w:ascii="Times New Roman" w:hAnsi="Times New Roman" w:cs="Times New Roman"/>
          <w:position w:val="6"/>
          <w:sz w:val="20"/>
        </w:rPr>
        <w:t xml:space="preserve">1) </w:t>
      </w:r>
      <w:r w:rsidRPr="00D31ED5">
        <w:rPr>
          <w:rFonts w:ascii="Times New Roman" w:hAnsi="Times New Roman" w:cs="Times New Roman"/>
        </w:rPr>
        <w:t>норма площади объекта размещения отходов приведена для максимально допустимой высоты складирования отходов 45 м. Полигон с такой высотой складирования отходов относится к категории высоконагружаемых (высота складирования отходов более 20 м, нагрузка на площадь более 10 т/м² (100 тыс. т/га)). При уменьшении нагрузки и при высоте складирования отходов 12 м площадь полигона твердых отходов следует принимать 60 га.</w:t>
      </w:r>
    </w:p>
    <w:p w14:paraId="6D27FE66" w14:textId="77777777" w:rsidR="00BD3E9E" w:rsidRPr="00D31ED5" w:rsidRDefault="00BD3E9E" w:rsidP="00BD3E9E">
      <w:pPr>
        <w:tabs>
          <w:tab w:val="left" w:pos="1200"/>
        </w:tabs>
        <w:autoSpaceDE/>
        <w:autoSpaceDN/>
        <w:adjustRightInd/>
        <w:ind w:firstLine="0"/>
        <w:rPr>
          <w:rFonts w:ascii="Times New Roman" w:hAnsi="Times New Roman" w:cs="Times New Roman"/>
        </w:rPr>
      </w:pPr>
    </w:p>
    <w:p w14:paraId="32579268" w14:textId="77777777" w:rsidR="00BD3E9E" w:rsidRPr="00D31ED5" w:rsidRDefault="00BD3E9E" w:rsidP="00BD3E9E">
      <w:pPr>
        <w:ind w:firstLine="0"/>
        <w:jc w:val="center"/>
        <w:rPr>
          <w:rFonts w:ascii="Times New Roman" w:hAnsi="Times New Roman" w:cs="Times New Roman"/>
          <w:b/>
        </w:rPr>
      </w:pPr>
      <w:bookmarkStart w:id="6" w:name="_Toc395513011"/>
      <w:r w:rsidRPr="00D31ED5">
        <w:rPr>
          <w:rFonts w:ascii="Times New Roman" w:hAnsi="Times New Roman" w:cs="Times New Roman"/>
          <w:b/>
        </w:rPr>
        <w:t>Глава 2.8. Расчетные показатели муниципальных объектов, предназначенных</w:t>
      </w:r>
      <w:r w:rsidRPr="00D31ED5">
        <w:rPr>
          <w:rFonts w:ascii="Times New Roman" w:hAnsi="Times New Roman" w:cs="Times New Roman"/>
          <w:b/>
        </w:rPr>
        <w:br/>
        <w:t>для организации ритуальных услуг, мест захоронения</w:t>
      </w:r>
      <w:bookmarkEnd w:id="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1"/>
        <w:gridCol w:w="1560"/>
        <w:gridCol w:w="1290"/>
        <w:gridCol w:w="1633"/>
        <w:gridCol w:w="1397"/>
      </w:tblGrid>
      <w:tr w:rsidR="00BD3E9E" w:rsidRPr="00D31ED5" w14:paraId="4DE3DE8C" w14:textId="77777777" w:rsidTr="0004284A">
        <w:trPr>
          <w:trHeight w:val="778"/>
          <w:jc w:val="center"/>
        </w:trPr>
        <w:tc>
          <w:tcPr>
            <w:tcW w:w="709" w:type="dxa"/>
            <w:vMerge w:val="restart"/>
            <w:vAlign w:val="center"/>
          </w:tcPr>
          <w:p w14:paraId="6498634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251" w:type="dxa"/>
            <w:vMerge w:val="restart"/>
            <w:vAlign w:val="center"/>
          </w:tcPr>
          <w:p w14:paraId="452600F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2850" w:type="dxa"/>
            <w:gridSpan w:val="2"/>
            <w:vAlign w:val="center"/>
          </w:tcPr>
          <w:p w14:paraId="5E002A4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030" w:type="dxa"/>
            <w:gridSpan w:val="2"/>
            <w:vAlign w:val="center"/>
          </w:tcPr>
          <w:p w14:paraId="4763774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2A2CBC44" w14:textId="77777777" w:rsidTr="0004284A">
        <w:trPr>
          <w:trHeight w:val="573"/>
          <w:jc w:val="center"/>
        </w:trPr>
        <w:tc>
          <w:tcPr>
            <w:tcW w:w="709" w:type="dxa"/>
            <w:vMerge/>
            <w:vAlign w:val="center"/>
          </w:tcPr>
          <w:p w14:paraId="39DD6F16" w14:textId="77777777" w:rsidR="00BD3E9E" w:rsidRPr="00D31ED5" w:rsidRDefault="00BD3E9E" w:rsidP="0004284A">
            <w:pPr>
              <w:ind w:firstLine="0"/>
              <w:jc w:val="center"/>
              <w:rPr>
                <w:rFonts w:ascii="Times New Roman" w:hAnsi="Times New Roman" w:cs="Times New Roman"/>
                <w:b/>
              </w:rPr>
            </w:pPr>
          </w:p>
        </w:tc>
        <w:tc>
          <w:tcPr>
            <w:tcW w:w="3251" w:type="dxa"/>
            <w:vMerge/>
            <w:vAlign w:val="center"/>
          </w:tcPr>
          <w:p w14:paraId="7EFB6ABE" w14:textId="77777777" w:rsidR="00BD3E9E" w:rsidRPr="00D31ED5" w:rsidRDefault="00BD3E9E" w:rsidP="0004284A">
            <w:pPr>
              <w:ind w:firstLine="0"/>
              <w:jc w:val="center"/>
              <w:rPr>
                <w:rFonts w:ascii="Times New Roman" w:hAnsi="Times New Roman" w:cs="Times New Roman"/>
                <w:b/>
              </w:rPr>
            </w:pPr>
          </w:p>
        </w:tc>
        <w:tc>
          <w:tcPr>
            <w:tcW w:w="1560" w:type="dxa"/>
            <w:vAlign w:val="center"/>
          </w:tcPr>
          <w:p w14:paraId="0E3AED5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90" w:type="dxa"/>
            <w:vAlign w:val="center"/>
          </w:tcPr>
          <w:p w14:paraId="05B0E9D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633" w:type="dxa"/>
            <w:vAlign w:val="center"/>
          </w:tcPr>
          <w:p w14:paraId="6F06D96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97" w:type="dxa"/>
            <w:vAlign w:val="center"/>
          </w:tcPr>
          <w:p w14:paraId="74CE520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06D3AD81" w14:textId="77777777" w:rsidTr="0004284A">
        <w:trPr>
          <w:trHeight w:val="676"/>
          <w:jc w:val="center"/>
        </w:trPr>
        <w:tc>
          <w:tcPr>
            <w:tcW w:w="709" w:type="dxa"/>
            <w:vAlign w:val="center"/>
          </w:tcPr>
          <w:p w14:paraId="113F56B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p>
        </w:tc>
        <w:tc>
          <w:tcPr>
            <w:tcW w:w="3251" w:type="dxa"/>
            <w:vAlign w:val="center"/>
          </w:tcPr>
          <w:p w14:paraId="45EDA3E9"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Дом траурных обрядов</w:t>
            </w:r>
          </w:p>
        </w:tc>
        <w:tc>
          <w:tcPr>
            <w:tcW w:w="1560" w:type="dxa"/>
            <w:vAlign w:val="center"/>
          </w:tcPr>
          <w:p w14:paraId="48B5F2C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 на 0,5 млн. чел.</w:t>
            </w:r>
          </w:p>
        </w:tc>
        <w:tc>
          <w:tcPr>
            <w:tcW w:w="1290" w:type="dxa"/>
            <w:vAlign w:val="center"/>
          </w:tcPr>
          <w:p w14:paraId="073024B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3030" w:type="dxa"/>
            <w:gridSpan w:val="2"/>
            <w:vMerge w:val="restart"/>
            <w:vAlign w:val="center"/>
          </w:tcPr>
          <w:p w14:paraId="5CFD91E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42781582" w14:textId="77777777" w:rsidTr="0004284A">
        <w:trPr>
          <w:trHeight w:val="350"/>
          <w:jc w:val="center"/>
        </w:trPr>
        <w:tc>
          <w:tcPr>
            <w:tcW w:w="709" w:type="dxa"/>
            <w:vAlign w:val="center"/>
          </w:tcPr>
          <w:p w14:paraId="01B3EC2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2</w:t>
            </w:r>
          </w:p>
        </w:tc>
        <w:tc>
          <w:tcPr>
            <w:tcW w:w="3251" w:type="dxa"/>
            <w:vAlign w:val="center"/>
          </w:tcPr>
          <w:p w14:paraId="6E7685A7"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Кладбища традиционного захоронения</w:t>
            </w:r>
          </w:p>
        </w:tc>
        <w:tc>
          <w:tcPr>
            <w:tcW w:w="1560" w:type="dxa"/>
            <w:vAlign w:val="center"/>
          </w:tcPr>
          <w:p w14:paraId="53F2457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га / 1000 чел.</w:t>
            </w:r>
          </w:p>
        </w:tc>
        <w:tc>
          <w:tcPr>
            <w:tcW w:w="1290" w:type="dxa"/>
            <w:vAlign w:val="center"/>
          </w:tcPr>
          <w:p w14:paraId="105ECE8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0,24</w:t>
            </w:r>
          </w:p>
        </w:tc>
        <w:tc>
          <w:tcPr>
            <w:tcW w:w="3030" w:type="dxa"/>
            <w:gridSpan w:val="2"/>
            <w:vMerge/>
            <w:vAlign w:val="center"/>
          </w:tcPr>
          <w:p w14:paraId="2024E529" w14:textId="77777777" w:rsidR="00BD3E9E" w:rsidRPr="00D31ED5" w:rsidRDefault="00BD3E9E" w:rsidP="0004284A">
            <w:pPr>
              <w:ind w:firstLine="0"/>
              <w:jc w:val="center"/>
              <w:rPr>
                <w:rFonts w:ascii="Times New Roman" w:hAnsi="Times New Roman" w:cs="Times New Roman"/>
              </w:rPr>
            </w:pPr>
          </w:p>
        </w:tc>
      </w:tr>
      <w:tr w:rsidR="00BD3E9E" w:rsidRPr="00D31ED5" w14:paraId="26A5BB8C" w14:textId="77777777" w:rsidTr="0004284A">
        <w:trPr>
          <w:trHeight w:val="682"/>
          <w:jc w:val="center"/>
        </w:trPr>
        <w:tc>
          <w:tcPr>
            <w:tcW w:w="709" w:type="dxa"/>
            <w:vAlign w:val="center"/>
          </w:tcPr>
          <w:p w14:paraId="13DDFE3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3251" w:type="dxa"/>
            <w:vAlign w:val="center"/>
          </w:tcPr>
          <w:p w14:paraId="466F0DC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Кладбища </w:t>
            </w:r>
            <w:proofErr w:type="spellStart"/>
            <w:r w:rsidRPr="00D31ED5">
              <w:rPr>
                <w:rFonts w:ascii="Times New Roman" w:hAnsi="Times New Roman" w:cs="Times New Roman"/>
              </w:rPr>
              <w:t>урновых</w:t>
            </w:r>
            <w:proofErr w:type="spellEnd"/>
            <w:r w:rsidRPr="00D31ED5">
              <w:rPr>
                <w:rFonts w:ascii="Times New Roman" w:hAnsi="Times New Roman" w:cs="Times New Roman"/>
              </w:rPr>
              <w:t xml:space="preserve"> захоронений после кремации</w:t>
            </w:r>
          </w:p>
        </w:tc>
        <w:tc>
          <w:tcPr>
            <w:tcW w:w="1560" w:type="dxa"/>
            <w:vAlign w:val="center"/>
          </w:tcPr>
          <w:p w14:paraId="2D6F634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га / 1000 чел.</w:t>
            </w:r>
          </w:p>
        </w:tc>
        <w:tc>
          <w:tcPr>
            <w:tcW w:w="1290" w:type="dxa"/>
            <w:vAlign w:val="center"/>
          </w:tcPr>
          <w:p w14:paraId="2541780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0,02</w:t>
            </w:r>
          </w:p>
        </w:tc>
        <w:tc>
          <w:tcPr>
            <w:tcW w:w="3030" w:type="dxa"/>
            <w:gridSpan w:val="2"/>
            <w:vMerge/>
            <w:vAlign w:val="center"/>
          </w:tcPr>
          <w:p w14:paraId="5BA6BCCC" w14:textId="77777777" w:rsidR="00BD3E9E" w:rsidRPr="00D31ED5" w:rsidRDefault="00BD3E9E" w:rsidP="0004284A">
            <w:pPr>
              <w:ind w:firstLine="0"/>
              <w:jc w:val="center"/>
              <w:rPr>
                <w:rFonts w:ascii="Times New Roman" w:hAnsi="Times New Roman" w:cs="Times New Roman"/>
              </w:rPr>
            </w:pPr>
          </w:p>
        </w:tc>
      </w:tr>
    </w:tbl>
    <w:p w14:paraId="3F18B0BE" w14:textId="77777777" w:rsidR="00BD3E9E" w:rsidRPr="00D31ED5" w:rsidRDefault="00BD3E9E" w:rsidP="00BD3E9E">
      <w:pPr>
        <w:ind w:firstLine="0"/>
        <w:rPr>
          <w:rFonts w:ascii="Times New Roman" w:eastAsia="Calibri" w:hAnsi="Times New Roman" w:cs="Times New Roman"/>
          <w:lang w:eastAsia="en-US"/>
        </w:rPr>
      </w:pPr>
      <w:bookmarkStart w:id="7" w:name="_Toc395513012"/>
    </w:p>
    <w:p w14:paraId="31413C6B" w14:textId="77777777" w:rsidR="00BD3E9E" w:rsidRPr="00D31ED5" w:rsidRDefault="00BD3E9E" w:rsidP="00BD3E9E">
      <w:pPr>
        <w:ind w:firstLine="0"/>
        <w:jc w:val="center"/>
        <w:rPr>
          <w:rFonts w:ascii="Times New Roman" w:eastAsia="Calibri" w:hAnsi="Times New Roman" w:cs="Times New Roman"/>
          <w:b/>
          <w:lang w:eastAsia="en-US"/>
        </w:rPr>
      </w:pPr>
      <w:r w:rsidRPr="00D31ED5">
        <w:rPr>
          <w:rFonts w:ascii="Times New Roman" w:eastAsia="Calibri" w:hAnsi="Times New Roman" w:cs="Times New Roman"/>
          <w:b/>
          <w:lang w:eastAsia="en-US"/>
        </w:rPr>
        <w:t>В области организации мест захоронения</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969"/>
        <w:gridCol w:w="3465"/>
        <w:gridCol w:w="2720"/>
      </w:tblGrid>
      <w:tr w:rsidR="00BD3E9E" w:rsidRPr="00D31ED5" w14:paraId="015E928C" w14:textId="77777777" w:rsidTr="0004284A">
        <w:trPr>
          <w:trHeight w:val="513"/>
          <w:jc w:val="center"/>
        </w:trPr>
        <w:tc>
          <w:tcPr>
            <w:tcW w:w="1683" w:type="dxa"/>
            <w:vMerge w:val="restart"/>
            <w:shd w:val="clear" w:color="auto" w:fill="auto"/>
            <w:vAlign w:val="center"/>
          </w:tcPr>
          <w:p w14:paraId="2EB7B515" w14:textId="77777777" w:rsidR="00BD3E9E" w:rsidRPr="00D31ED5" w:rsidRDefault="00BD3E9E" w:rsidP="0004284A">
            <w:pPr>
              <w:autoSpaceDE/>
              <w:autoSpaceDN/>
              <w:adjustRightInd/>
              <w:ind w:left="-57" w:right="-113"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 xml:space="preserve">Кладбища традиционного захоронения </w:t>
            </w:r>
          </w:p>
        </w:tc>
        <w:tc>
          <w:tcPr>
            <w:tcW w:w="1969" w:type="dxa"/>
            <w:vAlign w:val="center"/>
          </w:tcPr>
          <w:p w14:paraId="58AAA2CC" w14:textId="77777777" w:rsidR="00BD3E9E" w:rsidRPr="00D31ED5" w:rsidRDefault="00BD3E9E" w:rsidP="0004284A">
            <w:pPr>
              <w:autoSpaceDE/>
              <w:autoSpaceDN/>
              <w:adjustRightInd/>
              <w:ind w:left="-57" w:right="-113"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Размер земельного участка для кладбища,</w:t>
            </w:r>
          </w:p>
          <w:p w14:paraId="2534407B" w14:textId="77777777" w:rsidR="00BD3E9E" w:rsidRPr="00D31ED5" w:rsidRDefault="00BD3E9E" w:rsidP="0004284A">
            <w:pPr>
              <w:autoSpaceDE/>
              <w:autoSpaceDN/>
              <w:adjustRightInd/>
              <w:ind w:left="-57" w:right="-113"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га на 1 тыс. чел.</w:t>
            </w:r>
          </w:p>
        </w:tc>
        <w:tc>
          <w:tcPr>
            <w:tcW w:w="6185" w:type="dxa"/>
            <w:gridSpan w:val="2"/>
            <w:shd w:val="clear" w:color="auto" w:fill="auto"/>
            <w:vAlign w:val="center"/>
          </w:tcPr>
          <w:p w14:paraId="609A7663" w14:textId="77777777" w:rsidR="00BD3E9E" w:rsidRPr="00D31ED5" w:rsidRDefault="00BD3E9E" w:rsidP="0004284A">
            <w:pPr>
              <w:autoSpaceDE/>
              <w:autoSpaceDN/>
              <w:adjustRightInd/>
              <w:ind w:left="-57" w:right="-113"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0,24</w:t>
            </w:r>
          </w:p>
          <w:p w14:paraId="20BCADA7" w14:textId="77777777" w:rsidR="00BD3E9E" w:rsidRPr="00D31ED5" w:rsidRDefault="00BD3E9E" w:rsidP="0004284A">
            <w:pPr>
              <w:autoSpaceDE/>
              <w:autoSpaceDN/>
              <w:adjustRightInd/>
              <w:ind w:left="-57" w:right="-113"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Размещение кладбища размером территории более 40 га не допускается</w:t>
            </w:r>
          </w:p>
        </w:tc>
      </w:tr>
      <w:tr w:rsidR="00BD3E9E" w:rsidRPr="00D31ED5" w14:paraId="75E0D831" w14:textId="77777777" w:rsidTr="0004284A">
        <w:trPr>
          <w:trHeight w:val="513"/>
          <w:jc w:val="center"/>
        </w:trPr>
        <w:tc>
          <w:tcPr>
            <w:tcW w:w="1683" w:type="dxa"/>
            <w:vMerge/>
            <w:shd w:val="clear" w:color="auto" w:fill="auto"/>
            <w:vAlign w:val="center"/>
          </w:tcPr>
          <w:p w14:paraId="2428C526" w14:textId="77777777" w:rsidR="00BD3E9E" w:rsidRPr="00D31ED5" w:rsidRDefault="00BD3E9E" w:rsidP="0004284A">
            <w:pPr>
              <w:autoSpaceDE/>
              <w:autoSpaceDN/>
              <w:adjustRightInd/>
              <w:ind w:left="-57" w:right="-113" w:firstLine="0"/>
              <w:jc w:val="left"/>
              <w:rPr>
                <w:rFonts w:ascii="Times New Roman" w:hAnsi="Times New Roman" w:cs="Times New Roman"/>
              </w:rPr>
            </w:pPr>
          </w:p>
        </w:tc>
        <w:tc>
          <w:tcPr>
            <w:tcW w:w="1969" w:type="dxa"/>
            <w:vAlign w:val="center"/>
          </w:tcPr>
          <w:p w14:paraId="4B2016CD" w14:textId="77777777" w:rsidR="00BD3E9E" w:rsidRPr="00D31ED5" w:rsidRDefault="00BD3E9E" w:rsidP="0004284A">
            <w:pPr>
              <w:autoSpaceDE/>
              <w:autoSpaceDN/>
              <w:adjustRightInd/>
              <w:ind w:left="-57" w:right="-113" w:firstLine="0"/>
              <w:jc w:val="center"/>
              <w:rPr>
                <w:rFonts w:ascii="Times New Roman" w:hAnsi="Times New Roman" w:cs="Times New Roman"/>
              </w:rPr>
            </w:pPr>
            <w:r w:rsidRPr="00D31ED5">
              <w:rPr>
                <w:rFonts w:ascii="Times New Roman" w:eastAsia="Calibri" w:hAnsi="Times New Roman" w:cs="Times New Roman"/>
                <w:lang w:eastAsia="en-US"/>
              </w:rPr>
              <w:t>Минимальные расстояния, м</w:t>
            </w:r>
          </w:p>
        </w:tc>
        <w:tc>
          <w:tcPr>
            <w:tcW w:w="3465" w:type="dxa"/>
            <w:vMerge w:val="restart"/>
            <w:shd w:val="clear" w:color="auto" w:fill="auto"/>
            <w:vAlign w:val="center"/>
          </w:tcPr>
          <w:p w14:paraId="29178D34" w14:textId="77777777" w:rsidR="00BD3E9E" w:rsidRPr="00D31ED5" w:rsidRDefault="00BD3E9E" w:rsidP="0004284A">
            <w:pPr>
              <w:autoSpaceDE/>
              <w:autoSpaceDN/>
              <w:adjustRightInd/>
              <w:ind w:left="-57" w:right="-113"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До стен жилых домов;</w:t>
            </w:r>
          </w:p>
          <w:p w14:paraId="0790D411" w14:textId="77777777" w:rsidR="00BD3E9E" w:rsidRPr="00D31ED5" w:rsidRDefault="00BD3E9E" w:rsidP="0004284A">
            <w:pPr>
              <w:autoSpaceDE/>
              <w:autoSpaceDN/>
              <w:adjustRightInd/>
              <w:ind w:left="-57" w:right="-113" w:firstLine="0"/>
              <w:jc w:val="left"/>
              <w:rPr>
                <w:rFonts w:ascii="Times New Roman" w:hAnsi="Times New Roman" w:cs="Times New Roman"/>
              </w:rPr>
            </w:pPr>
            <w:r w:rsidRPr="00D31ED5">
              <w:rPr>
                <w:rFonts w:ascii="Times New Roman" w:eastAsia="Calibri" w:hAnsi="Times New Roman" w:cs="Times New Roman"/>
                <w:lang w:eastAsia="en-US"/>
              </w:rPr>
              <w:t xml:space="preserve">до зданий общеобразовательных организаций, дошкольных образовательных организаций и </w:t>
            </w:r>
            <w:r w:rsidRPr="00D31ED5">
              <w:rPr>
                <w:rFonts w:ascii="Times New Roman" w:eastAsia="Calibri" w:hAnsi="Times New Roman" w:cs="Times New Roman"/>
                <w:lang w:eastAsia="en-US"/>
              </w:rPr>
              <w:lastRenderedPageBreak/>
              <w:t>лечебно-профилактических медицинских организаций</w:t>
            </w:r>
          </w:p>
        </w:tc>
        <w:tc>
          <w:tcPr>
            <w:tcW w:w="2720" w:type="dxa"/>
            <w:shd w:val="clear" w:color="auto" w:fill="auto"/>
            <w:vAlign w:val="center"/>
          </w:tcPr>
          <w:p w14:paraId="5A24514A" w14:textId="77777777" w:rsidR="00BD3E9E" w:rsidRPr="00D31ED5" w:rsidRDefault="00BD3E9E" w:rsidP="0004284A">
            <w:pPr>
              <w:autoSpaceDE/>
              <w:autoSpaceDN/>
              <w:adjustRightInd/>
              <w:ind w:left="-57" w:right="-113"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lastRenderedPageBreak/>
              <w:t>при площади:</w:t>
            </w:r>
          </w:p>
          <w:p w14:paraId="3E4F57CE" w14:textId="77777777" w:rsidR="00BD3E9E" w:rsidRPr="00D31ED5" w:rsidRDefault="00BD3E9E" w:rsidP="0004284A">
            <w:pPr>
              <w:autoSpaceDE/>
              <w:autoSpaceDN/>
              <w:adjustRightInd/>
              <w:ind w:left="-57" w:right="-113"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10 га и менее - 100;</w:t>
            </w:r>
          </w:p>
          <w:p w14:paraId="04E83E19" w14:textId="77777777" w:rsidR="00BD3E9E" w:rsidRPr="00D31ED5" w:rsidRDefault="00BD3E9E" w:rsidP="0004284A">
            <w:pPr>
              <w:autoSpaceDE/>
              <w:autoSpaceDN/>
              <w:adjustRightInd/>
              <w:ind w:left="-57" w:right="-113"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от 10 до 20 га - 300:</w:t>
            </w:r>
          </w:p>
          <w:p w14:paraId="5CA30AC4" w14:textId="77777777" w:rsidR="00BD3E9E" w:rsidRPr="00D31ED5" w:rsidRDefault="00BD3E9E" w:rsidP="0004284A">
            <w:pPr>
              <w:autoSpaceDE/>
              <w:autoSpaceDN/>
              <w:adjustRightInd/>
              <w:ind w:left="-57" w:right="-113"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от 20 до 40 га - 500.</w:t>
            </w:r>
          </w:p>
        </w:tc>
      </w:tr>
      <w:tr w:rsidR="00BD3E9E" w:rsidRPr="00D31ED5" w14:paraId="0CAEE3BF" w14:textId="77777777" w:rsidTr="0004284A">
        <w:trPr>
          <w:trHeight w:val="479"/>
          <w:jc w:val="center"/>
        </w:trPr>
        <w:tc>
          <w:tcPr>
            <w:tcW w:w="1683" w:type="dxa"/>
            <w:vMerge w:val="restart"/>
            <w:shd w:val="clear" w:color="auto" w:fill="auto"/>
            <w:vAlign w:val="center"/>
          </w:tcPr>
          <w:p w14:paraId="4DD2CB95" w14:textId="77777777" w:rsidR="00BD3E9E" w:rsidRPr="00D31ED5" w:rsidRDefault="00BD3E9E" w:rsidP="0004284A">
            <w:pPr>
              <w:autoSpaceDE/>
              <w:autoSpaceDN/>
              <w:adjustRightInd/>
              <w:ind w:left="-57" w:right="-113"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lastRenderedPageBreak/>
              <w:t>Кладбища для погребения после кремации</w:t>
            </w:r>
          </w:p>
        </w:tc>
        <w:tc>
          <w:tcPr>
            <w:tcW w:w="1969" w:type="dxa"/>
            <w:vAlign w:val="center"/>
          </w:tcPr>
          <w:p w14:paraId="2AD8EFAB" w14:textId="77777777" w:rsidR="00BD3E9E" w:rsidRPr="00D31ED5" w:rsidRDefault="00BD3E9E" w:rsidP="0004284A">
            <w:pPr>
              <w:autoSpaceDE/>
              <w:autoSpaceDN/>
              <w:adjustRightInd/>
              <w:ind w:left="-57" w:right="-113" w:firstLine="0"/>
              <w:jc w:val="center"/>
              <w:rPr>
                <w:rFonts w:ascii="Times New Roman" w:hAnsi="Times New Roman" w:cs="Times New Roman"/>
              </w:rPr>
            </w:pPr>
            <w:r w:rsidRPr="00D31ED5">
              <w:rPr>
                <w:rFonts w:ascii="Times New Roman" w:eastAsia="Calibri" w:hAnsi="Times New Roman" w:cs="Times New Roman"/>
                <w:lang w:eastAsia="en-US"/>
              </w:rPr>
              <w:t>Минимальные расстояния, м</w:t>
            </w:r>
          </w:p>
        </w:tc>
        <w:tc>
          <w:tcPr>
            <w:tcW w:w="3465" w:type="dxa"/>
            <w:vMerge/>
            <w:shd w:val="clear" w:color="auto" w:fill="auto"/>
            <w:vAlign w:val="center"/>
          </w:tcPr>
          <w:p w14:paraId="5F6F331C" w14:textId="77777777" w:rsidR="00BD3E9E" w:rsidRPr="00D31ED5" w:rsidRDefault="00BD3E9E" w:rsidP="0004284A">
            <w:pPr>
              <w:autoSpaceDE/>
              <w:autoSpaceDN/>
              <w:adjustRightInd/>
              <w:ind w:left="-57" w:right="-113" w:firstLine="0"/>
              <w:jc w:val="left"/>
              <w:rPr>
                <w:rFonts w:ascii="Times New Roman" w:hAnsi="Times New Roman" w:cs="Times New Roman"/>
              </w:rPr>
            </w:pPr>
          </w:p>
        </w:tc>
        <w:tc>
          <w:tcPr>
            <w:tcW w:w="2720" w:type="dxa"/>
            <w:shd w:val="clear" w:color="auto" w:fill="auto"/>
            <w:vAlign w:val="center"/>
          </w:tcPr>
          <w:p w14:paraId="480897A8" w14:textId="77777777" w:rsidR="00BD3E9E" w:rsidRPr="00D31ED5" w:rsidRDefault="00BD3E9E" w:rsidP="0004284A">
            <w:pPr>
              <w:autoSpaceDE/>
              <w:autoSpaceDN/>
              <w:adjustRightInd/>
              <w:ind w:left="-57" w:right="-113"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100</w:t>
            </w:r>
          </w:p>
        </w:tc>
      </w:tr>
      <w:tr w:rsidR="00BD3E9E" w:rsidRPr="00D31ED5" w14:paraId="3FB15D1D" w14:textId="77777777" w:rsidTr="0004284A">
        <w:trPr>
          <w:trHeight w:val="581"/>
          <w:jc w:val="center"/>
        </w:trPr>
        <w:tc>
          <w:tcPr>
            <w:tcW w:w="1683" w:type="dxa"/>
            <w:vMerge/>
            <w:shd w:val="clear" w:color="auto" w:fill="auto"/>
            <w:vAlign w:val="center"/>
          </w:tcPr>
          <w:p w14:paraId="2C63D674" w14:textId="77777777" w:rsidR="00BD3E9E" w:rsidRPr="00D31ED5" w:rsidRDefault="00BD3E9E" w:rsidP="0004284A">
            <w:pPr>
              <w:autoSpaceDE/>
              <w:autoSpaceDN/>
              <w:adjustRightInd/>
              <w:ind w:left="-57" w:right="-113" w:firstLine="0"/>
              <w:jc w:val="left"/>
              <w:rPr>
                <w:rFonts w:ascii="Times New Roman" w:hAnsi="Times New Roman" w:cs="Times New Roman"/>
              </w:rPr>
            </w:pPr>
          </w:p>
        </w:tc>
        <w:tc>
          <w:tcPr>
            <w:tcW w:w="1969" w:type="dxa"/>
            <w:vAlign w:val="center"/>
          </w:tcPr>
          <w:p w14:paraId="0D26DF3C" w14:textId="77777777" w:rsidR="00BD3E9E" w:rsidRPr="00D31ED5" w:rsidRDefault="00BD3E9E" w:rsidP="0004284A">
            <w:pPr>
              <w:autoSpaceDE/>
              <w:autoSpaceDN/>
              <w:adjustRightInd/>
              <w:ind w:left="-57" w:right="-113"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Размер земельного участка,</w:t>
            </w:r>
          </w:p>
          <w:p w14:paraId="274EB207" w14:textId="77777777" w:rsidR="00BD3E9E" w:rsidRPr="00D31ED5" w:rsidRDefault="00BD3E9E" w:rsidP="0004284A">
            <w:pPr>
              <w:autoSpaceDE/>
              <w:autoSpaceDN/>
              <w:adjustRightInd/>
              <w:ind w:left="-57" w:right="-113"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га/1 тыс. чел.</w:t>
            </w:r>
          </w:p>
        </w:tc>
        <w:tc>
          <w:tcPr>
            <w:tcW w:w="6185" w:type="dxa"/>
            <w:gridSpan w:val="2"/>
            <w:shd w:val="clear" w:color="auto" w:fill="auto"/>
            <w:vAlign w:val="center"/>
          </w:tcPr>
          <w:p w14:paraId="111076FC" w14:textId="77777777" w:rsidR="00BD3E9E" w:rsidRPr="00D31ED5" w:rsidRDefault="00BD3E9E" w:rsidP="0004284A">
            <w:pPr>
              <w:autoSpaceDE/>
              <w:autoSpaceDN/>
              <w:adjustRightInd/>
              <w:ind w:left="-57" w:right="-113"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0,02</w:t>
            </w:r>
          </w:p>
        </w:tc>
      </w:tr>
    </w:tbl>
    <w:p w14:paraId="124E0AE3" w14:textId="77777777" w:rsidR="00BD3E9E" w:rsidRPr="00D31ED5" w:rsidRDefault="00BD3E9E" w:rsidP="00BD3E9E">
      <w:pPr>
        <w:autoSpaceDE/>
        <w:autoSpaceDN/>
        <w:adjustRightInd/>
        <w:ind w:firstLine="0"/>
        <w:rPr>
          <w:rFonts w:ascii="Times New Roman" w:eastAsia="Calibri" w:hAnsi="Times New Roman" w:cs="Times New Roman"/>
          <w:lang w:eastAsia="en-US"/>
        </w:rPr>
      </w:pPr>
    </w:p>
    <w:p w14:paraId="570468C6" w14:textId="77777777" w:rsidR="00BD3E9E" w:rsidRPr="00D31ED5" w:rsidRDefault="00BD3E9E" w:rsidP="00BD3E9E">
      <w:pPr>
        <w:autoSpaceDE/>
        <w:autoSpaceDN/>
        <w:adjustRightInd/>
        <w:ind w:firstLine="0"/>
        <w:rPr>
          <w:rFonts w:ascii="Times New Roman" w:eastAsia="Calibri" w:hAnsi="Times New Roman" w:cs="Times New Roman"/>
          <w:lang w:eastAsia="en-US"/>
        </w:rPr>
      </w:pPr>
    </w:p>
    <w:p w14:paraId="5F346A9D" w14:textId="77777777" w:rsidR="00BD3E9E" w:rsidRPr="00D31ED5" w:rsidRDefault="00BD3E9E" w:rsidP="00BD3E9E">
      <w:pPr>
        <w:autoSpaceDE/>
        <w:autoSpaceDN/>
        <w:adjustRightInd/>
        <w:ind w:firstLine="0"/>
        <w:jc w:val="center"/>
        <w:rPr>
          <w:rFonts w:ascii="Times New Roman" w:eastAsia="Calibri" w:hAnsi="Times New Roman" w:cs="Times New Roman"/>
          <w:b/>
          <w:lang w:eastAsia="en-US"/>
        </w:rPr>
      </w:pPr>
      <w:r w:rsidRPr="00D31ED5">
        <w:rPr>
          <w:rFonts w:ascii="Times New Roman" w:eastAsia="Calibri" w:hAnsi="Times New Roman" w:cs="Times New Roman"/>
          <w:b/>
          <w:lang w:eastAsia="en-US"/>
        </w:rPr>
        <w:t>Глава 2.9. Расчетные показатели объектов промышленности, агропромышленного комплекса, логистики и коммунально-складского хозяйства</w:t>
      </w:r>
    </w:p>
    <w:p w14:paraId="78EAFE72" w14:textId="77777777" w:rsidR="00BD3E9E" w:rsidRPr="00D31ED5" w:rsidRDefault="00BD3E9E" w:rsidP="00BD3E9E">
      <w:pPr>
        <w:autoSpaceDE/>
        <w:autoSpaceDN/>
        <w:adjustRightInd/>
        <w:ind w:firstLine="0"/>
        <w:rPr>
          <w:rFonts w:ascii="Times New Roman" w:eastAsia="Calibri" w:hAnsi="Times New Roman" w:cs="Times New Roman"/>
          <w:lang w:eastAsia="en-US"/>
        </w:rPr>
      </w:pPr>
    </w:p>
    <w:p w14:paraId="6A304D74"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2.9.1. Расчетные показатели минимальной плотности застройки производственных зон</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4961"/>
        <w:gridCol w:w="1138"/>
        <w:gridCol w:w="1136"/>
        <w:gridCol w:w="1136"/>
        <w:gridCol w:w="1128"/>
      </w:tblGrid>
      <w:tr w:rsidR="00BD3E9E" w:rsidRPr="00D31ED5" w14:paraId="2C91F792" w14:textId="77777777" w:rsidTr="0004284A">
        <w:trPr>
          <w:cantSplit/>
          <w:trHeight w:val="342"/>
          <w:tblHeader/>
          <w:jc w:val="center"/>
        </w:trPr>
        <w:tc>
          <w:tcPr>
            <w:tcW w:w="276" w:type="pct"/>
            <w:vMerge w:val="restart"/>
            <w:vAlign w:val="center"/>
          </w:tcPr>
          <w:p w14:paraId="5A1846A9"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2467" w:type="pct"/>
            <w:vMerge w:val="restart"/>
            <w:vAlign w:val="center"/>
          </w:tcPr>
          <w:p w14:paraId="705BB45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1131" w:type="pct"/>
            <w:gridSpan w:val="2"/>
            <w:vAlign w:val="center"/>
          </w:tcPr>
          <w:p w14:paraId="09221326"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1126" w:type="pct"/>
            <w:gridSpan w:val="2"/>
            <w:vAlign w:val="center"/>
          </w:tcPr>
          <w:p w14:paraId="7B454C6D"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Максимально</w:t>
            </w:r>
            <w:r w:rsidRPr="00D31ED5">
              <w:rPr>
                <w:rFonts w:ascii="Times New Roman" w:hAnsi="Times New Roman" w:cs="Times New Roman"/>
              </w:rPr>
              <w:br/>
              <w:t>допустимый уровень территориальной доступности</w:t>
            </w:r>
          </w:p>
        </w:tc>
      </w:tr>
      <w:tr w:rsidR="00BD3E9E" w:rsidRPr="00D31ED5" w14:paraId="67FFF809" w14:textId="77777777" w:rsidTr="0004284A">
        <w:trPr>
          <w:cantSplit/>
          <w:trHeight w:val="342"/>
          <w:tblHeader/>
          <w:jc w:val="center"/>
        </w:trPr>
        <w:tc>
          <w:tcPr>
            <w:tcW w:w="276" w:type="pct"/>
            <w:vMerge/>
            <w:vAlign w:val="center"/>
          </w:tcPr>
          <w:p w14:paraId="76D36D2F" w14:textId="77777777" w:rsidR="00BD3E9E" w:rsidRPr="00D31ED5" w:rsidRDefault="00BD3E9E" w:rsidP="0004284A">
            <w:pPr>
              <w:ind w:left="-57" w:right="-57" w:firstLine="0"/>
              <w:jc w:val="center"/>
              <w:rPr>
                <w:rFonts w:ascii="Times New Roman" w:hAnsi="Times New Roman" w:cs="Times New Roman"/>
              </w:rPr>
            </w:pPr>
          </w:p>
        </w:tc>
        <w:tc>
          <w:tcPr>
            <w:tcW w:w="2467" w:type="pct"/>
            <w:vMerge/>
            <w:vAlign w:val="center"/>
          </w:tcPr>
          <w:p w14:paraId="2810996A" w14:textId="77777777" w:rsidR="00BD3E9E" w:rsidRPr="00D31ED5" w:rsidRDefault="00BD3E9E" w:rsidP="0004284A">
            <w:pPr>
              <w:ind w:left="-57" w:right="-57" w:firstLine="0"/>
              <w:jc w:val="center"/>
              <w:rPr>
                <w:rFonts w:ascii="Times New Roman" w:hAnsi="Times New Roman" w:cs="Times New Roman"/>
              </w:rPr>
            </w:pPr>
          </w:p>
        </w:tc>
        <w:tc>
          <w:tcPr>
            <w:tcW w:w="566" w:type="pct"/>
            <w:shd w:val="clear" w:color="auto" w:fill="auto"/>
            <w:vAlign w:val="center"/>
          </w:tcPr>
          <w:p w14:paraId="1FDA3C5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565" w:type="pct"/>
            <w:vAlign w:val="center"/>
          </w:tcPr>
          <w:p w14:paraId="124AB938"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c>
          <w:tcPr>
            <w:tcW w:w="565" w:type="pct"/>
            <w:vAlign w:val="center"/>
          </w:tcPr>
          <w:p w14:paraId="57B04F5E"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561" w:type="pct"/>
            <w:vAlign w:val="center"/>
          </w:tcPr>
          <w:p w14:paraId="21E1A191"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2A4E2E3D"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61DB729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1.</w:t>
            </w:r>
          </w:p>
        </w:tc>
        <w:tc>
          <w:tcPr>
            <w:tcW w:w="4724" w:type="pct"/>
            <w:gridSpan w:val="5"/>
            <w:tcMar>
              <w:top w:w="0" w:type="dxa"/>
              <w:left w:w="74" w:type="dxa"/>
              <w:bottom w:w="0" w:type="dxa"/>
              <w:right w:w="74" w:type="dxa"/>
            </w:tcMar>
            <w:vAlign w:val="center"/>
          </w:tcPr>
          <w:p w14:paraId="3AC81EB1"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Металлургия</w:t>
            </w:r>
          </w:p>
        </w:tc>
      </w:tr>
      <w:tr w:rsidR="00BD3E9E" w:rsidRPr="00D31ED5" w14:paraId="16941A6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450AE0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7630400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1. Обогатительные железной руды и по производству окатышей </w:t>
            </w:r>
            <w:proofErr w:type="gramStart"/>
            <w:r w:rsidRPr="00D31ED5">
              <w:rPr>
                <w:rFonts w:ascii="Times New Roman" w:hAnsi="Times New Roman" w:cs="Times New Roman"/>
              </w:rPr>
              <w:t>мощностью,</w:t>
            </w:r>
            <w:r w:rsidRPr="00D31ED5">
              <w:rPr>
                <w:rFonts w:ascii="Times New Roman" w:hAnsi="Times New Roman" w:cs="Times New Roman"/>
              </w:rPr>
              <w:br/>
              <w:t>млн.</w:t>
            </w:r>
            <w:proofErr w:type="gramEnd"/>
            <w:r w:rsidRPr="00D31ED5">
              <w:rPr>
                <w:rFonts w:ascii="Times New Roman" w:hAnsi="Times New Roman" w:cs="Times New Roman"/>
              </w:rPr>
              <w:t xml:space="preserve"> т/год:</w:t>
            </w:r>
          </w:p>
        </w:tc>
        <w:tc>
          <w:tcPr>
            <w:tcW w:w="566" w:type="pct"/>
            <w:vAlign w:val="center"/>
          </w:tcPr>
          <w:p w14:paraId="3414C99F"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1C87AF75"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restart"/>
            <w:vAlign w:val="center"/>
          </w:tcPr>
          <w:p w14:paraId="1C62D50D"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1C6053C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AC4E01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DD5BEE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5-20</w:t>
            </w:r>
          </w:p>
        </w:tc>
        <w:tc>
          <w:tcPr>
            <w:tcW w:w="566" w:type="pct"/>
            <w:vAlign w:val="center"/>
          </w:tcPr>
          <w:p w14:paraId="0C0A6B8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6CB12C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28</w:t>
            </w:r>
          </w:p>
        </w:tc>
        <w:tc>
          <w:tcPr>
            <w:tcW w:w="1126" w:type="pct"/>
            <w:gridSpan w:val="2"/>
            <w:vMerge/>
            <w:vAlign w:val="center"/>
          </w:tcPr>
          <w:p w14:paraId="379CFB4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F8F4CE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67A6DE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1D71FB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20</w:t>
            </w:r>
          </w:p>
        </w:tc>
        <w:tc>
          <w:tcPr>
            <w:tcW w:w="566" w:type="pct"/>
            <w:vAlign w:val="center"/>
          </w:tcPr>
          <w:p w14:paraId="04E99A4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0D0A95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ign w:val="center"/>
          </w:tcPr>
          <w:p w14:paraId="2FFCC7F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40ED9C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78535E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C716A1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 Дробильно-сортировочные </w:t>
            </w:r>
            <w:proofErr w:type="gramStart"/>
            <w:r w:rsidRPr="00D31ED5">
              <w:rPr>
                <w:rFonts w:ascii="Times New Roman" w:hAnsi="Times New Roman" w:cs="Times New Roman"/>
              </w:rPr>
              <w:t>мощностью,</w:t>
            </w:r>
            <w:r w:rsidRPr="00D31ED5">
              <w:rPr>
                <w:rFonts w:ascii="Times New Roman" w:hAnsi="Times New Roman" w:cs="Times New Roman"/>
              </w:rPr>
              <w:br/>
              <w:t>млн.</w:t>
            </w:r>
            <w:proofErr w:type="gramEnd"/>
            <w:r w:rsidRPr="00D31ED5">
              <w:rPr>
                <w:rFonts w:ascii="Times New Roman" w:hAnsi="Times New Roman" w:cs="Times New Roman"/>
              </w:rPr>
              <w:t xml:space="preserve"> т/год:</w:t>
            </w:r>
          </w:p>
        </w:tc>
        <w:tc>
          <w:tcPr>
            <w:tcW w:w="566" w:type="pct"/>
            <w:vAlign w:val="center"/>
          </w:tcPr>
          <w:p w14:paraId="45FF83F1"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67585FF"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15A2727D"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0866A84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8C5CC9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74664C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3</w:t>
            </w:r>
          </w:p>
        </w:tc>
        <w:tc>
          <w:tcPr>
            <w:tcW w:w="566" w:type="pct"/>
            <w:vAlign w:val="center"/>
          </w:tcPr>
          <w:p w14:paraId="6295927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F20CD7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22</w:t>
            </w:r>
          </w:p>
        </w:tc>
        <w:tc>
          <w:tcPr>
            <w:tcW w:w="1126" w:type="pct"/>
            <w:gridSpan w:val="2"/>
            <w:vMerge/>
            <w:vAlign w:val="center"/>
          </w:tcPr>
          <w:p w14:paraId="4876960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5BF61A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552201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AA678C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3</w:t>
            </w:r>
          </w:p>
        </w:tc>
        <w:tc>
          <w:tcPr>
            <w:tcW w:w="566" w:type="pct"/>
            <w:vAlign w:val="center"/>
          </w:tcPr>
          <w:p w14:paraId="7F73993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0C9E50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27</w:t>
            </w:r>
          </w:p>
        </w:tc>
        <w:tc>
          <w:tcPr>
            <w:tcW w:w="1126" w:type="pct"/>
            <w:gridSpan w:val="2"/>
            <w:vMerge/>
            <w:vAlign w:val="center"/>
          </w:tcPr>
          <w:p w14:paraId="2C63A50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4EC8DC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A110DA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B462B1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Ремонтные и транспортные (рудников при открытом способе разработки)</w:t>
            </w:r>
          </w:p>
        </w:tc>
        <w:tc>
          <w:tcPr>
            <w:tcW w:w="566" w:type="pct"/>
            <w:vAlign w:val="center"/>
          </w:tcPr>
          <w:p w14:paraId="6DF0069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C3ABF8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27</w:t>
            </w:r>
          </w:p>
        </w:tc>
        <w:tc>
          <w:tcPr>
            <w:tcW w:w="1126" w:type="pct"/>
            <w:gridSpan w:val="2"/>
            <w:vMerge/>
            <w:vAlign w:val="center"/>
          </w:tcPr>
          <w:p w14:paraId="64D1851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6CE321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208599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561120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Надшахтные комплексы и другие сооружения рудников при подземном способе разработки</w:t>
            </w:r>
          </w:p>
        </w:tc>
        <w:tc>
          <w:tcPr>
            <w:tcW w:w="566" w:type="pct"/>
            <w:vAlign w:val="center"/>
          </w:tcPr>
          <w:p w14:paraId="57FE58A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39C205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279268E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734E03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F64789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C7329B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Коксохимические:</w:t>
            </w:r>
          </w:p>
        </w:tc>
        <w:tc>
          <w:tcPr>
            <w:tcW w:w="566" w:type="pct"/>
            <w:vAlign w:val="center"/>
          </w:tcPr>
          <w:p w14:paraId="191380A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1C3AA125"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1044B733"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1ECF50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289884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13DC26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без обогатительной фабрики</w:t>
            </w:r>
          </w:p>
        </w:tc>
        <w:tc>
          <w:tcPr>
            <w:tcW w:w="566" w:type="pct"/>
            <w:vAlign w:val="center"/>
          </w:tcPr>
          <w:p w14:paraId="6958464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A8E218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39A960A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3D7D17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A7FEC2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8933DE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с обогатительной фабрикой</w:t>
            </w:r>
          </w:p>
        </w:tc>
        <w:tc>
          <w:tcPr>
            <w:tcW w:w="566" w:type="pct"/>
            <w:vAlign w:val="center"/>
          </w:tcPr>
          <w:p w14:paraId="53BAA7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AB5D8A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28</w:t>
            </w:r>
          </w:p>
        </w:tc>
        <w:tc>
          <w:tcPr>
            <w:tcW w:w="1126" w:type="pct"/>
            <w:gridSpan w:val="2"/>
            <w:vMerge/>
            <w:vAlign w:val="center"/>
          </w:tcPr>
          <w:p w14:paraId="6D44CF7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B585C9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98A7B0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09D632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Метизные</w:t>
            </w:r>
          </w:p>
        </w:tc>
        <w:tc>
          <w:tcPr>
            <w:tcW w:w="566" w:type="pct"/>
            <w:vAlign w:val="center"/>
          </w:tcPr>
          <w:p w14:paraId="50F192D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E9AA9A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6E6C49C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F2F1ED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7E6121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051878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Ферросплавные</w:t>
            </w:r>
          </w:p>
        </w:tc>
        <w:tc>
          <w:tcPr>
            <w:tcW w:w="566" w:type="pct"/>
            <w:vAlign w:val="center"/>
          </w:tcPr>
          <w:p w14:paraId="02C9FBB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9CAB76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10EAEA6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ACFE62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DBE615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BA9148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Трубные</w:t>
            </w:r>
          </w:p>
        </w:tc>
        <w:tc>
          <w:tcPr>
            <w:tcW w:w="566" w:type="pct"/>
            <w:vAlign w:val="center"/>
          </w:tcPr>
          <w:p w14:paraId="60857BA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BE56BC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2B641D9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2AE47C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4BE084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950E4B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По производству огнеупорных изделий</w:t>
            </w:r>
          </w:p>
        </w:tc>
        <w:tc>
          <w:tcPr>
            <w:tcW w:w="566" w:type="pct"/>
            <w:vAlign w:val="center"/>
          </w:tcPr>
          <w:p w14:paraId="4F62EE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15879A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ign w:val="center"/>
          </w:tcPr>
          <w:p w14:paraId="5A3F1FA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9736AB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304454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5E39B0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 По обжигу огнеупорного сырья и производству порошков и мертелей</w:t>
            </w:r>
          </w:p>
        </w:tc>
        <w:tc>
          <w:tcPr>
            <w:tcW w:w="566" w:type="pct"/>
            <w:vAlign w:val="center"/>
          </w:tcPr>
          <w:p w14:paraId="47BF1F4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A1FC86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28</w:t>
            </w:r>
          </w:p>
        </w:tc>
        <w:tc>
          <w:tcPr>
            <w:tcW w:w="1126" w:type="pct"/>
            <w:gridSpan w:val="2"/>
            <w:vMerge/>
            <w:vAlign w:val="center"/>
          </w:tcPr>
          <w:p w14:paraId="0058CB1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7C94FE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BD123D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1594DB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11. По разделке лома и отхода черных металлов</w:t>
            </w:r>
          </w:p>
        </w:tc>
        <w:tc>
          <w:tcPr>
            <w:tcW w:w="566" w:type="pct"/>
            <w:vAlign w:val="center"/>
          </w:tcPr>
          <w:p w14:paraId="0A0758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6D7F34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359D1F5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888D0CF"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310B73AA"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w:t>
            </w:r>
          </w:p>
        </w:tc>
        <w:tc>
          <w:tcPr>
            <w:tcW w:w="4724" w:type="pct"/>
            <w:gridSpan w:val="5"/>
            <w:tcMar>
              <w:top w:w="0" w:type="dxa"/>
              <w:left w:w="74" w:type="dxa"/>
              <w:bottom w:w="0" w:type="dxa"/>
              <w:right w:w="74" w:type="dxa"/>
            </w:tcMar>
            <w:vAlign w:val="center"/>
          </w:tcPr>
          <w:p w14:paraId="1F610851"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Цветная металлургия</w:t>
            </w:r>
          </w:p>
        </w:tc>
      </w:tr>
      <w:tr w:rsidR="00BD3E9E" w:rsidRPr="00D31ED5" w14:paraId="26B1817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3BF76A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4338D71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Алюминиевые</w:t>
            </w:r>
          </w:p>
        </w:tc>
        <w:tc>
          <w:tcPr>
            <w:tcW w:w="566" w:type="pct"/>
            <w:vAlign w:val="center"/>
          </w:tcPr>
          <w:p w14:paraId="76A14E9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5502B7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43</w:t>
            </w:r>
          </w:p>
        </w:tc>
        <w:tc>
          <w:tcPr>
            <w:tcW w:w="1126" w:type="pct"/>
            <w:gridSpan w:val="2"/>
            <w:vMerge w:val="restart"/>
            <w:vAlign w:val="center"/>
          </w:tcPr>
          <w:p w14:paraId="0FA0CBA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2E3F3A7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2C063C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9BFE5C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 Свинцово-цинковые и </w:t>
            </w:r>
            <w:proofErr w:type="spellStart"/>
            <w:proofErr w:type="gramStart"/>
            <w:r w:rsidRPr="00D31ED5">
              <w:rPr>
                <w:rFonts w:ascii="Times New Roman" w:hAnsi="Times New Roman" w:cs="Times New Roman"/>
              </w:rPr>
              <w:t>титано</w:t>
            </w:r>
            <w:proofErr w:type="spellEnd"/>
            <w:r w:rsidRPr="00D31ED5">
              <w:rPr>
                <w:rFonts w:ascii="Times New Roman" w:hAnsi="Times New Roman" w:cs="Times New Roman"/>
              </w:rPr>
              <w:t>-магниевые</w:t>
            </w:r>
            <w:proofErr w:type="gramEnd"/>
          </w:p>
        </w:tc>
        <w:tc>
          <w:tcPr>
            <w:tcW w:w="566" w:type="pct"/>
            <w:vAlign w:val="center"/>
          </w:tcPr>
          <w:p w14:paraId="41DF47D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DD391D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33</w:t>
            </w:r>
          </w:p>
        </w:tc>
        <w:tc>
          <w:tcPr>
            <w:tcW w:w="1126" w:type="pct"/>
            <w:gridSpan w:val="2"/>
            <w:vMerge/>
            <w:vAlign w:val="center"/>
          </w:tcPr>
          <w:p w14:paraId="288FC32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53B773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AB1B12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DE6168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Медеплавильные</w:t>
            </w:r>
          </w:p>
        </w:tc>
        <w:tc>
          <w:tcPr>
            <w:tcW w:w="566" w:type="pct"/>
            <w:vAlign w:val="center"/>
          </w:tcPr>
          <w:p w14:paraId="1EFB58C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B8A211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38</w:t>
            </w:r>
          </w:p>
        </w:tc>
        <w:tc>
          <w:tcPr>
            <w:tcW w:w="1126" w:type="pct"/>
            <w:gridSpan w:val="2"/>
            <w:vMerge/>
            <w:vAlign w:val="center"/>
          </w:tcPr>
          <w:p w14:paraId="6D25264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90BAFC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558928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1FB1FD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Надшахтные комплексы и другие сооружения рудников при подземном способе разработки без обогатительных фабрик мощностью, млн. т/год:</w:t>
            </w:r>
          </w:p>
        </w:tc>
        <w:tc>
          <w:tcPr>
            <w:tcW w:w="566" w:type="pct"/>
            <w:vAlign w:val="center"/>
          </w:tcPr>
          <w:p w14:paraId="1A003A51"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15CA0169"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1A4C44F"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4D65583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063AED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B37B7B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3</w:t>
            </w:r>
          </w:p>
        </w:tc>
        <w:tc>
          <w:tcPr>
            <w:tcW w:w="566" w:type="pct"/>
            <w:vAlign w:val="center"/>
          </w:tcPr>
          <w:p w14:paraId="338F2FB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72713B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512D2EB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AE179F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3F682A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30056B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3</w:t>
            </w:r>
          </w:p>
        </w:tc>
        <w:tc>
          <w:tcPr>
            <w:tcW w:w="566" w:type="pct"/>
            <w:vAlign w:val="center"/>
          </w:tcPr>
          <w:p w14:paraId="1F0B1D2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869E18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60FE67D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B0DC63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711E08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3DFCAB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То же, с обогатительными фабриками</w:t>
            </w:r>
          </w:p>
        </w:tc>
        <w:tc>
          <w:tcPr>
            <w:tcW w:w="566" w:type="pct"/>
            <w:vAlign w:val="center"/>
          </w:tcPr>
          <w:p w14:paraId="1B71FF9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F66330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0EC01C6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2B4619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A7A64C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478174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Обогатительные фабрики мощностью, млн. т/год:</w:t>
            </w:r>
          </w:p>
        </w:tc>
        <w:tc>
          <w:tcPr>
            <w:tcW w:w="566" w:type="pct"/>
            <w:vAlign w:val="center"/>
          </w:tcPr>
          <w:p w14:paraId="2E20FBF8"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26F2D63"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3E2D1611"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243007B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D11C34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D7CCB8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15</w:t>
            </w:r>
          </w:p>
        </w:tc>
        <w:tc>
          <w:tcPr>
            <w:tcW w:w="566" w:type="pct"/>
            <w:vAlign w:val="center"/>
          </w:tcPr>
          <w:p w14:paraId="679849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83CA62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27</w:t>
            </w:r>
          </w:p>
        </w:tc>
        <w:tc>
          <w:tcPr>
            <w:tcW w:w="1126" w:type="pct"/>
            <w:gridSpan w:val="2"/>
            <w:vMerge/>
            <w:vAlign w:val="center"/>
          </w:tcPr>
          <w:p w14:paraId="29BF1FB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E0F59F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1A4003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BA8516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15</w:t>
            </w:r>
          </w:p>
        </w:tc>
        <w:tc>
          <w:tcPr>
            <w:tcW w:w="566" w:type="pct"/>
            <w:vAlign w:val="center"/>
          </w:tcPr>
          <w:p w14:paraId="3347FB6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B84FC6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67D4E98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24EB85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DFB8A4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5F5E56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Электродные</w:t>
            </w:r>
          </w:p>
        </w:tc>
        <w:tc>
          <w:tcPr>
            <w:tcW w:w="566" w:type="pct"/>
            <w:vAlign w:val="center"/>
          </w:tcPr>
          <w:p w14:paraId="156F293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48CF9A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0F531B6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84F6F3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103133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E03DEA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По обработке цветных металлов</w:t>
            </w:r>
          </w:p>
        </w:tc>
        <w:tc>
          <w:tcPr>
            <w:tcW w:w="566" w:type="pct"/>
            <w:vAlign w:val="center"/>
          </w:tcPr>
          <w:p w14:paraId="4581585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E274A9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464564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86C444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A6B318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D57F4F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Глиноземные</w:t>
            </w:r>
          </w:p>
        </w:tc>
        <w:tc>
          <w:tcPr>
            <w:tcW w:w="566" w:type="pct"/>
            <w:vAlign w:val="center"/>
          </w:tcPr>
          <w:p w14:paraId="025E6BC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B5A3B6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4FA718B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CFBE095"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4C8528AC"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3.</w:t>
            </w:r>
          </w:p>
        </w:tc>
        <w:tc>
          <w:tcPr>
            <w:tcW w:w="4724" w:type="pct"/>
            <w:gridSpan w:val="5"/>
            <w:tcMar>
              <w:top w:w="0" w:type="dxa"/>
              <w:left w:w="74" w:type="dxa"/>
              <w:bottom w:w="0" w:type="dxa"/>
              <w:right w:w="74" w:type="dxa"/>
            </w:tcMar>
            <w:vAlign w:val="center"/>
          </w:tcPr>
          <w:p w14:paraId="2B761B23"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Целлюлозно-бумажные производства</w:t>
            </w:r>
          </w:p>
        </w:tc>
      </w:tr>
      <w:tr w:rsidR="00BD3E9E" w:rsidRPr="00D31ED5" w14:paraId="416D0E1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5E3B04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5AEEB99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Целлюлозно-бумажные и целлюлозно-картонные</w:t>
            </w:r>
          </w:p>
        </w:tc>
        <w:tc>
          <w:tcPr>
            <w:tcW w:w="566" w:type="pct"/>
            <w:vAlign w:val="center"/>
          </w:tcPr>
          <w:p w14:paraId="13536E6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2BEA83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restart"/>
            <w:vAlign w:val="center"/>
          </w:tcPr>
          <w:p w14:paraId="67479D5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78B3D0D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FC3861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AFCF1F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Переделочные бумажные и картонные, работающие на привозной целлюлозе и макулатуре</w:t>
            </w:r>
          </w:p>
        </w:tc>
        <w:tc>
          <w:tcPr>
            <w:tcW w:w="566" w:type="pct"/>
            <w:vAlign w:val="center"/>
          </w:tcPr>
          <w:p w14:paraId="34DC162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A4ACC8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22963D2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4A20227"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256078C4"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4.</w:t>
            </w:r>
          </w:p>
        </w:tc>
        <w:tc>
          <w:tcPr>
            <w:tcW w:w="4724" w:type="pct"/>
            <w:gridSpan w:val="5"/>
            <w:tcMar>
              <w:top w:w="0" w:type="dxa"/>
              <w:left w:w="74" w:type="dxa"/>
              <w:bottom w:w="0" w:type="dxa"/>
              <w:right w:w="74" w:type="dxa"/>
            </w:tcMar>
            <w:vAlign w:val="center"/>
          </w:tcPr>
          <w:p w14:paraId="0105BFF6"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Энергетика</w:t>
            </w:r>
          </w:p>
        </w:tc>
      </w:tr>
      <w:tr w:rsidR="00BD3E9E" w:rsidRPr="00D31ED5" w14:paraId="1F976D4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tcPr>
          <w:p w14:paraId="66397E7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46B4860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Электростанции мощностью более 2000 МВт:</w:t>
            </w:r>
          </w:p>
        </w:tc>
        <w:tc>
          <w:tcPr>
            <w:tcW w:w="566" w:type="pct"/>
            <w:vAlign w:val="center"/>
          </w:tcPr>
          <w:p w14:paraId="168761C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62BE42CA"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restart"/>
            <w:vAlign w:val="center"/>
          </w:tcPr>
          <w:p w14:paraId="38152E21"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5E961F6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F48D72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871AA4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 без градирен:</w:t>
            </w:r>
          </w:p>
        </w:tc>
        <w:tc>
          <w:tcPr>
            <w:tcW w:w="566" w:type="pct"/>
            <w:vAlign w:val="center"/>
          </w:tcPr>
          <w:p w14:paraId="3B9E8D2F"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C9B15D2"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74A0F9A5"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A65555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03FCB5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A68E4C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атомные</w:t>
            </w:r>
          </w:p>
        </w:tc>
        <w:tc>
          <w:tcPr>
            <w:tcW w:w="566" w:type="pct"/>
            <w:vAlign w:val="center"/>
          </w:tcPr>
          <w:p w14:paraId="551CAEA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864539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29</w:t>
            </w:r>
          </w:p>
        </w:tc>
        <w:tc>
          <w:tcPr>
            <w:tcW w:w="1126" w:type="pct"/>
            <w:gridSpan w:val="2"/>
            <w:vMerge/>
            <w:vAlign w:val="center"/>
          </w:tcPr>
          <w:p w14:paraId="4BE8BB4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9F2D40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C875CB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FFDCE1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ГРЭС на твердом топливе</w:t>
            </w:r>
          </w:p>
        </w:tc>
        <w:tc>
          <w:tcPr>
            <w:tcW w:w="566" w:type="pct"/>
            <w:vAlign w:val="center"/>
          </w:tcPr>
          <w:p w14:paraId="56D77BB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3B1893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6CE9371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C9E748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3BD01C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4F95AE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ГРЭС на </w:t>
            </w:r>
            <w:proofErr w:type="spellStart"/>
            <w:r w:rsidRPr="00D31ED5">
              <w:rPr>
                <w:rFonts w:ascii="Times New Roman" w:hAnsi="Times New Roman" w:cs="Times New Roman"/>
              </w:rPr>
              <w:t>газомазутном</w:t>
            </w:r>
            <w:proofErr w:type="spellEnd"/>
            <w:r w:rsidRPr="00D31ED5">
              <w:rPr>
                <w:rFonts w:ascii="Times New Roman" w:hAnsi="Times New Roman" w:cs="Times New Roman"/>
              </w:rPr>
              <w:t xml:space="preserve"> топливе</w:t>
            </w:r>
          </w:p>
        </w:tc>
        <w:tc>
          <w:tcPr>
            <w:tcW w:w="566" w:type="pct"/>
            <w:vAlign w:val="center"/>
          </w:tcPr>
          <w:p w14:paraId="6D21FBB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BC21EC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38</w:t>
            </w:r>
          </w:p>
        </w:tc>
        <w:tc>
          <w:tcPr>
            <w:tcW w:w="1126" w:type="pct"/>
            <w:gridSpan w:val="2"/>
            <w:vMerge/>
            <w:vAlign w:val="center"/>
          </w:tcPr>
          <w:p w14:paraId="712391D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A2251B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5E9BC2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2E4254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 при наличии градирен:</w:t>
            </w:r>
          </w:p>
        </w:tc>
        <w:tc>
          <w:tcPr>
            <w:tcW w:w="566" w:type="pct"/>
            <w:vAlign w:val="center"/>
          </w:tcPr>
          <w:p w14:paraId="1576A0A2"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02FD3528"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46ECEBE4"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152ECB2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1A49ED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36E3FA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атомные</w:t>
            </w:r>
          </w:p>
        </w:tc>
        <w:tc>
          <w:tcPr>
            <w:tcW w:w="566" w:type="pct"/>
            <w:vAlign w:val="center"/>
          </w:tcPr>
          <w:p w14:paraId="378D91B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D1BBFF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26</w:t>
            </w:r>
          </w:p>
        </w:tc>
        <w:tc>
          <w:tcPr>
            <w:tcW w:w="1126" w:type="pct"/>
            <w:gridSpan w:val="2"/>
            <w:vMerge/>
            <w:vAlign w:val="center"/>
          </w:tcPr>
          <w:p w14:paraId="3CA15B0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6DB177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F34714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9EBAAE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ГРЭС на твердом топливе</w:t>
            </w:r>
          </w:p>
        </w:tc>
        <w:tc>
          <w:tcPr>
            <w:tcW w:w="566" w:type="pct"/>
            <w:vAlign w:val="center"/>
          </w:tcPr>
          <w:p w14:paraId="4107690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454417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3F5FBCC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23C73E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E20B20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75BC44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ГРЭС на </w:t>
            </w:r>
            <w:proofErr w:type="spellStart"/>
            <w:r w:rsidRPr="00D31ED5">
              <w:rPr>
                <w:rFonts w:ascii="Times New Roman" w:hAnsi="Times New Roman" w:cs="Times New Roman"/>
              </w:rPr>
              <w:t>газомазутном</w:t>
            </w:r>
            <w:proofErr w:type="spellEnd"/>
            <w:r w:rsidRPr="00D31ED5">
              <w:rPr>
                <w:rFonts w:ascii="Times New Roman" w:hAnsi="Times New Roman" w:cs="Times New Roman"/>
              </w:rPr>
              <w:t xml:space="preserve"> топливе</w:t>
            </w:r>
          </w:p>
        </w:tc>
        <w:tc>
          <w:tcPr>
            <w:tcW w:w="566" w:type="pct"/>
            <w:vAlign w:val="center"/>
          </w:tcPr>
          <w:p w14:paraId="56851DD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BD7E48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3467EEA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331274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4377E4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FF4FC7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Электростанции мощностью до 2000 МВт:</w:t>
            </w:r>
          </w:p>
        </w:tc>
        <w:tc>
          <w:tcPr>
            <w:tcW w:w="566" w:type="pct"/>
            <w:vAlign w:val="center"/>
          </w:tcPr>
          <w:p w14:paraId="0486D07B"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2F8B156"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59B801FD"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28CB6A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FBC4C2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5C3001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 без градирен:</w:t>
            </w:r>
          </w:p>
        </w:tc>
        <w:tc>
          <w:tcPr>
            <w:tcW w:w="566" w:type="pct"/>
            <w:vAlign w:val="center"/>
          </w:tcPr>
          <w:p w14:paraId="64E837FE"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3BB8F4D9"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4196000C"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24ECD53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B4927B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086B1D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атомные</w:t>
            </w:r>
          </w:p>
        </w:tc>
        <w:tc>
          <w:tcPr>
            <w:tcW w:w="566" w:type="pct"/>
            <w:vAlign w:val="center"/>
          </w:tcPr>
          <w:p w14:paraId="6A623F3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61F988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22</w:t>
            </w:r>
          </w:p>
        </w:tc>
        <w:tc>
          <w:tcPr>
            <w:tcW w:w="1126" w:type="pct"/>
            <w:gridSpan w:val="2"/>
            <w:vMerge/>
            <w:vAlign w:val="center"/>
          </w:tcPr>
          <w:p w14:paraId="152AC5A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8B0FBB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CBC27A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94ACE0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ГРЭС на твердом топливе</w:t>
            </w:r>
          </w:p>
        </w:tc>
        <w:tc>
          <w:tcPr>
            <w:tcW w:w="566" w:type="pct"/>
            <w:vAlign w:val="center"/>
          </w:tcPr>
          <w:p w14:paraId="55CE7C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D7E5C1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23A0538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CD3DCF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8B68D7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E5E58E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ГРЭС на </w:t>
            </w:r>
            <w:proofErr w:type="spellStart"/>
            <w:r w:rsidRPr="00D31ED5">
              <w:rPr>
                <w:rFonts w:ascii="Times New Roman" w:hAnsi="Times New Roman" w:cs="Times New Roman"/>
              </w:rPr>
              <w:t>газомазутном</w:t>
            </w:r>
            <w:proofErr w:type="spellEnd"/>
            <w:r w:rsidRPr="00D31ED5">
              <w:rPr>
                <w:rFonts w:ascii="Times New Roman" w:hAnsi="Times New Roman" w:cs="Times New Roman"/>
              </w:rPr>
              <w:t xml:space="preserve"> топливе</w:t>
            </w:r>
          </w:p>
        </w:tc>
        <w:tc>
          <w:tcPr>
            <w:tcW w:w="566" w:type="pct"/>
            <w:vAlign w:val="center"/>
          </w:tcPr>
          <w:p w14:paraId="7485C97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B8DFC5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33</w:t>
            </w:r>
          </w:p>
        </w:tc>
        <w:tc>
          <w:tcPr>
            <w:tcW w:w="1126" w:type="pct"/>
            <w:gridSpan w:val="2"/>
            <w:vMerge/>
            <w:vAlign w:val="center"/>
          </w:tcPr>
          <w:p w14:paraId="2116A56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AE2AFC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6D108A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C460AE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 при наличии градирен:</w:t>
            </w:r>
          </w:p>
        </w:tc>
        <w:tc>
          <w:tcPr>
            <w:tcW w:w="566" w:type="pct"/>
            <w:vAlign w:val="center"/>
          </w:tcPr>
          <w:p w14:paraId="261CC251"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38577013"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D7349CB"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97ED97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57D9C7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EE845C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атомные</w:t>
            </w:r>
          </w:p>
        </w:tc>
        <w:tc>
          <w:tcPr>
            <w:tcW w:w="566" w:type="pct"/>
            <w:vAlign w:val="center"/>
          </w:tcPr>
          <w:p w14:paraId="6FCA37F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BD0DF0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21</w:t>
            </w:r>
          </w:p>
        </w:tc>
        <w:tc>
          <w:tcPr>
            <w:tcW w:w="1126" w:type="pct"/>
            <w:gridSpan w:val="2"/>
            <w:vMerge/>
            <w:vAlign w:val="center"/>
          </w:tcPr>
          <w:p w14:paraId="570A197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72BAA6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269AD2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B23B15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ГРЭС на твердом топливе</w:t>
            </w:r>
          </w:p>
        </w:tc>
        <w:tc>
          <w:tcPr>
            <w:tcW w:w="566" w:type="pct"/>
            <w:vAlign w:val="center"/>
          </w:tcPr>
          <w:p w14:paraId="635735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39C8F1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4829659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6B7095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134E2A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4E7BAD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ГРЭС на </w:t>
            </w:r>
            <w:proofErr w:type="spellStart"/>
            <w:r w:rsidRPr="00D31ED5">
              <w:rPr>
                <w:rFonts w:ascii="Times New Roman" w:hAnsi="Times New Roman" w:cs="Times New Roman"/>
              </w:rPr>
              <w:t>газомазутном</w:t>
            </w:r>
            <w:proofErr w:type="spellEnd"/>
            <w:r w:rsidRPr="00D31ED5">
              <w:rPr>
                <w:rFonts w:ascii="Times New Roman" w:hAnsi="Times New Roman" w:cs="Times New Roman"/>
              </w:rPr>
              <w:t xml:space="preserve"> топливе</w:t>
            </w:r>
          </w:p>
        </w:tc>
        <w:tc>
          <w:tcPr>
            <w:tcW w:w="566" w:type="pct"/>
            <w:vAlign w:val="center"/>
          </w:tcPr>
          <w:p w14:paraId="08F6CCD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F1C9FE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33</w:t>
            </w:r>
          </w:p>
        </w:tc>
        <w:tc>
          <w:tcPr>
            <w:tcW w:w="1126" w:type="pct"/>
            <w:gridSpan w:val="2"/>
            <w:vMerge/>
            <w:vAlign w:val="center"/>
          </w:tcPr>
          <w:p w14:paraId="082E63C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8B2F7D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6EDF09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134EF9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Теплоэлектроцентрали (ТЭЦ) при наличии градирен:</w:t>
            </w:r>
          </w:p>
        </w:tc>
        <w:tc>
          <w:tcPr>
            <w:tcW w:w="566" w:type="pct"/>
            <w:vAlign w:val="center"/>
          </w:tcPr>
          <w:p w14:paraId="76D80F9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59DA828C"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2ECF1059"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0E4E7B7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4DB580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DCC418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 мощностью до 500 МВт:</w:t>
            </w:r>
          </w:p>
        </w:tc>
        <w:tc>
          <w:tcPr>
            <w:tcW w:w="566" w:type="pct"/>
            <w:vAlign w:val="center"/>
          </w:tcPr>
          <w:p w14:paraId="2FFBD5F4"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6B4BC4A9"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54C46B20"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568F0DF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3E3AA6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00DC66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на твердом топливе</w:t>
            </w:r>
          </w:p>
        </w:tc>
        <w:tc>
          <w:tcPr>
            <w:tcW w:w="566" w:type="pct"/>
            <w:vAlign w:val="center"/>
          </w:tcPr>
          <w:p w14:paraId="2B8231A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CB8407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28</w:t>
            </w:r>
          </w:p>
        </w:tc>
        <w:tc>
          <w:tcPr>
            <w:tcW w:w="1126" w:type="pct"/>
            <w:gridSpan w:val="2"/>
            <w:vMerge/>
            <w:vAlign w:val="center"/>
          </w:tcPr>
          <w:p w14:paraId="038D15E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4E7CCB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918D4D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8AB0B5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на </w:t>
            </w:r>
            <w:proofErr w:type="spellStart"/>
            <w:r w:rsidRPr="00D31ED5">
              <w:rPr>
                <w:rFonts w:ascii="Times New Roman" w:hAnsi="Times New Roman" w:cs="Times New Roman"/>
              </w:rPr>
              <w:t>газомазутном</w:t>
            </w:r>
            <w:proofErr w:type="spellEnd"/>
            <w:r w:rsidRPr="00D31ED5">
              <w:rPr>
                <w:rFonts w:ascii="Times New Roman" w:hAnsi="Times New Roman" w:cs="Times New Roman"/>
              </w:rPr>
              <w:t xml:space="preserve"> топливе</w:t>
            </w:r>
          </w:p>
        </w:tc>
        <w:tc>
          <w:tcPr>
            <w:tcW w:w="566" w:type="pct"/>
            <w:vAlign w:val="center"/>
          </w:tcPr>
          <w:p w14:paraId="34DEAF0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DEE19C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1260C16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0CEA83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BA5ECA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77406B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 мощностью от 500 до 1000 МВт:</w:t>
            </w:r>
          </w:p>
        </w:tc>
        <w:tc>
          <w:tcPr>
            <w:tcW w:w="566" w:type="pct"/>
            <w:vAlign w:val="center"/>
          </w:tcPr>
          <w:p w14:paraId="1932DB6C"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F188D82"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7BF994CE"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6BB6BB2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317DF6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5E17C2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на твердом топливе</w:t>
            </w:r>
          </w:p>
        </w:tc>
        <w:tc>
          <w:tcPr>
            <w:tcW w:w="566" w:type="pct"/>
            <w:vAlign w:val="center"/>
          </w:tcPr>
          <w:p w14:paraId="7665D8C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C3A935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28</w:t>
            </w:r>
          </w:p>
        </w:tc>
        <w:tc>
          <w:tcPr>
            <w:tcW w:w="1126" w:type="pct"/>
            <w:gridSpan w:val="2"/>
            <w:vMerge/>
            <w:vAlign w:val="center"/>
          </w:tcPr>
          <w:p w14:paraId="2E32BE2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71ECE1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C37D70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542445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на </w:t>
            </w:r>
            <w:proofErr w:type="spellStart"/>
            <w:r w:rsidRPr="00D31ED5">
              <w:rPr>
                <w:rFonts w:ascii="Times New Roman" w:hAnsi="Times New Roman" w:cs="Times New Roman"/>
              </w:rPr>
              <w:t>газомазутном</w:t>
            </w:r>
            <w:proofErr w:type="spellEnd"/>
            <w:r w:rsidRPr="00D31ED5">
              <w:rPr>
                <w:rFonts w:ascii="Times New Roman" w:hAnsi="Times New Roman" w:cs="Times New Roman"/>
              </w:rPr>
              <w:t xml:space="preserve"> топливе</w:t>
            </w:r>
          </w:p>
        </w:tc>
        <w:tc>
          <w:tcPr>
            <w:tcW w:w="566" w:type="pct"/>
            <w:vAlign w:val="center"/>
          </w:tcPr>
          <w:p w14:paraId="3A43F0E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B7CC19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26</w:t>
            </w:r>
          </w:p>
        </w:tc>
        <w:tc>
          <w:tcPr>
            <w:tcW w:w="1126" w:type="pct"/>
            <w:gridSpan w:val="2"/>
            <w:vMerge/>
            <w:vAlign w:val="center"/>
          </w:tcPr>
          <w:p w14:paraId="5C1B1C7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349628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3D4A37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F90E48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в) мощностью более 1000 МВт:</w:t>
            </w:r>
          </w:p>
        </w:tc>
        <w:tc>
          <w:tcPr>
            <w:tcW w:w="566" w:type="pct"/>
            <w:vAlign w:val="center"/>
          </w:tcPr>
          <w:p w14:paraId="549BDB05"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A2E2FB2"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58E8BA8C"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12625D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154B9F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A6E2CB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на твердом топливе</w:t>
            </w:r>
          </w:p>
        </w:tc>
        <w:tc>
          <w:tcPr>
            <w:tcW w:w="566" w:type="pct"/>
            <w:vAlign w:val="center"/>
          </w:tcPr>
          <w:p w14:paraId="3FB5497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8D0E2F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29</w:t>
            </w:r>
          </w:p>
        </w:tc>
        <w:tc>
          <w:tcPr>
            <w:tcW w:w="1126" w:type="pct"/>
            <w:gridSpan w:val="2"/>
            <w:vMerge/>
            <w:vAlign w:val="center"/>
          </w:tcPr>
          <w:p w14:paraId="709F7A5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48A12C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F85894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0F07E7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на </w:t>
            </w:r>
            <w:proofErr w:type="spellStart"/>
            <w:r w:rsidRPr="00D31ED5">
              <w:rPr>
                <w:rFonts w:ascii="Times New Roman" w:hAnsi="Times New Roman" w:cs="Times New Roman"/>
              </w:rPr>
              <w:t>газомазутном</w:t>
            </w:r>
            <w:proofErr w:type="spellEnd"/>
            <w:r w:rsidRPr="00D31ED5">
              <w:rPr>
                <w:rFonts w:ascii="Times New Roman" w:hAnsi="Times New Roman" w:cs="Times New Roman"/>
              </w:rPr>
              <w:t xml:space="preserve"> топливе</w:t>
            </w:r>
          </w:p>
        </w:tc>
        <w:tc>
          <w:tcPr>
            <w:tcW w:w="566" w:type="pct"/>
            <w:vAlign w:val="center"/>
          </w:tcPr>
          <w:p w14:paraId="0531CB3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24CF6B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3DA16AC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B253832"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6FFF6F3A"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5.</w:t>
            </w:r>
          </w:p>
        </w:tc>
        <w:tc>
          <w:tcPr>
            <w:tcW w:w="4724" w:type="pct"/>
            <w:gridSpan w:val="5"/>
            <w:tcMar>
              <w:top w:w="0" w:type="dxa"/>
              <w:left w:w="74" w:type="dxa"/>
              <w:bottom w:w="0" w:type="dxa"/>
              <w:right w:w="74" w:type="dxa"/>
            </w:tcMar>
            <w:vAlign w:val="center"/>
          </w:tcPr>
          <w:p w14:paraId="355AE58E"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Водное хозяйство</w:t>
            </w:r>
          </w:p>
        </w:tc>
      </w:tr>
      <w:tr w:rsidR="00BD3E9E" w:rsidRPr="00D31ED5" w14:paraId="4A42A27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DE9DE8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700AF7B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1. Эксплуатационное и ремонтно-эксплуатационные участки мелиоративных систем и </w:t>
            </w:r>
            <w:proofErr w:type="spellStart"/>
            <w:r w:rsidRPr="00D31ED5">
              <w:rPr>
                <w:rFonts w:ascii="Times New Roman" w:hAnsi="Times New Roman" w:cs="Times New Roman"/>
              </w:rPr>
              <w:t>сельхозводоснабжения</w:t>
            </w:r>
            <w:proofErr w:type="spellEnd"/>
            <w:r w:rsidRPr="00D31ED5">
              <w:rPr>
                <w:rFonts w:ascii="Times New Roman" w:hAnsi="Times New Roman" w:cs="Times New Roman"/>
              </w:rPr>
              <w:t xml:space="preserve"> (ЭУ и РЭУ)</w:t>
            </w:r>
          </w:p>
        </w:tc>
        <w:tc>
          <w:tcPr>
            <w:tcW w:w="566" w:type="pct"/>
            <w:vAlign w:val="center"/>
          </w:tcPr>
          <w:p w14:paraId="6FCE58C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A3001B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Align w:val="center"/>
          </w:tcPr>
          <w:p w14:paraId="7EBD967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72FEE9F"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796032B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w:t>
            </w:r>
          </w:p>
        </w:tc>
        <w:tc>
          <w:tcPr>
            <w:tcW w:w="4724" w:type="pct"/>
            <w:gridSpan w:val="5"/>
            <w:tcMar>
              <w:top w:w="0" w:type="dxa"/>
              <w:left w:w="74" w:type="dxa"/>
              <w:bottom w:w="0" w:type="dxa"/>
              <w:right w:w="74" w:type="dxa"/>
            </w:tcMar>
            <w:vAlign w:val="center"/>
          </w:tcPr>
          <w:p w14:paraId="7A86246A"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Нефтяные и газовые производства</w:t>
            </w:r>
          </w:p>
        </w:tc>
      </w:tr>
      <w:tr w:rsidR="00BD3E9E" w:rsidRPr="00D31ED5" w14:paraId="566F9C2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4E203D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7DB9D37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Замерные установки</w:t>
            </w:r>
          </w:p>
        </w:tc>
        <w:tc>
          <w:tcPr>
            <w:tcW w:w="566" w:type="pct"/>
            <w:vAlign w:val="center"/>
          </w:tcPr>
          <w:p w14:paraId="5CF1D12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3F167B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restart"/>
            <w:vAlign w:val="center"/>
          </w:tcPr>
          <w:p w14:paraId="1F2480D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510CFDE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2C5B10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5240F0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 </w:t>
            </w:r>
            <w:proofErr w:type="spellStart"/>
            <w:r w:rsidRPr="00D31ED5">
              <w:rPr>
                <w:rFonts w:ascii="Times New Roman" w:hAnsi="Times New Roman" w:cs="Times New Roman"/>
              </w:rPr>
              <w:t>Нефтенасосные</w:t>
            </w:r>
            <w:proofErr w:type="spellEnd"/>
            <w:r w:rsidRPr="00D31ED5">
              <w:rPr>
                <w:rFonts w:ascii="Times New Roman" w:hAnsi="Times New Roman" w:cs="Times New Roman"/>
              </w:rPr>
              <w:t xml:space="preserve"> станции (дожимные)</w:t>
            </w:r>
          </w:p>
        </w:tc>
        <w:tc>
          <w:tcPr>
            <w:tcW w:w="566" w:type="pct"/>
            <w:vAlign w:val="center"/>
          </w:tcPr>
          <w:p w14:paraId="1360C0E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1D53D7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6CA3555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FB604A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A74C8C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D484A6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Центральные пункты сбора и подготовки нефти, газа и воды, млн. м/год:</w:t>
            </w:r>
          </w:p>
        </w:tc>
        <w:tc>
          <w:tcPr>
            <w:tcW w:w="566" w:type="pct"/>
            <w:vAlign w:val="center"/>
          </w:tcPr>
          <w:p w14:paraId="095BE515"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257013FF"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57BBEE69"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5A5164B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4DCE0E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8AC787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3</w:t>
            </w:r>
          </w:p>
        </w:tc>
        <w:tc>
          <w:tcPr>
            <w:tcW w:w="566" w:type="pct"/>
            <w:vAlign w:val="center"/>
          </w:tcPr>
          <w:p w14:paraId="5B95A3A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B4094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13D4807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1AEFFC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F91BA9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4B0F5B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3</w:t>
            </w:r>
          </w:p>
        </w:tc>
        <w:tc>
          <w:tcPr>
            <w:tcW w:w="566" w:type="pct"/>
            <w:vAlign w:val="center"/>
          </w:tcPr>
          <w:p w14:paraId="63CF883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BA9367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37</w:t>
            </w:r>
          </w:p>
        </w:tc>
        <w:tc>
          <w:tcPr>
            <w:tcW w:w="1126" w:type="pct"/>
            <w:gridSpan w:val="2"/>
            <w:vMerge/>
            <w:vAlign w:val="center"/>
          </w:tcPr>
          <w:p w14:paraId="159B4B9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EC0B9A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198143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24B88E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Установки компрессорного газлифта</w:t>
            </w:r>
          </w:p>
        </w:tc>
        <w:tc>
          <w:tcPr>
            <w:tcW w:w="566" w:type="pct"/>
            <w:vAlign w:val="center"/>
          </w:tcPr>
          <w:p w14:paraId="16CFBC0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A6CC4D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79C8285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72A0A9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29FBF2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574C91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5. Компрессорные станции перекачки нефтяного газа </w:t>
            </w:r>
            <w:proofErr w:type="gramStart"/>
            <w:r w:rsidRPr="00D31ED5">
              <w:rPr>
                <w:rFonts w:ascii="Times New Roman" w:hAnsi="Times New Roman" w:cs="Times New Roman"/>
              </w:rPr>
              <w:t>производительностью,</w:t>
            </w:r>
            <w:r w:rsidRPr="00D31ED5">
              <w:rPr>
                <w:rFonts w:ascii="Times New Roman" w:hAnsi="Times New Roman" w:cs="Times New Roman"/>
              </w:rPr>
              <w:br/>
              <w:t>тыс.</w:t>
            </w:r>
            <w:proofErr w:type="gramEnd"/>
            <w:r w:rsidRPr="00D31ED5">
              <w:rPr>
                <w:rFonts w:ascii="Times New Roman" w:hAnsi="Times New Roman" w:cs="Times New Roman"/>
              </w:rPr>
              <w:t xml:space="preserve"> м/</w:t>
            </w:r>
            <w:proofErr w:type="spellStart"/>
            <w:r w:rsidRPr="00D31ED5">
              <w:rPr>
                <w:rFonts w:ascii="Times New Roman" w:hAnsi="Times New Roman" w:cs="Times New Roman"/>
              </w:rPr>
              <w:t>сут</w:t>
            </w:r>
            <w:proofErr w:type="spellEnd"/>
            <w:r w:rsidRPr="00D31ED5">
              <w:rPr>
                <w:rFonts w:ascii="Times New Roman" w:hAnsi="Times New Roman" w:cs="Times New Roman"/>
              </w:rPr>
              <w:t>:</w:t>
            </w:r>
          </w:p>
        </w:tc>
        <w:tc>
          <w:tcPr>
            <w:tcW w:w="566" w:type="pct"/>
            <w:vAlign w:val="center"/>
          </w:tcPr>
          <w:p w14:paraId="3C53E268"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9218233"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158CD73D"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4F20580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2E5FF8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C87C2D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200</w:t>
            </w:r>
          </w:p>
        </w:tc>
        <w:tc>
          <w:tcPr>
            <w:tcW w:w="566" w:type="pct"/>
            <w:vAlign w:val="center"/>
          </w:tcPr>
          <w:p w14:paraId="0F4B91A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12047D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2E71644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0F6E66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6DDB76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2D26A8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400</w:t>
            </w:r>
          </w:p>
        </w:tc>
        <w:tc>
          <w:tcPr>
            <w:tcW w:w="566" w:type="pct"/>
            <w:vAlign w:val="center"/>
          </w:tcPr>
          <w:p w14:paraId="7D4D6AA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E023A1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567AD2D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F825A6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AF10F7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CEC696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6. Кустовые насосные станции для </w:t>
            </w:r>
            <w:proofErr w:type="spellStart"/>
            <w:r w:rsidRPr="00D31ED5">
              <w:rPr>
                <w:rFonts w:ascii="Times New Roman" w:hAnsi="Times New Roman" w:cs="Times New Roman"/>
              </w:rPr>
              <w:t>заводнения</w:t>
            </w:r>
            <w:proofErr w:type="spellEnd"/>
            <w:r w:rsidRPr="00D31ED5">
              <w:rPr>
                <w:rFonts w:ascii="Times New Roman" w:hAnsi="Times New Roman" w:cs="Times New Roman"/>
              </w:rPr>
              <w:t xml:space="preserve"> нефтяных пластов</w:t>
            </w:r>
          </w:p>
        </w:tc>
        <w:tc>
          <w:tcPr>
            <w:tcW w:w="566" w:type="pct"/>
            <w:vAlign w:val="center"/>
          </w:tcPr>
          <w:p w14:paraId="449589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7BCC36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5FA09BB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B5717A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6D3E21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996363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Базы производственного обслуживания нефтегазодобывающих предприятий и управлений буровых работ</w:t>
            </w:r>
          </w:p>
        </w:tc>
        <w:tc>
          <w:tcPr>
            <w:tcW w:w="566" w:type="pct"/>
            <w:vAlign w:val="center"/>
          </w:tcPr>
          <w:p w14:paraId="12A9F6D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6EF4C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44B0BD3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C229FF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7326DF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4B1FEA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Базы материально-технического снабжения нефтяной промышленности</w:t>
            </w:r>
          </w:p>
        </w:tc>
        <w:tc>
          <w:tcPr>
            <w:tcW w:w="566" w:type="pct"/>
            <w:vAlign w:val="center"/>
          </w:tcPr>
          <w:p w14:paraId="0B82A5D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E2198F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59F58CA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5EBC5B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760904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E8B54F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Геофизические базы нефтяной промышленности</w:t>
            </w:r>
          </w:p>
        </w:tc>
        <w:tc>
          <w:tcPr>
            <w:tcW w:w="566" w:type="pct"/>
            <w:vAlign w:val="center"/>
          </w:tcPr>
          <w:p w14:paraId="7248A1B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771A71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0E24696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8E85ADE"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610DEE80"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7.</w:t>
            </w:r>
          </w:p>
        </w:tc>
        <w:tc>
          <w:tcPr>
            <w:tcW w:w="4724" w:type="pct"/>
            <w:gridSpan w:val="5"/>
            <w:tcMar>
              <w:top w:w="0" w:type="dxa"/>
              <w:left w:w="74" w:type="dxa"/>
              <w:bottom w:w="0" w:type="dxa"/>
              <w:right w:w="74" w:type="dxa"/>
            </w:tcMar>
            <w:vAlign w:val="center"/>
          </w:tcPr>
          <w:p w14:paraId="6E839497"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Машиностроение</w:t>
            </w:r>
          </w:p>
        </w:tc>
      </w:tr>
      <w:tr w:rsidR="00BD3E9E" w:rsidRPr="00D31ED5" w14:paraId="76CC449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4F2D3C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42B3976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Паровых и энергетических котлов и котельно-вспомогательного оборудования</w:t>
            </w:r>
          </w:p>
        </w:tc>
        <w:tc>
          <w:tcPr>
            <w:tcW w:w="566" w:type="pct"/>
            <w:vAlign w:val="center"/>
          </w:tcPr>
          <w:p w14:paraId="7EC3BB3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5F1BEF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restart"/>
            <w:vAlign w:val="center"/>
          </w:tcPr>
          <w:p w14:paraId="1637D3F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20A43DC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570FB4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A63935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 Энергетических атомных реакторов, паровых гидравлических и газовых турбин и </w:t>
            </w:r>
            <w:proofErr w:type="spellStart"/>
            <w:r w:rsidRPr="00D31ED5">
              <w:rPr>
                <w:rFonts w:ascii="Times New Roman" w:hAnsi="Times New Roman" w:cs="Times New Roman"/>
              </w:rPr>
              <w:t>турбовспомогательного</w:t>
            </w:r>
            <w:proofErr w:type="spellEnd"/>
            <w:r w:rsidRPr="00D31ED5">
              <w:rPr>
                <w:rFonts w:ascii="Times New Roman" w:hAnsi="Times New Roman" w:cs="Times New Roman"/>
              </w:rPr>
              <w:t xml:space="preserve"> оборудования</w:t>
            </w:r>
          </w:p>
        </w:tc>
        <w:tc>
          <w:tcPr>
            <w:tcW w:w="566" w:type="pct"/>
            <w:vAlign w:val="center"/>
          </w:tcPr>
          <w:p w14:paraId="4918BA0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4A4E88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5579119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7078E1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7E1A03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5CBC03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Дизелей, дизель-генераторов и дизельных электростанций на железнодорожном ходу</w:t>
            </w:r>
          </w:p>
        </w:tc>
        <w:tc>
          <w:tcPr>
            <w:tcW w:w="566" w:type="pct"/>
            <w:vAlign w:val="center"/>
          </w:tcPr>
          <w:p w14:paraId="749A935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914414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49185F2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0034D1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7E325A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027757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Прокатного, доменного, сталеплавильного, агломерационного и коксового оборудования, оборудования для цветной металлургии</w:t>
            </w:r>
          </w:p>
        </w:tc>
        <w:tc>
          <w:tcPr>
            <w:tcW w:w="566" w:type="pct"/>
            <w:vAlign w:val="center"/>
          </w:tcPr>
          <w:p w14:paraId="74D155B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D2AD1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36463F9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B5C384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9B14A2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176184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5.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D31ED5">
              <w:rPr>
                <w:rFonts w:ascii="Times New Roman" w:hAnsi="Times New Roman" w:cs="Times New Roman"/>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566" w:type="pct"/>
            <w:vAlign w:val="center"/>
          </w:tcPr>
          <w:p w14:paraId="2A8F17E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14:paraId="4E9552F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519C7C5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9DE47A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BE8E27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045299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Электрических мостовых и козловых кранов</w:t>
            </w:r>
          </w:p>
        </w:tc>
        <w:tc>
          <w:tcPr>
            <w:tcW w:w="566" w:type="pct"/>
            <w:vAlign w:val="center"/>
          </w:tcPr>
          <w:p w14:paraId="0858E2A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4FB792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4E64BE1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EBDA92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F6FF22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4AA11F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566" w:type="pct"/>
            <w:vAlign w:val="center"/>
          </w:tcPr>
          <w:p w14:paraId="3B7F3ED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B9A945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1439F6C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A2F6D5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D0E399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5C4578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Лифтов</w:t>
            </w:r>
          </w:p>
        </w:tc>
        <w:tc>
          <w:tcPr>
            <w:tcW w:w="566" w:type="pct"/>
            <w:vAlign w:val="center"/>
          </w:tcPr>
          <w:p w14:paraId="185FCC8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E36777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65</w:t>
            </w:r>
          </w:p>
        </w:tc>
        <w:tc>
          <w:tcPr>
            <w:tcW w:w="1126" w:type="pct"/>
            <w:gridSpan w:val="2"/>
            <w:vMerge/>
            <w:vAlign w:val="center"/>
          </w:tcPr>
          <w:p w14:paraId="7A91E5F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22C0B0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881DF1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95882A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566" w:type="pct"/>
            <w:vAlign w:val="center"/>
          </w:tcPr>
          <w:p w14:paraId="6399C9F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E6D00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3AC712E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354960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EAF8B0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F750E3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 Тормозного оборудования для железнодорожного подвижного состава</w:t>
            </w:r>
          </w:p>
        </w:tc>
        <w:tc>
          <w:tcPr>
            <w:tcW w:w="566" w:type="pct"/>
            <w:vAlign w:val="center"/>
          </w:tcPr>
          <w:p w14:paraId="28B03FC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C8ACA2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4379D10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09B5672"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4F0BF231"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8.</w:t>
            </w:r>
          </w:p>
        </w:tc>
        <w:tc>
          <w:tcPr>
            <w:tcW w:w="4724" w:type="pct"/>
            <w:gridSpan w:val="5"/>
            <w:tcMar>
              <w:top w:w="0" w:type="dxa"/>
              <w:left w:w="74" w:type="dxa"/>
              <w:bottom w:w="0" w:type="dxa"/>
              <w:right w:w="74" w:type="dxa"/>
            </w:tcMar>
            <w:vAlign w:val="center"/>
          </w:tcPr>
          <w:p w14:paraId="18571A5E"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Железнодорожный транспорт</w:t>
            </w:r>
          </w:p>
        </w:tc>
      </w:tr>
      <w:tr w:rsidR="00BD3E9E" w:rsidRPr="00D31ED5" w14:paraId="5492922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2504C8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1D93925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Ремонта подвижного состава железнодорожного транспорта</w:t>
            </w:r>
          </w:p>
        </w:tc>
        <w:tc>
          <w:tcPr>
            <w:tcW w:w="566" w:type="pct"/>
            <w:vAlign w:val="center"/>
          </w:tcPr>
          <w:p w14:paraId="41628E5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CFA8A6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Align w:val="center"/>
          </w:tcPr>
          <w:p w14:paraId="329D38A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12916400"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5FE440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9.</w:t>
            </w:r>
          </w:p>
        </w:tc>
        <w:tc>
          <w:tcPr>
            <w:tcW w:w="4724" w:type="pct"/>
            <w:gridSpan w:val="5"/>
            <w:tcMar>
              <w:top w:w="0" w:type="dxa"/>
              <w:left w:w="74" w:type="dxa"/>
              <w:bottom w:w="0" w:type="dxa"/>
              <w:right w:w="74" w:type="dxa"/>
            </w:tcMar>
            <w:vAlign w:val="center"/>
          </w:tcPr>
          <w:p w14:paraId="56839FAC"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Электротехнические производства</w:t>
            </w:r>
          </w:p>
        </w:tc>
      </w:tr>
      <w:tr w:rsidR="00BD3E9E" w:rsidRPr="00D31ED5" w14:paraId="352B8D2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EB617A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5AB6890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Электродвигателей</w:t>
            </w:r>
          </w:p>
        </w:tc>
        <w:tc>
          <w:tcPr>
            <w:tcW w:w="566" w:type="pct"/>
            <w:vAlign w:val="center"/>
          </w:tcPr>
          <w:p w14:paraId="27B4D63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F8A1C8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restart"/>
            <w:vAlign w:val="center"/>
          </w:tcPr>
          <w:p w14:paraId="50750AC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135E8B7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2D2B34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833DD9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Крупных электрических машин и турбогенераторов</w:t>
            </w:r>
          </w:p>
        </w:tc>
        <w:tc>
          <w:tcPr>
            <w:tcW w:w="566" w:type="pct"/>
            <w:vAlign w:val="center"/>
          </w:tcPr>
          <w:p w14:paraId="08C9CCC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0C24BC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78E20EC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0FA026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D1928A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93A438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Высоковольтной аппаратуры</w:t>
            </w:r>
          </w:p>
        </w:tc>
        <w:tc>
          <w:tcPr>
            <w:tcW w:w="566" w:type="pct"/>
            <w:vAlign w:val="center"/>
          </w:tcPr>
          <w:p w14:paraId="0B3D3AE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708A35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316F96D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5DBD31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23B1CE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0CFE06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Трансформаторов</w:t>
            </w:r>
          </w:p>
        </w:tc>
        <w:tc>
          <w:tcPr>
            <w:tcW w:w="566" w:type="pct"/>
            <w:vAlign w:val="center"/>
          </w:tcPr>
          <w:p w14:paraId="61E14C4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B39013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74F13DC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2F0347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D3EAE8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8B9D38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Низковольтной аппаратуры и светотехнического оборудования</w:t>
            </w:r>
          </w:p>
        </w:tc>
        <w:tc>
          <w:tcPr>
            <w:tcW w:w="566" w:type="pct"/>
            <w:vAlign w:val="center"/>
          </w:tcPr>
          <w:p w14:paraId="7BF47FC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DD7467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76B82F0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F46AFC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419CA3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C6F8C0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Кабельной продукции</w:t>
            </w:r>
          </w:p>
        </w:tc>
        <w:tc>
          <w:tcPr>
            <w:tcW w:w="566" w:type="pct"/>
            <w:vAlign w:val="center"/>
          </w:tcPr>
          <w:p w14:paraId="2E5BBF8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0CFC03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0D0CCDF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DB27E5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5D376B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C7CF34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Электроламповые</w:t>
            </w:r>
          </w:p>
        </w:tc>
        <w:tc>
          <w:tcPr>
            <w:tcW w:w="566" w:type="pct"/>
            <w:vAlign w:val="center"/>
          </w:tcPr>
          <w:p w14:paraId="108E1D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71FB27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560D779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E5A844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3A6250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7E656D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Электроизоляционных материалов</w:t>
            </w:r>
          </w:p>
        </w:tc>
        <w:tc>
          <w:tcPr>
            <w:tcW w:w="566" w:type="pct"/>
            <w:vAlign w:val="center"/>
          </w:tcPr>
          <w:p w14:paraId="1A9DD71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451393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87</w:t>
            </w:r>
          </w:p>
        </w:tc>
        <w:tc>
          <w:tcPr>
            <w:tcW w:w="1126" w:type="pct"/>
            <w:gridSpan w:val="2"/>
            <w:vMerge/>
            <w:vAlign w:val="center"/>
          </w:tcPr>
          <w:p w14:paraId="2B0BCA3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46FB1F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190F31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0CA201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Аккумуляторные</w:t>
            </w:r>
          </w:p>
        </w:tc>
        <w:tc>
          <w:tcPr>
            <w:tcW w:w="566" w:type="pct"/>
            <w:vAlign w:val="center"/>
          </w:tcPr>
          <w:p w14:paraId="453E7D8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96390F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4BBC5E0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CE7E36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C0A595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4135DC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 Полупроводниковых приборов</w:t>
            </w:r>
          </w:p>
        </w:tc>
        <w:tc>
          <w:tcPr>
            <w:tcW w:w="566" w:type="pct"/>
            <w:vAlign w:val="center"/>
          </w:tcPr>
          <w:p w14:paraId="0601E4C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1B26A5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04A5EFA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2965E94"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70B2143"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10.</w:t>
            </w:r>
          </w:p>
        </w:tc>
        <w:tc>
          <w:tcPr>
            <w:tcW w:w="4724" w:type="pct"/>
            <w:gridSpan w:val="5"/>
            <w:tcMar>
              <w:top w:w="0" w:type="dxa"/>
              <w:left w:w="74" w:type="dxa"/>
              <w:bottom w:w="0" w:type="dxa"/>
              <w:right w:w="74" w:type="dxa"/>
            </w:tcMar>
            <w:vAlign w:val="center"/>
          </w:tcPr>
          <w:p w14:paraId="2107C828"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Радиотехнические производства</w:t>
            </w:r>
          </w:p>
        </w:tc>
      </w:tr>
      <w:tr w:rsidR="00BD3E9E" w:rsidRPr="00D31ED5" w14:paraId="049F3BD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DB7288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1699EDC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Радиопромышленности при общей площади производственных зданий, тыс. м</w:t>
            </w:r>
            <w:r w:rsidRPr="00D31ED5">
              <w:rPr>
                <w:rFonts w:ascii="Times New Roman" w:hAnsi="Times New Roman" w:cs="Times New Roman"/>
                <w:noProof/>
              </w:rPr>
              <mc:AlternateContent>
                <mc:Choice Requires="wps">
                  <w:drawing>
                    <wp:inline distT="0" distB="0" distL="0" distR="0" wp14:anchorId="62F3FD66" wp14:editId="454D1EB3">
                      <wp:extent cx="104775" cy="219075"/>
                      <wp:effectExtent l="0" t="0" r="0" b="0"/>
                      <wp:docPr id="143" name="Прямоугольник 143" descr="СП 18.13330.2011 Генеральные планы промышленных предприятий. Актуализированная редакция СНиП II-8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3C3F4" id="Прямоугольник 143" o:spid="_x0000_s1026" alt="СП 18.13330.2011 Генеральные планы промышленных предприятий. Актуализированная редакция СНиП II-89-80*"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aRFck2YD&#10;AACBBgAADgAAAAAAAAAAAAAAAAAuAgAAZHJzL2Uyb0RvYy54bWxQSwECLQAUAAYACAAAACEAErsF&#10;m9wAAAADAQAADwAAAAAAAAAAAAAAAADABQAAZHJzL2Rvd25yZXYueG1sUEsFBgAAAAAEAAQA8wAA&#10;AMkGAAAAAA==&#10;" filled="f" stroked="f">
                      <o:lock v:ext="edit" aspectratio="t"/>
                      <w10:anchorlock/>
                    </v:rect>
                  </w:pict>
                </mc:Fallback>
              </mc:AlternateContent>
            </w:r>
            <w:r w:rsidRPr="00D31ED5">
              <w:rPr>
                <w:rFonts w:ascii="Times New Roman" w:hAnsi="Times New Roman" w:cs="Times New Roman"/>
              </w:rPr>
              <w:t>:</w:t>
            </w:r>
          </w:p>
        </w:tc>
        <w:tc>
          <w:tcPr>
            <w:tcW w:w="566" w:type="pct"/>
            <w:vAlign w:val="center"/>
          </w:tcPr>
          <w:p w14:paraId="2A43AA02"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00DDE9D8"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restart"/>
            <w:vAlign w:val="center"/>
          </w:tcPr>
          <w:p w14:paraId="5C60B226"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945675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BC86D5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3179D9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100</w:t>
            </w:r>
          </w:p>
        </w:tc>
        <w:tc>
          <w:tcPr>
            <w:tcW w:w="566" w:type="pct"/>
            <w:vAlign w:val="center"/>
          </w:tcPr>
          <w:p w14:paraId="3C047A0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2C91FE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48DAB45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465642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69B3AF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C3304C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100</w:t>
            </w:r>
          </w:p>
        </w:tc>
        <w:tc>
          <w:tcPr>
            <w:tcW w:w="566" w:type="pct"/>
            <w:vAlign w:val="center"/>
          </w:tcPr>
          <w:p w14:paraId="5C4C273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088E3F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4E9E27B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2588E7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0C0F8F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61D48F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 предприятия, расположенные в одном здании (корпус, завод)</w:t>
            </w:r>
          </w:p>
        </w:tc>
        <w:tc>
          <w:tcPr>
            <w:tcW w:w="566" w:type="pct"/>
            <w:vAlign w:val="center"/>
          </w:tcPr>
          <w:p w14:paraId="0C8629D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200EB3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484C4DF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F81978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A5D735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E1EDF3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 предприятия, расположенные в нескольких зданиях:</w:t>
            </w:r>
          </w:p>
        </w:tc>
        <w:tc>
          <w:tcPr>
            <w:tcW w:w="566" w:type="pct"/>
            <w:vAlign w:val="center"/>
          </w:tcPr>
          <w:p w14:paraId="41654E0A"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666FBD68"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67C22E92"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71E62E1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99F76A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598BA1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одноэтажных</w:t>
            </w:r>
          </w:p>
        </w:tc>
        <w:tc>
          <w:tcPr>
            <w:tcW w:w="566" w:type="pct"/>
            <w:vAlign w:val="center"/>
          </w:tcPr>
          <w:p w14:paraId="4F28E09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E3E17C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5F238D0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3DA85D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6822AE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AB59D8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многоэтажных</w:t>
            </w:r>
          </w:p>
        </w:tc>
        <w:tc>
          <w:tcPr>
            <w:tcW w:w="566" w:type="pct"/>
            <w:vAlign w:val="center"/>
          </w:tcPr>
          <w:p w14:paraId="54698FF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0C613C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79F2D4C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B850851"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214CE943"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11.</w:t>
            </w:r>
          </w:p>
        </w:tc>
        <w:tc>
          <w:tcPr>
            <w:tcW w:w="4724" w:type="pct"/>
            <w:gridSpan w:val="5"/>
            <w:tcMar>
              <w:top w:w="0" w:type="dxa"/>
              <w:left w:w="74" w:type="dxa"/>
              <w:bottom w:w="0" w:type="dxa"/>
              <w:right w:w="74" w:type="dxa"/>
            </w:tcMar>
            <w:vAlign w:val="center"/>
          </w:tcPr>
          <w:p w14:paraId="1E9D81B0"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Химическое машиностроение</w:t>
            </w:r>
          </w:p>
        </w:tc>
      </w:tr>
      <w:tr w:rsidR="00BD3E9E" w:rsidRPr="00D31ED5" w14:paraId="0B5B5DA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99CDAE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7187853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1. Оборудование и арматуры для </w:t>
            </w:r>
            <w:proofErr w:type="spellStart"/>
            <w:r w:rsidRPr="00D31ED5">
              <w:rPr>
                <w:rFonts w:ascii="Times New Roman" w:hAnsi="Times New Roman" w:cs="Times New Roman"/>
              </w:rPr>
              <w:t>нефте</w:t>
            </w:r>
            <w:proofErr w:type="spellEnd"/>
            <w:r w:rsidRPr="00D31ED5">
              <w:rPr>
                <w:rFonts w:ascii="Times New Roman" w:hAnsi="Times New Roman" w:cs="Times New Roman"/>
              </w:rPr>
              <w:t>- и газодобывающей и целлюлозно-бумажной промышленности</w:t>
            </w:r>
          </w:p>
        </w:tc>
        <w:tc>
          <w:tcPr>
            <w:tcW w:w="566" w:type="pct"/>
            <w:vAlign w:val="center"/>
          </w:tcPr>
          <w:p w14:paraId="770EAE5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9439A0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restart"/>
            <w:vAlign w:val="center"/>
          </w:tcPr>
          <w:p w14:paraId="01789E3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56E6FA2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B23D0A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808F3A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Промышленной трубопроводной арматуры</w:t>
            </w:r>
          </w:p>
        </w:tc>
        <w:tc>
          <w:tcPr>
            <w:tcW w:w="566" w:type="pct"/>
            <w:vAlign w:val="center"/>
          </w:tcPr>
          <w:p w14:paraId="4A78CA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FC7E9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6F92342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3C57DED"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7617A978"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12.</w:t>
            </w:r>
          </w:p>
        </w:tc>
        <w:tc>
          <w:tcPr>
            <w:tcW w:w="4724" w:type="pct"/>
            <w:gridSpan w:val="5"/>
            <w:tcMar>
              <w:top w:w="0" w:type="dxa"/>
              <w:left w:w="74" w:type="dxa"/>
              <w:bottom w:w="0" w:type="dxa"/>
              <w:right w:w="74" w:type="dxa"/>
            </w:tcMar>
            <w:vAlign w:val="center"/>
          </w:tcPr>
          <w:p w14:paraId="04CD51BD"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Станкостроение</w:t>
            </w:r>
          </w:p>
        </w:tc>
      </w:tr>
      <w:tr w:rsidR="00BD3E9E" w:rsidRPr="00D31ED5" w14:paraId="3882CD0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A7CC4C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7F955A9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Металлорежущих станков, литейного и деревообрабатывающего оборудования</w:t>
            </w:r>
          </w:p>
        </w:tc>
        <w:tc>
          <w:tcPr>
            <w:tcW w:w="566" w:type="pct"/>
            <w:vAlign w:val="center"/>
          </w:tcPr>
          <w:p w14:paraId="1FC1F07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E33886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restart"/>
            <w:vAlign w:val="center"/>
          </w:tcPr>
          <w:p w14:paraId="4A04E2E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6DC86E2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D0170F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B56CC1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 </w:t>
            </w:r>
            <w:proofErr w:type="gramStart"/>
            <w:r w:rsidRPr="00D31ED5">
              <w:rPr>
                <w:rFonts w:ascii="Times New Roman" w:hAnsi="Times New Roman" w:cs="Times New Roman"/>
              </w:rPr>
              <w:t>Кузнечно-прессового</w:t>
            </w:r>
            <w:proofErr w:type="gramEnd"/>
            <w:r w:rsidRPr="00D31ED5">
              <w:rPr>
                <w:rFonts w:ascii="Times New Roman" w:hAnsi="Times New Roman" w:cs="Times New Roman"/>
              </w:rPr>
              <w:t xml:space="preserve"> оборудования</w:t>
            </w:r>
          </w:p>
        </w:tc>
        <w:tc>
          <w:tcPr>
            <w:tcW w:w="566" w:type="pct"/>
            <w:vAlign w:val="center"/>
          </w:tcPr>
          <w:p w14:paraId="1BE0F9A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0D57CD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392223E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8470FA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D366CB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BF66CB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Инструментальные</w:t>
            </w:r>
          </w:p>
        </w:tc>
        <w:tc>
          <w:tcPr>
            <w:tcW w:w="566" w:type="pct"/>
            <w:vAlign w:val="center"/>
          </w:tcPr>
          <w:p w14:paraId="67B4C0E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C5A436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4DD8913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9DDCB2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92FF6A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016F42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Искусственных алмазов, абразивных материалов и инструментов из них</w:t>
            </w:r>
          </w:p>
        </w:tc>
        <w:tc>
          <w:tcPr>
            <w:tcW w:w="566" w:type="pct"/>
            <w:vAlign w:val="center"/>
          </w:tcPr>
          <w:p w14:paraId="7BA0996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B2A41E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7F2F6FB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5D411B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CC73A7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21A898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Литья</w:t>
            </w:r>
          </w:p>
        </w:tc>
        <w:tc>
          <w:tcPr>
            <w:tcW w:w="566" w:type="pct"/>
            <w:vAlign w:val="center"/>
          </w:tcPr>
          <w:p w14:paraId="7F1BA10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1FDED1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657DCAA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9A5CC2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3B8FB1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A85781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Поковок и штамповок</w:t>
            </w:r>
          </w:p>
        </w:tc>
        <w:tc>
          <w:tcPr>
            <w:tcW w:w="566" w:type="pct"/>
            <w:vAlign w:val="center"/>
          </w:tcPr>
          <w:p w14:paraId="6D5E242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F9D3BB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5E07BB3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13699D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895BD3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389115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Сварных конструкций для машиностроения</w:t>
            </w:r>
          </w:p>
        </w:tc>
        <w:tc>
          <w:tcPr>
            <w:tcW w:w="566" w:type="pct"/>
            <w:vAlign w:val="center"/>
          </w:tcPr>
          <w:p w14:paraId="7C6C1EE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AEBA43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1D07D9A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610789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6B7A3D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E1562C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8. Изделий общемашиностроительного применения (редукторов, </w:t>
            </w:r>
            <w:proofErr w:type="spellStart"/>
            <w:r w:rsidRPr="00D31ED5">
              <w:rPr>
                <w:rFonts w:ascii="Times New Roman" w:hAnsi="Times New Roman" w:cs="Times New Roman"/>
              </w:rPr>
              <w:t>гидрооборудования</w:t>
            </w:r>
            <w:proofErr w:type="spellEnd"/>
            <w:r w:rsidRPr="00D31ED5">
              <w:rPr>
                <w:rFonts w:ascii="Times New Roman" w:hAnsi="Times New Roman" w:cs="Times New Roman"/>
              </w:rPr>
              <w:t>, фильтрующих устройств, строительных деталей)</w:t>
            </w:r>
          </w:p>
        </w:tc>
        <w:tc>
          <w:tcPr>
            <w:tcW w:w="566" w:type="pct"/>
            <w:vAlign w:val="center"/>
          </w:tcPr>
          <w:p w14:paraId="557BF0F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ED8312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16E2CE4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651E1BA"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0EE5FC5"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13.</w:t>
            </w:r>
          </w:p>
        </w:tc>
        <w:tc>
          <w:tcPr>
            <w:tcW w:w="4724" w:type="pct"/>
            <w:gridSpan w:val="5"/>
            <w:tcMar>
              <w:top w:w="0" w:type="dxa"/>
              <w:left w:w="74" w:type="dxa"/>
              <w:bottom w:w="0" w:type="dxa"/>
              <w:right w:w="74" w:type="dxa"/>
            </w:tcMar>
            <w:vAlign w:val="center"/>
          </w:tcPr>
          <w:p w14:paraId="23DCBD2B"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Приборостроение</w:t>
            </w:r>
          </w:p>
        </w:tc>
      </w:tr>
      <w:tr w:rsidR="00BD3E9E" w:rsidRPr="00D31ED5" w14:paraId="1ACA715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E4D84D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2EEF32D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Приборостроения, средств автоматизации и систем управления:</w:t>
            </w:r>
          </w:p>
        </w:tc>
        <w:tc>
          <w:tcPr>
            <w:tcW w:w="566" w:type="pct"/>
            <w:vAlign w:val="center"/>
          </w:tcPr>
          <w:p w14:paraId="297EDF4A"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0348EAA9"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restart"/>
            <w:vAlign w:val="center"/>
          </w:tcPr>
          <w:p w14:paraId="1F5F0188"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7D9AC28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36BB4A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5FF646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а) при общей площади производственных зданий 100 тыс. м</w:t>
            </w:r>
            <w:r w:rsidRPr="00D31ED5">
              <w:rPr>
                <w:rFonts w:ascii="Times New Roman" w:hAnsi="Times New Roman" w:cs="Times New Roman"/>
                <w:noProof/>
              </w:rPr>
              <mc:AlternateContent>
                <mc:Choice Requires="wps">
                  <w:drawing>
                    <wp:inline distT="0" distB="0" distL="0" distR="0" wp14:anchorId="3A9FA167" wp14:editId="18FFC73C">
                      <wp:extent cx="104775" cy="219075"/>
                      <wp:effectExtent l="0" t="0" r="0" b="0"/>
                      <wp:docPr id="142" name="Прямоугольник 142" descr="СП 18.13330.2011 Генеральные планы промышленных предприятий. Актуализированная редакция СНиП II-8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4A199" id="Прямоугольник 142" o:spid="_x0000_s1026" alt="СП 18.13330.2011 Генеральные планы промышленных предприятий. Актуализированная редакция СНиП II-89-80*"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LKUe5n&#10;AwAAgQYAAA4AAAAAAAAAAAAAAAAALgIAAGRycy9lMm9Eb2MueG1sUEsBAi0AFAAGAAgAAAAhABK7&#10;BZvcAAAAAwEAAA8AAAAAAAAAAAAAAAAAwQUAAGRycy9kb3ducmV2LnhtbFBLBQYAAAAABAAEAPMA&#10;AADKBgAAAAA=&#10;" filled="f" stroked="f">
                      <o:lock v:ext="edit" aspectratio="t"/>
                      <w10:anchorlock/>
                    </v:rect>
                  </w:pict>
                </mc:Fallback>
              </mc:AlternateContent>
            </w:r>
          </w:p>
        </w:tc>
        <w:tc>
          <w:tcPr>
            <w:tcW w:w="566" w:type="pct"/>
            <w:vAlign w:val="center"/>
          </w:tcPr>
          <w:p w14:paraId="21BAD0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CB80E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181BCD2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8C293C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524F7E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6472A5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 то же, более 100 тыс. м</w:t>
            </w:r>
            <w:r w:rsidRPr="00D31ED5">
              <w:rPr>
                <w:rFonts w:ascii="Times New Roman" w:hAnsi="Times New Roman" w:cs="Times New Roman"/>
                <w:noProof/>
              </w:rPr>
              <mc:AlternateContent>
                <mc:Choice Requires="wps">
                  <w:drawing>
                    <wp:inline distT="0" distB="0" distL="0" distR="0" wp14:anchorId="278B01F8" wp14:editId="1AD75146">
                      <wp:extent cx="104775" cy="219075"/>
                      <wp:effectExtent l="0" t="0" r="0" b="0"/>
                      <wp:docPr id="141" name="Прямоугольник 141" descr="СП 18.13330.2011 Генеральные планы промышленных предприятий. Актуализированная редакция СНиП II-8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7A9BB" id="Прямоугольник 141" o:spid="_x0000_s1026" alt="СП 18.13330.2011 Генеральные планы промышленных предприятий. Актуализированная редакция СНиП II-89-80*"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n6ZHaWYD&#10;AACBBgAADgAAAAAAAAAAAAAAAAAuAgAAZHJzL2Uyb0RvYy54bWxQSwECLQAUAAYACAAAACEAErsF&#10;m9wAAAADAQAADwAAAAAAAAAAAAAAAADABQAAZHJzL2Rvd25yZXYueG1sUEsFBgAAAAAEAAQA8wAA&#10;AMkGAAAAAA==&#10;" filled="f" stroked="f">
                      <o:lock v:ext="edit" aspectratio="t"/>
                      <w10:anchorlock/>
                    </v:rect>
                  </w:pict>
                </mc:Fallback>
              </mc:AlternateContent>
            </w:r>
          </w:p>
        </w:tc>
        <w:tc>
          <w:tcPr>
            <w:tcW w:w="566" w:type="pct"/>
            <w:vAlign w:val="center"/>
          </w:tcPr>
          <w:p w14:paraId="53311CA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E244D7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71BBB2A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EBD350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BAB252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FBD6BC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в) при применении ртути и стекловарения</w:t>
            </w:r>
          </w:p>
        </w:tc>
        <w:tc>
          <w:tcPr>
            <w:tcW w:w="566" w:type="pct"/>
            <w:vAlign w:val="center"/>
          </w:tcPr>
          <w:p w14:paraId="40DBF7F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1C4E70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09DF834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FE00F36"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BA84AC0"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14.</w:t>
            </w:r>
          </w:p>
        </w:tc>
        <w:tc>
          <w:tcPr>
            <w:tcW w:w="4724" w:type="pct"/>
            <w:gridSpan w:val="5"/>
            <w:tcMar>
              <w:top w:w="0" w:type="dxa"/>
              <w:left w:w="74" w:type="dxa"/>
              <w:bottom w:w="0" w:type="dxa"/>
              <w:right w:w="74" w:type="dxa"/>
            </w:tcMar>
            <w:vAlign w:val="center"/>
          </w:tcPr>
          <w:p w14:paraId="22486F3C"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Химико-фармацевтические производства</w:t>
            </w:r>
          </w:p>
        </w:tc>
      </w:tr>
      <w:tr w:rsidR="00BD3E9E" w:rsidRPr="00D31ED5" w14:paraId="2E5FE9A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1B4703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6241F9D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Химико-фармацевтические</w:t>
            </w:r>
          </w:p>
        </w:tc>
        <w:tc>
          <w:tcPr>
            <w:tcW w:w="566" w:type="pct"/>
            <w:vAlign w:val="center"/>
          </w:tcPr>
          <w:p w14:paraId="181BBE9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B6AC9B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restart"/>
            <w:vAlign w:val="center"/>
          </w:tcPr>
          <w:p w14:paraId="4AC97A2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26F6D61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092BFE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8D992E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Медико-инструментальные</w:t>
            </w:r>
          </w:p>
        </w:tc>
        <w:tc>
          <w:tcPr>
            <w:tcW w:w="566" w:type="pct"/>
            <w:vAlign w:val="center"/>
          </w:tcPr>
          <w:p w14:paraId="1DE6984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26C407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43</w:t>
            </w:r>
          </w:p>
        </w:tc>
        <w:tc>
          <w:tcPr>
            <w:tcW w:w="1126" w:type="pct"/>
            <w:gridSpan w:val="2"/>
            <w:vMerge/>
            <w:vAlign w:val="center"/>
          </w:tcPr>
          <w:p w14:paraId="7DF123C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1D6067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67F5AB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EC7E0B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Медицинских изделий из стекла и фарфора</w:t>
            </w:r>
          </w:p>
        </w:tc>
        <w:tc>
          <w:tcPr>
            <w:tcW w:w="566" w:type="pct"/>
            <w:vAlign w:val="center"/>
          </w:tcPr>
          <w:p w14:paraId="1504BC3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1B4C3B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3EC4755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7FB638F"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5AC39D42"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15.</w:t>
            </w:r>
          </w:p>
        </w:tc>
        <w:tc>
          <w:tcPr>
            <w:tcW w:w="4724" w:type="pct"/>
            <w:gridSpan w:val="5"/>
            <w:tcMar>
              <w:top w:w="0" w:type="dxa"/>
              <w:left w:w="74" w:type="dxa"/>
              <w:bottom w:w="0" w:type="dxa"/>
              <w:right w:w="74" w:type="dxa"/>
            </w:tcMar>
            <w:vAlign w:val="center"/>
          </w:tcPr>
          <w:p w14:paraId="1D74E17E"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Автопром</w:t>
            </w:r>
          </w:p>
        </w:tc>
      </w:tr>
      <w:tr w:rsidR="00BD3E9E" w:rsidRPr="00D31ED5" w14:paraId="112B742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227350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652AEDD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Автомобильные</w:t>
            </w:r>
          </w:p>
        </w:tc>
        <w:tc>
          <w:tcPr>
            <w:tcW w:w="566" w:type="pct"/>
            <w:vAlign w:val="center"/>
          </w:tcPr>
          <w:p w14:paraId="3AF435B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5BC8B3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restart"/>
            <w:vAlign w:val="center"/>
          </w:tcPr>
          <w:p w14:paraId="6D3479A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5F19E33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B14B5E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492D9F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Автосборочные</w:t>
            </w:r>
          </w:p>
        </w:tc>
        <w:tc>
          <w:tcPr>
            <w:tcW w:w="566" w:type="pct"/>
            <w:vAlign w:val="center"/>
          </w:tcPr>
          <w:p w14:paraId="40C0FFB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720179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353576C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4041DA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F2DAC2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632872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Автомобильного моторостроения</w:t>
            </w:r>
          </w:p>
        </w:tc>
        <w:tc>
          <w:tcPr>
            <w:tcW w:w="566" w:type="pct"/>
            <w:vAlign w:val="center"/>
          </w:tcPr>
          <w:p w14:paraId="2B787A9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803403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3FC2ECD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49F997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CF1DEE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600A12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4. </w:t>
            </w:r>
            <w:proofErr w:type="spellStart"/>
            <w:r w:rsidRPr="00D31ED5">
              <w:rPr>
                <w:rFonts w:ascii="Times New Roman" w:hAnsi="Times New Roman" w:cs="Times New Roman"/>
              </w:rPr>
              <w:t>Агргегатов</w:t>
            </w:r>
            <w:proofErr w:type="spellEnd"/>
            <w:r w:rsidRPr="00D31ED5">
              <w:rPr>
                <w:rFonts w:ascii="Times New Roman" w:hAnsi="Times New Roman" w:cs="Times New Roman"/>
              </w:rPr>
              <w:t>, узлов, запчастей</w:t>
            </w:r>
          </w:p>
        </w:tc>
        <w:tc>
          <w:tcPr>
            <w:tcW w:w="566" w:type="pct"/>
            <w:vAlign w:val="center"/>
          </w:tcPr>
          <w:p w14:paraId="6133243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201440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059B5F3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DBBDAE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9CE6F3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F8C6BA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Подшипниковые</w:t>
            </w:r>
          </w:p>
        </w:tc>
        <w:tc>
          <w:tcPr>
            <w:tcW w:w="566" w:type="pct"/>
            <w:vAlign w:val="center"/>
          </w:tcPr>
          <w:p w14:paraId="390AB45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AB5632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4BAA423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CEF84ED"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0ACA9BDB"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16.</w:t>
            </w:r>
          </w:p>
        </w:tc>
        <w:tc>
          <w:tcPr>
            <w:tcW w:w="4724" w:type="pct"/>
            <w:gridSpan w:val="5"/>
            <w:tcMar>
              <w:top w:w="0" w:type="dxa"/>
              <w:left w:w="74" w:type="dxa"/>
              <w:bottom w:w="0" w:type="dxa"/>
              <w:right w:w="74" w:type="dxa"/>
            </w:tcMar>
            <w:vAlign w:val="center"/>
          </w:tcPr>
          <w:p w14:paraId="19C9C74D"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Сельскохозяйственного машиностроения</w:t>
            </w:r>
          </w:p>
        </w:tc>
      </w:tr>
      <w:tr w:rsidR="00BD3E9E" w:rsidRPr="00D31ED5" w14:paraId="63A55B9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BCB5B8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0383256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Тракторные, сельскохозяйственных машин, тракторных и комбайновых двигателей</w:t>
            </w:r>
          </w:p>
        </w:tc>
        <w:tc>
          <w:tcPr>
            <w:tcW w:w="566" w:type="pct"/>
            <w:vAlign w:val="center"/>
          </w:tcPr>
          <w:p w14:paraId="593DE4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667D92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restart"/>
            <w:vAlign w:val="center"/>
          </w:tcPr>
          <w:p w14:paraId="4901C31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34AF7CA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9B75F5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AD22C6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Агрегатов, узлов, деталей и запчастей к тракторам и сельскохозяйственным машинам</w:t>
            </w:r>
          </w:p>
        </w:tc>
        <w:tc>
          <w:tcPr>
            <w:tcW w:w="566" w:type="pct"/>
            <w:vAlign w:val="center"/>
          </w:tcPr>
          <w:p w14:paraId="1BFE5F6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89EF98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56</w:t>
            </w:r>
          </w:p>
        </w:tc>
        <w:tc>
          <w:tcPr>
            <w:tcW w:w="1126" w:type="pct"/>
            <w:gridSpan w:val="2"/>
            <w:vMerge/>
            <w:vAlign w:val="center"/>
          </w:tcPr>
          <w:p w14:paraId="55D7038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E816198"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4B4E035C"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17.</w:t>
            </w:r>
          </w:p>
        </w:tc>
        <w:tc>
          <w:tcPr>
            <w:tcW w:w="4724" w:type="pct"/>
            <w:gridSpan w:val="5"/>
            <w:tcMar>
              <w:top w:w="0" w:type="dxa"/>
              <w:left w:w="74" w:type="dxa"/>
              <w:bottom w:w="0" w:type="dxa"/>
              <w:right w:w="74" w:type="dxa"/>
            </w:tcMar>
            <w:vAlign w:val="center"/>
          </w:tcPr>
          <w:p w14:paraId="0AE3C175"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Строительно-дорожное машиностроение</w:t>
            </w:r>
          </w:p>
        </w:tc>
      </w:tr>
      <w:tr w:rsidR="00BD3E9E" w:rsidRPr="00D31ED5" w14:paraId="0779FA9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489F7F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5BFB4A5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1. Бульдозеров, скреперов, экскаваторов и </w:t>
            </w:r>
            <w:r w:rsidRPr="00D31ED5">
              <w:rPr>
                <w:rFonts w:ascii="Times New Roman" w:hAnsi="Times New Roman" w:cs="Times New Roman"/>
              </w:rPr>
              <w:lastRenderedPageBreak/>
              <w:t>узлов для экскаваторов</w:t>
            </w:r>
          </w:p>
        </w:tc>
        <w:tc>
          <w:tcPr>
            <w:tcW w:w="566" w:type="pct"/>
            <w:vAlign w:val="center"/>
          </w:tcPr>
          <w:p w14:paraId="526117D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14:paraId="71DBB00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restart"/>
            <w:vAlign w:val="center"/>
          </w:tcPr>
          <w:p w14:paraId="13FDB79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474790A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D8F7D0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4BC26E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Пневматического, электрического инструмента и средств малой механизации</w:t>
            </w:r>
          </w:p>
        </w:tc>
        <w:tc>
          <w:tcPr>
            <w:tcW w:w="566" w:type="pct"/>
            <w:vAlign w:val="center"/>
          </w:tcPr>
          <w:p w14:paraId="312DFA2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BE3BDB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63</w:t>
            </w:r>
          </w:p>
        </w:tc>
        <w:tc>
          <w:tcPr>
            <w:tcW w:w="1126" w:type="pct"/>
            <w:gridSpan w:val="2"/>
            <w:vMerge/>
            <w:vAlign w:val="center"/>
          </w:tcPr>
          <w:p w14:paraId="7AF294E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0F5ED3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F8520A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141585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Оборудования для мелиоративных работ, лесозаготовительной и торфяной промышленности</w:t>
            </w:r>
          </w:p>
        </w:tc>
        <w:tc>
          <w:tcPr>
            <w:tcW w:w="566" w:type="pct"/>
            <w:vAlign w:val="center"/>
          </w:tcPr>
          <w:p w14:paraId="52E5EC1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9A0532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76A2DC9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B49D47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599445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3DFD21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Коммунального машиностроения</w:t>
            </w:r>
          </w:p>
        </w:tc>
        <w:tc>
          <w:tcPr>
            <w:tcW w:w="566" w:type="pct"/>
            <w:vAlign w:val="center"/>
          </w:tcPr>
          <w:p w14:paraId="6C8C7CD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49D7FD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57</w:t>
            </w:r>
          </w:p>
        </w:tc>
        <w:tc>
          <w:tcPr>
            <w:tcW w:w="1126" w:type="pct"/>
            <w:gridSpan w:val="2"/>
            <w:vMerge/>
            <w:vAlign w:val="center"/>
          </w:tcPr>
          <w:p w14:paraId="093E6F8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9FCC8D3"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A683F62"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18.</w:t>
            </w:r>
          </w:p>
        </w:tc>
        <w:tc>
          <w:tcPr>
            <w:tcW w:w="4724" w:type="pct"/>
            <w:gridSpan w:val="5"/>
            <w:tcMar>
              <w:top w:w="0" w:type="dxa"/>
              <w:left w:w="74" w:type="dxa"/>
              <w:bottom w:w="0" w:type="dxa"/>
              <w:right w:w="74" w:type="dxa"/>
            </w:tcMar>
            <w:vAlign w:val="center"/>
          </w:tcPr>
          <w:p w14:paraId="2C5452E4"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Производство оборудования</w:t>
            </w:r>
          </w:p>
        </w:tc>
      </w:tr>
      <w:tr w:rsidR="00BD3E9E" w:rsidRPr="00D31ED5" w14:paraId="3C7F6EA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1B111E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7107CCA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Технологического оборудования для легкой, текстильной, пищевой, комбикормовой и полиграфической промышленности</w:t>
            </w:r>
          </w:p>
        </w:tc>
        <w:tc>
          <w:tcPr>
            <w:tcW w:w="566" w:type="pct"/>
            <w:vAlign w:val="center"/>
          </w:tcPr>
          <w:p w14:paraId="53436D2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CBE36A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restart"/>
            <w:vAlign w:val="center"/>
          </w:tcPr>
          <w:p w14:paraId="08443A5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4526A7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FC5D6D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3CFB07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Технологического оборудования для торговли и общественного питания</w:t>
            </w:r>
          </w:p>
        </w:tc>
        <w:tc>
          <w:tcPr>
            <w:tcW w:w="566" w:type="pct"/>
            <w:vAlign w:val="center"/>
          </w:tcPr>
          <w:p w14:paraId="31B1FEF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48FA1A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57</w:t>
            </w:r>
          </w:p>
        </w:tc>
        <w:tc>
          <w:tcPr>
            <w:tcW w:w="1126" w:type="pct"/>
            <w:gridSpan w:val="2"/>
            <w:vMerge/>
            <w:vAlign w:val="center"/>
          </w:tcPr>
          <w:p w14:paraId="653A300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6D67AE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8CC42B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F27F8E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Технологического оборудования для стекольной промышленности</w:t>
            </w:r>
          </w:p>
        </w:tc>
        <w:tc>
          <w:tcPr>
            <w:tcW w:w="566" w:type="pct"/>
            <w:vAlign w:val="center"/>
          </w:tcPr>
          <w:p w14:paraId="3B84F6B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6F9658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57</w:t>
            </w:r>
          </w:p>
        </w:tc>
        <w:tc>
          <w:tcPr>
            <w:tcW w:w="1126" w:type="pct"/>
            <w:gridSpan w:val="2"/>
            <w:vMerge/>
            <w:vAlign w:val="center"/>
          </w:tcPr>
          <w:p w14:paraId="58B8DBD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21A119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D34F74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3FF746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Бытовых приборов и машин</w:t>
            </w:r>
          </w:p>
        </w:tc>
        <w:tc>
          <w:tcPr>
            <w:tcW w:w="566" w:type="pct"/>
            <w:vAlign w:val="center"/>
          </w:tcPr>
          <w:p w14:paraId="5A22495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063B2D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57</w:t>
            </w:r>
          </w:p>
        </w:tc>
        <w:tc>
          <w:tcPr>
            <w:tcW w:w="1126" w:type="pct"/>
            <w:gridSpan w:val="2"/>
            <w:vMerge/>
            <w:vAlign w:val="center"/>
          </w:tcPr>
          <w:p w14:paraId="3BCFE89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4CF79BD"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2D20AA10"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19.</w:t>
            </w:r>
          </w:p>
        </w:tc>
        <w:tc>
          <w:tcPr>
            <w:tcW w:w="4724" w:type="pct"/>
            <w:gridSpan w:val="5"/>
            <w:tcMar>
              <w:top w:w="0" w:type="dxa"/>
              <w:left w:w="74" w:type="dxa"/>
              <w:bottom w:w="0" w:type="dxa"/>
              <w:right w:w="74" w:type="dxa"/>
            </w:tcMar>
            <w:vAlign w:val="center"/>
          </w:tcPr>
          <w:p w14:paraId="5928FF1A"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Лесная промышленность</w:t>
            </w:r>
          </w:p>
        </w:tc>
      </w:tr>
      <w:tr w:rsidR="00BD3E9E" w:rsidRPr="00D31ED5" w14:paraId="72D3823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67E13B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5DC714F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Лесозаготовительные с примыканием к железной дороге МПС:</w:t>
            </w:r>
          </w:p>
        </w:tc>
        <w:tc>
          <w:tcPr>
            <w:tcW w:w="566" w:type="pct"/>
            <w:vAlign w:val="center"/>
          </w:tcPr>
          <w:p w14:paraId="397C3EA4"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6E7BFD88"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restart"/>
            <w:vAlign w:val="center"/>
          </w:tcPr>
          <w:p w14:paraId="25BA3016"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68A8F17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736BFE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A6E12C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без переработки древесины производственной мощностью, тыс. м/год:</w:t>
            </w:r>
          </w:p>
        </w:tc>
        <w:tc>
          <w:tcPr>
            <w:tcW w:w="566" w:type="pct"/>
            <w:vAlign w:val="center"/>
          </w:tcPr>
          <w:p w14:paraId="7BD27BA2"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54DDE9EA"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60639DC8"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26294E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443A2E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1CDD88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400</w:t>
            </w:r>
          </w:p>
        </w:tc>
        <w:tc>
          <w:tcPr>
            <w:tcW w:w="566" w:type="pct"/>
            <w:vAlign w:val="center"/>
          </w:tcPr>
          <w:p w14:paraId="70F9887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FF6198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28</w:t>
            </w:r>
          </w:p>
        </w:tc>
        <w:tc>
          <w:tcPr>
            <w:tcW w:w="1126" w:type="pct"/>
            <w:gridSpan w:val="2"/>
            <w:vMerge/>
            <w:vAlign w:val="center"/>
          </w:tcPr>
          <w:p w14:paraId="0F3D012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17B737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AF74A4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BE9FA0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400</w:t>
            </w:r>
          </w:p>
        </w:tc>
        <w:tc>
          <w:tcPr>
            <w:tcW w:w="566" w:type="pct"/>
            <w:vAlign w:val="center"/>
          </w:tcPr>
          <w:p w14:paraId="6A2AF0F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C6BBDB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1C5A5BA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3B5DBF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8091C2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089FD6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с переработкой древесины производственной мощностью, тыс. м/год:</w:t>
            </w:r>
          </w:p>
        </w:tc>
        <w:tc>
          <w:tcPr>
            <w:tcW w:w="566" w:type="pct"/>
            <w:vAlign w:val="center"/>
          </w:tcPr>
          <w:p w14:paraId="28CB2E36"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15B8A6A3"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67DD6699"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296F36F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2C376A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FABD72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400</w:t>
            </w:r>
          </w:p>
        </w:tc>
        <w:tc>
          <w:tcPr>
            <w:tcW w:w="566" w:type="pct"/>
            <w:vAlign w:val="center"/>
          </w:tcPr>
          <w:p w14:paraId="7E6A085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4CF310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23</w:t>
            </w:r>
          </w:p>
        </w:tc>
        <w:tc>
          <w:tcPr>
            <w:tcW w:w="1126" w:type="pct"/>
            <w:gridSpan w:val="2"/>
            <w:vMerge/>
            <w:vAlign w:val="center"/>
          </w:tcPr>
          <w:p w14:paraId="5B9976C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DCA33C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A9D81A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7845D5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400</w:t>
            </w:r>
          </w:p>
        </w:tc>
        <w:tc>
          <w:tcPr>
            <w:tcW w:w="566" w:type="pct"/>
            <w:vAlign w:val="center"/>
          </w:tcPr>
          <w:p w14:paraId="2BFD420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DDB9AC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20</w:t>
            </w:r>
          </w:p>
        </w:tc>
        <w:tc>
          <w:tcPr>
            <w:tcW w:w="1126" w:type="pct"/>
            <w:gridSpan w:val="2"/>
            <w:vMerge/>
            <w:vAlign w:val="center"/>
          </w:tcPr>
          <w:p w14:paraId="5CCE9F8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57CBED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131A5F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8BA0AC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Лесозаготовительные с примыканием к водным транспортным путям при отправке леса в хлыстах:</w:t>
            </w:r>
          </w:p>
        </w:tc>
        <w:tc>
          <w:tcPr>
            <w:tcW w:w="566" w:type="pct"/>
            <w:vAlign w:val="center"/>
          </w:tcPr>
          <w:p w14:paraId="143BE6F5"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59181241"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B812BDF"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45D9C3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DB1F3C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EE10F0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с зимним </w:t>
            </w:r>
            <w:proofErr w:type="spellStart"/>
            <w:r w:rsidRPr="00D31ED5">
              <w:rPr>
                <w:rFonts w:ascii="Times New Roman" w:hAnsi="Times New Roman" w:cs="Times New Roman"/>
              </w:rPr>
              <w:t>плотбищем</w:t>
            </w:r>
            <w:proofErr w:type="spellEnd"/>
          </w:p>
        </w:tc>
        <w:tc>
          <w:tcPr>
            <w:tcW w:w="566" w:type="pct"/>
            <w:vAlign w:val="center"/>
          </w:tcPr>
          <w:p w14:paraId="5B0B3AB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8D7716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17</w:t>
            </w:r>
          </w:p>
        </w:tc>
        <w:tc>
          <w:tcPr>
            <w:tcW w:w="1126" w:type="pct"/>
            <w:gridSpan w:val="2"/>
            <w:vMerge/>
            <w:vAlign w:val="center"/>
          </w:tcPr>
          <w:p w14:paraId="5C25E20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CBAF31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63F744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B5C906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без зимнего </w:t>
            </w:r>
            <w:proofErr w:type="spellStart"/>
            <w:r w:rsidRPr="00D31ED5">
              <w:rPr>
                <w:rFonts w:ascii="Times New Roman" w:hAnsi="Times New Roman" w:cs="Times New Roman"/>
              </w:rPr>
              <w:t>плотбища</w:t>
            </w:r>
            <w:proofErr w:type="spellEnd"/>
          </w:p>
        </w:tc>
        <w:tc>
          <w:tcPr>
            <w:tcW w:w="566" w:type="pct"/>
            <w:vAlign w:val="center"/>
          </w:tcPr>
          <w:p w14:paraId="391C734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37EEC3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44</w:t>
            </w:r>
          </w:p>
        </w:tc>
        <w:tc>
          <w:tcPr>
            <w:tcW w:w="1126" w:type="pct"/>
            <w:gridSpan w:val="2"/>
            <w:vMerge/>
            <w:vAlign w:val="center"/>
          </w:tcPr>
          <w:p w14:paraId="0738E52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11F44B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B0C738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7B7CD8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То же, при отправке леса в сортиментах:</w:t>
            </w:r>
          </w:p>
        </w:tc>
        <w:tc>
          <w:tcPr>
            <w:tcW w:w="566" w:type="pct"/>
            <w:vAlign w:val="center"/>
          </w:tcPr>
          <w:p w14:paraId="71551161"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6788A5CE"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04DBB83"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245FC63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79CF0A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ACA52A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с зимним </w:t>
            </w:r>
            <w:proofErr w:type="spellStart"/>
            <w:r w:rsidRPr="00D31ED5">
              <w:rPr>
                <w:rFonts w:ascii="Times New Roman" w:hAnsi="Times New Roman" w:cs="Times New Roman"/>
              </w:rPr>
              <w:t>плотбищем</w:t>
            </w:r>
            <w:proofErr w:type="spellEnd"/>
            <w:r w:rsidRPr="00D31ED5">
              <w:rPr>
                <w:rFonts w:ascii="Times New Roman" w:hAnsi="Times New Roman" w:cs="Times New Roman"/>
              </w:rPr>
              <w:t xml:space="preserve"> производственной мощностью, тыс. м/год:</w:t>
            </w:r>
          </w:p>
        </w:tc>
        <w:tc>
          <w:tcPr>
            <w:tcW w:w="566" w:type="pct"/>
            <w:vAlign w:val="center"/>
          </w:tcPr>
          <w:p w14:paraId="0ED090EE"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254B4E7"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36ACF5D5"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2552E3D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944240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62686D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400</w:t>
            </w:r>
          </w:p>
        </w:tc>
        <w:tc>
          <w:tcPr>
            <w:tcW w:w="566" w:type="pct"/>
            <w:vAlign w:val="center"/>
          </w:tcPr>
          <w:p w14:paraId="5F0FDAB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E45AA6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51A796D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4A6B42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7FC77B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B8A816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400</w:t>
            </w:r>
          </w:p>
        </w:tc>
        <w:tc>
          <w:tcPr>
            <w:tcW w:w="566" w:type="pct"/>
            <w:vAlign w:val="center"/>
          </w:tcPr>
          <w:p w14:paraId="7B93FE7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7974E6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33</w:t>
            </w:r>
          </w:p>
        </w:tc>
        <w:tc>
          <w:tcPr>
            <w:tcW w:w="1126" w:type="pct"/>
            <w:gridSpan w:val="2"/>
            <w:vMerge/>
            <w:vAlign w:val="center"/>
          </w:tcPr>
          <w:p w14:paraId="02A8112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6D40FB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A59EB6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6A79CF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без зимнего </w:t>
            </w:r>
            <w:proofErr w:type="spellStart"/>
            <w:r w:rsidRPr="00D31ED5">
              <w:rPr>
                <w:rFonts w:ascii="Times New Roman" w:hAnsi="Times New Roman" w:cs="Times New Roman"/>
              </w:rPr>
              <w:t>плотбища</w:t>
            </w:r>
            <w:proofErr w:type="spellEnd"/>
            <w:r w:rsidRPr="00D31ED5">
              <w:rPr>
                <w:rFonts w:ascii="Times New Roman" w:hAnsi="Times New Roman" w:cs="Times New Roman"/>
              </w:rPr>
              <w:t xml:space="preserve"> производственной мощностью, тыс. м/год:</w:t>
            </w:r>
          </w:p>
        </w:tc>
        <w:tc>
          <w:tcPr>
            <w:tcW w:w="566" w:type="pct"/>
            <w:vAlign w:val="center"/>
          </w:tcPr>
          <w:p w14:paraId="573E0EF8"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02D1257A"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2C976395"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110934E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06ACB7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C0DAAF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400</w:t>
            </w:r>
          </w:p>
        </w:tc>
        <w:tc>
          <w:tcPr>
            <w:tcW w:w="566" w:type="pct"/>
            <w:vAlign w:val="center"/>
          </w:tcPr>
          <w:p w14:paraId="2363B74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37B869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33</w:t>
            </w:r>
          </w:p>
        </w:tc>
        <w:tc>
          <w:tcPr>
            <w:tcW w:w="1126" w:type="pct"/>
            <w:gridSpan w:val="2"/>
            <w:vMerge/>
            <w:vAlign w:val="center"/>
          </w:tcPr>
          <w:p w14:paraId="74E85B7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624DD3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93E570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79CB53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400</w:t>
            </w:r>
          </w:p>
        </w:tc>
        <w:tc>
          <w:tcPr>
            <w:tcW w:w="566" w:type="pct"/>
            <w:vAlign w:val="center"/>
          </w:tcPr>
          <w:p w14:paraId="31E05EB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79D54C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38</w:t>
            </w:r>
          </w:p>
        </w:tc>
        <w:tc>
          <w:tcPr>
            <w:tcW w:w="1126" w:type="pct"/>
            <w:gridSpan w:val="2"/>
            <w:vMerge/>
            <w:vAlign w:val="center"/>
          </w:tcPr>
          <w:p w14:paraId="39C999F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8AAF45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F4684A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F5CE5E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Пиломатериалов, стандартных домов, комплектов деталей, столярных изделий и заготовок:</w:t>
            </w:r>
          </w:p>
        </w:tc>
        <w:tc>
          <w:tcPr>
            <w:tcW w:w="566" w:type="pct"/>
            <w:vAlign w:val="center"/>
          </w:tcPr>
          <w:p w14:paraId="09ED58FE"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17BBBF9"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32E72609"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654692F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16DB6D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90BC67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при поставке сырья и отправке продукции по </w:t>
            </w:r>
            <w:r w:rsidRPr="00D31ED5">
              <w:rPr>
                <w:rFonts w:ascii="Times New Roman" w:hAnsi="Times New Roman" w:cs="Times New Roman"/>
              </w:rPr>
              <w:lastRenderedPageBreak/>
              <w:t>железной дороге</w:t>
            </w:r>
          </w:p>
        </w:tc>
        <w:tc>
          <w:tcPr>
            <w:tcW w:w="566" w:type="pct"/>
            <w:vAlign w:val="center"/>
          </w:tcPr>
          <w:p w14:paraId="03C8DEA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14:paraId="4C13814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2353EA0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EF1798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F8202C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9B234D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при поставке сырья по воде</w:t>
            </w:r>
          </w:p>
        </w:tc>
        <w:tc>
          <w:tcPr>
            <w:tcW w:w="566" w:type="pct"/>
            <w:vAlign w:val="center"/>
          </w:tcPr>
          <w:p w14:paraId="64A2B33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0C20FE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3FE929B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D8D8C1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0CF8D5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56E8BC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Древесно-стружечных плит</w:t>
            </w:r>
          </w:p>
        </w:tc>
        <w:tc>
          <w:tcPr>
            <w:tcW w:w="566" w:type="pct"/>
            <w:vAlign w:val="center"/>
          </w:tcPr>
          <w:p w14:paraId="2CF592E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411B5E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67C672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CD822E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A44618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C5DD4E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Фанеры</w:t>
            </w:r>
          </w:p>
        </w:tc>
        <w:tc>
          <w:tcPr>
            <w:tcW w:w="566" w:type="pct"/>
            <w:vAlign w:val="center"/>
          </w:tcPr>
          <w:p w14:paraId="26BD749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D2D9F9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47</w:t>
            </w:r>
          </w:p>
        </w:tc>
        <w:tc>
          <w:tcPr>
            <w:tcW w:w="1126" w:type="pct"/>
            <w:gridSpan w:val="2"/>
            <w:vMerge/>
            <w:vAlign w:val="center"/>
          </w:tcPr>
          <w:p w14:paraId="6A4F3CB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3291C2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AC0A2A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B2CE8A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Мебельные</w:t>
            </w:r>
          </w:p>
        </w:tc>
        <w:tc>
          <w:tcPr>
            <w:tcW w:w="566" w:type="pct"/>
            <w:vAlign w:val="center"/>
          </w:tcPr>
          <w:p w14:paraId="24E68F3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C11C39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53</w:t>
            </w:r>
          </w:p>
        </w:tc>
        <w:tc>
          <w:tcPr>
            <w:tcW w:w="1126" w:type="pct"/>
            <w:gridSpan w:val="2"/>
            <w:vMerge/>
            <w:vAlign w:val="center"/>
          </w:tcPr>
          <w:p w14:paraId="10896D0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2E1C7B5"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5B2915B9"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20.</w:t>
            </w:r>
          </w:p>
        </w:tc>
        <w:tc>
          <w:tcPr>
            <w:tcW w:w="4724" w:type="pct"/>
            <w:gridSpan w:val="5"/>
            <w:tcMar>
              <w:top w:w="0" w:type="dxa"/>
              <w:left w:w="74" w:type="dxa"/>
              <w:bottom w:w="0" w:type="dxa"/>
              <w:right w:w="74" w:type="dxa"/>
            </w:tcMar>
            <w:vAlign w:val="center"/>
          </w:tcPr>
          <w:p w14:paraId="52333E17"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Легкая промышленность</w:t>
            </w:r>
          </w:p>
        </w:tc>
      </w:tr>
      <w:tr w:rsidR="00BD3E9E" w:rsidRPr="00D31ED5" w14:paraId="3E9669B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AB72BF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01D977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Пенькозаводы (без полей сушки)</w:t>
            </w:r>
          </w:p>
        </w:tc>
        <w:tc>
          <w:tcPr>
            <w:tcW w:w="566" w:type="pct"/>
            <w:vAlign w:val="center"/>
          </w:tcPr>
          <w:p w14:paraId="6A478A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5901FB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27</w:t>
            </w:r>
          </w:p>
        </w:tc>
        <w:tc>
          <w:tcPr>
            <w:tcW w:w="1126" w:type="pct"/>
            <w:gridSpan w:val="2"/>
            <w:vMerge w:val="restart"/>
            <w:vAlign w:val="center"/>
          </w:tcPr>
          <w:p w14:paraId="151E184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CD7FA4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B621FA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E64BD1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Первичной обработки шерсти</w:t>
            </w:r>
          </w:p>
        </w:tc>
        <w:tc>
          <w:tcPr>
            <w:tcW w:w="566" w:type="pct"/>
            <w:vAlign w:val="center"/>
          </w:tcPr>
          <w:p w14:paraId="29B694B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C72F77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61</w:t>
            </w:r>
          </w:p>
        </w:tc>
        <w:tc>
          <w:tcPr>
            <w:tcW w:w="1126" w:type="pct"/>
            <w:gridSpan w:val="2"/>
            <w:vMerge/>
            <w:vAlign w:val="center"/>
          </w:tcPr>
          <w:p w14:paraId="418D17D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9BCB35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4AA577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5E9E42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Шелкомотальной промышленности</w:t>
            </w:r>
          </w:p>
        </w:tc>
        <w:tc>
          <w:tcPr>
            <w:tcW w:w="566" w:type="pct"/>
            <w:vAlign w:val="center"/>
          </w:tcPr>
          <w:p w14:paraId="28E316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AD373D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41</w:t>
            </w:r>
          </w:p>
        </w:tc>
        <w:tc>
          <w:tcPr>
            <w:tcW w:w="1126" w:type="pct"/>
            <w:gridSpan w:val="2"/>
            <w:vMerge/>
            <w:vAlign w:val="center"/>
          </w:tcPr>
          <w:p w14:paraId="0D1069E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6ABB57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738EF5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E41C0A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Текстильные комбинаты с одноэтажными главными корпусами</w:t>
            </w:r>
          </w:p>
        </w:tc>
        <w:tc>
          <w:tcPr>
            <w:tcW w:w="566" w:type="pct"/>
            <w:vAlign w:val="center"/>
          </w:tcPr>
          <w:p w14:paraId="0B89AD4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BC93D0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323642C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8F9F17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45D576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BEF7EC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Текстильные фабрики, размещенные в одноэтажных корпусах, при общей площади главного производственного корпуса, тыс. м:</w:t>
            </w:r>
          </w:p>
        </w:tc>
        <w:tc>
          <w:tcPr>
            <w:tcW w:w="566" w:type="pct"/>
            <w:vAlign w:val="center"/>
          </w:tcPr>
          <w:p w14:paraId="5DDEBEFA"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551693E"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5F3F42FE"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59107A9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7B0A73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F0AB12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50</w:t>
            </w:r>
          </w:p>
        </w:tc>
        <w:tc>
          <w:tcPr>
            <w:tcW w:w="566" w:type="pct"/>
            <w:vAlign w:val="center"/>
          </w:tcPr>
          <w:p w14:paraId="383C1C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514F50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4009F53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491CE8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83B131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D587AA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св.50</w:t>
            </w:r>
          </w:p>
        </w:tc>
        <w:tc>
          <w:tcPr>
            <w:tcW w:w="566" w:type="pct"/>
            <w:vAlign w:val="center"/>
          </w:tcPr>
          <w:p w14:paraId="06671B7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C9544D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457E2D0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40223D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8AD670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F56BB7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Текстильной галантереи</w:t>
            </w:r>
          </w:p>
        </w:tc>
        <w:tc>
          <w:tcPr>
            <w:tcW w:w="566" w:type="pct"/>
            <w:vAlign w:val="center"/>
          </w:tcPr>
          <w:p w14:paraId="6D63372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247822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5C58C17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6487B5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126628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89F747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Верхнего и бельевого трикотажа</w:t>
            </w:r>
          </w:p>
        </w:tc>
        <w:tc>
          <w:tcPr>
            <w:tcW w:w="566" w:type="pct"/>
            <w:vAlign w:val="center"/>
          </w:tcPr>
          <w:p w14:paraId="4843F0B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17777F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0F435CB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0EA20E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5AFE46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7D97D8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Швейно-трикотажные</w:t>
            </w:r>
          </w:p>
        </w:tc>
        <w:tc>
          <w:tcPr>
            <w:tcW w:w="566" w:type="pct"/>
            <w:vAlign w:val="center"/>
          </w:tcPr>
          <w:p w14:paraId="3DB0D25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38360C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22256D9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C82F91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0FC4E9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A5F3A6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Швейные</w:t>
            </w:r>
          </w:p>
        </w:tc>
        <w:tc>
          <w:tcPr>
            <w:tcW w:w="566" w:type="pct"/>
            <w:vAlign w:val="center"/>
          </w:tcPr>
          <w:p w14:paraId="624FD1C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B2F1D6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4988B48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BE2BEA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79A8A7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EC00B3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 Кожевенные и первичной обработки кожсырья:</w:t>
            </w:r>
          </w:p>
        </w:tc>
        <w:tc>
          <w:tcPr>
            <w:tcW w:w="566" w:type="pct"/>
            <w:vAlign w:val="center"/>
          </w:tcPr>
          <w:p w14:paraId="187C32F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6FBB5D8E"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2010328"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2EAAB1B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4B9753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9D3DB9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одноэтажные</w:t>
            </w:r>
          </w:p>
        </w:tc>
        <w:tc>
          <w:tcPr>
            <w:tcW w:w="566" w:type="pct"/>
            <w:vAlign w:val="center"/>
          </w:tcPr>
          <w:p w14:paraId="6F9CD4D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E9D84B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2BF9F14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7FD8A8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570DA2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56CE84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двухэтажные</w:t>
            </w:r>
          </w:p>
        </w:tc>
        <w:tc>
          <w:tcPr>
            <w:tcW w:w="566" w:type="pct"/>
            <w:vAlign w:val="center"/>
          </w:tcPr>
          <w:p w14:paraId="2E16A4E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5C23BD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777D965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BC9C3E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4B75D4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982C55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11. Искусственных кож, обувных картонов и пленочных материалов</w:t>
            </w:r>
          </w:p>
        </w:tc>
        <w:tc>
          <w:tcPr>
            <w:tcW w:w="566" w:type="pct"/>
            <w:vAlign w:val="center"/>
          </w:tcPr>
          <w:p w14:paraId="38D94BD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33F112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2582F3A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3DBFB7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66E5AC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29D4B8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12. Кожгалантерейные:</w:t>
            </w:r>
          </w:p>
        </w:tc>
        <w:tc>
          <w:tcPr>
            <w:tcW w:w="566" w:type="pct"/>
            <w:vAlign w:val="center"/>
          </w:tcPr>
          <w:p w14:paraId="6768302B"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230CDA8F"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3F2970DF"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2FA31F2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94A157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A27246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одноэтажные</w:t>
            </w:r>
          </w:p>
        </w:tc>
        <w:tc>
          <w:tcPr>
            <w:tcW w:w="566" w:type="pct"/>
            <w:vAlign w:val="center"/>
          </w:tcPr>
          <w:p w14:paraId="5AACE5B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5F4F32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1120BA9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37A8BA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FEDFA8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7B0AFB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многоэтажные</w:t>
            </w:r>
          </w:p>
        </w:tc>
        <w:tc>
          <w:tcPr>
            <w:tcW w:w="566" w:type="pct"/>
            <w:vAlign w:val="center"/>
          </w:tcPr>
          <w:p w14:paraId="20529C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C5C3EC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19E1B8C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FEA9F0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F4B511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772C2A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13. Меховые и овчинно-шубные</w:t>
            </w:r>
          </w:p>
        </w:tc>
        <w:tc>
          <w:tcPr>
            <w:tcW w:w="566" w:type="pct"/>
            <w:vAlign w:val="center"/>
          </w:tcPr>
          <w:p w14:paraId="68A1B48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E97FD5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47DF632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F7464F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6E30E8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FB0519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14. Обувные:</w:t>
            </w:r>
          </w:p>
        </w:tc>
        <w:tc>
          <w:tcPr>
            <w:tcW w:w="566" w:type="pct"/>
            <w:vAlign w:val="center"/>
          </w:tcPr>
          <w:p w14:paraId="7A36E8D1"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278E8766"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21ED1612"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595CEA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F531D7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29D689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одноэтажные</w:t>
            </w:r>
          </w:p>
        </w:tc>
        <w:tc>
          <w:tcPr>
            <w:tcW w:w="566" w:type="pct"/>
            <w:vAlign w:val="center"/>
          </w:tcPr>
          <w:p w14:paraId="2BC2625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B4281C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2178E27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50BA64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F2565B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8BCB64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многоэтажные</w:t>
            </w:r>
          </w:p>
        </w:tc>
        <w:tc>
          <w:tcPr>
            <w:tcW w:w="566" w:type="pct"/>
            <w:vAlign w:val="center"/>
          </w:tcPr>
          <w:p w14:paraId="2AAAECD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A4BA18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4281B50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1888E4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AF7344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89E82D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15. Фурнитуры и других изделий для обувной, галантерейной, швейной и трикотажной промышленности</w:t>
            </w:r>
          </w:p>
        </w:tc>
        <w:tc>
          <w:tcPr>
            <w:tcW w:w="566" w:type="pct"/>
            <w:vAlign w:val="center"/>
          </w:tcPr>
          <w:p w14:paraId="240EE25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A0D710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20B6027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B55947E"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6EC722D7"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21.</w:t>
            </w:r>
          </w:p>
        </w:tc>
        <w:tc>
          <w:tcPr>
            <w:tcW w:w="4724" w:type="pct"/>
            <w:gridSpan w:val="5"/>
            <w:tcMar>
              <w:top w:w="0" w:type="dxa"/>
              <w:left w:w="74" w:type="dxa"/>
              <w:bottom w:w="0" w:type="dxa"/>
              <w:right w:w="74" w:type="dxa"/>
            </w:tcMar>
            <w:vAlign w:val="center"/>
          </w:tcPr>
          <w:p w14:paraId="68908545"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Пищевая промышленность</w:t>
            </w:r>
          </w:p>
        </w:tc>
      </w:tr>
      <w:tr w:rsidR="00BD3E9E" w:rsidRPr="00D31ED5" w14:paraId="5DA7B9E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tcPr>
          <w:p w14:paraId="6D2E52E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252E68E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Сахарные заводы при переработке свеклы, тыс. т/</w:t>
            </w:r>
            <w:proofErr w:type="spellStart"/>
            <w:r w:rsidRPr="00D31ED5">
              <w:rPr>
                <w:rFonts w:ascii="Times New Roman" w:hAnsi="Times New Roman" w:cs="Times New Roman"/>
              </w:rPr>
              <w:t>сут</w:t>
            </w:r>
            <w:proofErr w:type="spellEnd"/>
            <w:r w:rsidRPr="00D31ED5">
              <w:rPr>
                <w:rFonts w:ascii="Times New Roman" w:hAnsi="Times New Roman" w:cs="Times New Roman"/>
              </w:rPr>
              <w:t>:</w:t>
            </w:r>
          </w:p>
        </w:tc>
        <w:tc>
          <w:tcPr>
            <w:tcW w:w="566" w:type="pct"/>
            <w:vAlign w:val="center"/>
          </w:tcPr>
          <w:p w14:paraId="007BB77F"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253B387D"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restart"/>
            <w:vAlign w:val="center"/>
          </w:tcPr>
          <w:p w14:paraId="6BF2D379"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E6EC92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69405E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7B4063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до 3 (хранение свеклы на </w:t>
            </w:r>
            <w:proofErr w:type="spellStart"/>
            <w:r w:rsidRPr="00D31ED5">
              <w:rPr>
                <w:rFonts w:ascii="Times New Roman" w:hAnsi="Times New Roman" w:cs="Times New Roman"/>
              </w:rPr>
              <w:t>кагатных</w:t>
            </w:r>
            <w:proofErr w:type="spellEnd"/>
            <w:r w:rsidRPr="00D31ED5">
              <w:rPr>
                <w:rFonts w:ascii="Times New Roman" w:hAnsi="Times New Roman" w:cs="Times New Roman"/>
              </w:rPr>
              <w:t xml:space="preserve"> полях)</w:t>
            </w:r>
          </w:p>
        </w:tc>
        <w:tc>
          <w:tcPr>
            <w:tcW w:w="566" w:type="pct"/>
            <w:vAlign w:val="center"/>
          </w:tcPr>
          <w:p w14:paraId="5060A51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6A9FCC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6252680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F0B76B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B280F3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ADBE12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от 3 до 6 (хранение свеклы в механизированных складах)</w:t>
            </w:r>
          </w:p>
        </w:tc>
        <w:tc>
          <w:tcPr>
            <w:tcW w:w="566" w:type="pct"/>
            <w:vAlign w:val="center"/>
          </w:tcPr>
          <w:p w14:paraId="405A90C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D701D4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0120B6A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B93228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5D6FD3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3BDE48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Хлеба и хлебобулочных изделий производственной мощностью, т/</w:t>
            </w:r>
            <w:proofErr w:type="spellStart"/>
            <w:r w:rsidRPr="00D31ED5">
              <w:rPr>
                <w:rFonts w:ascii="Times New Roman" w:hAnsi="Times New Roman" w:cs="Times New Roman"/>
              </w:rPr>
              <w:t>сут</w:t>
            </w:r>
            <w:proofErr w:type="spellEnd"/>
            <w:r w:rsidRPr="00D31ED5">
              <w:rPr>
                <w:rFonts w:ascii="Times New Roman" w:hAnsi="Times New Roman" w:cs="Times New Roman"/>
              </w:rPr>
              <w:t>:</w:t>
            </w:r>
          </w:p>
        </w:tc>
        <w:tc>
          <w:tcPr>
            <w:tcW w:w="566" w:type="pct"/>
            <w:vAlign w:val="center"/>
          </w:tcPr>
          <w:p w14:paraId="16F4E0F1"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B66457B"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2D8467E9"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722D90A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6A0301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A61D22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45</w:t>
            </w:r>
          </w:p>
        </w:tc>
        <w:tc>
          <w:tcPr>
            <w:tcW w:w="566" w:type="pct"/>
            <w:vAlign w:val="center"/>
          </w:tcPr>
          <w:p w14:paraId="05C7D5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E676C1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37</w:t>
            </w:r>
          </w:p>
        </w:tc>
        <w:tc>
          <w:tcPr>
            <w:tcW w:w="1126" w:type="pct"/>
            <w:gridSpan w:val="2"/>
            <w:vMerge/>
            <w:vAlign w:val="center"/>
          </w:tcPr>
          <w:p w14:paraId="40AAC3F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472B2F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9127AE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500F67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45</w:t>
            </w:r>
          </w:p>
        </w:tc>
        <w:tc>
          <w:tcPr>
            <w:tcW w:w="566" w:type="pct"/>
            <w:vAlign w:val="center"/>
          </w:tcPr>
          <w:p w14:paraId="00FBD5D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847BC8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5318409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3D893C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F48FDA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E37F1E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Кондитерских изделий</w:t>
            </w:r>
          </w:p>
        </w:tc>
        <w:tc>
          <w:tcPr>
            <w:tcW w:w="566" w:type="pct"/>
            <w:vAlign w:val="center"/>
          </w:tcPr>
          <w:p w14:paraId="5347AC3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FA5B10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1284986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D2C7D9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6AAB8C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E80531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Растительного масла производственной мощностью, переработки семян в сутки, т:</w:t>
            </w:r>
          </w:p>
        </w:tc>
        <w:tc>
          <w:tcPr>
            <w:tcW w:w="566" w:type="pct"/>
            <w:vAlign w:val="center"/>
          </w:tcPr>
          <w:p w14:paraId="1C0038D4"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F90DB95"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344B04F"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75110B4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EDC1C1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D2DD14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400</w:t>
            </w:r>
          </w:p>
        </w:tc>
        <w:tc>
          <w:tcPr>
            <w:tcW w:w="566" w:type="pct"/>
            <w:vAlign w:val="center"/>
          </w:tcPr>
          <w:p w14:paraId="71C187F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88A41B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33</w:t>
            </w:r>
          </w:p>
        </w:tc>
        <w:tc>
          <w:tcPr>
            <w:tcW w:w="1126" w:type="pct"/>
            <w:gridSpan w:val="2"/>
            <w:vMerge/>
            <w:vAlign w:val="center"/>
          </w:tcPr>
          <w:p w14:paraId="5B08A0E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347EFF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9EA11A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3B35D4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400</w:t>
            </w:r>
          </w:p>
        </w:tc>
        <w:tc>
          <w:tcPr>
            <w:tcW w:w="566" w:type="pct"/>
            <w:vAlign w:val="center"/>
          </w:tcPr>
          <w:p w14:paraId="630E361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33D431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5044323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5C05C9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9CD3A6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1468EA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Маргариновой продукции</w:t>
            </w:r>
          </w:p>
        </w:tc>
        <w:tc>
          <w:tcPr>
            <w:tcW w:w="566" w:type="pct"/>
            <w:vAlign w:val="center"/>
          </w:tcPr>
          <w:p w14:paraId="7ADBABE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85FAEB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69BD7F0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D3FD7C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FAC9CD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C08CBD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Парфюмерно-косметических изделий</w:t>
            </w:r>
          </w:p>
        </w:tc>
        <w:tc>
          <w:tcPr>
            <w:tcW w:w="566" w:type="pct"/>
            <w:vAlign w:val="center"/>
          </w:tcPr>
          <w:p w14:paraId="7881406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191E53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2513A22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A9BF85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546D16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8DD297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Виноградных вин и виноматериалов</w:t>
            </w:r>
          </w:p>
        </w:tc>
        <w:tc>
          <w:tcPr>
            <w:tcW w:w="566" w:type="pct"/>
            <w:vAlign w:val="center"/>
          </w:tcPr>
          <w:p w14:paraId="378CEFD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4DA89C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3EE4CD1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C05140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C93026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ED06A0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Пива и солода</w:t>
            </w:r>
          </w:p>
        </w:tc>
        <w:tc>
          <w:tcPr>
            <w:tcW w:w="566" w:type="pct"/>
            <w:vAlign w:val="center"/>
          </w:tcPr>
          <w:p w14:paraId="0C819B4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32F378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25731BF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028221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9DEDC1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5AF108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Плодоовощных консервов</w:t>
            </w:r>
          </w:p>
        </w:tc>
        <w:tc>
          <w:tcPr>
            <w:tcW w:w="566" w:type="pct"/>
            <w:vAlign w:val="center"/>
          </w:tcPr>
          <w:p w14:paraId="5819529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E83804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75DD919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8AB4FB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EB1393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FEC601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 Первичной обработки чайного листа</w:t>
            </w:r>
          </w:p>
        </w:tc>
        <w:tc>
          <w:tcPr>
            <w:tcW w:w="566" w:type="pct"/>
            <w:vAlign w:val="center"/>
          </w:tcPr>
          <w:p w14:paraId="0A2F819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B8C386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2D5CB57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5D5271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F1E922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2DA88A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11. Ферментации табака</w:t>
            </w:r>
          </w:p>
        </w:tc>
        <w:tc>
          <w:tcPr>
            <w:tcW w:w="566" w:type="pct"/>
            <w:vAlign w:val="center"/>
          </w:tcPr>
          <w:p w14:paraId="64B8A93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B4047D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41</w:t>
            </w:r>
          </w:p>
        </w:tc>
        <w:tc>
          <w:tcPr>
            <w:tcW w:w="1126" w:type="pct"/>
            <w:gridSpan w:val="2"/>
            <w:vMerge/>
            <w:vAlign w:val="center"/>
          </w:tcPr>
          <w:p w14:paraId="0C11116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A0AF491"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5D483C58"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22.</w:t>
            </w:r>
          </w:p>
        </w:tc>
        <w:tc>
          <w:tcPr>
            <w:tcW w:w="4724" w:type="pct"/>
            <w:gridSpan w:val="5"/>
            <w:tcMar>
              <w:top w:w="0" w:type="dxa"/>
              <w:left w:w="74" w:type="dxa"/>
              <w:bottom w:w="0" w:type="dxa"/>
              <w:right w:w="74" w:type="dxa"/>
            </w:tcMar>
            <w:vAlign w:val="center"/>
          </w:tcPr>
          <w:p w14:paraId="373FEA44"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Молочная промышленность</w:t>
            </w:r>
          </w:p>
        </w:tc>
      </w:tr>
      <w:tr w:rsidR="00BD3E9E" w:rsidRPr="00D31ED5" w14:paraId="177449B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1552B8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3B74A80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Мяса (с цехами убоя и обескровливания)</w:t>
            </w:r>
          </w:p>
        </w:tc>
        <w:tc>
          <w:tcPr>
            <w:tcW w:w="566" w:type="pct"/>
            <w:vAlign w:val="center"/>
          </w:tcPr>
          <w:p w14:paraId="055DD16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B384E8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restart"/>
            <w:vAlign w:val="center"/>
          </w:tcPr>
          <w:p w14:paraId="3A2ACFD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5D1C6DE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33DC14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32DD1E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Мясных консервов, колбас, копченостей и других мясных продуктов</w:t>
            </w:r>
          </w:p>
        </w:tc>
        <w:tc>
          <w:tcPr>
            <w:tcW w:w="566" w:type="pct"/>
            <w:vAlign w:val="center"/>
          </w:tcPr>
          <w:p w14:paraId="1FD9B14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D73CDE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42</w:t>
            </w:r>
          </w:p>
        </w:tc>
        <w:tc>
          <w:tcPr>
            <w:tcW w:w="1126" w:type="pct"/>
            <w:gridSpan w:val="2"/>
            <w:vMerge/>
            <w:vAlign w:val="center"/>
          </w:tcPr>
          <w:p w14:paraId="5EAE3B0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FB4B96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6B17E1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23E977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По переработке молока производственной мощностью в смену, т:</w:t>
            </w:r>
          </w:p>
        </w:tc>
        <w:tc>
          <w:tcPr>
            <w:tcW w:w="566" w:type="pct"/>
            <w:vAlign w:val="center"/>
          </w:tcPr>
          <w:p w14:paraId="36456DAC"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208D373B"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648C9172"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6A58EE0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33968F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C7D207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100</w:t>
            </w:r>
          </w:p>
        </w:tc>
        <w:tc>
          <w:tcPr>
            <w:tcW w:w="566" w:type="pct"/>
            <w:vAlign w:val="center"/>
          </w:tcPr>
          <w:p w14:paraId="4752CF9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EF3B33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43</w:t>
            </w:r>
          </w:p>
        </w:tc>
        <w:tc>
          <w:tcPr>
            <w:tcW w:w="1126" w:type="pct"/>
            <w:gridSpan w:val="2"/>
            <w:vMerge/>
            <w:vAlign w:val="center"/>
          </w:tcPr>
          <w:p w14:paraId="762E53F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98DDF1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0B113C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451B0A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100</w:t>
            </w:r>
          </w:p>
        </w:tc>
        <w:tc>
          <w:tcPr>
            <w:tcW w:w="566" w:type="pct"/>
            <w:vAlign w:val="center"/>
          </w:tcPr>
          <w:p w14:paraId="5CF4045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85649A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415373C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0A6853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2B4D6A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E9C190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Сухого обезжиренного молока производственной мощностью в смену, т:</w:t>
            </w:r>
          </w:p>
        </w:tc>
        <w:tc>
          <w:tcPr>
            <w:tcW w:w="566" w:type="pct"/>
            <w:vAlign w:val="center"/>
          </w:tcPr>
          <w:p w14:paraId="05787F74"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ABE462D"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70971FA9"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742CE37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F515B5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F29A95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5</w:t>
            </w:r>
          </w:p>
        </w:tc>
        <w:tc>
          <w:tcPr>
            <w:tcW w:w="566" w:type="pct"/>
            <w:vAlign w:val="center"/>
          </w:tcPr>
          <w:p w14:paraId="6C514F4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65C5D1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36</w:t>
            </w:r>
          </w:p>
        </w:tc>
        <w:tc>
          <w:tcPr>
            <w:tcW w:w="1126" w:type="pct"/>
            <w:gridSpan w:val="2"/>
            <w:vMerge/>
            <w:vAlign w:val="center"/>
          </w:tcPr>
          <w:p w14:paraId="206C420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729E79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92075B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D520EE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5</w:t>
            </w:r>
          </w:p>
        </w:tc>
        <w:tc>
          <w:tcPr>
            <w:tcW w:w="566" w:type="pct"/>
            <w:vAlign w:val="center"/>
          </w:tcPr>
          <w:p w14:paraId="0012B12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821E02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42</w:t>
            </w:r>
          </w:p>
        </w:tc>
        <w:tc>
          <w:tcPr>
            <w:tcW w:w="1126" w:type="pct"/>
            <w:gridSpan w:val="2"/>
            <w:vMerge/>
            <w:vAlign w:val="center"/>
          </w:tcPr>
          <w:p w14:paraId="76A2307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4F3819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DA7A6F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3BE04C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Молочных консервов</w:t>
            </w:r>
          </w:p>
        </w:tc>
        <w:tc>
          <w:tcPr>
            <w:tcW w:w="566" w:type="pct"/>
            <w:vAlign w:val="center"/>
          </w:tcPr>
          <w:p w14:paraId="7BCA7AC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1D5AD8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D6F614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CBEAC8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CC02CF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388E94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Сыра</w:t>
            </w:r>
          </w:p>
        </w:tc>
        <w:tc>
          <w:tcPr>
            <w:tcW w:w="566" w:type="pct"/>
            <w:vAlign w:val="center"/>
          </w:tcPr>
          <w:p w14:paraId="066A067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C86A32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37</w:t>
            </w:r>
          </w:p>
        </w:tc>
        <w:tc>
          <w:tcPr>
            <w:tcW w:w="1126" w:type="pct"/>
            <w:gridSpan w:val="2"/>
            <w:vMerge/>
            <w:vAlign w:val="center"/>
          </w:tcPr>
          <w:p w14:paraId="442DD12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2231B0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9ED703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4F6B82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7. Гидролизно-дрожжевые, </w:t>
            </w:r>
            <w:proofErr w:type="spellStart"/>
            <w:r w:rsidRPr="00D31ED5">
              <w:rPr>
                <w:rFonts w:ascii="Times New Roman" w:hAnsi="Times New Roman" w:cs="Times New Roman"/>
              </w:rPr>
              <w:t>фурфурольные</w:t>
            </w:r>
            <w:proofErr w:type="spellEnd"/>
            <w:r w:rsidRPr="00D31ED5">
              <w:rPr>
                <w:rFonts w:ascii="Times New Roman" w:hAnsi="Times New Roman" w:cs="Times New Roman"/>
              </w:rPr>
              <w:t xml:space="preserve">, </w:t>
            </w:r>
            <w:proofErr w:type="spellStart"/>
            <w:r w:rsidRPr="00D31ED5">
              <w:rPr>
                <w:rFonts w:ascii="Times New Roman" w:hAnsi="Times New Roman" w:cs="Times New Roman"/>
              </w:rPr>
              <w:t>белково</w:t>
            </w:r>
            <w:proofErr w:type="spellEnd"/>
            <w:r w:rsidRPr="00D31ED5">
              <w:rPr>
                <w:rFonts w:ascii="Times New Roman" w:hAnsi="Times New Roman" w:cs="Times New Roman"/>
              </w:rPr>
              <w:t>-витаминных концентратов и по производству премиксов</w:t>
            </w:r>
          </w:p>
        </w:tc>
        <w:tc>
          <w:tcPr>
            <w:tcW w:w="566" w:type="pct"/>
            <w:vAlign w:val="center"/>
          </w:tcPr>
          <w:p w14:paraId="5803CFF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54F079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63E3B85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D0C32B3"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07D08AFA"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23.</w:t>
            </w:r>
          </w:p>
        </w:tc>
        <w:tc>
          <w:tcPr>
            <w:tcW w:w="4724" w:type="pct"/>
            <w:gridSpan w:val="5"/>
            <w:tcMar>
              <w:top w:w="0" w:type="dxa"/>
              <w:left w:w="74" w:type="dxa"/>
              <w:bottom w:w="0" w:type="dxa"/>
              <w:right w:w="74" w:type="dxa"/>
            </w:tcMar>
            <w:vAlign w:val="center"/>
          </w:tcPr>
          <w:p w14:paraId="66704B78"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Заготовки</w:t>
            </w:r>
          </w:p>
        </w:tc>
      </w:tr>
      <w:tr w:rsidR="00BD3E9E" w:rsidRPr="00D31ED5" w14:paraId="0E4A041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80203B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6056A70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Мелькомбинаты, крупозаводы, комбинированные кормовые заводы, элеваторы и хлебоприемные предприятия</w:t>
            </w:r>
          </w:p>
        </w:tc>
        <w:tc>
          <w:tcPr>
            <w:tcW w:w="566" w:type="pct"/>
            <w:vAlign w:val="center"/>
          </w:tcPr>
          <w:p w14:paraId="7751AB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32A5B2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41</w:t>
            </w:r>
          </w:p>
        </w:tc>
        <w:tc>
          <w:tcPr>
            <w:tcW w:w="1126" w:type="pct"/>
            <w:gridSpan w:val="2"/>
            <w:vMerge w:val="restart"/>
            <w:vAlign w:val="center"/>
          </w:tcPr>
          <w:p w14:paraId="5AF89A7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7B84DF7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88BF02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B88BD1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Комбинаты хлебопродуктов</w:t>
            </w:r>
          </w:p>
        </w:tc>
        <w:tc>
          <w:tcPr>
            <w:tcW w:w="566" w:type="pct"/>
            <w:vAlign w:val="center"/>
          </w:tcPr>
          <w:p w14:paraId="07CA182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F0D8E5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42</w:t>
            </w:r>
          </w:p>
        </w:tc>
        <w:tc>
          <w:tcPr>
            <w:tcW w:w="1126" w:type="pct"/>
            <w:gridSpan w:val="2"/>
            <w:vMerge/>
            <w:vAlign w:val="center"/>
          </w:tcPr>
          <w:p w14:paraId="761AC1A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14EEC72"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337EAFED"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24.</w:t>
            </w:r>
          </w:p>
        </w:tc>
        <w:tc>
          <w:tcPr>
            <w:tcW w:w="4724" w:type="pct"/>
            <w:gridSpan w:val="5"/>
            <w:tcMar>
              <w:top w:w="0" w:type="dxa"/>
              <w:left w:w="74" w:type="dxa"/>
              <w:bottom w:w="0" w:type="dxa"/>
              <w:right w:w="74" w:type="dxa"/>
            </w:tcMar>
            <w:vAlign w:val="center"/>
          </w:tcPr>
          <w:p w14:paraId="1E2FF822"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Ремонт техники</w:t>
            </w:r>
          </w:p>
        </w:tc>
      </w:tr>
      <w:tr w:rsidR="00BD3E9E" w:rsidRPr="00D31ED5" w14:paraId="1B60439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BD19ED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73C683C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По ремонту грузовых автомобилей</w:t>
            </w:r>
          </w:p>
        </w:tc>
        <w:tc>
          <w:tcPr>
            <w:tcW w:w="566" w:type="pct"/>
            <w:vAlign w:val="center"/>
          </w:tcPr>
          <w:p w14:paraId="21B9561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E275A4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restart"/>
            <w:vAlign w:val="center"/>
          </w:tcPr>
          <w:p w14:paraId="26BF7E6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73AD01E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70E482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9F2FED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По ремонту тракторов</w:t>
            </w:r>
          </w:p>
        </w:tc>
        <w:tc>
          <w:tcPr>
            <w:tcW w:w="566" w:type="pct"/>
            <w:vAlign w:val="center"/>
          </w:tcPr>
          <w:p w14:paraId="5A2890C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146B4A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56</w:t>
            </w:r>
          </w:p>
        </w:tc>
        <w:tc>
          <w:tcPr>
            <w:tcW w:w="1126" w:type="pct"/>
            <w:gridSpan w:val="2"/>
            <w:vMerge/>
            <w:vAlign w:val="center"/>
          </w:tcPr>
          <w:p w14:paraId="708D316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B14C4F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F2DD6E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C9A1E6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По ремонту шасси тракторов</w:t>
            </w:r>
          </w:p>
        </w:tc>
        <w:tc>
          <w:tcPr>
            <w:tcW w:w="566" w:type="pct"/>
            <w:vAlign w:val="center"/>
          </w:tcPr>
          <w:p w14:paraId="2F8C4D8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485EE4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54</w:t>
            </w:r>
          </w:p>
        </w:tc>
        <w:tc>
          <w:tcPr>
            <w:tcW w:w="1126" w:type="pct"/>
            <w:gridSpan w:val="2"/>
            <w:vMerge/>
            <w:vAlign w:val="center"/>
          </w:tcPr>
          <w:p w14:paraId="1114192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ED253B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6D4A6C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70FB80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Станции технического обслуживания грузовых автомобилей</w:t>
            </w:r>
          </w:p>
        </w:tc>
        <w:tc>
          <w:tcPr>
            <w:tcW w:w="566" w:type="pct"/>
            <w:vAlign w:val="center"/>
          </w:tcPr>
          <w:p w14:paraId="1112B46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59F126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1290F9F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3CB64B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5E19AC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AFB5FD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5. Станции технического обслуживания </w:t>
            </w:r>
            <w:proofErr w:type="spellStart"/>
            <w:r w:rsidRPr="00D31ED5">
              <w:rPr>
                <w:rFonts w:ascii="Times New Roman" w:hAnsi="Times New Roman" w:cs="Times New Roman"/>
              </w:rPr>
              <w:t>энергонасыщенных</w:t>
            </w:r>
            <w:proofErr w:type="spellEnd"/>
            <w:r w:rsidRPr="00D31ED5">
              <w:rPr>
                <w:rFonts w:ascii="Times New Roman" w:hAnsi="Times New Roman" w:cs="Times New Roman"/>
              </w:rPr>
              <w:t xml:space="preserve"> тракторов</w:t>
            </w:r>
          </w:p>
        </w:tc>
        <w:tc>
          <w:tcPr>
            <w:tcW w:w="566" w:type="pct"/>
            <w:vAlign w:val="center"/>
          </w:tcPr>
          <w:p w14:paraId="18999B7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7EF148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09F269A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FD0667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CE3736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CD0309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6. Пункты технического обслуживания тракторов, бульдозеров и других спецмашин </w:t>
            </w:r>
            <w:r w:rsidRPr="00D31ED5">
              <w:rPr>
                <w:rFonts w:ascii="Times New Roman" w:hAnsi="Times New Roman" w:cs="Times New Roman"/>
              </w:rPr>
              <w:lastRenderedPageBreak/>
              <w:t xml:space="preserve">механизированных отрядов районных объединений </w:t>
            </w:r>
            <w:proofErr w:type="spellStart"/>
            <w:r w:rsidRPr="00D31ED5">
              <w:rPr>
                <w:rFonts w:ascii="Times New Roman" w:hAnsi="Times New Roman" w:cs="Times New Roman"/>
              </w:rPr>
              <w:t>Россельхозтехники</w:t>
            </w:r>
            <w:proofErr w:type="spellEnd"/>
          </w:p>
        </w:tc>
        <w:tc>
          <w:tcPr>
            <w:tcW w:w="566" w:type="pct"/>
            <w:vAlign w:val="center"/>
          </w:tcPr>
          <w:p w14:paraId="39E4940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14:paraId="110EB5F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7C67A92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367BE7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8F82A2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37670E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Базы торговые областные</w:t>
            </w:r>
          </w:p>
        </w:tc>
        <w:tc>
          <w:tcPr>
            <w:tcW w:w="566" w:type="pct"/>
            <w:vAlign w:val="center"/>
          </w:tcPr>
          <w:p w14:paraId="41D68AD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E98242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57</w:t>
            </w:r>
          </w:p>
        </w:tc>
        <w:tc>
          <w:tcPr>
            <w:tcW w:w="1126" w:type="pct"/>
            <w:gridSpan w:val="2"/>
            <w:vMerge/>
            <w:vAlign w:val="center"/>
          </w:tcPr>
          <w:p w14:paraId="0DB0D1A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1349AA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E01FFE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DC2BDE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Базы прирельсовые (районные и межрайонные)</w:t>
            </w:r>
          </w:p>
        </w:tc>
        <w:tc>
          <w:tcPr>
            <w:tcW w:w="566" w:type="pct"/>
            <w:vAlign w:val="center"/>
          </w:tcPr>
          <w:p w14:paraId="72FCD66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8B94AA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54</w:t>
            </w:r>
          </w:p>
        </w:tc>
        <w:tc>
          <w:tcPr>
            <w:tcW w:w="1126" w:type="pct"/>
            <w:gridSpan w:val="2"/>
            <w:vMerge/>
            <w:vAlign w:val="center"/>
          </w:tcPr>
          <w:p w14:paraId="2772265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1DAFDA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A1D354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D92E63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Базы минеральных удобрений, известковых материалов, ядохимикатов</w:t>
            </w:r>
          </w:p>
        </w:tc>
        <w:tc>
          <w:tcPr>
            <w:tcW w:w="566" w:type="pct"/>
            <w:vAlign w:val="center"/>
          </w:tcPr>
          <w:p w14:paraId="5797005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6F49EB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017A74A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FF591F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94172E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EE172D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 Склады химических средств защиты растений</w:t>
            </w:r>
          </w:p>
        </w:tc>
        <w:tc>
          <w:tcPr>
            <w:tcW w:w="566" w:type="pct"/>
            <w:vAlign w:val="center"/>
          </w:tcPr>
          <w:p w14:paraId="6A00608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B84DA0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57</w:t>
            </w:r>
          </w:p>
        </w:tc>
        <w:tc>
          <w:tcPr>
            <w:tcW w:w="1126" w:type="pct"/>
            <w:gridSpan w:val="2"/>
            <w:vMerge/>
            <w:vAlign w:val="center"/>
          </w:tcPr>
          <w:p w14:paraId="22AC884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782DA21"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AEDA014"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25.</w:t>
            </w:r>
          </w:p>
        </w:tc>
        <w:tc>
          <w:tcPr>
            <w:tcW w:w="4724" w:type="pct"/>
            <w:gridSpan w:val="5"/>
            <w:tcMar>
              <w:top w:w="0" w:type="dxa"/>
              <w:left w:w="74" w:type="dxa"/>
              <w:bottom w:w="0" w:type="dxa"/>
              <w:right w:w="74" w:type="dxa"/>
            </w:tcMar>
            <w:vAlign w:val="center"/>
          </w:tcPr>
          <w:p w14:paraId="2922CF99"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Местная промышленность</w:t>
            </w:r>
          </w:p>
        </w:tc>
      </w:tr>
      <w:tr w:rsidR="00BD3E9E" w:rsidRPr="00D31ED5" w14:paraId="7541BA3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1F6EAA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6894A0C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1. </w:t>
            </w:r>
            <w:proofErr w:type="spellStart"/>
            <w:r w:rsidRPr="00D31ED5">
              <w:rPr>
                <w:rFonts w:ascii="Times New Roman" w:hAnsi="Times New Roman" w:cs="Times New Roman"/>
              </w:rPr>
              <w:t>Замочно</w:t>
            </w:r>
            <w:proofErr w:type="spellEnd"/>
            <w:r w:rsidRPr="00D31ED5">
              <w:rPr>
                <w:rFonts w:ascii="Times New Roman" w:hAnsi="Times New Roman" w:cs="Times New Roman"/>
              </w:rPr>
              <w:t>-скобяных изделий</w:t>
            </w:r>
          </w:p>
        </w:tc>
        <w:tc>
          <w:tcPr>
            <w:tcW w:w="566" w:type="pct"/>
            <w:vAlign w:val="center"/>
          </w:tcPr>
          <w:p w14:paraId="28E9785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FB99CD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61</w:t>
            </w:r>
          </w:p>
        </w:tc>
        <w:tc>
          <w:tcPr>
            <w:tcW w:w="1126" w:type="pct"/>
            <w:gridSpan w:val="2"/>
            <w:vMerge w:val="restart"/>
            <w:vAlign w:val="center"/>
          </w:tcPr>
          <w:p w14:paraId="2EC2765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2D313F3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591EA6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9DA7F8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Художественной керамики</w:t>
            </w:r>
          </w:p>
        </w:tc>
        <w:tc>
          <w:tcPr>
            <w:tcW w:w="566" w:type="pct"/>
            <w:vAlign w:val="center"/>
          </w:tcPr>
          <w:p w14:paraId="4E5C5A7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806F55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56</w:t>
            </w:r>
          </w:p>
        </w:tc>
        <w:tc>
          <w:tcPr>
            <w:tcW w:w="1126" w:type="pct"/>
            <w:gridSpan w:val="2"/>
            <w:vMerge/>
            <w:vAlign w:val="center"/>
          </w:tcPr>
          <w:p w14:paraId="4DFE3B2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8052F7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553AD5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62F07C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Художественных изделий из металла и камня</w:t>
            </w:r>
          </w:p>
        </w:tc>
        <w:tc>
          <w:tcPr>
            <w:tcW w:w="566" w:type="pct"/>
            <w:vAlign w:val="center"/>
          </w:tcPr>
          <w:p w14:paraId="554A373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B34C4E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52725A7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1E93CC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9FAD6D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7103A6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Духовых музыкальных инструментов</w:t>
            </w:r>
          </w:p>
        </w:tc>
        <w:tc>
          <w:tcPr>
            <w:tcW w:w="566" w:type="pct"/>
            <w:vAlign w:val="center"/>
          </w:tcPr>
          <w:p w14:paraId="049CCAB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E19DE1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56</w:t>
            </w:r>
          </w:p>
        </w:tc>
        <w:tc>
          <w:tcPr>
            <w:tcW w:w="1126" w:type="pct"/>
            <w:gridSpan w:val="2"/>
            <w:vMerge/>
            <w:vAlign w:val="center"/>
          </w:tcPr>
          <w:p w14:paraId="116B069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AD40CE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BCC86C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05BC29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Игрушек и сувениров из дерева</w:t>
            </w:r>
          </w:p>
        </w:tc>
        <w:tc>
          <w:tcPr>
            <w:tcW w:w="566" w:type="pct"/>
            <w:vAlign w:val="center"/>
          </w:tcPr>
          <w:p w14:paraId="0B44A7D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3E6E71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53</w:t>
            </w:r>
          </w:p>
        </w:tc>
        <w:tc>
          <w:tcPr>
            <w:tcW w:w="1126" w:type="pct"/>
            <w:gridSpan w:val="2"/>
            <w:vMerge/>
            <w:vAlign w:val="center"/>
          </w:tcPr>
          <w:p w14:paraId="2C3C92A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CACE59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400D9A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FA9E72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Игрушек из металла</w:t>
            </w:r>
          </w:p>
        </w:tc>
        <w:tc>
          <w:tcPr>
            <w:tcW w:w="566" w:type="pct"/>
            <w:vAlign w:val="center"/>
          </w:tcPr>
          <w:p w14:paraId="4415B21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F5CE31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61</w:t>
            </w:r>
          </w:p>
        </w:tc>
        <w:tc>
          <w:tcPr>
            <w:tcW w:w="1126" w:type="pct"/>
            <w:gridSpan w:val="2"/>
            <w:vMerge/>
            <w:vAlign w:val="center"/>
          </w:tcPr>
          <w:p w14:paraId="797F88B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76B4D0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FF1B21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64A186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Швейных изделий:</w:t>
            </w:r>
          </w:p>
        </w:tc>
        <w:tc>
          <w:tcPr>
            <w:tcW w:w="566" w:type="pct"/>
            <w:vAlign w:val="center"/>
          </w:tcPr>
          <w:p w14:paraId="139852BD"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55AACC3D"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146A271D"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17ADD52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A7759B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FBA911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в двухэтажных зданиях</w:t>
            </w:r>
          </w:p>
        </w:tc>
        <w:tc>
          <w:tcPr>
            <w:tcW w:w="566" w:type="pct"/>
            <w:vAlign w:val="center"/>
          </w:tcPr>
          <w:p w14:paraId="435CC25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898A38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74</w:t>
            </w:r>
          </w:p>
        </w:tc>
        <w:tc>
          <w:tcPr>
            <w:tcW w:w="1126" w:type="pct"/>
            <w:gridSpan w:val="2"/>
            <w:vMerge/>
            <w:vAlign w:val="center"/>
          </w:tcPr>
          <w:p w14:paraId="72C5572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914028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2D70C6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F0410C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в зданиях более двух этажей</w:t>
            </w:r>
          </w:p>
        </w:tc>
        <w:tc>
          <w:tcPr>
            <w:tcW w:w="566" w:type="pct"/>
            <w:vAlign w:val="center"/>
          </w:tcPr>
          <w:p w14:paraId="2A048D1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BA4AFC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47F9112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8FAEC4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FB1A41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CF12F9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Промышленные предприятия службы быта при общей площади производственных зданий более 2000 м, по:</w:t>
            </w:r>
          </w:p>
        </w:tc>
        <w:tc>
          <w:tcPr>
            <w:tcW w:w="566" w:type="pct"/>
            <w:vAlign w:val="center"/>
          </w:tcPr>
          <w:p w14:paraId="7BBCA6BF"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0F55F263"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6F408353"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6FBF9E5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D484E9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9FAEF8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изготовлению и ремонту одежды, ремонту </w:t>
            </w:r>
            <w:proofErr w:type="spellStart"/>
            <w:r w:rsidRPr="00D31ED5">
              <w:rPr>
                <w:rFonts w:ascii="Times New Roman" w:hAnsi="Times New Roman" w:cs="Times New Roman"/>
              </w:rPr>
              <w:t>радиотелеаппаратуры</w:t>
            </w:r>
            <w:proofErr w:type="spellEnd"/>
            <w:r w:rsidRPr="00D31ED5">
              <w:rPr>
                <w:rFonts w:ascii="Times New Roman" w:hAnsi="Times New Roman" w:cs="Times New Roman"/>
              </w:rPr>
              <w:t xml:space="preserve"> и фабрики фоторабот</w:t>
            </w:r>
          </w:p>
        </w:tc>
        <w:tc>
          <w:tcPr>
            <w:tcW w:w="566" w:type="pct"/>
            <w:vAlign w:val="center"/>
          </w:tcPr>
          <w:p w14:paraId="7AC4331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3E998E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439CC1B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270DC8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52A067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8469FC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566" w:type="pct"/>
            <w:vAlign w:val="center"/>
          </w:tcPr>
          <w:p w14:paraId="286C770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41E0F7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7043571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C95A8E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ECA0D4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86C208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ремонту и изготовлению мебели</w:t>
            </w:r>
          </w:p>
        </w:tc>
        <w:tc>
          <w:tcPr>
            <w:tcW w:w="566" w:type="pct"/>
            <w:vAlign w:val="center"/>
          </w:tcPr>
          <w:p w14:paraId="7728BCA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0DB065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1D8E711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4302111"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47E1B3C"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26.</w:t>
            </w:r>
          </w:p>
        </w:tc>
        <w:tc>
          <w:tcPr>
            <w:tcW w:w="4724" w:type="pct"/>
            <w:gridSpan w:val="5"/>
            <w:tcMar>
              <w:top w:w="0" w:type="dxa"/>
              <w:left w:w="74" w:type="dxa"/>
              <w:bottom w:w="0" w:type="dxa"/>
              <w:right w:w="74" w:type="dxa"/>
            </w:tcMar>
            <w:vAlign w:val="center"/>
          </w:tcPr>
          <w:p w14:paraId="44E79AF2"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Производство строительных материалов</w:t>
            </w:r>
          </w:p>
        </w:tc>
      </w:tr>
      <w:tr w:rsidR="00BD3E9E" w:rsidRPr="00D31ED5" w14:paraId="2C55858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57132E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22BAF52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Цементные:</w:t>
            </w:r>
          </w:p>
        </w:tc>
        <w:tc>
          <w:tcPr>
            <w:tcW w:w="566" w:type="pct"/>
            <w:vAlign w:val="center"/>
          </w:tcPr>
          <w:p w14:paraId="795BB135"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DAA2880"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restart"/>
            <w:vAlign w:val="center"/>
          </w:tcPr>
          <w:p w14:paraId="13E0A639"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6E8E852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7EFE44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914808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с сухим способом производства</w:t>
            </w:r>
          </w:p>
        </w:tc>
        <w:tc>
          <w:tcPr>
            <w:tcW w:w="566" w:type="pct"/>
            <w:vAlign w:val="center"/>
          </w:tcPr>
          <w:p w14:paraId="2292CE7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507CA4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46E8DDB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753913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C96200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6585D4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с мокрым способом производства</w:t>
            </w:r>
          </w:p>
        </w:tc>
        <w:tc>
          <w:tcPr>
            <w:tcW w:w="566" w:type="pct"/>
            <w:vAlign w:val="center"/>
          </w:tcPr>
          <w:p w14:paraId="16FF3C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8BE981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37</w:t>
            </w:r>
          </w:p>
        </w:tc>
        <w:tc>
          <w:tcPr>
            <w:tcW w:w="1126" w:type="pct"/>
            <w:gridSpan w:val="2"/>
            <w:vMerge/>
            <w:vAlign w:val="center"/>
          </w:tcPr>
          <w:p w14:paraId="22DE5AF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8FE018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BF5BCC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D57C5B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Асбестоцементных изделий</w:t>
            </w:r>
          </w:p>
        </w:tc>
        <w:tc>
          <w:tcPr>
            <w:tcW w:w="566" w:type="pct"/>
            <w:vAlign w:val="center"/>
          </w:tcPr>
          <w:p w14:paraId="3B48793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65ED8E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42</w:t>
            </w:r>
          </w:p>
        </w:tc>
        <w:tc>
          <w:tcPr>
            <w:tcW w:w="1126" w:type="pct"/>
            <w:gridSpan w:val="2"/>
            <w:vMerge/>
            <w:vAlign w:val="center"/>
          </w:tcPr>
          <w:p w14:paraId="5FB39F9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22AF29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38D6F3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3EF416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Предварительно напряженных железобетонных железнодорожных шпал производственной мощностью 90 тыс. м/год</w:t>
            </w:r>
          </w:p>
        </w:tc>
        <w:tc>
          <w:tcPr>
            <w:tcW w:w="566" w:type="pct"/>
            <w:vAlign w:val="center"/>
          </w:tcPr>
          <w:p w14:paraId="7CADED4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773BDB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6E41ECE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1FCECB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4A9C1E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F80B18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Железобетонных напорных труб производственной мощностью 60 тыс. м/год</w:t>
            </w:r>
          </w:p>
        </w:tc>
        <w:tc>
          <w:tcPr>
            <w:tcW w:w="566" w:type="pct"/>
            <w:vAlign w:val="center"/>
          </w:tcPr>
          <w:p w14:paraId="7727768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FFC491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4C8C6B4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DC52B7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F122BD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7284DD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5. Крупных блоков, панелей и других конструкций из ячеистого и плотного </w:t>
            </w:r>
            <w:proofErr w:type="spellStart"/>
            <w:r w:rsidRPr="00D31ED5">
              <w:rPr>
                <w:rFonts w:ascii="Times New Roman" w:hAnsi="Times New Roman" w:cs="Times New Roman"/>
              </w:rPr>
              <w:t>силикатобетона</w:t>
            </w:r>
            <w:proofErr w:type="spellEnd"/>
            <w:r w:rsidRPr="00D31ED5">
              <w:rPr>
                <w:rFonts w:ascii="Times New Roman" w:hAnsi="Times New Roman" w:cs="Times New Roman"/>
              </w:rPr>
              <w:t xml:space="preserve"> производственной мощностью, тыс. м/год:</w:t>
            </w:r>
          </w:p>
        </w:tc>
        <w:tc>
          <w:tcPr>
            <w:tcW w:w="566" w:type="pct"/>
            <w:vAlign w:val="center"/>
          </w:tcPr>
          <w:p w14:paraId="003E10B0"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6812E788"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38494412"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49CD8DF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0219EF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4DD4E9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120</w:t>
            </w:r>
          </w:p>
        </w:tc>
        <w:tc>
          <w:tcPr>
            <w:tcW w:w="566" w:type="pct"/>
            <w:vAlign w:val="center"/>
          </w:tcPr>
          <w:p w14:paraId="191DBCC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4E096D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5707301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C3C73B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DCD31B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3F967F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200</w:t>
            </w:r>
          </w:p>
        </w:tc>
        <w:tc>
          <w:tcPr>
            <w:tcW w:w="566" w:type="pct"/>
            <w:vAlign w:val="center"/>
          </w:tcPr>
          <w:p w14:paraId="4217306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EA88AA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72DBFB1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5B9BAF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62F8BD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914B40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Железобетонных мостовых конструкций для железнодорожного и автодорожного строительства производственной мощностью 40 тыс. м/год</w:t>
            </w:r>
          </w:p>
        </w:tc>
        <w:tc>
          <w:tcPr>
            <w:tcW w:w="566" w:type="pct"/>
            <w:vAlign w:val="center"/>
          </w:tcPr>
          <w:p w14:paraId="0A4AA91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D4499B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7BC9BF3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B9D6DD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1462D5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C45F80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Железобетонных конструкций для гидротехнического и портового строительства производственной мощностью 150 тыс. м/год</w:t>
            </w:r>
          </w:p>
        </w:tc>
        <w:tc>
          <w:tcPr>
            <w:tcW w:w="566" w:type="pct"/>
            <w:vAlign w:val="center"/>
          </w:tcPr>
          <w:p w14:paraId="6349492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D88863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499170B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B02B48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18D04F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A04426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Сборных железобетонных и легкобетонных конструкций для сельского производственного строительства производственной мощностью, тыс. м/год:</w:t>
            </w:r>
          </w:p>
        </w:tc>
        <w:tc>
          <w:tcPr>
            <w:tcW w:w="566" w:type="pct"/>
            <w:vAlign w:val="center"/>
          </w:tcPr>
          <w:p w14:paraId="407579D6"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5CFD497"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411B9A7E"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462B9AC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1D3A5D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F8CD41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40</w:t>
            </w:r>
          </w:p>
        </w:tc>
        <w:tc>
          <w:tcPr>
            <w:tcW w:w="566" w:type="pct"/>
            <w:vAlign w:val="center"/>
          </w:tcPr>
          <w:p w14:paraId="58B11A5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4B9CD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78CC06B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009262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1DE034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D30E17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100</w:t>
            </w:r>
          </w:p>
        </w:tc>
        <w:tc>
          <w:tcPr>
            <w:tcW w:w="566" w:type="pct"/>
            <w:vAlign w:val="center"/>
          </w:tcPr>
          <w:p w14:paraId="274537F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580D40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5A51D29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56D669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A0A6A1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C948A6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Железобетонных изделий для строительства элеваторов производственной мощностью до 50 тыс. м/год</w:t>
            </w:r>
          </w:p>
        </w:tc>
        <w:tc>
          <w:tcPr>
            <w:tcW w:w="566" w:type="pct"/>
            <w:vAlign w:val="center"/>
          </w:tcPr>
          <w:p w14:paraId="398DBAE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D47051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789ACB1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D5C329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1050B1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9883F1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 Сельские строительные комбинаты по изготовлению комплектов конструкций для производственного строительства</w:t>
            </w:r>
          </w:p>
        </w:tc>
        <w:tc>
          <w:tcPr>
            <w:tcW w:w="566" w:type="pct"/>
            <w:vAlign w:val="center"/>
          </w:tcPr>
          <w:p w14:paraId="6AE909E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92CE33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1A16879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9B32E3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50DFEC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4F336F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11. Обожженного глиняного кирпича и керамических блоков</w:t>
            </w:r>
          </w:p>
        </w:tc>
        <w:tc>
          <w:tcPr>
            <w:tcW w:w="566" w:type="pct"/>
            <w:vAlign w:val="center"/>
          </w:tcPr>
          <w:p w14:paraId="0190571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96980B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42</w:t>
            </w:r>
          </w:p>
        </w:tc>
        <w:tc>
          <w:tcPr>
            <w:tcW w:w="1126" w:type="pct"/>
            <w:gridSpan w:val="2"/>
            <w:vMerge/>
            <w:vAlign w:val="center"/>
          </w:tcPr>
          <w:p w14:paraId="7F7AEBC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C3DBB4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A00767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ECD19C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12. Силикатного кирпича</w:t>
            </w:r>
          </w:p>
        </w:tc>
        <w:tc>
          <w:tcPr>
            <w:tcW w:w="566" w:type="pct"/>
            <w:vAlign w:val="center"/>
          </w:tcPr>
          <w:p w14:paraId="7D61E4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F7E044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076E50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8F9829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745617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BB7E1B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13. Керамических плиток для полов, облицовочных глазурованных плиток, керамических изделий для облицовки фасадов зданий</w:t>
            </w:r>
          </w:p>
        </w:tc>
        <w:tc>
          <w:tcPr>
            <w:tcW w:w="566" w:type="pct"/>
            <w:vAlign w:val="center"/>
          </w:tcPr>
          <w:p w14:paraId="485A6BF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FECB7B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4750271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C7A9D4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7149D4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CE250E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14. Керамических канализационных труб</w:t>
            </w:r>
          </w:p>
        </w:tc>
        <w:tc>
          <w:tcPr>
            <w:tcW w:w="566" w:type="pct"/>
            <w:vAlign w:val="center"/>
          </w:tcPr>
          <w:p w14:paraId="1146C34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2BD488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294AB4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456946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6F07D4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30276D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15. Керамических дренажных труб</w:t>
            </w:r>
          </w:p>
        </w:tc>
        <w:tc>
          <w:tcPr>
            <w:tcW w:w="566" w:type="pct"/>
            <w:vAlign w:val="center"/>
          </w:tcPr>
          <w:p w14:paraId="5095E7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1DE173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602CDE3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3F93C5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888809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7B9479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16. Гравийно-сортировочные при разработке месторождений способом гидромеханизации производственной мощностью, тыс. м/год:</w:t>
            </w:r>
          </w:p>
        </w:tc>
        <w:tc>
          <w:tcPr>
            <w:tcW w:w="566" w:type="pct"/>
            <w:vAlign w:val="center"/>
          </w:tcPr>
          <w:p w14:paraId="09FD4581"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546015D1"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531D65C"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6153558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B8BF8C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3D3756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500-1000</w:t>
            </w:r>
          </w:p>
        </w:tc>
        <w:tc>
          <w:tcPr>
            <w:tcW w:w="566" w:type="pct"/>
            <w:vAlign w:val="center"/>
          </w:tcPr>
          <w:p w14:paraId="124B05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32FEA8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40463B0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C697F2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505220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0F6C49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200 (сборно-разборные)</w:t>
            </w:r>
          </w:p>
        </w:tc>
        <w:tc>
          <w:tcPr>
            <w:tcW w:w="566" w:type="pct"/>
            <w:vAlign w:val="center"/>
          </w:tcPr>
          <w:p w14:paraId="55E116E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739207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259E7E8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5023AD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63EC64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149F2A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17. Гравийно-сортировочные при разработке месторождений экскаваторным способом производственной мощностью 500-1000 тыс. м/год</w:t>
            </w:r>
          </w:p>
        </w:tc>
        <w:tc>
          <w:tcPr>
            <w:tcW w:w="566" w:type="pct"/>
            <w:vAlign w:val="center"/>
          </w:tcPr>
          <w:p w14:paraId="7CEECE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074080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27</w:t>
            </w:r>
          </w:p>
        </w:tc>
        <w:tc>
          <w:tcPr>
            <w:tcW w:w="1126" w:type="pct"/>
            <w:gridSpan w:val="2"/>
            <w:vMerge/>
            <w:vAlign w:val="center"/>
          </w:tcPr>
          <w:p w14:paraId="2E65733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0B0286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197D12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83F7B7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18. Дробильно-сортировочные по переработке прочных однородных пород производственной мощностью, тыс. м/год:</w:t>
            </w:r>
          </w:p>
        </w:tc>
        <w:tc>
          <w:tcPr>
            <w:tcW w:w="566" w:type="pct"/>
            <w:vAlign w:val="center"/>
          </w:tcPr>
          <w:p w14:paraId="36715EB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364ACF45"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6EFE6686"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0B74488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10BC04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ADC461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600-1600</w:t>
            </w:r>
          </w:p>
        </w:tc>
        <w:tc>
          <w:tcPr>
            <w:tcW w:w="566" w:type="pct"/>
            <w:vAlign w:val="center"/>
          </w:tcPr>
          <w:p w14:paraId="1F7A12E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93448C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27</w:t>
            </w:r>
          </w:p>
        </w:tc>
        <w:tc>
          <w:tcPr>
            <w:tcW w:w="1126" w:type="pct"/>
            <w:gridSpan w:val="2"/>
            <w:vMerge/>
            <w:vAlign w:val="center"/>
          </w:tcPr>
          <w:p w14:paraId="55D9468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BB087C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70FD49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55C55E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200 (сборно-разборные)</w:t>
            </w:r>
          </w:p>
        </w:tc>
        <w:tc>
          <w:tcPr>
            <w:tcW w:w="566" w:type="pct"/>
            <w:vAlign w:val="center"/>
          </w:tcPr>
          <w:p w14:paraId="4257D0E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DF6669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30CB8B6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82EA16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E55931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3F8C33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19. </w:t>
            </w:r>
            <w:proofErr w:type="spellStart"/>
            <w:r w:rsidRPr="00D31ED5">
              <w:rPr>
                <w:rFonts w:ascii="Times New Roman" w:hAnsi="Times New Roman" w:cs="Times New Roman"/>
              </w:rPr>
              <w:t>Аглопоритового</w:t>
            </w:r>
            <w:proofErr w:type="spellEnd"/>
            <w:r w:rsidRPr="00D31ED5">
              <w:rPr>
                <w:rFonts w:ascii="Times New Roman" w:hAnsi="Times New Roman" w:cs="Times New Roman"/>
              </w:rPr>
              <w:t xml:space="preserve"> гравия из зол ТЭЦ и керамзита</w:t>
            </w:r>
          </w:p>
        </w:tc>
        <w:tc>
          <w:tcPr>
            <w:tcW w:w="566" w:type="pct"/>
            <w:vAlign w:val="center"/>
          </w:tcPr>
          <w:p w14:paraId="79667B2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B8FADB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0208D70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1605B0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FF3CA0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69A9A4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20. Вспученного перлита (с производством перлитобитумных плит) при применении в качестве топлива: </w:t>
            </w:r>
          </w:p>
        </w:tc>
        <w:tc>
          <w:tcPr>
            <w:tcW w:w="566" w:type="pct"/>
            <w:vAlign w:val="center"/>
          </w:tcPr>
          <w:p w14:paraId="541D7BEB"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0A27D651"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3555A324"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4B0B04B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890987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E3622A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природного газа</w:t>
            </w:r>
          </w:p>
        </w:tc>
        <w:tc>
          <w:tcPr>
            <w:tcW w:w="566" w:type="pct"/>
            <w:vAlign w:val="center"/>
          </w:tcPr>
          <w:p w14:paraId="3DDBA86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ED81B1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3393E02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7730D5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0C1DF4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89FF3C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мазута</w:t>
            </w:r>
          </w:p>
        </w:tc>
        <w:tc>
          <w:tcPr>
            <w:tcW w:w="566" w:type="pct"/>
            <w:vAlign w:val="center"/>
          </w:tcPr>
          <w:p w14:paraId="1B58B1C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4A7F38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2A36129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C4742B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3D2CD4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91B08B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21. Минеральной ваты и изделий из нее, </w:t>
            </w:r>
            <w:proofErr w:type="spellStart"/>
            <w:r w:rsidRPr="00D31ED5">
              <w:rPr>
                <w:rFonts w:ascii="Times New Roman" w:hAnsi="Times New Roman" w:cs="Times New Roman"/>
              </w:rPr>
              <w:t>вермикулитовых</w:t>
            </w:r>
            <w:proofErr w:type="spellEnd"/>
            <w:r w:rsidRPr="00D31ED5">
              <w:rPr>
                <w:rFonts w:ascii="Times New Roman" w:hAnsi="Times New Roman" w:cs="Times New Roman"/>
              </w:rPr>
              <w:t xml:space="preserve"> и перлитовых тепло- и звукоизоляционных изделий</w:t>
            </w:r>
          </w:p>
        </w:tc>
        <w:tc>
          <w:tcPr>
            <w:tcW w:w="566" w:type="pct"/>
            <w:vAlign w:val="center"/>
          </w:tcPr>
          <w:p w14:paraId="3D2A5D7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4FE01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C55A27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29759F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4D848B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86B731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22. Извести</w:t>
            </w:r>
          </w:p>
        </w:tc>
        <w:tc>
          <w:tcPr>
            <w:tcW w:w="566" w:type="pct"/>
            <w:vAlign w:val="center"/>
          </w:tcPr>
          <w:p w14:paraId="3D2A4F7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B3808A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4FB01EB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228BAB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362A8B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AEECAA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23. Известняковой муки и </w:t>
            </w:r>
            <w:proofErr w:type="spellStart"/>
            <w:r w:rsidRPr="00D31ED5">
              <w:rPr>
                <w:rFonts w:ascii="Times New Roman" w:hAnsi="Times New Roman" w:cs="Times New Roman"/>
              </w:rPr>
              <w:t>сыромолотого</w:t>
            </w:r>
            <w:proofErr w:type="spellEnd"/>
            <w:r w:rsidRPr="00D31ED5">
              <w:rPr>
                <w:rFonts w:ascii="Times New Roman" w:hAnsi="Times New Roman" w:cs="Times New Roman"/>
              </w:rPr>
              <w:t xml:space="preserve"> гипса</w:t>
            </w:r>
          </w:p>
        </w:tc>
        <w:tc>
          <w:tcPr>
            <w:tcW w:w="566" w:type="pct"/>
            <w:vAlign w:val="center"/>
          </w:tcPr>
          <w:p w14:paraId="25E1F4D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87A931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33</w:t>
            </w:r>
          </w:p>
        </w:tc>
        <w:tc>
          <w:tcPr>
            <w:tcW w:w="1126" w:type="pct"/>
            <w:gridSpan w:val="2"/>
            <w:vMerge/>
            <w:vAlign w:val="center"/>
          </w:tcPr>
          <w:p w14:paraId="416A32B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B1FF9A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F902B0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8D004B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24. Стекла оконного, полированного, архитектурно-строительного, технического и стекловолокна</w:t>
            </w:r>
          </w:p>
        </w:tc>
        <w:tc>
          <w:tcPr>
            <w:tcW w:w="566" w:type="pct"/>
            <w:vAlign w:val="center"/>
          </w:tcPr>
          <w:p w14:paraId="4F50968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1AC650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38</w:t>
            </w:r>
          </w:p>
        </w:tc>
        <w:tc>
          <w:tcPr>
            <w:tcW w:w="1126" w:type="pct"/>
            <w:gridSpan w:val="2"/>
            <w:vMerge/>
            <w:vAlign w:val="center"/>
          </w:tcPr>
          <w:p w14:paraId="2DADAF0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9680B2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4B872C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317F55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25. Обогатительные кварцевого песка производственной мощностью 150-300 тыс. т/год</w:t>
            </w:r>
          </w:p>
        </w:tc>
        <w:tc>
          <w:tcPr>
            <w:tcW w:w="566" w:type="pct"/>
            <w:vAlign w:val="center"/>
          </w:tcPr>
          <w:p w14:paraId="492AE0A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CF9DB7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27</w:t>
            </w:r>
          </w:p>
        </w:tc>
        <w:tc>
          <w:tcPr>
            <w:tcW w:w="1126" w:type="pct"/>
            <w:gridSpan w:val="2"/>
            <w:vMerge/>
            <w:vAlign w:val="center"/>
          </w:tcPr>
          <w:p w14:paraId="6865187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CB3D42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77FEDE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1D63C2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26. Бутылок консервной стеклянной тары, хозяйственной стеклянной посуды и хрустальных изделий</w:t>
            </w:r>
          </w:p>
        </w:tc>
        <w:tc>
          <w:tcPr>
            <w:tcW w:w="566" w:type="pct"/>
            <w:vAlign w:val="center"/>
          </w:tcPr>
          <w:p w14:paraId="12CEE64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666306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43</w:t>
            </w:r>
          </w:p>
        </w:tc>
        <w:tc>
          <w:tcPr>
            <w:tcW w:w="1126" w:type="pct"/>
            <w:gridSpan w:val="2"/>
            <w:vMerge/>
            <w:vAlign w:val="center"/>
          </w:tcPr>
          <w:p w14:paraId="395AD54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18EEF8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9E00A6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2FC110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27. Строительного, технического, санитарно-технического фаянса, фарфора и полуфарфора</w:t>
            </w:r>
          </w:p>
        </w:tc>
        <w:tc>
          <w:tcPr>
            <w:tcW w:w="566" w:type="pct"/>
            <w:vAlign w:val="center"/>
          </w:tcPr>
          <w:p w14:paraId="0B25D37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52E769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22884A1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08DAA0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388F1F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7B6EF8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28. Стальных строительных конструкций (в том числе из труб)</w:t>
            </w:r>
          </w:p>
        </w:tc>
        <w:tc>
          <w:tcPr>
            <w:tcW w:w="566" w:type="pct"/>
            <w:vAlign w:val="center"/>
          </w:tcPr>
          <w:p w14:paraId="4010491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BCFD30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7EDFF38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567ACC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5BFB1D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61772D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29. Стальных конструкций для мостов</w:t>
            </w:r>
          </w:p>
        </w:tc>
        <w:tc>
          <w:tcPr>
            <w:tcW w:w="566" w:type="pct"/>
            <w:vAlign w:val="center"/>
          </w:tcPr>
          <w:p w14:paraId="6C9D1F6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2CAC44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7D9B0F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2ED93D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55C4A7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0A0F6C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30. Алюминиевых строительных конструкций</w:t>
            </w:r>
          </w:p>
        </w:tc>
        <w:tc>
          <w:tcPr>
            <w:tcW w:w="566" w:type="pct"/>
            <w:vAlign w:val="center"/>
          </w:tcPr>
          <w:p w14:paraId="3A289B7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2E2112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75B81AE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7139DB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F4DA3A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08C23D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31. Монтажных (для КИП и автоматики, сантехнических) и электромонтажных заготовок</w:t>
            </w:r>
          </w:p>
        </w:tc>
        <w:tc>
          <w:tcPr>
            <w:tcW w:w="566" w:type="pct"/>
            <w:vAlign w:val="center"/>
          </w:tcPr>
          <w:p w14:paraId="5B48F28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88E3BE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239CF29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5F81D0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6964FE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F84CD6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32. Технологических металлоконструкций и узлов трубопроводов</w:t>
            </w:r>
          </w:p>
        </w:tc>
        <w:tc>
          <w:tcPr>
            <w:tcW w:w="566" w:type="pct"/>
            <w:vAlign w:val="center"/>
          </w:tcPr>
          <w:p w14:paraId="54C9AD6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80D59E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48</w:t>
            </w:r>
          </w:p>
        </w:tc>
        <w:tc>
          <w:tcPr>
            <w:tcW w:w="1126" w:type="pct"/>
            <w:gridSpan w:val="2"/>
            <w:vMerge/>
            <w:vAlign w:val="center"/>
          </w:tcPr>
          <w:p w14:paraId="133EA97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BBC00B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A7FB8B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0DD3BE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33. По ремонту строительных машин</w:t>
            </w:r>
          </w:p>
        </w:tc>
        <w:tc>
          <w:tcPr>
            <w:tcW w:w="566" w:type="pct"/>
            <w:vAlign w:val="center"/>
          </w:tcPr>
          <w:p w14:paraId="124F485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697C38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63</w:t>
            </w:r>
          </w:p>
        </w:tc>
        <w:tc>
          <w:tcPr>
            <w:tcW w:w="1126" w:type="pct"/>
            <w:gridSpan w:val="2"/>
            <w:vMerge/>
            <w:vAlign w:val="center"/>
          </w:tcPr>
          <w:p w14:paraId="0735885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0F26C2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675470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C328E6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34. Объединенные предприятия специализированных монтажных организаций:</w:t>
            </w:r>
          </w:p>
        </w:tc>
        <w:tc>
          <w:tcPr>
            <w:tcW w:w="566" w:type="pct"/>
            <w:vAlign w:val="center"/>
          </w:tcPr>
          <w:p w14:paraId="7A8D6AAA"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1E4201E2"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654EF3F8"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0DBB57C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F2AEB3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C8E131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с базой механизации</w:t>
            </w:r>
          </w:p>
        </w:tc>
        <w:tc>
          <w:tcPr>
            <w:tcW w:w="566" w:type="pct"/>
            <w:vAlign w:val="center"/>
          </w:tcPr>
          <w:p w14:paraId="717F34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7FE555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331D7FC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C002C83"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7230B0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66B5CB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без базы механизации</w:t>
            </w:r>
          </w:p>
        </w:tc>
        <w:tc>
          <w:tcPr>
            <w:tcW w:w="566" w:type="pct"/>
            <w:vAlign w:val="center"/>
          </w:tcPr>
          <w:p w14:paraId="1FD1C44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D62ECA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671D598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B8D182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DB89EB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EACC4F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35. Базы механизации строительства</w:t>
            </w:r>
          </w:p>
        </w:tc>
        <w:tc>
          <w:tcPr>
            <w:tcW w:w="566" w:type="pct"/>
            <w:vAlign w:val="center"/>
          </w:tcPr>
          <w:p w14:paraId="150C26D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E3A14E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47</w:t>
            </w:r>
          </w:p>
        </w:tc>
        <w:tc>
          <w:tcPr>
            <w:tcW w:w="1126" w:type="pct"/>
            <w:gridSpan w:val="2"/>
            <w:vMerge/>
            <w:vAlign w:val="center"/>
          </w:tcPr>
          <w:p w14:paraId="6540370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98DAE0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EE5A5D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B179F7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36. Базы управлений производственно-технической комплектации строительных и монтажных трестов</w:t>
            </w:r>
          </w:p>
        </w:tc>
        <w:tc>
          <w:tcPr>
            <w:tcW w:w="566" w:type="pct"/>
            <w:vAlign w:val="center"/>
          </w:tcPr>
          <w:p w14:paraId="044C7B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524383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598E0CC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857297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B59F3B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4E6D38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37. Опорные базы общестроительных передвижных механизированных колонн (ПМК)</w:t>
            </w:r>
          </w:p>
        </w:tc>
        <w:tc>
          <w:tcPr>
            <w:tcW w:w="566" w:type="pct"/>
            <w:vAlign w:val="center"/>
          </w:tcPr>
          <w:p w14:paraId="764C95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3043B6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0468176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627455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2DF23B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569B04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38. Опорные базы специализированных передвижных механизированных колонн (СПМК)</w:t>
            </w:r>
          </w:p>
        </w:tc>
        <w:tc>
          <w:tcPr>
            <w:tcW w:w="566" w:type="pct"/>
            <w:vAlign w:val="center"/>
          </w:tcPr>
          <w:p w14:paraId="329D096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D7EC4A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134B2DC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05BED5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B9B061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545C67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39. Автотранспортные предприятия строительных организаций на 200 и 300 специализированных большегрузных автомобилей и автопоездов</w:t>
            </w:r>
          </w:p>
        </w:tc>
        <w:tc>
          <w:tcPr>
            <w:tcW w:w="566" w:type="pct"/>
            <w:vAlign w:val="center"/>
          </w:tcPr>
          <w:p w14:paraId="50DBDE4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EA5CB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42F306E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417C30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1ADB36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FC8F74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40. Гаражи:</w:t>
            </w:r>
          </w:p>
        </w:tc>
        <w:tc>
          <w:tcPr>
            <w:tcW w:w="566" w:type="pct"/>
            <w:vAlign w:val="center"/>
          </w:tcPr>
          <w:p w14:paraId="3BC313C5"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5DA3027"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5E761BDD"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5CBB093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EA0CF6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A41C51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на 150 автомобилей</w:t>
            </w:r>
          </w:p>
        </w:tc>
        <w:tc>
          <w:tcPr>
            <w:tcW w:w="566" w:type="pct"/>
            <w:vAlign w:val="center"/>
          </w:tcPr>
          <w:p w14:paraId="1832C3F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E93E46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3AAEBDF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697D9E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E5E7F2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A4160D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на 250 автомобилей</w:t>
            </w:r>
          </w:p>
        </w:tc>
        <w:tc>
          <w:tcPr>
            <w:tcW w:w="566" w:type="pct"/>
            <w:vAlign w:val="center"/>
          </w:tcPr>
          <w:p w14:paraId="192C4E1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3BC1D6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72C18F0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48620F9"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0A8E4F5A"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27.</w:t>
            </w:r>
          </w:p>
        </w:tc>
        <w:tc>
          <w:tcPr>
            <w:tcW w:w="4724" w:type="pct"/>
            <w:gridSpan w:val="5"/>
            <w:tcMar>
              <w:top w:w="0" w:type="dxa"/>
              <w:left w:w="74" w:type="dxa"/>
              <w:bottom w:w="0" w:type="dxa"/>
              <w:right w:w="74" w:type="dxa"/>
            </w:tcMar>
            <w:vAlign w:val="center"/>
          </w:tcPr>
          <w:p w14:paraId="1086F588"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Услуги по обслуживанию и ремонту транспортных средств</w:t>
            </w:r>
          </w:p>
        </w:tc>
      </w:tr>
      <w:tr w:rsidR="00BD3E9E" w:rsidRPr="00D31ED5" w14:paraId="4D1BE22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8ABBDA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7F96CD2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По капитальному ремонту грузовых автомобилей мощностью 2-10 тыс. капитальных ремонтов в год</w:t>
            </w:r>
          </w:p>
        </w:tc>
        <w:tc>
          <w:tcPr>
            <w:tcW w:w="566" w:type="pct"/>
            <w:vAlign w:val="center"/>
          </w:tcPr>
          <w:p w14:paraId="5748970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D69CD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restart"/>
            <w:vAlign w:val="center"/>
          </w:tcPr>
          <w:p w14:paraId="424ADD6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264105B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1C0AF9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81C11A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По ремонту агрегатов грузовых автомобилей и автобусов мощностью 10-60 тыс. капитальных ремонтов в год</w:t>
            </w:r>
          </w:p>
        </w:tc>
        <w:tc>
          <w:tcPr>
            <w:tcW w:w="566" w:type="pct"/>
            <w:vAlign w:val="center"/>
          </w:tcPr>
          <w:p w14:paraId="07DD6A6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4473F7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65</w:t>
            </w:r>
          </w:p>
        </w:tc>
        <w:tc>
          <w:tcPr>
            <w:tcW w:w="1126" w:type="pct"/>
            <w:gridSpan w:val="2"/>
            <w:vMerge/>
            <w:vAlign w:val="center"/>
          </w:tcPr>
          <w:p w14:paraId="4C59A5F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580463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785298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A96F70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По ремонту автобусов с применением готовых агрегатов мощностью 1-2 тыс. ремонтов в год</w:t>
            </w:r>
          </w:p>
        </w:tc>
        <w:tc>
          <w:tcPr>
            <w:tcW w:w="566" w:type="pct"/>
            <w:vAlign w:val="center"/>
          </w:tcPr>
          <w:p w14:paraId="4C8FE9B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804E17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7E4AC54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6B85B3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51154D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4F1695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По ремонту агрегатов легковых автомобилей мощностью 30-60 тыс. капитальных ремонтов в год</w:t>
            </w:r>
          </w:p>
        </w:tc>
        <w:tc>
          <w:tcPr>
            <w:tcW w:w="566" w:type="pct"/>
            <w:vAlign w:val="center"/>
          </w:tcPr>
          <w:p w14:paraId="2C6229C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CE8CF7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65</w:t>
            </w:r>
          </w:p>
        </w:tc>
        <w:tc>
          <w:tcPr>
            <w:tcW w:w="1126" w:type="pct"/>
            <w:gridSpan w:val="2"/>
            <w:vMerge/>
            <w:vAlign w:val="center"/>
          </w:tcPr>
          <w:p w14:paraId="1A6B055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0294F6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98FC51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B89C09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Централизованного восстановления деталей</w:t>
            </w:r>
          </w:p>
        </w:tc>
        <w:tc>
          <w:tcPr>
            <w:tcW w:w="566" w:type="pct"/>
            <w:vAlign w:val="center"/>
          </w:tcPr>
          <w:p w14:paraId="4EAEB05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EAF854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65</w:t>
            </w:r>
          </w:p>
        </w:tc>
        <w:tc>
          <w:tcPr>
            <w:tcW w:w="1126" w:type="pct"/>
            <w:gridSpan w:val="2"/>
            <w:vMerge/>
            <w:vAlign w:val="center"/>
          </w:tcPr>
          <w:p w14:paraId="4E9974F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D19D78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BD8A95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1E556F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Грузовые автотранспортные на 200 автомобилей при независимом выезде, %:</w:t>
            </w:r>
          </w:p>
        </w:tc>
        <w:tc>
          <w:tcPr>
            <w:tcW w:w="566" w:type="pct"/>
            <w:vAlign w:val="center"/>
          </w:tcPr>
          <w:p w14:paraId="1646B61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31C3B70B"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3C51E70E"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502DE12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36F49C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F6D9C3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100</w:t>
            </w:r>
          </w:p>
        </w:tc>
        <w:tc>
          <w:tcPr>
            <w:tcW w:w="566" w:type="pct"/>
            <w:vAlign w:val="center"/>
          </w:tcPr>
          <w:p w14:paraId="5B1017F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37555E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76D1E3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879C66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B236A9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8BCD90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50</w:t>
            </w:r>
          </w:p>
        </w:tc>
        <w:tc>
          <w:tcPr>
            <w:tcW w:w="566" w:type="pct"/>
            <w:vAlign w:val="center"/>
          </w:tcPr>
          <w:p w14:paraId="2FDEC7E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0A77AA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51</w:t>
            </w:r>
          </w:p>
        </w:tc>
        <w:tc>
          <w:tcPr>
            <w:tcW w:w="1126" w:type="pct"/>
            <w:gridSpan w:val="2"/>
            <w:vMerge/>
            <w:vAlign w:val="center"/>
          </w:tcPr>
          <w:p w14:paraId="041A1A9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AC865D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2BC365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97D0C4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Грузовые автотранспортные на 300 и 500 автомобилей при независимом выезде, %:</w:t>
            </w:r>
          </w:p>
        </w:tc>
        <w:tc>
          <w:tcPr>
            <w:tcW w:w="566" w:type="pct"/>
            <w:vAlign w:val="center"/>
          </w:tcPr>
          <w:p w14:paraId="0D4C0E6E"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39D24C41"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53C43F97"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12D49F7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4F8993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01B9DB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100</w:t>
            </w:r>
          </w:p>
        </w:tc>
        <w:tc>
          <w:tcPr>
            <w:tcW w:w="566" w:type="pct"/>
            <w:vAlign w:val="center"/>
          </w:tcPr>
          <w:p w14:paraId="2E7E462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D571E3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522FE79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09B4A2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1F66BA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58BB95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50</w:t>
            </w:r>
          </w:p>
        </w:tc>
        <w:tc>
          <w:tcPr>
            <w:tcW w:w="566" w:type="pct"/>
            <w:vAlign w:val="center"/>
          </w:tcPr>
          <w:p w14:paraId="3C51D46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A4EAB8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2716CBF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CEC48C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0786CF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6F945C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 Автобусные парки при количестве автобусов:</w:t>
            </w:r>
          </w:p>
        </w:tc>
        <w:tc>
          <w:tcPr>
            <w:tcW w:w="566" w:type="pct"/>
            <w:vAlign w:val="center"/>
          </w:tcPr>
          <w:p w14:paraId="13F6BB69"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B8075FF"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A3BA316"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A914FE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FAFCBB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626D66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100</w:t>
            </w:r>
          </w:p>
        </w:tc>
        <w:tc>
          <w:tcPr>
            <w:tcW w:w="566" w:type="pct"/>
            <w:vAlign w:val="center"/>
          </w:tcPr>
          <w:p w14:paraId="6AFC7D7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367349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5958B12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A0E867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3B435B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37DF95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300</w:t>
            </w:r>
          </w:p>
        </w:tc>
        <w:tc>
          <w:tcPr>
            <w:tcW w:w="566" w:type="pct"/>
            <w:vAlign w:val="center"/>
          </w:tcPr>
          <w:p w14:paraId="72D421B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F1DC3B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43EA2EB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C65994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A4912E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0668D3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500</w:t>
            </w:r>
          </w:p>
        </w:tc>
        <w:tc>
          <w:tcPr>
            <w:tcW w:w="566" w:type="pct"/>
            <w:vAlign w:val="center"/>
          </w:tcPr>
          <w:p w14:paraId="49456A4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709F43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60</w:t>
            </w:r>
          </w:p>
        </w:tc>
        <w:tc>
          <w:tcPr>
            <w:tcW w:w="1126" w:type="pct"/>
            <w:gridSpan w:val="2"/>
            <w:vMerge/>
            <w:vAlign w:val="center"/>
          </w:tcPr>
          <w:p w14:paraId="23EAA91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07C3C1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0B6A61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A0EA41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9. Таксомоторные парки при количестве автомобилей:</w:t>
            </w:r>
          </w:p>
        </w:tc>
        <w:tc>
          <w:tcPr>
            <w:tcW w:w="566" w:type="pct"/>
            <w:vAlign w:val="center"/>
          </w:tcPr>
          <w:p w14:paraId="7EB9B0C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34BF21B3"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237CA96B"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6ED3801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91A56D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2821BB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300</w:t>
            </w:r>
          </w:p>
        </w:tc>
        <w:tc>
          <w:tcPr>
            <w:tcW w:w="566" w:type="pct"/>
            <w:vAlign w:val="center"/>
          </w:tcPr>
          <w:p w14:paraId="146E4E3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6BA7A4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52</w:t>
            </w:r>
          </w:p>
        </w:tc>
        <w:tc>
          <w:tcPr>
            <w:tcW w:w="1126" w:type="pct"/>
            <w:gridSpan w:val="2"/>
            <w:vMerge/>
            <w:vAlign w:val="center"/>
          </w:tcPr>
          <w:p w14:paraId="1AF2C74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C7D392A"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2E63DB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5DA480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500</w:t>
            </w:r>
          </w:p>
        </w:tc>
        <w:tc>
          <w:tcPr>
            <w:tcW w:w="566" w:type="pct"/>
            <w:vAlign w:val="center"/>
          </w:tcPr>
          <w:p w14:paraId="720B323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292BF8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42CB4E0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F8B472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B06B2D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B07868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800</w:t>
            </w:r>
          </w:p>
        </w:tc>
        <w:tc>
          <w:tcPr>
            <w:tcW w:w="566" w:type="pct"/>
            <w:vAlign w:val="center"/>
          </w:tcPr>
          <w:p w14:paraId="3AC080C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619DBD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56</w:t>
            </w:r>
          </w:p>
        </w:tc>
        <w:tc>
          <w:tcPr>
            <w:tcW w:w="1126" w:type="pct"/>
            <w:gridSpan w:val="2"/>
            <w:vMerge/>
            <w:vAlign w:val="center"/>
          </w:tcPr>
          <w:p w14:paraId="291396C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884091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D3653C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837D4D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1000</w:t>
            </w:r>
          </w:p>
        </w:tc>
        <w:tc>
          <w:tcPr>
            <w:tcW w:w="566" w:type="pct"/>
            <w:vAlign w:val="center"/>
          </w:tcPr>
          <w:p w14:paraId="50EC87F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288BA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58</w:t>
            </w:r>
          </w:p>
        </w:tc>
        <w:tc>
          <w:tcPr>
            <w:tcW w:w="1126" w:type="pct"/>
            <w:gridSpan w:val="2"/>
            <w:vMerge/>
            <w:vAlign w:val="center"/>
          </w:tcPr>
          <w:p w14:paraId="37829B1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315732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C5D5B0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479BA5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 Грузовые автостанции при отправке грузов 500-1500 т/</w:t>
            </w:r>
            <w:proofErr w:type="spellStart"/>
            <w:r w:rsidRPr="00D31ED5">
              <w:rPr>
                <w:rFonts w:ascii="Times New Roman" w:hAnsi="Times New Roman" w:cs="Times New Roman"/>
              </w:rPr>
              <w:t>сут</w:t>
            </w:r>
            <w:proofErr w:type="spellEnd"/>
            <w:r w:rsidRPr="00D31ED5">
              <w:rPr>
                <w:rFonts w:ascii="Times New Roman" w:hAnsi="Times New Roman" w:cs="Times New Roman"/>
              </w:rPr>
              <w:t>.</w:t>
            </w:r>
          </w:p>
        </w:tc>
        <w:tc>
          <w:tcPr>
            <w:tcW w:w="566" w:type="pct"/>
            <w:vAlign w:val="center"/>
          </w:tcPr>
          <w:p w14:paraId="5CEE684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1227ED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636920A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72B6A2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8EEFDD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38C680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11. Централизованного технического обслуживания на 1200 автомобилей</w:t>
            </w:r>
          </w:p>
        </w:tc>
        <w:tc>
          <w:tcPr>
            <w:tcW w:w="566" w:type="pct"/>
            <w:vAlign w:val="center"/>
          </w:tcPr>
          <w:p w14:paraId="3C7F055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FFCDB0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526BA87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85E4DE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7940A2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5552AB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12. Станции технического обслуживания </w:t>
            </w:r>
            <w:r w:rsidRPr="00D31ED5">
              <w:rPr>
                <w:rFonts w:ascii="Times New Roman" w:hAnsi="Times New Roman" w:cs="Times New Roman"/>
              </w:rPr>
              <w:lastRenderedPageBreak/>
              <w:t>легковых автомобилей при количестве постов:</w:t>
            </w:r>
          </w:p>
        </w:tc>
        <w:tc>
          <w:tcPr>
            <w:tcW w:w="566" w:type="pct"/>
            <w:vAlign w:val="center"/>
          </w:tcPr>
          <w:p w14:paraId="5F53A390"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26B6AE72"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494F0ACE"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52CFD8E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4E0C68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E2C264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w:t>
            </w:r>
          </w:p>
        </w:tc>
        <w:tc>
          <w:tcPr>
            <w:tcW w:w="566" w:type="pct"/>
            <w:vAlign w:val="center"/>
          </w:tcPr>
          <w:p w14:paraId="0EC5E68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928EC3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20</w:t>
            </w:r>
          </w:p>
        </w:tc>
        <w:tc>
          <w:tcPr>
            <w:tcW w:w="1126" w:type="pct"/>
            <w:gridSpan w:val="2"/>
            <w:vMerge/>
            <w:vAlign w:val="center"/>
          </w:tcPr>
          <w:p w14:paraId="11FA851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C866D7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AC02BA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958299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w:t>
            </w:r>
          </w:p>
        </w:tc>
        <w:tc>
          <w:tcPr>
            <w:tcW w:w="566" w:type="pct"/>
            <w:vAlign w:val="center"/>
          </w:tcPr>
          <w:p w14:paraId="16408A5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50797C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28</w:t>
            </w:r>
          </w:p>
        </w:tc>
        <w:tc>
          <w:tcPr>
            <w:tcW w:w="1126" w:type="pct"/>
            <w:gridSpan w:val="2"/>
            <w:vMerge/>
            <w:vAlign w:val="center"/>
          </w:tcPr>
          <w:p w14:paraId="4F55756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F5A894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C21BDF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581FA8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25</w:t>
            </w:r>
          </w:p>
        </w:tc>
        <w:tc>
          <w:tcPr>
            <w:tcW w:w="566" w:type="pct"/>
            <w:vAlign w:val="center"/>
          </w:tcPr>
          <w:p w14:paraId="4676189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B9A2E2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30</w:t>
            </w:r>
          </w:p>
        </w:tc>
        <w:tc>
          <w:tcPr>
            <w:tcW w:w="1126" w:type="pct"/>
            <w:gridSpan w:val="2"/>
            <w:vMerge/>
            <w:vAlign w:val="center"/>
          </w:tcPr>
          <w:p w14:paraId="24E8503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B2AEC1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4F522CB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E89FE9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50</w:t>
            </w:r>
          </w:p>
        </w:tc>
        <w:tc>
          <w:tcPr>
            <w:tcW w:w="566" w:type="pct"/>
            <w:vAlign w:val="center"/>
          </w:tcPr>
          <w:p w14:paraId="2EF88A5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FE13C1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4ECB5FE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EEBB5A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8AF4F7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88996C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13. Автозаправочные станции при количестве заправок в сутки:</w:t>
            </w:r>
          </w:p>
        </w:tc>
        <w:tc>
          <w:tcPr>
            <w:tcW w:w="566" w:type="pct"/>
            <w:vAlign w:val="center"/>
          </w:tcPr>
          <w:p w14:paraId="416A096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1BF7048B"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6E75F959"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3BB9EED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3A4BE4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224983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200</w:t>
            </w:r>
          </w:p>
        </w:tc>
        <w:tc>
          <w:tcPr>
            <w:tcW w:w="566" w:type="pct"/>
            <w:vAlign w:val="center"/>
          </w:tcPr>
          <w:p w14:paraId="20F12C1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F3600B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13</w:t>
            </w:r>
          </w:p>
        </w:tc>
        <w:tc>
          <w:tcPr>
            <w:tcW w:w="1126" w:type="pct"/>
            <w:gridSpan w:val="2"/>
            <w:vMerge/>
            <w:vAlign w:val="center"/>
          </w:tcPr>
          <w:p w14:paraId="35C7594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0A043EC"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70C57F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F98735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200</w:t>
            </w:r>
          </w:p>
        </w:tc>
        <w:tc>
          <w:tcPr>
            <w:tcW w:w="566" w:type="pct"/>
            <w:vAlign w:val="center"/>
          </w:tcPr>
          <w:p w14:paraId="768E39D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94E718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16</w:t>
            </w:r>
          </w:p>
        </w:tc>
        <w:tc>
          <w:tcPr>
            <w:tcW w:w="1126" w:type="pct"/>
            <w:gridSpan w:val="2"/>
            <w:vMerge/>
            <w:vAlign w:val="center"/>
          </w:tcPr>
          <w:p w14:paraId="61673D1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240C41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F5A8C0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FBAB37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14. Дорожно-ремонтные пункты (ДРП)</w:t>
            </w:r>
          </w:p>
        </w:tc>
        <w:tc>
          <w:tcPr>
            <w:tcW w:w="566" w:type="pct"/>
            <w:vAlign w:val="center"/>
          </w:tcPr>
          <w:p w14:paraId="7883F50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95B359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29</w:t>
            </w:r>
          </w:p>
        </w:tc>
        <w:tc>
          <w:tcPr>
            <w:tcW w:w="1126" w:type="pct"/>
            <w:gridSpan w:val="2"/>
            <w:vMerge/>
            <w:vAlign w:val="center"/>
          </w:tcPr>
          <w:p w14:paraId="3B233F5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739F4C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9AF9301"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FA74F5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15. Дорожные участки (ДУ)</w:t>
            </w:r>
          </w:p>
        </w:tc>
        <w:tc>
          <w:tcPr>
            <w:tcW w:w="566" w:type="pct"/>
            <w:vAlign w:val="center"/>
          </w:tcPr>
          <w:p w14:paraId="509CF0B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FCA6F7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ign w:val="center"/>
          </w:tcPr>
          <w:p w14:paraId="04233F2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05A6B3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57193E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143AB3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То же, с дорожно-ремонтным пунктом</w:t>
            </w:r>
          </w:p>
        </w:tc>
        <w:tc>
          <w:tcPr>
            <w:tcW w:w="566" w:type="pct"/>
            <w:vAlign w:val="center"/>
          </w:tcPr>
          <w:p w14:paraId="2C0BE32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F15186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ign w:val="center"/>
          </w:tcPr>
          <w:p w14:paraId="475699E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51C9A2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7CFD6F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B76FEED"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То же, с дорожно-ремонтным пунктом технической помощи</w:t>
            </w:r>
          </w:p>
        </w:tc>
        <w:tc>
          <w:tcPr>
            <w:tcW w:w="566" w:type="pct"/>
            <w:vAlign w:val="center"/>
          </w:tcPr>
          <w:p w14:paraId="2F1E963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375F78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34</w:t>
            </w:r>
          </w:p>
        </w:tc>
        <w:tc>
          <w:tcPr>
            <w:tcW w:w="1126" w:type="pct"/>
            <w:gridSpan w:val="2"/>
            <w:vMerge/>
            <w:vAlign w:val="center"/>
          </w:tcPr>
          <w:p w14:paraId="1FA5C25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E9BB5D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553C11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924265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16. Дорожно-строительное управление (ДСУ)</w:t>
            </w:r>
          </w:p>
        </w:tc>
        <w:tc>
          <w:tcPr>
            <w:tcW w:w="566" w:type="pct"/>
            <w:vAlign w:val="center"/>
          </w:tcPr>
          <w:p w14:paraId="1ADEAE6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BD6132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0EAA195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AF57D6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69CB82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55173FA"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17. Цементно-бетонные производительностью, тыс. м/год:</w:t>
            </w:r>
          </w:p>
        </w:tc>
        <w:tc>
          <w:tcPr>
            <w:tcW w:w="566" w:type="pct"/>
            <w:vAlign w:val="center"/>
          </w:tcPr>
          <w:p w14:paraId="00DB266D"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725DC696"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12986208"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430CBA3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6D8067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87C285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30</w:t>
            </w:r>
          </w:p>
        </w:tc>
        <w:tc>
          <w:tcPr>
            <w:tcW w:w="566" w:type="pct"/>
            <w:vAlign w:val="center"/>
          </w:tcPr>
          <w:p w14:paraId="6E24852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A14B9B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42</w:t>
            </w:r>
          </w:p>
        </w:tc>
        <w:tc>
          <w:tcPr>
            <w:tcW w:w="1126" w:type="pct"/>
            <w:gridSpan w:val="2"/>
            <w:vMerge/>
            <w:vAlign w:val="center"/>
          </w:tcPr>
          <w:p w14:paraId="5825F3F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1A71F6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A51DE3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1C71AA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60</w:t>
            </w:r>
          </w:p>
        </w:tc>
        <w:tc>
          <w:tcPr>
            <w:tcW w:w="566" w:type="pct"/>
            <w:vAlign w:val="center"/>
          </w:tcPr>
          <w:p w14:paraId="1E5672B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57C1F4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47</w:t>
            </w:r>
          </w:p>
        </w:tc>
        <w:tc>
          <w:tcPr>
            <w:tcW w:w="1126" w:type="pct"/>
            <w:gridSpan w:val="2"/>
            <w:vMerge/>
            <w:vAlign w:val="center"/>
          </w:tcPr>
          <w:p w14:paraId="35C92BE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92435C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36C996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8449B0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120</w:t>
            </w:r>
          </w:p>
        </w:tc>
        <w:tc>
          <w:tcPr>
            <w:tcW w:w="566" w:type="pct"/>
            <w:vAlign w:val="center"/>
          </w:tcPr>
          <w:p w14:paraId="7AFBD50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A296A8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51</w:t>
            </w:r>
          </w:p>
        </w:tc>
        <w:tc>
          <w:tcPr>
            <w:tcW w:w="1126" w:type="pct"/>
            <w:gridSpan w:val="2"/>
            <w:vMerge/>
            <w:vAlign w:val="center"/>
          </w:tcPr>
          <w:p w14:paraId="11E995C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9E4485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D310E5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E008FD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18. Асфальтобетонные производительностью, тыс. т/год:</w:t>
            </w:r>
          </w:p>
        </w:tc>
        <w:tc>
          <w:tcPr>
            <w:tcW w:w="566" w:type="pct"/>
            <w:vAlign w:val="center"/>
          </w:tcPr>
          <w:p w14:paraId="669A7887"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F0EBBF1"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034CF1C8"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1488E23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5B824C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467916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30</w:t>
            </w:r>
          </w:p>
        </w:tc>
        <w:tc>
          <w:tcPr>
            <w:tcW w:w="566" w:type="pct"/>
            <w:vAlign w:val="center"/>
          </w:tcPr>
          <w:p w14:paraId="1440FAB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BDF65C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64510DB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B986AF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25AB6D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D260B2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60</w:t>
            </w:r>
          </w:p>
        </w:tc>
        <w:tc>
          <w:tcPr>
            <w:tcW w:w="566" w:type="pct"/>
            <w:vAlign w:val="center"/>
          </w:tcPr>
          <w:p w14:paraId="4787EE2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4C927F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44</w:t>
            </w:r>
          </w:p>
        </w:tc>
        <w:tc>
          <w:tcPr>
            <w:tcW w:w="1126" w:type="pct"/>
            <w:gridSpan w:val="2"/>
            <w:vMerge/>
            <w:vAlign w:val="center"/>
          </w:tcPr>
          <w:p w14:paraId="740EEC9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F01155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14BC85E"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3527AC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120</w:t>
            </w:r>
          </w:p>
        </w:tc>
        <w:tc>
          <w:tcPr>
            <w:tcW w:w="566" w:type="pct"/>
            <w:vAlign w:val="center"/>
          </w:tcPr>
          <w:p w14:paraId="3E3C890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3615A2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48</w:t>
            </w:r>
          </w:p>
        </w:tc>
        <w:tc>
          <w:tcPr>
            <w:tcW w:w="1126" w:type="pct"/>
            <w:gridSpan w:val="2"/>
            <w:vMerge/>
            <w:vAlign w:val="center"/>
          </w:tcPr>
          <w:p w14:paraId="38CCAC7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0CA101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79C88B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B35B3B8"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19. Битумные базы:</w:t>
            </w:r>
          </w:p>
        </w:tc>
        <w:tc>
          <w:tcPr>
            <w:tcW w:w="566" w:type="pct"/>
            <w:vAlign w:val="center"/>
          </w:tcPr>
          <w:p w14:paraId="763C4825"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01A8BD63"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417641E0"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0BFE064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2D7D58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D27D5C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прирельсовые</w:t>
            </w:r>
          </w:p>
        </w:tc>
        <w:tc>
          <w:tcPr>
            <w:tcW w:w="566" w:type="pct"/>
            <w:vAlign w:val="center"/>
          </w:tcPr>
          <w:p w14:paraId="7C418B3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987698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31</w:t>
            </w:r>
          </w:p>
        </w:tc>
        <w:tc>
          <w:tcPr>
            <w:tcW w:w="1126" w:type="pct"/>
            <w:gridSpan w:val="2"/>
            <w:vMerge/>
            <w:vAlign w:val="center"/>
          </w:tcPr>
          <w:p w14:paraId="5AE7DC5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A836B11"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B4281A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17459D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proofErr w:type="spellStart"/>
            <w:r w:rsidRPr="00D31ED5">
              <w:rPr>
                <w:rFonts w:ascii="Times New Roman" w:hAnsi="Times New Roman" w:cs="Times New Roman"/>
              </w:rPr>
              <w:t>притрассовые</w:t>
            </w:r>
            <w:proofErr w:type="spellEnd"/>
          </w:p>
        </w:tc>
        <w:tc>
          <w:tcPr>
            <w:tcW w:w="566" w:type="pct"/>
            <w:vAlign w:val="center"/>
          </w:tcPr>
          <w:p w14:paraId="57A7E1E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E922F5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27</w:t>
            </w:r>
          </w:p>
        </w:tc>
        <w:tc>
          <w:tcPr>
            <w:tcW w:w="1126" w:type="pct"/>
            <w:gridSpan w:val="2"/>
            <w:vMerge/>
            <w:vAlign w:val="center"/>
          </w:tcPr>
          <w:p w14:paraId="292FD17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C5FD4C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EAF44C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4EEDC8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20. Базы песка</w:t>
            </w:r>
          </w:p>
        </w:tc>
        <w:tc>
          <w:tcPr>
            <w:tcW w:w="566" w:type="pct"/>
            <w:vAlign w:val="center"/>
          </w:tcPr>
          <w:p w14:paraId="0A8E735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5EBC43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48</w:t>
            </w:r>
          </w:p>
        </w:tc>
        <w:tc>
          <w:tcPr>
            <w:tcW w:w="1126" w:type="pct"/>
            <w:gridSpan w:val="2"/>
            <w:vMerge/>
            <w:vAlign w:val="center"/>
          </w:tcPr>
          <w:p w14:paraId="10D37C9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814C45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3726595"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6AFBAB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21. Полигоны для изготовления железобетонных конструкций мощностью 4 тыс. м/год</w:t>
            </w:r>
          </w:p>
        </w:tc>
        <w:tc>
          <w:tcPr>
            <w:tcW w:w="566" w:type="pct"/>
            <w:vAlign w:val="center"/>
          </w:tcPr>
          <w:p w14:paraId="4E9A605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36F82A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37F4740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75596C8"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0FBDA24A"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28.</w:t>
            </w:r>
          </w:p>
        </w:tc>
        <w:tc>
          <w:tcPr>
            <w:tcW w:w="4724" w:type="pct"/>
            <w:gridSpan w:val="5"/>
            <w:tcMar>
              <w:top w:w="0" w:type="dxa"/>
              <w:left w:w="74" w:type="dxa"/>
              <w:bottom w:w="0" w:type="dxa"/>
              <w:right w:w="74" w:type="dxa"/>
            </w:tcMar>
            <w:vAlign w:val="center"/>
          </w:tcPr>
          <w:p w14:paraId="7907B271"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proofErr w:type="spellStart"/>
            <w:r w:rsidRPr="00D31ED5">
              <w:rPr>
                <w:rFonts w:ascii="Times New Roman" w:hAnsi="Times New Roman" w:cs="Times New Roman"/>
                <w:b/>
              </w:rPr>
              <w:t>Рыбопереработка</w:t>
            </w:r>
            <w:proofErr w:type="spellEnd"/>
          </w:p>
        </w:tc>
      </w:tr>
      <w:tr w:rsidR="00BD3E9E" w:rsidRPr="00D31ED5" w14:paraId="3D98904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98648B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5F9FF74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1. </w:t>
            </w:r>
            <w:proofErr w:type="spellStart"/>
            <w:r w:rsidRPr="00D31ED5">
              <w:rPr>
                <w:rFonts w:ascii="Times New Roman" w:hAnsi="Times New Roman" w:cs="Times New Roman"/>
              </w:rPr>
              <w:t>Рыбоперерабатывающие</w:t>
            </w:r>
            <w:proofErr w:type="spellEnd"/>
            <w:r w:rsidRPr="00D31ED5">
              <w:rPr>
                <w:rFonts w:ascii="Times New Roman" w:hAnsi="Times New Roman" w:cs="Times New Roman"/>
              </w:rPr>
              <w:t xml:space="preserve"> производственной мощностью, т/</w:t>
            </w:r>
            <w:proofErr w:type="spellStart"/>
            <w:r w:rsidRPr="00D31ED5">
              <w:rPr>
                <w:rFonts w:ascii="Times New Roman" w:hAnsi="Times New Roman" w:cs="Times New Roman"/>
              </w:rPr>
              <w:t>сут</w:t>
            </w:r>
            <w:proofErr w:type="spellEnd"/>
            <w:r w:rsidRPr="00D31ED5">
              <w:rPr>
                <w:rFonts w:ascii="Times New Roman" w:hAnsi="Times New Roman" w:cs="Times New Roman"/>
              </w:rPr>
              <w:t>:</w:t>
            </w:r>
          </w:p>
        </w:tc>
        <w:tc>
          <w:tcPr>
            <w:tcW w:w="566" w:type="pct"/>
            <w:vAlign w:val="center"/>
          </w:tcPr>
          <w:p w14:paraId="16DD7EF6"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4A5C70FE"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restart"/>
            <w:vAlign w:val="center"/>
          </w:tcPr>
          <w:p w14:paraId="5767A101"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2B20E9C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0E5049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CEDB8D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10</w:t>
            </w:r>
          </w:p>
        </w:tc>
        <w:tc>
          <w:tcPr>
            <w:tcW w:w="566" w:type="pct"/>
            <w:vAlign w:val="center"/>
          </w:tcPr>
          <w:p w14:paraId="16D8315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EE8F93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4AAEB34A"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D5AEC9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8B59DE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A78B27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10</w:t>
            </w:r>
          </w:p>
        </w:tc>
        <w:tc>
          <w:tcPr>
            <w:tcW w:w="566" w:type="pct"/>
            <w:vAlign w:val="center"/>
          </w:tcPr>
          <w:p w14:paraId="6363547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4AD811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3F3E8AA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A69C97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432F2E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19CB16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Рыбные порты</w:t>
            </w:r>
          </w:p>
        </w:tc>
        <w:tc>
          <w:tcPr>
            <w:tcW w:w="566" w:type="pct"/>
            <w:vAlign w:val="center"/>
          </w:tcPr>
          <w:p w14:paraId="634D919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1D6D59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9CC371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9DFFB56"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5762B3D8"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29.</w:t>
            </w:r>
          </w:p>
        </w:tc>
        <w:tc>
          <w:tcPr>
            <w:tcW w:w="4724" w:type="pct"/>
            <w:gridSpan w:val="5"/>
            <w:tcMar>
              <w:top w:w="0" w:type="dxa"/>
              <w:left w:w="74" w:type="dxa"/>
              <w:bottom w:w="0" w:type="dxa"/>
              <w:right w:w="74" w:type="dxa"/>
            </w:tcMar>
            <w:vAlign w:val="center"/>
          </w:tcPr>
          <w:p w14:paraId="009A489A"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Нефтепереработка</w:t>
            </w:r>
          </w:p>
        </w:tc>
      </w:tr>
      <w:tr w:rsidR="00BD3E9E" w:rsidRPr="00D31ED5" w14:paraId="205939C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0B9DF5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55BA14C0"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Нефтеперерабатывающей промышленности</w:t>
            </w:r>
          </w:p>
        </w:tc>
        <w:tc>
          <w:tcPr>
            <w:tcW w:w="566" w:type="pct"/>
            <w:vAlign w:val="center"/>
          </w:tcPr>
          <w:p w14:paraId="5EBAE52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2F646D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46</w:t>
            </w:r>
          </w:p>
        </w:tc>
        <w:tc>
          <w:tcPr>
            <w:tcW w:w="1126" w:type="pct"/>
            <w:gridSpan w:val="2"/>
            <w:vMerge w:val="restart"/>
            <w:vAlign w:val="center"/>
          </w:tcPr>
          <w:p w14:paraId="7D07692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37AC265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A0B88CD"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78BE8B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Производства синтетического каучука</w:t>
            </w:r>
          </w:p>
        </w:tc>
        <w:tc>
          <w:tcPr>
            <w:tcW w:w="566" w:type="pct"/>
            <w:vAlign w:val="center"/>
          </w:tcPr>
          <w:p w14:paraId="5D6B1F2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195F16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ign w:val="center"/>
          </w:tcPr>
          <w:p w14:paraId="2059FF8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21BD13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248E5EC"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1A97FA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Сажевой промышленности</w:t>
            </w:r>
          </w:p>
        </w:tc>
        <w:tc>
          <w:tcPr>
            <w:tcW w:w="566" w:type="pct"/>
            <w:vAlign w:val="center"/>
          </w:tcPr>
          <w:p w14:paraId="7E92F9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770959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ign w:val="center"/>
          </w:tcPr>
          <w:p w14:paraId="65289CF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A817AF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036A22B"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AF82E6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Шинной промышленности</w:t>
            </w:r>
          </w:p>
        </w:tc>
        <w:tc>
          <w:tcPr>
            <w:tcW w:w="566" w:type="pct"/>
            <w:vAlign w:val="center"/>
          </w:tcPr>
          <w:p w14:paraId="0E18022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A174D8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7B056F0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04D304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456654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177A2E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Промышленности резинотехнических изделий</w:t>
            </w:r>
          </w:p>
        </w:tc>
        <w:tc>
          <w:tcPr>
            <w:tcW w:w="566" w:type="pct"/>
            <w:vAlign w:val="center"/>
          </w:tcPr>
          <w:p w14:paraId="55B0DFD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D8915B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0F133E6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71B1DEE"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C413B1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D8445B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Производства резиновой обуви</w:t>
            </w:r>
          </w:p>
        </w:tc>
        <w:tc>
          <w:tcPr>
            <w:tcW w:w="566" w:type="pct"/>
            <w:vAlign w:val="center"/>
          </w:tcPr>
          <w:p w14:paraId="6673099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644DC9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55</w:t>
            </w:r>
          </w:p>
        </w:tc>
        <w:tc>
          <w:tcPr>
            <w:tcW w:w="1126" w:type="pct"/>
            <w:gridSpan w:val="2"/>
            <w:vMerge/>
            <w:vAlign w:val="center"/>
          </w:tcPr>
          <w:p w14:paraId="7ACEB5A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4DB38F8"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6582D13"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30.</w:t>
            </w:r>
          </w:p>
        </w:tc>
        <w:tc>
          <w:tcPr>
            <w:tcW w:w="4724" w:type="pct"/>
            <w:gridSpan w:val="5"/>
            <w:tcMar>
              <w:top w:w="0" w:type="dxa"/>
              <w:left w:w="74" w:type="dxa"/>
              <w:bottom w:w="0" w:type="dxa"/>
              <w:right w:w="74" w:type="dxa"/>
            </w:tcMar>
            <w:vAlign w:val="center"/>
          </w:tcPr>
          <w:p w14:paraId="4FC5DDCF"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Геологоразведка</w:t>
            </w:r>
          </w:p>
        </w:tc>
      </w:tr>
      <w:tr w:rsidR="00BD3E9E" w:rsidRPr="00D31ED5" w14:paraId="1345B42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9257C14"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4E15DA0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Базы производственные и материально-технического снабжения геологоразведочных управлений и трестов</w:t>
            </w:r>
          </w:p>
        </w:tc>
        <w:tc>
          <w:tcPr>
            <w:tcW w:w="566" w:type="pct"/>
            <w:vAlign w:val="center"/>
          </w:tcPr>
          <w:p w14:paraId="3759A19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49A264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restart"/>
            <w:vAlign w:val="center"/>
          </w:tcPr>
          <w:p w14:paraId="28BA6F1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490508F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41C34D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924410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Производственные базы при разведке на нефть и газ с годовым объемом работ, тыс. м, до:</w:t>
            </w:r>
          </w:p>
        </w:tc>
        <w:tc>
          <w:tcPr>
            <w:tcW w:w="566" w:type="pct"/>
            <w:vAlign w:val="center"/>
          </w:tcPr>
          <w:p w14:paraId="7EDF5513"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58CFA845"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31774E56"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2ACAA07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135CFC2"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870321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20</w:t>
            </w:r>
          </w:p>
        </w:tc>
        <w:tc>
          <w:tcPr>
            <w:tcW w:w="566" w:type="pct"/>
            <w:vAlign w:val="center"/>
          </w:tcPr>
          <w:p w14:paraId="333FB7A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E74C30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506AC31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D10B47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A7A088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6A54DEC"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50</w:t>
            </w:r>
          </w:p>
        </w:tc>
        <w:tc>
          <w:tcPr>
            <w:tcW w:w="566" w:type="pct"/>
            <w:vAlign w:val="center"/>
          </w:tcPr>
          <w:p w14:paraId="3EAB49C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C391DB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4635126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1836DC5"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4E917E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D46890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100</w:t>
            </w:r>
          </w:p>
        </w:tc>
        <w:tc>
          <w:tcPr>
            <w:tcW w:w="566" w:type="pct"/>
            <w:vAlign w:val="center"/>
          </w:tcPr>
          <w:p w14:paraId="1603AD6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6203CE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Merge/>
            <w:vAlign w:val="center"/>
          </w:tcPr>
          <w:p w14:paraId="3DCE619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9D9439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A16FF1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F4453F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Производственные базы геологоразведочных экспедиций при разведке на твердые полезные ископаемые с годовым объемом работ, тыс. руб.:</w:t>
            </w:r>
          </w:p>
        </w:tc>
        <w:tc>
          <w:tcPr>
            <w:tcW w:w="566" w:type="pct"/>
            <w:vAlign w:val="center"/>
          </w:tcPr>
          <w:p w14:paraId="7B552ECC"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0DF137D5"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79F79342"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07A37607"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F03A299"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198182C7"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до 500</w:t>
            </w:r>
          </w:p>
        </w:tc>
        <w:tc>
          <w:tcPr>
            <w:tcW w:w="566" w:type="pct"/>
            <w:vAlign w:val="center"/>
          </w:tcPr>
          <w:p w14:paraId="1882D2C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DDDD96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ign w:val="center"/>
          </w:tcPr>
          <w:p w14:paraId="72E99FC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0D99D3B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24F3B134"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33E1D66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более 500</w:t>
            </w:r>
          </w:p>
        </w:tc>
        <w:tc>
          <w:tcPr>
            <w:tcW w:w="566" w:type="pct"/>
            <w:vAlign w:val="center"/>
          </w:tcPr>
          <w:p w14:paraId="79EA33C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8D26D9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2BC3B23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5ADC742F"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15AAE46"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EDC9B2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Производственные базы партий при разведке на твердые полезные ископаемые с годовым объемом работ, тыс. руб., до:</w:t>
            </w:r>
          </w:p>
        </w:tc>
        <w:tc>
          <w:tcPr>
            <w:tcW w:w="566" w:type="pct"/>
            <w:vAlign w:val="center"/>
          </w:tcPr>
          <w:p w14:paraId="203829D1" w14:textId="77777777" w:rsidR="00BD3E9E" w:rsidRPr="00D31ED5" w:rsidRDefault="00BD3E9E" w:rsidP="0004284A">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14:paraId="25A8EEE6" w14:textId="77777777" w:rsidR="00BD3E9E" w:rsidRPr="00D31ED5" w:rsidRDefault="00BD3E9E" w:rsidP="0004284A">
            <w:pPr>
              <w:autoSpaceDE/>
              <w:autoSpaceDN/>
              <w:adjustRightInd/>
              <w:ind w:firstLine="0"/>
              <w:jc w:val="center"/>
              <w:rPr>
                <w:rFonts w:ascii="Times New Roman" w:hAnsi="Times New Roman" w:cs="Times New Roman"/>
              </w:rPr>
            </w:pPr>
          </w:p>
        </w:tc>
        <w:tc>
          <w:tcPr>
            <w:tcW w:w="1126" w:type="pct"/>
            <w:gridSpan w:val="2"/>
            <w:vMerge/>
            <w:vAlign w:val="center"/>
          </w:tcPr>
          <w:p w14:paraId="5CE1BB54" w14:textId="77777777" w:rsidR="00BD3E9E" w:rsidRPr="00D31ED5" w:rsidRDefault="00BD3E9E" w:rsidP="0004284A">
            <w:pPr>
              <w:autoSpaceDE/>
              <w:autoSpaceDN/>
              <w:adjustRightInd/>
              <w:ind w:firstLine="0"/>
              <w:jc w:val="center"/>
              <w:rPr>
                <w:rFonts w:ascii="Times New Roman" w:hAnsi="Times New Roman" w:cs="Times New Roman"/>
              </w:rPr>
            </w:pPr>
          </w:p>
        </w:tc>
      </w:tr>
      <w:tr w:rsidR="00BD3E9E" w:rsidRPr="00D31ED5" w14:paraId="4FA1F312"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566213C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0B9D97E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400</w:t>
            </w:r>
          </w:p>
        </w:tc>
        <w:tc>
          <w:tcPr>
            <w:tcW w:w="566" w:type="pct"/>
            <w:vAlign w:val="center"/>
          </w:tcPr>
          <w:p w14:paraId="37DA48B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C25A59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32</w:t>
            </w:r>
          </w:p>
        </w:tc>
        <w:tc>
          <w:tcPr>
            <w:tcW w:w="1126" w:type="pct"/>
            <w:gridSpan w:val="2"/>
            <w:vMerge/>
            <w:vAlign w:val="center"/>
          </w:tcPr>
          <w:p w14:paraId="5B4DB83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29F42A2D"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2F6DD7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39C1074"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500</w:t>
            </w:r>
          </w:p>
        </w:tc>
        <w:tc>
          <w:tcPr>
            <w:tcW w:w="566" w:type="pct"/>
            <w:vAlign w:val="center"/>
          </w:tcPr>
          <w:p w14:paraId="352FF84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C546FD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ign w:val="center"/>
          </w:tcPr>
          <w:p w14:paraId="1E547AB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39EB2534"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702D193"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22EA3FB"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5. Наземные комплексы разведочных шахт при подземном способе разработки без обогатительной фабрики мощностью до 200 тыс. т/год</w:t>
            </w:r>
          </w:p>
        </w:tc>
        <w:tc>
          <w:tcPr>
            <w:tcW w:w="566" w:type="pct"/>
            <w:vAlign w:val="center"/>
          </w:tcPr>
          <w:p w14:paraId="3255BB2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F8F73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26</w:t>
            </w:r>
          </w:p>
        </w:tc>
        <w:tc>
          <w:tcPr>
            <w:tcW w:w="1126" w:type="pct"/>
            <w:gridSpan w:val="2"/>
            <w:vMerge/>
            <w:vAlign w:val="center"/>
          </w:tcPr>
          <w:p w14:paraId="7331007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1B0E7B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0CFF0540"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2E79150F"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6. Обогатительные мощностью до 30 тыс. т/год</w:t>
            </w:r>
          </w:p>
        </w:tc>
        <w:tc>
          <w:tcPr>
            <w:tcW w:w="566" w:type="pct"/>
            <w:vAlign w:val="center"/>
          </w:tcPr>
          <w:p w14:paraId="7629ABC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7AED3A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48FA343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B7DB079"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3AB5F587"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71990FA9"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7. Дробильно-сортировочные мощностью до 30 тыс. т/год</w:t>
            </w:r>
          </w:p>
        </w:tc>
        <w:tc>
          <w:tcPr>
            <w:tcW w:w="566" w:type="pct"/>
            <w:vAlign w:val="center"/>
          </w:tcPr>
          <w:p w14:paraId="17FABB8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8F8407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20</w:t>
            </w:r>
          </w:p>
        </w:tc>
        <w:tc>
          <w:tcPr>
            <w:tcW w:w="1126" w:type="pct"/>
            <w:gridSpan w:val="2"/>
            <w:vMerge/>
            <w:vAlign w:val="center"/>
          </w:tcPr>
          <w:p w14:paraId="36CE180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7E90E93B"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3FE7CE33"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31.</w:t>
            </w:r>
          </w:p>
        </w:tc>
        <w:tc>
          <w:tcPr>
            <w:tcW w:w="4724" w:type="pct"/>
            <w:gridSpan w:val="5"/>
            <w:tcMar>
              <w:top w:w="0" w:type="dxa"/>
              <w:left w:w="74" w:type="dxa"/>
              <w:bottom w:w="0" w:type="dxa"/>
              <w:right w:w="74" w:type="dxa"/>
            </w:tcMar>
            <w:vAlign w:val="center"/>
          </w:tcPr>
          <w:p w14:paraId="3ADE55DE"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Газовая промышленность</w:t>
            </w:r>
          </w:p>
        </w:tc>
      </w:tr>
      <w:tr w:rsidR="00BD3E9E" w:rsidRPr="00D31ED5" w14:paraId="6B10751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850767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61DE9591"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Головные промысловые сооружения, установки комплексной подготовки газа, компрессорные станции подземных хранилищ газа</w:t>
            </w:r>
          </w:p>
        </w:tc>
        <w:tc>
          <w:tcPr>
            <w:tcW w:w="566" w:type="pct"/>
            <w:vAlign w:val="center"/>
          </w:tcPr>
          <w:p w14:paraId="331CB4B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F4CBC0C"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val="restart"/>
            <w:vAlign w:val="center"/>
          </w:tcPr>
          <w:p w14:paraId="6DD6F8B7"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40A077B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71691A38"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681FC3F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2. Компрессорные станции магистральных газопроводов</w:t>
            </w:r>
          </w:p>
        </w:tc>
        <w:tc>
          <w:tcPr>
            <w:tcW w:w="566" w:type="pct"/>
            <w:vAlign w:val="center"/>
          </w:tcPr>
          <w:p w14:paraId="25ADAAA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279A7C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ign w:val="center"/>
          </w:tcPr>
          <w:p w14:paraId="602683F0"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6B96C13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71C6B2F"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4848D885"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3. Газораспределительные пункты подземных хранилищ газа</w:t>
            </w:r>
          </w:p>
        </w:tc>
        <w:tc>
          <w:tcPr>
            <w:tcW w:w="566" w:type="pct"/>
            <w:vAlign w:val="center"/>
          </w:tcPr>
          <w:p w14:paraId="2DA7361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2D3E189"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1126" w:type="pct"/>
            <w:gridSpan w:val="2"/>
            <w:vMerge/>
            <w:vAlign w:val="center"/>
          </w:tcPr>
          <w:p w14:paraId="158006E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1C2D9CC8"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117F22EA" w14:textId="77777777" w:rsidR="00BD3E9E" w:rsidRPr="00D31ED5" w:rsidRDefault="00BD3E9E" w:rsidP="0004284A">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14:paraId="556B2CDE"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4. Ремонтно-эксплуатационные пункты</w:t>
            </w:r>
          </w:p>
        </w:tc>
        <w:tc>
          <w:tcPr>
            <w:tcW w:w="566" w:type="pct"/>
            <w:vAlign w:val="center"/>
          </w:tcPr>
          <w:p w14:paraId="0BA533E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BC4733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45</w:t>
            </w:r>
          </w:p>
        </w:tc>
        <w:tc>
          <w:tcPr>
            <w:tcW w:w="1126" w:type="pct"/>
            <w:gridSpan w:val="2"/>
            <w:vMerge/>
            <w:vAlign w:val="center"/>
          </w:tcPr>
          <w:p w14:paraId="1A85DAF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r w:rsidR="00BD3E9E" w:rsidRPr="00D31ED5" w14:paraId="4FE3A2D0"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1CE46BD7" w14:textId="77777777" w:rsidR="00BD3E9E" w:rsidRPr="00D31ED5" w:rsidRDefault="00BD3E9E" w:rsidP="0004284A">
            <w:pPr>
              <w:autoSpaceDE/>
              <w:autoSpaceDN/>
              <w:adjustRightInd/>
              <w:ind w:firstLine="0"/>
              <w:jc w:val="center"/>
              <w:rPr>
                <w:rFonts w:ascii="Times New Roman" w:hAnsi="Times New Roman" w:cs="Times New Roman"/>
              </w:rPr>
            </w:pPr>
            <w:r w:rsidRPr="00D31ED5">
              <w:rPr>
                <w:rFonts w:ascii="Times New Roman" w:hAnsi="Times New Roman" w:cs="Times New Roman"/>
              </w:rPr>
              <w:t>32.</w:t>
            </w:r>
          </w:p>
        </w:tc>
        <w:tc>
          <w:tcPr>
            <w:tcW w:w="4724" w:type="pct"/>
            <w:gridSpan w:val="5"/>
            <w:tcMar>
              <w:top w:w="0" w:type="dxa"/>
              <w:left w:w="74" w:type="dxa"/>
              <w:bottom w:w="0" w:type="dxa"/>
              <w:right w:w="74" w:type="dxa"/>
            </w:tcMar>
            <w:vAlign w:val="center"/>
          </w:tcPr>
          <w:p w14:paraId="0209E004"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Издательская деятельность</w:t>
            </w:r>
          </w:p>
        </w:tc>
      </w:tr>
      <w:tr w:rsidR="00BD3E9E" w:rsidRPr="00D31ED5" w14:paraId="03738D20"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tcPr>
          <w:p w14:paraId="6AE9E998"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2AB34982"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proofErr w:type="spellStart"/>
            <w:r w:rsidRPr="00D31ED5">
              <w:rPr>
                <w:rFonts w:ascii="Times New Roman" w:hAnsi="Times New Roman" w:cs="Times New Roman"/>
              </w:rPr>
              <w:t>Газетно</w:t>
            </w:r>
            <w:proofErr w:type="spellEnd"/>
            <w:r w:rsidRPr="00D31ED5">
              <w:rPr>
                <w:rFonts w:ascii="Times New Roman" w:hAnsi="Times New Roman" w:cs="Times New Roman"/>
              </w:rPr>
              <w:t>-</w:t>
            </w:r>
            <w:proofErr w:type="spellStart"/>
            <w:r w:rsidRPr="00D31ED5">
              <w:rPr>
                <w:rFonts w:ascii="Times New Roman" w:hAnsi="Times New Roman" w:cs="Times New Roman"/>
              </w:rPr>
              <w:t>книжно</w:t>
            </w:r>
            <w:proofErr w:type="spellEnd"/>
            <w:r w:rsidRPr="00D31ED5">
              <w:rPr>
                <w:rFonts w:ascii="Times New Roman" w:hAnsi="Times New Roman" w:cs="Times New Roman"/>
              </w:rPr>
              <w:t xml:space="preserve">-журнальные, </w:t>
            </w:r>
            <w:proofErr w:type="spellStart"/>
            <w:r w:rsidRPr="00D31ED5">
              <w:rPr>
                <w:rFonts w:ascii="Times New Roman" w:hAnsi="Times New Roman" w:cs="Times New Roman"/>
              </w:rPr>
              <w:t>газетно</w:t>
            </w:r>
            <w:proofErr w:type="spellEnd"/>
            <w:r w:rsidRPr="00D31ED5">
              <w:rPr>
                <w:rFonts w:ascii="Times New Roman" w:hAnsi="Times New Roman" w:cs="Times New Roman"/>
              </w:rPr>
              <w:t>-журнальные, книжные</w:t>
            </w:r>
          </w:p>
        </w:tc>
        <w:tc>
          <w:tcPr>
            <w:tcW w:w="566" w:type="pct"/>
            <w:vAlign w:val="center"/>
          </w:tcPr>
          <w:p w14:paraId="3B17B93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82A887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50</w:t>
            </w:r>
          </w:p>
        </w:tc>
        <w:tc>
          <w:tcPr>
            <w:tcW w:w="1126" w:type="pct"/>
            <w:gridSpan w:val="2"/>
            <w:vAlign w:val="center"/>
          </w:tcPr>
          <w:p w14:paraId="32C3251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13A96042" w14:textId="77777777" w:rsidTr="0004284A">
        <w:tblPrEx>
          <w:tblCellMar>
            <w:left w:w="0" w:type="dxa"/>
            <w:right w:w="0" w:type="dxa"/>
          </w:tblCellMar>
          <w:tblLook w:val="04A0" w:firstRow="1" w:lastRow="0" w:firstColumn="1" w:lastColumn="0" w:noHBand="0" w:noVBand="1"/>
        </w:tblPrEx>
        <w:trPr>
          <w:jc w:val="center"/>
        </w:trPr>
        <w:tc>
          <w:tcPr>
            <w:tcW w:w="276" w:type="pct"/>
            <w:vMerge w:val="restart"/>
            <w:tcMar>
              <w:top w:w="0" w:type="dxa"/>
              <w:left w:w="74" w:type="dxa"/>
              <w:bottom w:w="0" w:type="dxa"/>
              <w:right w:w="74" w:type="dxa"/>
            </w:tcMar>
          </w:tcPr>
          <w:p w14:paraId="02F9B1F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33.</w:t>
            </w:r>
          </w:p>
        </w:tc>
        <w:tc>
          <w:tcPr>
            <w:tcW w:w="4724" w:type="pct"/>
            <w:gridSpan w:val="5"/>
            <w:tcMar>
              <w:top w:w="0" w:type="dxa"/>
              <w:left w:w="74" w:type="dxa"/>
              <w:bottom w:w="0" w:type="dxa"/>
              <w:right w:w="74" w:type="dxa"/>
            </w:tcMar>
            <w:vAlign w:val="center"/>
          </w:tcPr>
          <w:p w14:paraId="402CD9B9" w14:textId="77777777" w:rsidR="00BD3E9E" w:rsidRPr="00D31ED5" w:rsidRDefault="00BD3E9E" w:rsidP="0004284A">
            <w:pPr>
              <w:autoSpaceDE/>
              <w:autoSpaceDN/>
              <w:adjustRightInd/>
              <w:ind w:firstLine="0"/>
              <w:jc w:val="center"/>
              <w:textAlignment w:val="baseline"/>
              <w:rPr>
                <w:rFonts w:ascii="Times New Roman" w:hAnsi="Times New Roman" w:cs="Times New Roman"/>
                <w:b/>
              </w:rPr>
            </w:pPr>
            <w:r w:rsidRPr="00D31ED5">
              <w:rPr>
                <w:rFonts w:ascii="Times New Roman" w:hAnsi="Times New Roman" w:cs="Times New Roman"/>
                <w:b/>
              </w:rPr>
              <w:t>Предприятия по поставкам продукции</w:t>
            </w:r>
          </w:p>
        </w:tc>
      </w:tr>
      <w:tr w:rsidR="00BD3E9E" w:rsidRPr="00D31ED5" w14:paraId="1A9E8786"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hideMark/>
          </w:tcPr>
          <w:p w14:paraId="63DE8A7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14:paraId="6B738DF6"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1. Предприятия по поставкам продукции</w:t>
            </w:r>
          </w:p>
        </w:tc>
        <w:tc>
          <w:tcPr>
            <w:tcW w:w="566" w:type="pct"/>
            <w:vAlign w:val="center"/>
          </w:tcPr>
          <w:p w14:paraId="4B1A0B2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12BC472"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40</w:t>
            </w:r>
          </w:p>
        </w:tc>
        <w:tc>
          <w:tcPr>
            <w:tcW w:w="1126" w:type="pct"/>
            <w:gridSpan w:val="2"/>
            <w:vMerge w:val="restart"/>
            <w:vAlign w:val="center"/>
          </w:tcPr>
          <w:p w14:paraId="471C0FFF"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F0E4E8B" w14:textId="77777777" w:rsidTr="0004284A">
        <w:tblPrEx>
          <w:tblCellMar>
            <w:left w:w="0" w:type="dxa"/>
            <w:right w:w="0" w:type="dxa"/>
          </w:tblCellMar>
          <w:tblLook w:val="04A0" w:firstRow="1" w:lastRow="0" w:firstColumn="1" w:lastColumn="0" w:noHBand="0" w:noVBand="1"/>
        </w:tblPrEx>
        <w:trPr>
          <w:jc w:val="center"/>
        </w:trPr>
        <w:tc>
          <w:tcPr>
            <w:tcW w:w="276" w:type="pct"/>
            <w:vMerge/>
            <w:tcMar>
              <w:top w:w="0" w:type="dxa"/>
              <w:left w:w="74" w:type="dxa"/>
              <w:bottom w:w="0" w:type="dxa"/>
              <w:right w:w="74" w:type="dxa"/>
            </w:tcMar>
            <w:vAlign w:val="center"/>
            <w:hideMark/>
          </w:tcPr>
          <w:p w14:paraId="4EC1EA02" w14:textId="77777777" w:rsidR="00BD3E9E" w:rsidRPr="00D31ED5" w:rsidRDefault="00BD3E9E" w:rsidP="0004284A">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14:paraId="003B2FC3" w14:textId="77777777" w:rsidR="00BD3E9E" w:rsidRPr="00D31ED5" w:rsidRDefault="00BD3E9E" w:rsidP="0004284A">
            <w:pPr>
              <w:autoSpaceDE/>
              <w:autoSpaceDN/>
              <w:adjustRightInd/>
              <w:ind w:right="-113" w:firstLine="0"/>
              <w:jc w:val="left"/>
              <w:textAlignment w:val="baseline"/>
              <w:rPr>
                <w:rFonts w:ascii="Times New Roman" w:hAnsi="Times New Roman" w:cs="Times New Roman"/>
              </w:rPr>
            </w:pPr>
            <w:r w:rsidRPr="00D31ED5">
              <w:rPr>
                <w:rFonts w:ascii="Times New Roman" w:hAnsi="Times New Roman" w:cs="Times New Roman"/>
              </w:rPr>
              <w:t xml:space="preserve">2. Предприятия по поставкам </w:t>
            </w:r>
            <w:r w:rsidRPr="00D31ED5">
              <w:rPr>
                <w:rFonts w:ascii="Times New Roman" w:hAnsi="Times New Roman" w:cs="Times New Roman"/>
              </w:rPr>
              <w:lastRenderedPageBreak/>
              <w:t>металлопродукции</w:t>
            </w:r>
          </w:p>
        </w:tc>
        <w:tc>
          <w:tcPr>
            <w:tcW w:w="566" w:type="pct"/>
            <w:vAlign w:val="center"/>
          </w:tcPr>
          <w:p w14:paraId="79A407E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w:t>
            </w:r>
          </w:p>
        </w:tc>
        <w:tc>
          <w:tcPr>
            <w:tcW w:w="565" w:type="pct"/>
            <w:tcMar>
              <w:top w:w="0" w:type="dxa"/>
              <w:left w:w="74" w:type="dxa"/>
              <w:bottom w:w="0" w:type="dxa"/>
              <w:right w:w="74" w:type="dxa"/>
            </w:tcMar>
            <w:vAlign w:val="center"/>
            <w:hideMark/>
          </w:tcPr>
          <w:p w14:paraId="24D1293B"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35</w:t>
            </w:r>
          </w:p>
        </w:tc>
        <w:tc>
          <w:tcPr>
            <w:tcW w:w="1126" w:type="pct"/>
            <w:gridSpan w:val="2"/>
            <w:vMerge/>
          </w:tcPr>
          <w:p w14:paraId="0727705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p>
        </w:tc>
      </w:tr>
    </w:tbl>
    <w:p w14:paraId="32E7EB29" w14:textId="77777777" w:rsidR="00BD3E9E" w:rsidRPr="00D31ED5" w:rsidRDefault="00BD3E9E" w:rsidP="00BD3E9E">
      <w:pPr>
        <w:ind w:firstLine="0"/>
        <w:rPr>
          <w:rFonts w:ascii="Times New Roman" w:hAnsi="Times New Roman" w:cs="Times New Roman"/>
        </w:rPr>
      </w:pPr>
      <w:r w:rsidRPr="00D31ED5">
        <w:rPr>
          <w:rFonts w:ascii="Times New Roman" w:hAnsi="Times New Roman" w:cs="Times New Roman"/>
        </w:rPr>
        <w:t>Примечание:</w:t>
      </w:r>
    </w:p>
    <w:p w14:paraId="0635545F" w14:textId="77777777" w:rsidR="00BD3E9E" w:rsidRPr="00D31ED5" w:rsidRDefault="00BD3E9E" w:rsidP="00BD3E9E">
      <w:pPr>
        <w:pStyle w:val="af"/>
        <w:widowControl w:val="0"/>
        <w:numPr>
          <w:ilvl w:val="0"/>
          <w:numId w:val="27"/>
        </w:numPr>
        <w:spacing w:line="240" w:lineRule="auto"/>
        <w:ind w:left="0" w:firstLine="709"/>
        <w:rPr>
          <w:szCs w:val="24"/>
        </w:rPr>
      </w:pPr>
      <w:r w:rsidRPr="00D31ED5">
        <w:rPr>
          <w:szCs w:val="24"/>
        </w:rPr>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46F27722" w14:textId="77777777" w:rsidR="00BD3E9E" w:rsidRPr="00D31ED5" w:rsidRDefault="00BD3E9E" w:rsidP="00BD3E9E">
      <w:pPr>
        <w:pStyle w:val="af"/>
        <w:widowControl w:val="0"/>
        <w:numPr>
          <w:ilvl w:val="0"/>
          <w:numId w:val="27"/>
        </w:numPr>
        <w:spacing w:line="240" w:lineRule="auto"/>
        <w:ind w:left="0" w:firstLine="709"/>
        <w:rPr>
          <w:szCs w:val="24"/>
        </w:rPr>
      </w:pPr>
      <w:r w:rsidRPr="00D31ED5">
        <w:rPr>
          <w:szCs w:val="24"/>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ED13D26"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1C23C6EE"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xml:space="preserve">В площадь застройки не включаются площади, занятые </w:t>
      </w:r>
      <w:proofErr w:type="spellStart"/>
      <w:r w:rsidRPr="00D31ED5">
        <w:rPr>
          <w:rFonts w:ascii="Times New Roman" w:hAnsi="Times New Roman" w:cs="Times New Roman"/>
        </w:rPr>
        <w:t>отмостками</w:t>
      </w:r>
      <w:proofErr w:type="spellEnd"/>
      <w:r w:rsidRPr="00D31ED5">
        <w:rPr>
          <w:rFonts w:ascii="Times New Roman" w:hAnsi="Times New Roman" w:cs="Times New Roman"/>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2393500F" w14:textId="77777777" w:rsidR="00BD3E9E" w:rsidRPr="00D31ED5" w:rsidRDefault="00BD3E9E" w:rsidP="00BD3E9E">
      <w:pPr>
        <w:pStyle w:val="af"/>
        <w:widowControl w:val="0"/>
        <w:numPr>
          <w:ilvl w:val="0"/>
          <w:numId w:val="27"/>
        </w:numPr>
        <w:spacing w:line="240" w:lineRule="auto"/>
        <w:ind w:left="0" w:firstLine="709"/>
        <w:rPr>
          <w:szCs w:val="24"/>
        </w:rPr>
      </w:pPr>
      <w:r w:rsidRPr="00D31ED5">
        <w:rPr>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657320BF"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0CBC1C4D" w14:textId="77777777" w:rsidR="00BD3E9E" w:rsidRPr="00D31ED5" w:rsidRDefault="00BD3E9E" w:rsidP="00BD3E9E">
      <w:pPr>
        <w:pStyle w:val="af"/>
        <w:widowControl w:val="0"/>
        <w:numPr>
          <w:ilvl w:val="0"/>
          <w:numId w:val="27"/>
        </w:numPr>
        <w:spacing w:line="240" w:lineRule="auto"/>
        <w:ind w:left="0" w:firstLine="709"/>
        <w:rPr>
          <w:szCs w:val="24"/>
        </w:rPr>
      </w:pPr>
      <w:r w:rsidRPr="00D31ED5">
        <w:rPr>
          <w:szCs w:val="24"/>
        </w:rPr>
        <w:t>При строительстве объектов на участках с уклонами 2% и более минимальную плотность застройки допускается уменьшать в соответствии с таблицей.</w:t>
      </w:r>
    </w:p>
    <w:p w14:paraId="27967271" w14:textId="77777777" w:rsidR="00BD3E9E" w:rsidRPr="00D31ED5" w:rsidRDefault="00BD3E9E" w:rsidP="00BD3E9E">
      <w:pPr>
        <w:pStyle w:val="af"/>
        <w:widowControl w:val="0"/>
        <w:numPr>
          <w:ilvl w:val="0"/>
          <w:numId w:val="27"/>
        </w:numPr>
        <w:spacing w:line="240" w:lineRule="auto"/>
        <w:ind w:left="0" w:firstLine="709"/>
        <w:rPr>
          <w:szCs w:val="24"/>
        </w:rPr>
      </w:pPr>
      <w:r w:rsidRPr="00D31ED5">
        <w:rPr>
          <w:szCs w:val="24"/>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6"/>
        <w:gridCol w:w="6089"/>
      </w:tblGrid>
      <w:tr w:rsidR="00BD3E9E" w:rsidRPr="00D31ED5" w14:paraId="780DBB2D" w14:textId="77777777" w:rsidTr="0004284A">
        <w:trPr>
          <w:jc w:val="center"/>
        </w:trPr>
        <w:tc>
          <w:tcPr>
            <w:tcW w:w="1853" w:type="pct"/>
            <w:tcMar>
              <w:top w:w="0" w:type="dxa"/>
              <w:left w:w="74" w:type="dxa"/>
              <w:bottom w:w="0" w:type="dxa"/>
              <w:right w:w="74" w:type="dxa"/>
            </w:tcMar>
            <w:vAlign w:val="center"/>
            <w:hideMark/>
          </w:tcPr>
          <w:p w14:paraId="51B122EE"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Уклон местности, %</w:t>
            </w:r>
          </w:p>
        </w:tc>
        <w:tc>
          <w:tcPr>
            <w:tcW w:w="3147" w:type="pct"/>
            <w:tcMar>
              <w:top w:w="0" w:type="dxa"/>
              <w:left w:w="74" w:type="dxa"/>
              <w:bottom w:w="0" w:type="dxa"/>
              <w:right w:w="74" w:type="dxa"/>
            </w:tcMar>
            <w:vAlign w:val="center"/>
            <w:hideMark/>
          </w:tcPr>
          <w:p w14:paraId="1395E20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Поправочный коэффициент понижения плотности застройки</w:t>
            </w:r>
          </w:p>
        </w:tc>
      </w:tr>
      <w:tr w:rsidR="00BD3E9E" w:rsidRPr="00D31ED5" w14:paraId="5DACB6E1" w14:textId="77777777" w:rsidTr="0004284A">
        <w:trPr>
          <w:jc w:val="center"/>
        </w:trPr>
        <w:tc>
          <w:tcPr>
            <w:tcW w:w="1853" w:type="pct"/>
            <w:tcMar>
              <w:top w:w="0" w:type="dxa"/>
              <w:left w:w="74" w:type="dxa"/>
              <w:bottom w:w="0" w:type="dxa"/>
              <w:right w:w="74" w:type="dxa"/>
            </w:tcMar>
            <w:vAlign w:val="center"/>
            <w:hideMark/>
          </w:tcPr>
          <w:p w14:paraId="41D29EDD"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2-5</w:t>
            </w:r>
          </w:p>
        </w:tc>
        <w:tc>
          <w:tcPr>
            <w:tcW w:w="3147" w:type="pct"/>
            <w:tcMar>
              <w:top w:w="0" w:type="dxa"/>
              <w:left w:w="74" w:type="dxa"/>
              <w:bottom w:w="0" w:type="dxa"/>
              <w:right w:w="74" w:type="dxa"/>
            </w:tcMar>
            <w:vAlign w:val="center"/>
            <w:hideMark/>
          </w:tcPr>
          <w:p w14:paraId="4825655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0,95-0,90</w:t>
            </w:r>
          </w:p>
        </w:tc>
      </w:tr>
      <w:tr w:rsidR="00BD3E9E" w:rsidRPr="00D31ED5" w14:paraId="6005CA3F" w14:textId="77777777" w:rsidTr="0004284A">
        <w:trPr>
          <w:jc w:val="center"/>
        </w:trPr>
        <w:tc>
          <w:tcPr>
            <w:tcW w:w="1853" w:type="pct"/>
            <w:tcMar>
              <w:top w:w="0" w:type="dxa"/>
              <w:left w:w="74" w:type="dxa"/>
              <w:bottom w:w="0" w:type="dxa"/>
              <w:right w:w="74" w:type="dxa"/>
            </w:tcMar>
            <w:vAlign w:val="center"/>
            <w:hideMark/>
          </w:tcPr>
          <w:p w14:paraId="45F0C98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5-10</w:t>
            </w:r>
          </w:p>
        </w:tc>
        <w:tc>
          <w:tcPr>
            <w:tcW w:w="3147" w:type="pct"/>
            <w:tcMar>
              <w:top w:w="0" w:type="dxa"/>
              <w:left w:w="74" w:type="dxa"/>
              <w:bottom w:w="0" w:type="dxa"/>
              <w:right w:w="74" w:type="dxa"/>
            </w:tcMar>
            <w:vAlign w:val="center"/>
            <w:hideMark/>
          </w:tcPr>
          <w:p w14:paraId="416F25B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0,90-0,85</w:t>
            </w:r>
          </w:p>
        </w:tc>
      </w:tr>
      <w:tr w:rsidR="00BD3E9E" w:rsidRPr="00D31ED5" w14:paraId="22ED9EA7" w14:textId="77777777" w:rsidTr="0004284A">
        <w:trPr>
          <w:jc w:val="center"/>
        </w:trPr>
        <w:tc>
          <w:tcPr>
            <w:tcW w:w="1853" w:type="pct"/>
            <w:tcMar>
              <w:top w:w="0" w:type="dxa"/>
              <w:left w:w="74" w:type="dxa"/>
              <w:bottom w:w="0" w:type="dxa"/>
              <w:right w:w="74" w:type="dxa"/>
            </w:tcMar>
            <w:vAlign w:val="center"/>
            <w:hideMark/>
          </w:tcPr>
          <w:p w14:paraId="592CAFA6"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10-15</w:t>
            </w:r>
          </w:p>
        </w:tc>
        <w:tc>
          <w:tcPr>
            <w:tcW w:w="3147" w:type="pct"/>
            <w:tcMar>
              <w:top w:w="0" w:type="dxa"/>
              <w:left w:w="74" w:type="dxa"/>
              <w:bottom w:w="0" w:type="dxa"/>
              <w:right w:w="74" w:type="dxa"/>
            </w:tcMar>
            <w:vAlign w:val="center"/>
            <w:hideMark/>
          </w:tcPr>
          <w:p w14:paraId="225B4833"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0,85-0,80</w:t>
            </w:r>
          </w:p>
        </w:tc>
      </w:tr>
      <w:tr w:rsidR="00BD3E9E" w:rsidRPr="00D31ED5" w14:paraId="6290A68D" w14:textId="77777777" w:rsidTr="0004284A">
        <w:trPr>
          <w:jc w:val="center"/>
        </w:trPr>
        <w:tc>
          <w:tcPr>
            <w:tcW w:w="1853" w:type="pct"/>
            <w:tcMar>
              <w:top w:w="0" w:type="dxa"/>
              <w:left w:w="74" w:type="dxa"/>
              <w:bottom w:w="0" w:type="dxa"/>
              <w:right w:w="74" w:type="dxa"/>
            </w:tcMar>
            <w:vAlign w:val="center"/>
            <w:hideMark/>
          </w:tcPr>
          <w:p w14:paraId="10EC2325"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15-20</w:t>
            </w:r>
          </w:p>
        </w:tc>
        <w:tc>
          <w:tcPr>
            <w:tcW w:w="3147" w:type="pct"/>
            <w:tcMar>
              <w:top w:w="0" w:type="dxa"/>
              <w:left w:w="74" w:type="dxa"/>
              <w:bottom w:w="0" w:type="dxa"/>
              <w:right w:w="74" w:type="dxa"/>
            </w:tcMar>
            <w:vAlign w:val="center"/>
            <w:hideMark/>
          </w:tcPr>
          <w:p w14:paraId="4E0CF7F1" w14:textId="77777777" w:rsidR="00BD3E9E" w:rsidRPr="00D31ED5" w:rsidRDefault="00BD3E9E" w:rsidP="0004284A">
            <w:pPr>
              <w:autoSpaceDE/>
              <w:autoSpaceDN/>
              <w:adjustRightInd/>
              <w:ind w:firstLine="0"/>
              <w:jc w:val="center"/>
              <w:textAlignment w:val="baseline"/>
              <w:rPr>
                <w:rFonts w:ascii="Times New Roman" w:hAnsi="Times New Roman" w:cs="Times New Roman"/>
              </w:rPr>
            </w:pPr>
            <w:r w:rsidRPr="00D31ED5">
              <w:rPr>
                <w:rFonts w:ascii="Times New Roman" w:hAnsi="Times New Roman" w:cs="Times New Roman"/>
              </w:rPr>
              <w:t>0,80-0,70</w:t>
            </w:r>
          </w:p>
        </w:tc>
      </w:tr>
    </w:tbl>
    <w:p w14:paraId="62524C6F"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а) при расширении и реконструкции объектов;</w:t>
      </w:r>
    </w:p>
    <w:p w14:paraId="0A4B16AB"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б) для предприятий машиностроения, имеющих в своем составе заготовительные цехи (литейные, кузнечнопрессовые, копровые);</w:t>
      </w:r>
    </w:p>
    <w:p w14:paraId="7DB15783"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lastRenderedPageBreak/>
        <w:t>в) при строительстве предприятий на участках со сложными инженерно-геологическими или другими неблагоприятными естественными условиями;</w:t>
      </w:r>
    </w:p>
    <w:p w14:paraId="1777420A"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г) для предприятий по ремонту речных судов, имеющих бассейновые цехи лесопиления;</w:t>
      </w:r>
    </w:p>
    <w:p w14:paraId="552D4070"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440DFB7A"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е) для объектов при необходимости строительства собственных энергетических и водозаборных сооружений.</w:t>
      </w:r>
    </w:p>
    <w:p w14:paraId="67755BA6" w14:textId="77777777" w:rsidR="00BD3E9E" w:rsidRPr="00D31ED5" w:rsidRDefault="00BD3E9E" w:rsidP="00BD3E9E">
      <w:pPr>
        <w:ind w:firstLine="0"/>
        <w:rPr>
          <w:rFonts w:ascii="Times New Roman" w:hAnsi="Times New Roman" w:cs="Times New Roman"/>
        </w:rPr>
      </w:pPr>
    </w:p>
    <w:p w14:paraId="1C49D177" w14:textId="77777777" w:rsidR="00BD3E9E" w:rsidRPr="00D31ED5" w:rsidRDefault="00BD3E9E" w:rsidP="00BD3E9E">
      <w:pPr>
        <w:pStyle w:val="2"/>
        <w:keepNext w:val="0"/>
        <w:keepLines w:val="0"/>
        <w:shd w:val="clear" w:color="auto" w:fill="FFFFFF"/>
        <w:spacing w:before="0"/>
        <w:jc w:val="center"/>
        <w:textAlignment w:val="baseline"/>
        <w:rPr>
          <w:rFonts w:ascii="Times New Roman" w:hAnsi="Times New Roman" w:cs="Times New Roman"/>
          <w:b/>
          <w:bCs/>
          <w:color w:val="auto"/>
          <w:sz w:val="24"/>
          <w:szCs w:val="24"/>
        </w:rPr>
      </w:pPr>
      <w:r w:rsidRPr="00D31ED5">
        <w:rPr>
          <w:rFonts w:ascii="Times New Roman" w:hAnsi="Times New Roman" w:cs="Times New Roman"/>
          <w:b/>
          <w:bCs/>
          <w:color w:val="auto"/>
          <w:sz w:val="24"/>
          <w:szCs w:val="24"/>
        </w:rPr>
        <w:t>2.9.2. Показатели минимальной плотности застройки</w:t>
      </w:r>
      <w:r w:rsidRPr="00D31ED5">
        <w:rPr>
          <w:rFonts w:ascii="Times New Roman" w:hAnsi="Times New Roman" w:cs="Times New Roman"/>
          <w:b/>
          <w:bCs/>
          <w:color w:val="auto"/>
          <w:sz w:val="24"/>
          <w:szCs w:val="24"/>
        </w:rPr>
        <w:br/>
        <w:t>площадок сельскохозяйственных предприятий</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961"/>
        <w:gridCol w:w="1138"/>
        <w:gridCol w:w="1136"/>
        <w:gridCol w:w="1136"/>
        <w:gridCol w:w="1180"/>
      </w:tblGrid>
      <w:tr w:rsidR="00BD3E9E" w:rsidRPr="00D31ED5" w14:paraId="3DDF5B06" w14:textId="77777777" w:rsidTr="0004284A">
        <w:trPr>
          <w:cantSplit/>
          <w:trHeight w:val="342"/>
          <w:tblHeader/>
          <w:jc w:val="center"/>
        </w:trPr>
        <w:tc>
          <w:tcPr>
            <w:tcW w:w="250" w:type="pct"/>
            <w:vMerge w:val="restart"/>
            <w:vAlign w:val="center"/>
          </w:tcPr>
          <w:p w14:paraId="56F573C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2467" w:type="pct"/>
            <w:vMerge w:val="restart"/>
            <w:vAlign w:val="center"/>
          </w:tcPr>
          <w:p w14:paraId="2166B5CA"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1131" w:type="pct"/>
            <w:gridSpan w:val="2"/>
            <w:vAlign w:val="center"/>
          </w:tcPr>
          <w:p w14:paraId="7C58D7D4"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1152" w:type="pct"/>
            <w:gridSpan w:val="2"/>
            <w:vAlign w:val="center"/>
          </w:tcPr>
          <w:p w14:paraId="775CCAD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Максимально</w:t>
            </w:r>
            <w:r w:rsidRPr="00D31ED5">
              <w:rPr>
                <w:rFonts w:ascii="Times New Roman" w:hAnsi="Times New Roman" w:cs="Times New Roman"/>
              </w:rPr>
              <w:br/>
              <w:t>допустимый уровень территориальной доступности</w:t>
            </w:r>
          </w:p>
        </w:tc>
      </w:tr>
      <w:tr w:rsidR="00BD3E9E" w:rsidRPr="00D31ED5" w14:paraId="09E34D6A" w14:textId="77777777" w:rsidTr="0004284A">
        <w:trPr>
          <w:cantSplit/>
          <w:trHeight w:val="342"/>
          <w:tblHeader/>
          <w:jc w:val="center"/>
        </w:trPr>
        <w:tc>
          <w:tcPr>
            <w:tcW w:w="250" w:type="pct"/>
            <w:vMerge/>
            <w:vAlign w:val="center"/>
          </w:tcPr>
          <w:p w14:paraId="3CB3CDD2" w14:textId="77777777" w:rsidR="00BD3E9E" w:rsidRPr="00D31ED5" w:rsidRDefault="00BD3E9E" w:rsidP="0004284A">
            <w:pPr>
              <w:ind w:left="-57" w:right="-57" w:firstLine="0"/>
              <w:jc w:val="center"/>
              <w:rPr>
                <w:rFonts w:ascii="Times New Roman" w:hAnsi="Times New Roman" w:cs="Times New Roman"/>
              </w:rPr>
            </w:pPr>
          </w:p>
        </w:tc>
        <w:tc>
          <w:tcPr>
            <w:tcW w:w="2467" w:type="pct"/>
            <w:vMerge/>
            <w:vAlign w:val="center"/>
          </w:tcPr>
          <w:p w14:paraId="58EBC68E" w14:textId="77777777" w:rsidR="00BD3E9E" w:rsidRPr="00D31ED5" w:rsidRDefault="00BD3E9E" w:rsidP="0004284A">
            <w:pPr>
              <w:ind w:left="-57" w:right="-57" w:firstLine="0"/>
              <w:jc w:val="center"/>
              <w:rPr>
                <w:rFonts w:ascii="Times New Roman" w:hAnsi="Times New Roman" w:cs="Times New Roman"/>
              </w:rPr>
            </w:pPr>
          </w:p>
        </w:tc>
        <w:tc>
          <w:tcPr>
            <w:tcW w:w="566" w:type="pct"/>
            <w:shd w:val="clear" w:color="auto" w:fill="auto"/>
            <w:vAlign w:val="center"/>
          </w:tcPr>
          <w:p w14:paraId="682D2A8C"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565" w:type="pct"/>
            <w:vAlign w:val="center"/>
          </w:tcPr>
          <w:p w14:paraId="27C62B75"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c>
          <w:tcPr>
            <w:tcW w:w="565" w:type="pct"/>
            <w:vAlign w:val="center"/>
          </w:tcPr>
          <w:p w14:paraId="787DDED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Единица</w:t>
            </w:r>
            <w:r w:rsidRPr="00D31ED5">
              <w:rPr>
                <w:rFonts w:ascii="Times New Roman" w:hAnsi="Times New Roman" w:cs="Times New Roman"/>
              </w:rPr>
              <w:br/>
              <w:t>измерения</w:t>
            </w:r>
          </w:p>
        </w:tc>
        <w:tc>
          <w:tcPr>
            <w:tcW w:w="587" w:type="pct"/>
            <w:vAlign w:val="center"/>
          </w:tcPr>
          <w:p w14:paraId="0FDC1A22"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23A83AF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701DA4C9"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I</w:t>
            </w:r>
            <w:r w:rsidRPr="00D31ED5">
              <w:rPr>
                <w:rFonts w:ascii="Times New Roman" w:hAnsi="Times New Roman" w:cs="Times New Roman"/>
                <w:bCs/>
              </w:rPr>
              <w:t>.</w:t>
            </w:r>
          </w:p>
        </w:tc>
        <w:tc>
          <w:tcPr>
            <w:tcW w:w="4750" w:type="pct"/>
            <w:gridSpan w:val="5"/>
          </w:tcPr>
          <w:p w14:paraId="3C47A59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КРУПНОГО РОГАТОГО СКОТА</w:t>
            </w:r>
            <w:r w:rsidRPr="00D31ED5">
              <w:rPr>
                <w:rFonts w:ascii="Times New Roman" w:hAnsi="Times New Roman" w:cs="Times New Roman"/>
                <w:bCs/>
              </w:rPr>
              <w:t>*</w:t>
            </w:r>
          </w:p>
        </w:tc>
      </w:tr>
      <w:tr w:rsidR="00BD3E9E" w:rsidRPr="00D31ED5" w14:paraId="2B06032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7EBF167" w14:textId="77777777" w:rsidR="00BD3E9E" w:rsidRPr="00D31ED5" w:rsidRDefault="00BD3E9E" w:rsidP="0004284A">
            <w:pPr>
              <w:pStyle w:val="formattext0"/>
              <w:widowControl w:val="0"/>
              <w:spacing w:before="0" w:beforeAutospacing="0" w:after="0" w:afterAutospacing="0"/>
              <w:ind w:firstLine="709"/>
              <w:jc w:val="center"/>
              <w:textAlignment w:val="baseline"/>
            </w:pPr>
          </w:p>
        </w:tc>
        <w:tc>
          <w:tcPr>
            <w:tcW w:w="4750" w:type="pct"/>
            <w:gridSpan w:val="5"/>
          </w:tcPr>
          <w:p w14:paraId="0198A8B4" w14:textId="77777777" w:rsidR="00BD3E9E" w:rsidRPr="00D31ED5" w:rsidRDefault="00BD3E9E" w:rsidP="0004284A">
            <w:pPr>
              <w:pStyle w:val="formattext0"/>
              <w:widowControl w:val="0"/>
              <w:spacing w:before="0" w:beforeAutospacing="0" w:after="0" w:afterAutospacing="0"/>
              <w:ind w:firstLine="567"/>
              <w:jc w:val="both"/>
              <w:textAlignment w:val="baseline"/>
            </w:pPr>
            <w:r w:rsidRPr="00D31ED5">
              <w:t>*Для ферм крупного рогатого скота приведены показатели при хранении грубых кормов и подстилки в сараях и под навесами.</w:t>
            </w:r>
          </w:p>
          <w:p w14:paraId="588CC247" w14:textId="77777777" w:rsidR="00BD3E9E" w:rsidRPr="00D31ED5" w:rsidRDefault="00BD3E9E" w:rsidP="0004284A">
            <w:pPr>
              <w:pStyle w:val="formattext0"/>
              <w:widowControl w:val="0"/>
              <w:spacing w:before="0" w:beforeAutospacing="0" w:after="0" w:afterAutospacing="0"/>
              <w:ind w:firstLine="567"/>
              <w:jc w:val="both"/>
              <w:textAlignment w:val="baseline"/>
            </w:pPr>
            <w:r w:rsidRPr="00D31ED5">
              <w:t>При хранении грубых кормов и подстилки в скирдах показатели допускается уменьшать, но не более чем на 10%.</w:t>
            </w:r>
          </w:p>
        </w:tc>
      </w:tr>
      <w:tr w:rsidR="00BD3E9E" w:rsidRPr="00D31ED5" w14:paraId="6D452A4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20B48B13"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А.</w:t>
            </w:r>
          </w:p>
        </w:tc>
        <w:tc>
          <w:tcPr>
            <w:tcW w:w="4750" w:type="pct"/>
            <w:gridSpan w:val="5"/>
          </w:tcPr>
          <w:p w14:paraId="49481472"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Товарные</w:t>
            </w:r>
          </w:p>
        </w:tc>
      </w:tr>
      <w:tr w:rsidR="00BD3E9E" w:rsidRPr="00D31ED5" w14:paraId="47652B4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17325CF" w14:textId="77777777" w:rsidR="00BD3E9E" w:rsidRPr="00D31ED5" w:rsidRDefault="00BD3E9E" w:rsidP="0004284A">
            <w:pPr>
              <w:ind w:firstLine="0"/>
              <w:jc w:val="center"/>
              <w:rPr>
                <w:rFonts w:ascii="Times New Roman" w:hAnsi="Times New Roman" w:cs="Times New Roman"/>
                <w:iCs/>
              </w:rPr>
            </w:pPr>
          </w:p>
        </w:tc>
        <w:tc>
          <w:tcPr>
            <w:tcW w:w="4750" w:type="pct"/>
            <w:gridSpan w:val="5"/>
          </w:tcPr>
          <w:p w14:paraId="097E252F"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Молочные при привязном содержании коров</w:t>
            </w:r>
          </w:p>
        </w:tc>
      </w:tr>
      <w:tr w:rsidR="00BD3E9E" w:rsidRPr="00D31ED5" w14:paraId="03F9743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F3A2D4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5E767D0" w14:textId="77777777" w:rsidR="00BD3E9E" w:rsidRPr="00D31ED5" w:rsidRDefault="00BD3E9E" w:rsidP="0004284A">
            <w:pPr>
              <w:pStyle w:val="formattext0"/>
              <w:widowControl w:val="0"/>
              <w:spacing w:before="0" w:beforeAutospacing="0" w:after="0" w:afterAutospacing="0"/>
              <w:textAlignment w:val="baseline"/>
            </w:pPr>
            <w:r w:rsidRPr="00D31ED5">
              <w:t>1. На 400 и 600 коров</w:t>
            </w:r>
          </w:p>
        </w:tc>
        <w:tc>
          <w:tcPr>
            <w:tcW w:w="566" w:type="pct"/>
            <w:vAlign w:val="center"/>
          </w:tcPr>
          <w:p w14:paraId="598675C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61E7C8" w14:textId="77777777" w:rsidR="00BD3E9E" w:rsidRPr="00D31ED5" w:rsidRDefault="00BD3E9E" w:rsidP="0004284A">
            <w:pPr>
              <w:pStyle w:val="formattext0"/>
              <w:widowControl w:val="0"/>
              <w:spacing w:before="0" w:beforeAutospacing="0" w:after="0" w:afterAutospacing="0"/>
              <w:jc w:val="center"/>
              <w:textAlignment w:val="baseline"/>
            </w:pPr>
            <w:r w:rsidRPr="00D31ED5">
              <w:t>45; 51</w:t>
            </w:r>
          </w:p>
        </w:tc>
        <w:tc>
          <w:tcPr>
            <w:tcW w:w="1152" w:type="pct"/>
            <w:gridSpan w:val="2"/>
            <w:vMerge w:val="restart"/>
            <w:vAlign w:val="center"/>
          </w:tcPr>
          <w:p w14:paraId="4505A0DF"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5DFEE14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3EC165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322799F" w14:textId="77777777" w:rsidR="00BD3E9E" w:rsidRPr="00D31ED5" w:rsidRDefault="00BD3E9E" w:rsidP="0004284A">
            <w:pPr>
              <w:pStyle w:val="formattext0"/>
              <w:widowControl w:val="0"/>
              <w:spacing w:before="0" w:beforeAutospacing="0" w:after="0" w:afterAutospacing="0"/>
              <w:textAlignment w:val="baseline"/>
            </w:pPr>
            <w:r w:rsidRPr="00D31ED5">
              <w:t>2. На 800 и 1200 коров</w:t>
            </w:r>
          </w:p>
        </w:tc>
        <w:tc>
          <w:tcPr>
            <w:tcW w:w="566" w:type="pct"/>
            <w:vAlign w:val="center"/>
          </w:tcPr>
          <w:p w14:paraId="3CA0BD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D8FD151" w14:textId="77777777" w:rsidR="00BD3E9E" w:rsidRPr="00D31ED5" w:rsidRDefault="00BD3E9E" w:rsidP="0004284A">
            <w:pPr>
              <w:pStyle w:val="formattext0"/>
              <w:widowControl w:val="0"/>
              <w:spacing w:before="0" w:beforeAutospacing="0" w:after="0" w:afterAutospacing="0"/>
              <w:jc w:val="center"/>
              <w:textAlignment w:val="baseline"/>
            </w:pPr>
            <w:r w:rsidRPr="00D31ED5">
              <w:t>52; 55</w:t>
            </w:r>
          </w:p>
        </w:tc>
        <w:tc>
          <w:tcPr>
            <w:tcW w:w="1152" w:type="pct"/>
            <w:gridSpan w:val="2"/>
            <w:vMerge/>
            <w:vAlign w:val="center"/>
          </w:tcPr>
          <w:p w14:paraId="115DFEA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FF310C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6151266"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416F8FF9"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Молочные при беспривязном содержании коров</w:t>
            </w:r>
          </w:p>
        </w:tc>
      </w:tr>
      <w:tr w:rsidR="00BD3E9E" w:rsidRPr="00D31ED5" w14:paraId="26F2223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AD7B3E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01C95E2" w14:textId="77777777" w:rsidR="00BD3E9E" w:rsidRPr="00D31ED5" w:rsidRDefault="00BD3E9E" w:rsidP="0004284A">
            <w:pPr>
              <w:pStyle w:val="formattext0"/>
              <w:widowControl w:val="0"/>
              <w:spacing w:before="0" w:beforeAutospacing="0" w:after="0" w:afterAutospacing="0"/>
              <w:textAlignment w:val="baseline"/>
            </w:pPr>
            <w:r w:rsidRPr="00D31ED5">
              <w:t>3. На 400 и 600 коров</w:t>
            </w:r>
          </w:p>
        </w:tc>
        <w:tc>
          <w:tcPr>
            <w:tcW w:w="566" w:type="pct"/>
            <w:vAlign w:val="center"/>
          </w:tcPr>
          <w:p w14:paraId="03AEBC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172B903" w14:textId="77777777" w:rsidR="00BD3E9E" w:rsidRPr="00D31ED5" w:rsidRDefault="00BD3E9E" w:rsidP="0004284A">
            <w:pPr>
              <w:pStyle w:val="formattext0"/>
              <w:widowControl w:val="0"/>
              <w:spacing w:before="0" w:beforeAutospacing="0" w:after="0" w:afterAutospacing="0"/>
              <w:jc w:val="center"/>
              <w:textAlignment w:val="baseline"/>
            </w:pPr>
            <w:r w:rsidRPr="00D31ED5">
              <w:t>45; 51</w:t>
            </w:r>
          </w:p>
        </w:tc>
        <w:tc>
          <w:tcPr>
            <w:tcW w:w="1152" w:type="pct"/>
            <w:gridSpan w:val="2"/>
            <w:vMerge w:val="restart"/>
            <w:vAlign w:val="center"/>
          </w:tcPr>
          <w:p w14:paraId="09308F32"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0DD9D75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2187D6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08F2923" w14:textId="77777777" w:rsidR="00BD3E9E" w:rsidRPr="00D31ED5" w:rsidRDefault="00BD3E9E" w:rsidP="0004284A">
            <w:pPr>
              <w:pStyle w:val="formattext0"/>
              <w:widowControl w:val="0"/>
              <w:spacing w:before="0" w:beforeAutospacing="0" w:after="0" w:afterAutospacing="0"/>
              <w:textAlignment w:val="baseline"/>
            </w:pPr>
            <w:r w:rsidRPr="00D31ED5">
              <w:t>4. На 800 и 1200 коров</w:t>
            </w:r>
          </w:p>
        </w:tc>
        <w:tc>
          <w:tcPr>
            <w:tcW w:w="566" w:type="pct"/>
            <w:vAlign w:val="center"/>
          </w:tcPr>
          <w:p w14:paraId="3F2A0C5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B2748C8" w14:textId="77777777" w:rsidR="00BD3E9E" w:rsidRPr="00D31ED5" w:rsidRDefault="00BD3E9E" w:rsidP="0004284A">
            <w:pPr>
              <w:pStyle w:val="formattext0"/>
              <w:widowControl w:val="0"/>
              <w:spacing w:before="0" w:beforeAutospacing="0" w:after="0" w:afterAutospacing="0"/>
              <w:jc w:val="center"/>
              <w:textAlignment w:val="baseline"/>
            </w:pPr>
            <w:r w:rsidRPr="00D31ED5">
              <w:t>52; 55</w:t>
            </w:r>
          </w:p>
        </w:tc>
        <w:tc>
          <w:tcPr>
            <w:tcW w:w="1152" w:type="pct"/>
            <w:gridSpan w:val="2"/>
            <w:vMerge/>
            <w:vAlign w:val="center"/>
          </w:tcPr>
          <w:p w14:paraId="3D1FF3D4"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EAE099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9262D51"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48A57609"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Мясные с полным оборотом стада и репродукторные</w:t>
            </w:r>
          </w:p>
        </w:tc>
      </w:tr>
      <w:tr w:rsidR="00BD3E9E" w:rsidRPr="00D31ED5" w14:paraId="282A648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5B3BDC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B844ACB" w14:textId="77777777" w:rsidR="00BD3E9E" w:rsidRPr="00D31ED5" w:rsidRDefault="00BD3E9E" w:rsidP="0004284A">
            <w:pPr>
              <w:pStyle w:val="formattext0"/>
              <w:widowControl w:val="0"/>
              <w:spacing w:before="0" w:beforeAutospacing="0" w:after="0" w:afterAutospacing="0"/>
              <w:textAlignment w:val="baseline"/>
            </w:pPr>
            <w:r w:rsidRPr="00D31ED5">
              <w:t>5. На 400 и 600 скотомест</w:t>
            </w:r>
          </w:p>
        </w:tc>
        <w:tc>
          <w:tcPr>
            <w:tcW w:w="566" w:type="pct"/>
            <w:vAlign w:val="center"/>
          </w:tcPr>
          <w:p w14:paraId="3D361CD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FFE69A8" w14:textId="77777777" w:rsidR="00BD3E9E" w:rsidRPr="00D31ED5" w:rsidRDefault="00BD3E9E" w:rsidP="0004284A">
            <w:pPr>
              <w:pStyle w:val="formattext0"/>
              <w:widowControl w:val="0"/>
              <w:spacing w:before="0" w:beforeAutospacing="0" w:after="0" w:afterAutospacing="0"/>
              <w:jc w:val="center"/>
              <w:textAlignment w:val="baseline"/>
            </w:pPr>
            <w:r w:rsidRPr="00D31ED5">
              <w:t>45</w:t>
            </w:r>
          </w:p>
        </w:tc>
        <w:tc>
          <w:tcPr>
            <w:tcW w:w="1152" w:type="pct"/>
            <w:gridSpan w:val="2"/>
            <w:vMerge w:val="restart"/>
            <w:vAlign w:val="center"/>
          </w:tcPr>
          <w:p w14:paraId="3E283948"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E8D90F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D5FAC6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A656340" w14:textId="77777777" w:rsidR="00BD3E9E" w:rsidRPr="00D31ED5" w:rsidRDefault="00BD3E9E" w:rsidP="0004284A">
            <w:pPr>
              <w:pStyle w:val="formattext0"/>
              <w:widowControl w:val="0"/>
              <w:spacing w:before="0" w:beforeAutospacing="0" w:after="0" w:afterAutospacing="0"/>
              <w:textAlignment w:val="baseline"/>
            </w:pPr>
            <w:r w:rsidRPr="00D31ED5">
              <w:t>6. На 800 и 1200 скотомест</w:t>
            </w:r>
          </w:p>
        </w:tc>
        <w:tc>
          <w:tcPr>
            <w:tcW w:w="566" w:type="pct"/>
            <w:vAlign w:val="center"/>
          </w:tcPr>
          <w:p w14:paraId="7E9D6FE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8D9FE93" w14:textId="77777777" w:rsidR="00BD3E9E" w:rsidRPr="00D31ED5" w:rsidRDefault="00BD3E9E" w:rsidP="0004284A">
            <w:pPr>
              <w:pStyle w:val="formattext0"/>
              <w:widowControl w:val="0"/>
              <w:spacing w:before="0" w:beforeAutospacing="0" w:after="0" w:afterAutospacing="0"/>
              <w:jc w:val="center"/>
              <w:textAlignment w:val="baseline"/>
            </w:pPr>
            <w:r w:rsidRPr="00D31ED5">
              <w:t>47</w:t>
            </w:r>
          </w:p>
        </w:tc>
        <w:tc>
          <w:tcPr>
            <w:tcW w:w="1152" w:type="pct"/>
            <w:gridSpan w:val="2"/>
            <w:vMerge/>
            <w:vAlign w:val="center"/>
          </w:tcPr>
          <w:p w14:paraId="5E0846B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6B9B13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7FEBC81"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22926F04"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Выращивание нетелей</w:t>
            </w:r>
          </w:p>
        </w:tc>
      </w:tr>
      <w:tr w:rsidR="00BD3E9E" w:rsidRPr="00D31ED5" w14:paraId="57B6E27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CD1414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2C1617D" w14:textId="77777777" w:rsidR="00BD3E9E" w:rsidRPr="00D31ED5" w:rsidRDefault="00BD3E9E" w:rsidP="0004284A">
            <w:pPr>
              <w:pStyle w:val="formattext0"/>
              <w:widowControl w:val="0"/>
              <w:spacing w:before="0" w:beforeAutospacing="0" w:after="0" w:afterAutospacing="0"/>
              <w:textAlignment w:val="baseline"/>
            </w:pPr>
            <w:r w:rsidRPr="00D31ED5">
              <w:t>7. На 900 и 1200 скотомест</w:t>
            </w:r>
          </w:p>
        </w:tc>
        <w:tc>
          <w:tcPr>
            <w:tcW w:w="566" w:type="pct"/>
            <w:vAlign w:val="center"/>
          </w:tcPr>
          <w:p w14:paraId="4FC5AA1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D1AF83E" w14:textId="77777777" w:rsidR="00BD3E9E" w:rsidRPr="00D31ED5" w:rsidRDefault="00BD3E9E" w:rsidP="0004284A">
            <w:pPr>
              <w:pStyle w:val="formattext0"/>
              <w:widowControl w:val="0"/>
              <w:spacing w:before="0" w:beforeAutospacing="0" w:after="0" w:afterAutospacing="0"/>
              <w:jc w:val="center"/>
              <w:textAlignment w:val="baseline"/>
            </w:pPr>
            <w:r w:rsidRPr="00D31ED5">
              <w:t>51</w:t>
            </w:r>
          </w:p>
        </w:tc>
        <w:tc>
          <w:tcPr>
            <w:tcW w:w="1152" w:type="pct"/>
            <w:gridSpan w:val="2"/>
            <w:vMerge w:val="restart"/>
            <w:vAlign w:val="center"/>
          </w:tcPr>
          <w:p w14:paraId="3EB242BB"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EE43EA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E1AC39A"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3CEB2A8" w14:textId="77777777" w:rsidR="00BD3E9E" w:rsidRPr="00D31ED5" w:rsidRDefault="00BD3E9E" w:rsidP="0004284A">
            <w:pPr>
              <w:pStyle w:val="formattext0"/>
              <w:widowControl w:val="0"/>
              <w:spacing w:before="0" w:beforeAutospacing="0" w:after="0" w:afterAutospacing="0"/>
              <w:textAlignment w:val="baseline"/>
            </w:pPr>
            <w:r w:rsidRPr="00D31ED5">
              <w:t>8. На 2000 и 3000 скотомест</w:t>
            </w:r>
          </w:p>
        </w:tc>
        <w:tc>
          <w:tcPr>
            <w:tcW w:w="566" w:type="pct"/>
            <w:vAlign w:val="center"/>
          </w:tcPr>
          <w:p w14:paraId="2BA883F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ADC5A26" w14:textId="77777777" w:rsidR="00BD3E9E" w:rsidRPr="00D31ED5" w:rsidRDefault="00BD3E9E" w:rsidP="0004284A">
            <w:pPr>
              <w:pStyle w:val="formattext0"/>
              <w:widowControl w:val="0"/>
              <w:spacing w:before="0" w:beforeAutospacing="0" w:after="0" w:afterAutospacing="0"/>
              <w:jc w:val="center"/>
              <w:textAlignment w:val="baseline"/>
            </w:pPr>
            <w:r w:rsidRPr="00D31ED5">
              <w:t>52</w:t>
            </w:r>
          </w:p>
        </w:tc>
        <w:tc>
          <w:tcPr>
            <w:tcW w:w="1152" w:type="pct"/>
            <w:gridSpan w:val="2"/>
            <w:vMerge/>
            <w:vAlign w:val="center"/>
          </w:tcPr>
          <w:p w14:paraId="727B4A74"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AC8172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5443F8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6469E38" w14:textId="77777777" w:rsidR="00BD3E9E" w:rsidRPr="00D31ED5" w:rsidRDefault="00BD3E9E" w:rsidP="0004284A">
            <w:pPr>
              <w:pStyle w:val="formattext0"/>
              <w:widowControl w:val="0"/>
              <w:spacing w:before="0" w:beforeAutospacing="0" w:after="0" w:afterAutospacing="0"/>
              <w:textAlignment w:val="baseline"/>
            </w:pPr>
            <w:r w:rsidRPr="00D31ED5">
              <w:t>9. На 4500 и 6000 скотомест</w:t>
            </w:r>
          </w:p>
        </w:tc>
        <w:tc>
          <w:tcPr>
            <w:tcW w:w="566" w:type="pct"/>
            <w:vAlign w:val="center"/>
          </w:tcPr>
          <w:p w14:paraId="0E30CBA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1024CBF" w14:textId="77777777" w:rsidR="00BD3E9E" w:rsidRPr="00D31ED5" w:rsidRDefault="00BD3E9E" w:rsidP="0004284A">
            <w:pPr>
              <w:pStyle w:val="formattext0"/>
              <w:widowControl w:val="0"/>
              <w:spacing w:before="0" w:beforeAutospacing="0" w:after="0" w:afterAutospacing="0"/>
              <w:jc w:val="center"/>
              <w:textAlignment w:val="baseline"/>
            </w:pPr>
            <w:r w:rsidRPr="00D31ED5">
              <w:t>53</w:t>
            </w:r>
          </w:p>
        </w:tc>
        <w:tc>
          <w:tcPr>
            <w:tcW w:w="1152" w:type="pct"/>
            <w:gridSpan w:val="2"/>
            <w:vMerge/>
            <w:vAlign w:val="center"/>
          </w:tcPr>
          <w:p w14:paraId="5046E4E5"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2CFDA15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92D4965"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5965AF29" w14:textId="77777777" w:rsidR="00BD3E9E" w:rsidRPr="00D31ED5" w:rsidRDefault="00BD3E9E" w:rsidP="0004284A">
            <w:pPr>
              <w:ind w:firstLine="0"/>
              <w:jc w:val="center"/>
              <w:rPr>
                <w:rFonts w:ascii="Times New Roman" w:hAnsi="Times New Roman" w:cs="Times New Roman"/>
                <w:iCs/>
              </w:rPr>
            </w:pPr>
            <w:proofErr w:type="spellStart"/>
            <w:r w:rsidRPr="00D31ED5">
              <w:rPr>
                <w:rFonts w:ascii="Times New Roman" w:hAnsi="Times New Roman" w:cs="Times New Roman"/>
                <w:iCs/>
              </w:rPr>
              <w:t>Доращивания</w:t>
            </w:r>
            <w:proofErr w:type="spellEnd"/>
            <w:r w:rsidRPr="00D31ED5">
              <w:rPr>
                <w:rFonts w:ascii="Times New Roman" w:hAnsi="Times New Roman" w:cs="Times New Roman"/>
                <w:iCs/>
              </w:rPr>
              <w:t xml:space="preserve"> и откорма крупного рогатого скота</w:t>
            </w:r>
          </w:p>
        </w:tc>
      </w:tr>
      <w:tr w:rsidR="00BD3E9E" w:rsidRPr="00D31ED5" w14:paraId="1E8A03A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922901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DFDCEBD" w14:textId="77777777" w:rsidR="00BD3E9E" w:rsidRPr="00D31ED5" w:rsidRDefault="00BD3E9E" w:rsidP="0004284A">
            <w:pPr>
              <w:pStyle w:val="formattext0"/>
              <w:widowControl w:val="0"/>
              <w:spacing w:before="0" w:beforeAutospacing="0" w:after="0" w:afterAutospacing="0"/>
              <w:textAlignment w:val="baseline"/>
            </w:pPr>
            <w:r w:rsidRPr="00D31ED5">
              <w:t>10. На 3000 скотомест</w:t>
            </w:r>
          </w:p>
        </w:tc>
        <w:tc>
          <w:tcPr>
            <w:tcW w:w="566" w:type="pct"/>
            <w:vAlign w:val="center"/>
          </w:tcPr>
          <w:p w14:paraId="6CF11E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929E9EE" w14:textId="77777777" w:rsidR="00BD3E9E" w:rsidRPr="00D31ED5" w:rsidRDefault="00BD3E9E" w:rsidP="0004284A">
            <w:pPr>
              <w:pStyle w:val="formattext0"/>
              <w:widowControl w:val="0"/>
              <w:spacing w:before="0" w:beforeAutospacing="0" w:after="0" w:afterAutospacing="0"/>
              <w:jc w:val="center"/>
              <w:textAlignment w:val="baseline"/>
            </w:pPr>
            <w:r w:rsidRPr="00D31ED5">
              <w:t>38</w:t>
            </w:r>
          </w:p>
        </w:tc>
        <w:tc>
          <w:tcPr>
            <w:tcW w:w="1152" w:type="pct"/>
            <w:gridSpan w:val="2"/>
            <w:vMerge w:val="restart"/>
            <w:vAlign w:val="center"/>
          </w:tcPr>
          <w:p w14:paraId="58004CAA"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A2DE79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FBBEF9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7E37BB3" w14:textId="77777777" w:rsidR="00BD3E9E" w:rsidRPr="00D31ED5" w:rsidRDefault="00BD3E9E" w:rsidP="0004284A">
            <w:pPr>
              <w:pStyle w:val="formattext0"/>
              <w:widowControl w:val="0"/>
              <w:spacing w:before="0" w:beforeAutospacing="0" w:after="0" w:afterAutospacing="0"/>
              <w:textAlignment w:val="baseline"/>
            </w:pPr>
            <w:r w:rsidRPr="00D31ED5">
              <w:t>11. На 6000 и 12000 скотомест</w:t>
            </w:r>
          </w:p>
        </w:tc>
        <w:tc>
          <w:tcPr>
            <w:tcW w:w="566" w:type="pct"/>
            <w:vAlign w:val="center"/>
          </w:tcPr>
          <w:p w14:paraId="4D0D67E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58F080" w14:textId="77777777" w:rsidR="00BD3E9E" w:rsidRPr="00D31ED5" w:rsidRDefault="00BD3E9E" w:rsidP="0004284A">
            <w:pPr>
              <w:pStyle w:val="formattext0"/>
              <w:widowControl w:val="0"/>
              <w:spacing w:before="0" w:beforeAutospacing="0" w:after="0" w:afterAutospacing="0"/>
              <w:jc w:val="center"/>
              <w:textAlignment w:val="baseline"/>
            </w:pPr>
            <w:r w:rsidRPr="00D31ED5">
              <w:t>40</w:t>
            </w:r>
          </w:p>
        </w:tc>
        <w:tc>
          <w:tcPr>
            <w:tcW w:w="1152" w:type="pct"/>
            <w:gridSpan w:val="2"/>
            <w:vMerge/>
            <w:vAlign w:val="center"/>
          </w:tcPr>
          <w:p w14:paraId="6D0F2C93"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571838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E1A136C"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5967FD69"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xml:space="preserve">Выращивания телят, </w:t>
            </w:r>
            <w:proofErr w:type="spellStart"/>
            <w:r w:rsidRPr="00D31ED5">
              <w:rPr>
                <w:rFonts w:ascii="Times New Roman" w:hAnsi="Times New Roman" w:cs="Times New Roman"/>
                <w:iCs/>
              </w:rPr>
              <w:t>доращивания</w:t>
            </w:r>
            <w:proofErr w:type="spellEnd"/>
            <w:r w:rsidRPr="00D31ED5">
              <w:rPr>
                <w:rFonts w:ascii="Times New Roman" w:hAnsi="Times New Roman" w:cs="Times New Roman"/>
                <w:iCs/>
              </w:rPr>
              <w:t xml:space="preserve"> и откорма молодняка</w:t>
            </w:r>
          </w:p>
        </w:tc>
      </w:tr>
      <w:tr w:rsidR="00BD3E9E" w:rsidRPr="00D31ED5" w14:paraId="0E8B98B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ED0B35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77C8810" w14:textId="77777777" w:rsidR="00BD3E9E" w:rsidRPr="00D31ED5" w:rsidRDefault="00BD3E9E" w:rsidP="0004284A">
            <w:pPr>
              <w:pStyle w:val="formattext0"/>
              <w:widowControl w:val="0"/>
              <w:spacing w:before="0" w:beforeAutospacing="0" w:after="0" w:afterAutospacing="0"/>
              <w:textAlignment w:val="baseline"/>
            </w:pPr>
            <w:r w:rsidRPr="00D31ED5">
              <w:t>12. На 3000 скотомест</w:t>
            </w:r>
          </w:p>
        </w:tc>
        <w:tc>
          <w:tcPr>
            <w:tcW w:w="566" w:type="pct"/>
            <w:vAlign w:val="center"/>
          </w:tcPr>
          <w:p w14:paraId="5F7CB30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DED6FAF" w14:textId="77777777" w:rsidR="00BD3E9E" w:rsidRPr="00D31ED5" w:rsidRDefault="00BD3E9E" w:rsidP="0004284A">
            <w:pPr>
              <w:pStyle w:val="formattext0"/>
              <w:widowControl w:val="0"/>
              <w:spacing w:before="0" w:beforeAutospacing="0" w:after="0" w:afterAutospacing="0"/>
              <w:jc w:val="center"/>
              <w:textAlignment w:val="baseline"/>
            </w:pPr>
            <w:r w:rsidRPr="00D31ED5">
              <w:t>38</w:t>
            </w:r>
          </w:p>
        </w:tc>
        <w:tc>
          <w:tcPr>
            <w:tcW w:w="1152" w:type="pct"/>
            <w:gridSpan w:val="2"/>
            <w:vMerge w:val="restart"/>
            <w:vAlign w:val="center"/>
          </w:tcPr>
          <w:p w14:paraId="28E25961"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3C75C17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C6D3F2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61B8864" w14:textId="77777777" w:rsidR="00BD3E9E" w:rsidRPr="00D31ED5" w:rsidRDefault="00BD3E9E" w:rsidP="0004284A">
            <w:pPr>
              <w:pStyle w:val="formattext0"/>
              <w:widowControl w:val="0"/>
              <w:spacing w:before="0" w:beforeAutospacing="0" w:after="0" w:afterAutospacing="0"/>
              <w:textAlignment w:val="baseline"/>
            </w:pPr>
            <w:r w:rsidRPr="00D31ED5">
              <w:t>13. На 6000 и 12000 скотомест</w:t>
            </w:r>
          </w:p>
        </w:tc>
        <w:tc>
          <w:tcPr>
            <w:tcW w:w="566" w:type="pct"/>
            <w:vAlign w:val="center"/>
          </w:tcPr>
          <w:p w14:paraId="094C2F0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AB5236B" w14:textId="77777777" w:rsidR="00BD3E9E" w:rsidRPr="00D31ED5" w:rsidRDefault="00BD3E9E" w:rsidP="0004284A">
            <w:pPr>
              <w:pStyle w:val="formattext0"/>
              <w:widowControl w:val="0"/>
              <w:spacing w:before="0" w:beforeAutospacing="0" w:after="0" w:afterAutospacing="0"/>
              <w:jc w:val="center"/>
              <w:textAlignment w:val="baseline"/>
            </w:pPr>
            <w:r w:rsidRPr="00D31ED5">
              <w:t>42</w:t>
            </w:r>
          </w:p>
        </w:tc>
        <w:tc>
          <w:tcPr>
            <w:tcW w:w="1152" w:type="pct"/>
            <w:gridSpan w:val="2"/>
            <w:vMerge/>
            <w:vAlign w:val="center"/>
          </w:tcPr>
          <w:p w14:paraId="221C8DB9"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8BF6B3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C8C6C45"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02224BB7"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Откормочные площадки</w:t>
            </w:r>
          </w:p>
        </w:tc>
      </w:tr>
      <w:tr w:rsidR="00BD3E9E" w:rsidRPr="00D31ED5" w14:paraId="57C1954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282197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417E963" w14:textId="77777777" w:rsidR="00BD3E9E" w:rsidRPr="00D31ED5" w:rsidRDefault="00BD3E9E" w:rsidP="0004284A">
            <w:pPr>
              <w:pStyle w:val="formattext0"/>
              <w:widowControl w:val="0"/>
              <w:spacing w:before="0" w:beforeAutospacing="0" w:after="0" w:afterAutospacing="0"/>
              <w:textAlignment w:val="baseline"/>
            </w:pPr>
            <w:r w:rsidRPr="00D31ED5">
              <w:t>14. На 1000 скотомест</w:t>
            </w:r>
          </w:p>
        </w:tc>
        <w:tc>
          <w:tcPr>
            <w:tcW w:w="566" w:type="pct"/>
            <w:vAlign w:val="center"/>
          </w:tcPr>
          <w:p w14:paraId="146137C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0A6C68E" w14:textId="77777777" w:rsidR="00BD3E9E" w:rsidRPr="00D31ED5" w:rsidRDefault="00BD3E9E" w:rsidP="0004284A">
            <w:pPr>
              <w:pStyle w:val="formattext0"/>
              <w:widowControl w:val="0"/>
              <w:spacing w:before="0" w:beforeAutospacing="0" w:after="0" w:afterAutospacing="0"/>
              <w:jc w:val="center"/>
              <w:textAlignment w:val="baseline"/>
            </w:pPr>
            <w:r w:rsidRPr="00D31ED5">
              <w:t>55</w:t>
            </w:r>
          </w:p>
        </w:tc>
        <w:tc>
          <w:tcPr>
            <w:tcW w:w="1152" w:type="pct"/>
            <w:gridSpan w:val="2"/>
            <w:vMerge w:val="restart"/>
            <w:vAlign w:val="center"/>
          </w:tcPr>
          <w:p w14:paraId="491C24EE"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A3F517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88998D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1B86EB5" w14:textId="77777777" w:rsidR="00BD3E9E" w:rsidRPr="00D31ED5" w:rsidRDefault="00BD3E9E" w:rsidP="0004284A">
            <w:pPr>
              <w:pStyle w:val="formattext0"/>
              <w:widowControl w:val="0"/>
              <w:spacing w:before="0" w:beforeAutospacing="0" w:after="0" w:afterAutospacing="0"/>
              <w:textAlignment w:val="baseline"/>
            </w:pPr>
            <w:r w:rsidRPr="00D31ED5">
              <w:t>15. На 3000 скотомест</w:t>
            </w:r>
          </w:p>
        </w:tc>
        <w:tc>
          <w:tcPr>
            <w:tcW w:w="566" w:type="pct"/>
            <w:vAlign w:val="center"/>
          </w:tcPr>
          <w:p w14:paraId="6B7BD4F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8A6F9CE" w14:textId="77777777" w:rsidR="00BD3E9E" w:rsidRPr="00D31ED5" w:rsidRDefault="00BD3E9E" w:rsidP="0004284A">
            <w:pPr>
              <w:pStyle w:val="formattext0"/>
              <w:widowControl w:val="0"/>
              <w:spacing w:before="0" w:beforeAutospacing="0" w:after="0" w:afterAutospacing="0"/>
              <w:jc w:val="center"/>
              <w:textAlignment w:val="baseline"/>
            </w:pPr>
            <w:r w:rsidRPr="00D31ED5">
              <w:t>57</w:t>
            </w:r>
          </w:p>
        </w:tc>
        <w:tc>
          <w:tcPr>
            <w:tcW w:w="1152" w:type="pct"/>
            <w:gridSpan w:val="2"/>
            <w:vMerge/>
            <w:vAlign w:val="center"/>
          </w:tcPr>
          <w:p w14:paraId="08CA0C1C"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4F61BF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A24D3A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1D9ED23" w14:textId="77777777" w:rsidR="00BD3E9E" w:rsidRPr="00D31ED5" w:rsidRDefault="00BD3E9E" w:rsidP="0004284A">
            <w:pPr>
              <w:pStyle w:val="formattext0"/>
              <w:widowControl w:val="0"/>
              <w:spacing w:before="0" w:beforeAutospacing="0" w:after="0" w:afterAutospacing="0"/>
              <w:textAlignment w:val="baseline"/>
            </w:pPr>
            <w:r w:rsidRPr="00D31ED5">
              <w:t>16. На 5000 скотомест</w:t>
            </w:r>
          </w:p>
        </w:tc>
        <w:tc>
          <w:tcPr>
            <w:tcW w:w="566" w:type="pct"/>
            <w:vAlign w:val="center"/>
          </w:tcPr>
          <w:p w14:paraId="506B4EA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FB43428" w14:textId="77777777" w:rsidR="00BD3E9E" w:rsidRPr="00D31ED5" w:rsidRDefault="00BD3E9E" w:rsidP="0004284A">
            <w:pPr>
              <w:pStyle w:val="formattext0"/>
              <w:widowControl w:val="0"/>
              <w:spacing w:before="0" w:beforeAutospacing="0" w:after="0" w:afterAutospacing="0"/>
              <w:jc w:val="center"/>
              <w:textAlignment w:val="baseline"/>
            </w:pPr>
            <w:r w:rsidRPr="00D31ED5">
              <w:t>59</w:t>
            </w:r>
          </w:p>
        </w:tc>
        <w:tc>
          <w:tcPr>
            <w:tcW w:w="1152" w:type="pct"/>
            <w:gridSpan w:val="2"/>
            <w:vMerge/>
            <w:vAlign w:val="center"/>
          </w:tcPr>
          <w:p w14:paraId="7F41A8C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B60E82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09AA113"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7223C68" w14:textId="77777777" w:rsidR="00BD3E9E" w:rsidRPr="00D31ED5" w:rsidRDefault="00BD3E9E" w:rsidP="0004284A">
            <w:pPr>
              <w:pStyle w:val="formattext0"/>
              <w:widowControl w:val="0"/>
              <w:spacing w:before="0" w:beforeAutospacing="0" w:after="0" w:afterAutospacing="0"/>
              <w:textAlignment w:val="baseline"/>
            </w:pPr>
            <w:r w:rsidRPr="00D31ED5">
              <w:t>17. На 10000 скотомест</w:t>
            </w:r>
          </w:p>
        </w:tc>
        <w:tc>
          <w:tcPr>
            <w:tcW w:w="566" w:type="pct"/>
            <w:vAlign w:val="center"/>
          </w:tcPr>
          <w:p w14:paraId="477427D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E293693" w14:textId="77777777" w:rsidR="00BD3E9E" w:rsidRPr="00D31ED5" w:rsidRDefault="00BD3E9E" w:rsidP="0004284A">
            <w:pPr>
              <w:pStyle w:val="formattext0"/>
              <w:widowControl w:val="0"/>
              <w:spacing w:before="0" w:beforeAutospacing="0" w:after="0" w:afterAutospacing="0"/>
              <w:jc w:val="center"/>
              <w:textAlignment w:val="baseline"/>
            </w:pPr>
            <w:r w:rsidRPr="00D31ED5">
              <w:t>61</w:t>
            </w:r>
          </w:p>
        </w:tc>
        <w:tc>
          <w:tcPr>
            <w:tcW w:w="1152" w:type="pct"/>
            <w:gridSpan w:val="2"/>
            <w:vMerge/>
            <w:vAlign w:val="center"/>
          </w:tcPr>
          <w:p w14:paraId="1E1F8C95"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56D2E1F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FB7DB18"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1B5CEBE8" w14:textId="77777777" w:rsidR="00BD3E9E" w:rsidRPr="00D31ED5" w:rsidRDefault="00BD3E9E" w:rsidP="0004284A">
            <w:pPr>
              <w:ind w:firstLine="0"/>
              <w:jc w:val="center"/>
              <w:rPr>
                <w:rFonts w:ascii="Times New Roman" w:hAnsi="Times New Roman" w:cs="Times New Roman"/>
                <w:iCs/>
              </w:rPr>
            </w:pPr>
            <w:proofErr w:type="spellStart"/>
            <w:r w:rsidRPr="00D31ED5">
              <w:rPr>
                <w:rFonts w:ascii="Times New Roman" w:hAnsi="Times New Roman" w:cs="Times New Roman"/>
                <w:iCs/>
              </w:rPr>
              <w:t>Буйволоводческие</w:t>
            </w:r>
            <w:proofErr w:type="spellEnd"/>
          </w:p>
        </w:tc>
      </w:tr>
      <w:tr w:rsidR="00BD3E9E" w:rsidRPr="00D31ED5" w14:paraId="4126889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334CEB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BEC70CB" w14:textId="77777777" w:rsidR="00BD3E9E" w:rsidRPr="00D31ED5" w:rsidRDefault="00BD3E9E" w:rsidP="0004284A">
            <w:pPr>
              <w:pStyle w:val="formattext0"/>
              <w:widowControl w:val="0"/>
              <w:spacing w:before="0" w:beforeAutospacing="0" w:after="0" w:afterAutospacing="0"/>
              <w:textAlignment w:val="baseline"/>
            </w:pPr>
            <w:r w:rsidRPr="00D31ED5">
              <w:t>18. На 400 буйволиц</w:t>
            </w:r>
          </w:p>
        </w:tc>
        <w:tc>
          <w:tcPr>
            <w:tcW w:w="566" w:type="pct"/>
            <w:vAlign w:val="center"/>
          </w:tcPr>
          <w:p w14:paraId="48AFFBE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25EC24E" w14:textId="77777777" w:rsidR="00BD3E9E" w:rsidRPr="00D31ED5" w:rsidRDefault="00BD3E9E" w:rsidP="0004284A">
            <w:pPr>
              <w:pStyle w:val="formattext0"/>
              <w:widowControl w:val="0"/>
              <w:spacing w:before="0" w:beforeAutospacing="0" w:after="0" w:afterAutospacing="0"/>
              <w:jc w:val="center"/>
              <w:textAlignment w:val="baseline"/>
            </w:pPr>
            <w:r w:rsidRPr="00D31ED5">
              <w:t>54</w:t>
            </w:r>
          </w:p>
        </w:tc>
        <w:tc>
          <w:tcPr>
            <w:tcW w:w="1152" w:type="pct"/>
            <w:gridSpan w:val="2"/>
            <w:vAlign w:val="center"/>
          </w:tcPr>
          <w:p w14:paraId="2850DC77"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3E48F10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7E51D327"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Б.</w:t>
            </w:r>
          </w:p>
        </w:tc>
        <w:tc>
          <w:tcPr>
            <w:tcW w:w="4750" w:type="pct"/>
            <w:gridSpan w:val="5"/>
            <w:vAlign w:val="center"/>
          </w:tcPr>
          <w:p w14:paraId="241E6D04"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Племенные</w:t>
            </w:r>
          </w:p>
        </w:tc>
      </w:tr>
      <w:tr w:rsidR="00BD3E9E" w:rsidRPr="00D31ED5" w14:paraId="1484074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F5319FF"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02190290"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Молочные</w:t>
            </w:r>
          </w:p>
        </w:tc>
      </w:tr>
      <w:tr w:rsidR="00BD3E9E" w:rsidRPr="00D31ED5" w14:paraId="5FEA668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8174A9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0965F80" w14:textId="77777777" w:rsidR="00BD3E9E" w:rsidRPr="00D31ED5" w:rsidRDefault="00BD3E9E" w:rsidP="0004284A">
            <w:pPr>
              <w:pStyle w:val="formattext0"/>
              <w:widowControl w:val="0"/>
              <w:spacing w:before="0" w:beforeAutospacing="0" w:after="0" w:afterAutospacing="0"/>
              <w:textAlignment w:val="baseline"/>
            </w:pPr>
            <w:r w:rsidRPr="00D31ED5">
              <w:t>19. На 400 и 600 коров</w:t>
            </w:r>
          </w:p>
        </w:tc>
        <w:tc>
          <w:tcPr>
            <w:tcW w:w="566" w:type="pct"/>
            <w:vAlign w:val="center"/>
          </w:tcPr>
          <w:p w14:paraId="43DA6BA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D6070FC" w14:textId="77777777" w:rsidR="00BD3E9E" w:rsidRPr="00D31ED5" w:rsidRDefault="00BD3E9E" w:rsidP="0004284A">
            <w:pPr>
              <w:pStyle w:val="formattext0"/>
              <w:widowControl w:val="0"/>
              <w:spacing w:before="0" w:beforeAutospacing="0" w:after="0" w:afterAutospacing="0"/>
              <w:jc w:val="center"/>
              <w:textAlignment w:val="baseline"/>
            </w:pPr>
            <w:r w:rsidRPr="00D31ED5">
              <w:t>46; 52</w:t>
            </w:r>
          </w:p>
        </w:tc>
        <w:tc>
          <w:tcPr>
            <w:tcW w:w="1152" w:type="pct"/>
            <w:gridSpan w:val="2"/>
            <w:vMerge w:val="restart"/>
            <w:vAlign w:val="center"/>
          </w:tcPr>
          <w:p w14:paraId="67DB376E"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2F5E290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E6C34A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82C4B1F" w14:textId="77777777" w:rsidR="00BD3E9E" w:rsidRPr="00D31ED5" w:rsidRDefault="00BD3E9E" w:rsidP="0004284A">
            <w:pPr>
              <w:pStyle w:val="formattext0"/>
              <w:widowControl w:val="0"/>
              <w:spacing w:before="0" w:beforeAutospacing="0" w:after="0" w:afterAutospacing="0"/>
              <w:textAlignment w:val="baseline"/>
            </w:pPr>
            <w:r w:rsidRPr="00D31ED5">
              <w:t>20. На 800 коров</w:t>
            </w:r>
          </w:p>
        </w:tc>
        <w:tc>
          <w:tcPr>
            <w:tcW w:w="566" w:type="pct"/>
            <w:vAlign w:val="center"/>
          </w:tcPr>
          <w:p w14:paraId="364AD26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F76BA11" w14:textId="77777777" w:rsidR="00BD3E9E" w:rsidRPr="00D31ED5" w:rsidRDefault="00BD3E9E" w:rsidP="0004284A">
            <w:pPr>
              <w:pStyle w:val="formattext0"/>
              <w:widowControl w:val="0"/>
              <w:spacing w:before="0" w:beforeAutospacing="0" w:after="0" w:afterAutospacing="0"/>
              <w:jc w:val="center"/>
              <w:textAlignment w:val="baseline"/>
            </w:pPr>
            <w:r w:rsidRPr="00D31ED5">
              <w:t>53</w:t>
            </w:r>
          </w:p>
        </w:tc>
        <w:tc>
          <w:tcPr>
            <w:tcW w:w="1152" w:type="pct"/>
            <w:gridSpan w:val="2"/>
            <w:vMerge/>
            <w:vAlign w:val="center"/>
          </w:tcPr>
          <w:p w14:paraId="38CD19A9"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A0E22A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A59F4EC"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7815DEB8"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Мясные</w:t>
            </w:r>
          </w:p>
        </w:tc>
      </w:tr>
      <w:tr w:rsidR="00BD3E9E" w:rsidRPr="00D31ED5" w14:paraId="1E30C39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B53D9B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AD38610" w14:textId="77777777" w:rsidR="00BD3E9E" w:rsidRPr="00D31ED5" w:rsidRDefault="00BD3E9E" w:rsidP="0004284A">
            <w:pPr>
              <w:pStyle w:val="formattext0"/>
              <w:widowControl w:val="0"/>
              <w:spacing w:before="0" w:beforeAutospacing="0" w:after="0" w:afterAutospacing="0"/>
              <w:textAlignment w:val="baseline"/>
            </w:pPr>
            <w:r w:rsidRPr="00D31ED5">
              <w:t>21. На 400 и 600 коров</w:t>
            </w:r>
          </w:p>
        </w:tc>
        <w:tc>
          <w:tcPr>
            <w:tcW w:w="566" w:type="pct"/>
            <w:vAlign w:val="center"/>
          </w:tcPr>
          <w:p w14:paraId="0FCAEC1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6CF940D" w14:textId="77777777" w:rsidR="00BD3E9E" w:rsidRPr="00D31ED5" w:rsidRDefault="00BD3E9E" w:rsidP="0004284A">
            <w:pPr>
              <w:pStyle w:val="formattext0"/>
              <w:widowControl w:val="0"/>
              <w:spacing w:before="0" w:beforeAutospacing="0" w:after="0" w:afterAutospacing="0"/>
              <w:jc w:val="center"/>
              <w:textAlignment w:val="baseline"/>
            </w:pPr>
            <w:r w:rsidRPr="00D31ED5">
              <w:t>47</w:t>
            </w:r>
          </w:p>
        </w:tc>
        <w:tc>
          <w:tcPr>
            <w:tcW w:w="1152" w:type="pct"/>
            <w:gridSpan w:val="2"/>
            <w:vMerge w:val="restart"/>
            <w:vAlign w:val="center"/>
          </w:tcPr>
          <w:p w14:paraId="146FC04B"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146DFD6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FCCDA4A"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0DF1F94" w14:textId="77777777" w:rsidR="00BD3E9E" w:rsidRPr="00D31ED5" w:rsidRDefault="00BD3E9E" w:rsidP="0004284A">
            <w:pPr>
              <w:pStyle w:val="formattext0"/>
              <w:widowControl w:val="0"/>
              <w:spacing w:before="0" w:beforeAutospacing="0" w:after="0" w:afterAutospacing="0"/>
              <w:textAlignment w:val="baseline"/>
            </w:pPr>
            <w:r w:rsidRPr="00D31ED5">
              <w:t>22. На 800 коров</w:t>
            </w:r>
          </w:p>
        </w:tc>
        <w:tc>
          <w:tcPr>
            <w:tcW w:w="566" w:type="pct"/>
            <w:vAlign w:val="center"/>
          </w:tcPr>
          <w:p w14:paraId="0ACB2A5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F2305B9" w14:textId="77777777" w:rsidR="00BD3E9E" w:rsidRPr="00D31ED5" w:rsidRDefault="00BD3E9E" w:rsidP="0004284A">
            <w:pPr>
              <w:pStyle w:val="formattext0"/>
              <w:widowControl w:val="0"/>
              <w:spacing w:before="0" w:beforeAutospacing="0" w:after="0" w:afterAutospacing="0"/>
              <w:jc w:val="center"/>
              <w:textAlignment w:val="baseline"/>
            </w:pPr>
            <w:r w:rsidRPr="00D31ED5">
              <w:t>52</w:t>
            </w:r>
          </w:p>
        </w:tc>
        <w:tc>
          <w:tcPr>
            <w:tcW w:w="1152" w:type="pct"/>
            <w:gridSpan w:val="2"/>
            <w:vMerge/>
            <w:vAlign w:val="center"/>
          </w:tcPr>
          <w:p w14:paraId="6D9F5432"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3BD80C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A9E7A88"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0CCF9CC2"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Выращивание нетелей</w:t>
            </w:r>
          </w:p>
        </w:tc>
      </w:tr>
      <w:tr w:rsidR="00BD3E9E" w:rsidRPr="00D31ED5" w14:paraId="5BBA07A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80295B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6360FCE" w14:textId="77777777" w:rsidR="00BD3E9E" w:rsidRPr="00D31ED5" w:rsidRDefault="00BD3E9E" w:rsidP="0004284A">
            <w:pPr>
              <w:pStyle w:val="formattext0"/>
              <w:widowControl w:val="0"/>
              <w:spacing w:before="0" w:beforeAutospacing="0" w:after="0" w:afterAutospacing="0"/>
              <w:textAlignment w:val="baseline"/>
            </w:pPr>
            <w:r w:rsidRPr="00D31ED5">
              <w:t>23. На 1000 и 2000 скотомест</w:t>
            </w:r>
          </w:p>
        </w:tc>
        <w:tc>
          <w:tcPr>
            <w:tcW w:w="566" w:type="pct"/>
            <w:vAlign w:val="center"/>
          </w:tcPr>
          <w:p w14:paraId="23091D8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FBE15F7" w14:textId="77777777" w:rsidR="00BD3E9E" w:rsidRPr="00D31ED5" w:rsidRDefault="00BD3E9E" w:rsidP="0004284A">
            <w:pPr>
              <w:pStyle w:val="formattext0"/>
              <w:widowControl w:val="0"/>
              <w:spacing w:before="0" w:beforeAutospacing="0" w:after="0" w:afterAutospacing="0"/>
              <w:jc w:val="center"/>
              <w:textAlignment w:val="baseline"/>
            </w:pPr>
            <w:r w:rsidRPr="00D31ED5">
              <w:t>52</w:t>
            </w:r>
          </w:p>
        </w:tc>
        <w:tc>
          <w:tcPr>
            <w:tcW w:w="1152" w:type="pct"/>
            <w:gridSpan w:val="2"/>
            <w:vAlign w:val="center"/>
          </w:tcPr>
          <w:p w14:paraId="2A5D635F"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39C3FEF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14:paraId="0AC49133"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II</w:t>
            </w:r>
            <w:r w:rsidRPr="00D31ED5">
              <w:rPr>
                <w:rFonts w:ascii="Times New Roman" w:hAnsi="Times New Roman" w:cs="Times New Roman"/>
                <w:bCs/>
              </w:rPr>
              <w:t>.</w:t>
            </w:r>
          </w:p>
        </w:tc>
        <w:tc>
          <w:tcPr>
            <w:tcW w:w="4750" w:type="pct"/>
            <w:gridSpan w:val="5"/>
            <w:vAlign w:val="center"/>
          </w:tcPr>
          <w:p w14:paraId="32030AD9"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СВИНОВОДЧЕСКИЕ</w:t>
            </w:r>
          </w:p>
        </w:tc>
      </w:tr>
      <w:tr w:rsidR="00BD3E9E" w:rsidRPr="00D31ED5" w14:paraId="69706A4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2F187B22"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А.</w:t>
            </w:r>
          </w:p>
        </w:tc>
        <w:tc>
          <w:tcPr>
            <w:tcW w:w="4750" w:type="pct"/>
            <w:gridSpan w:val="5"/>
            <w:vAlign w:val="center"/>
          </w:tcPr>
          <w:p w14:paraId="59388C6F"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Товарные</w:t>
            </w:r>
          </w:p>
        </w:tc>
      </w:tr>
      <w:tr w:rsidR="00BD3E9E" w:rsidRPr="00D31ED5" w14:paraId="6B01957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8AAB5A3"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6806E164"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Репродукторные</w:t>
            </w:r>
          </w:p>
        </w:tc>
      </w:tr>
      <w:tr w:rsidR="00BD3E9E" w:rsidRPr="00D31ED5" w14:paraId="117AEBE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6D0C64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253AB53" w14:textId="77777777" w:rsidR="00BD3E9E" w:rsidRPr="00D31ED5" w:rsidRDefault="00BD3E9E" w:rsidP="0004284A">
            <w:pPr>
              <w:pStyle w:val="formattext0"/>
              <w:widowControl w:val="0"/>
              <w:spacing w:before="0" w:beforeAutospacing="0" w:after="0" w:afterAutospacing="0"/>
              <w:textAlignment w:val="baseline"/>
            </w:pPr>
            <w:r w:rsidRPr="00D31ED5">
              <w:t>24. На 6000 голов</w:t>
            </w:r>
          </w:p>
        </w:tc>
        <w:tc>
          <w:tcPr>
            <w:tcW w:w="566" w:type="pct"/>
            <w:vAlign w:val="center"/>
          </w:tcPr>
          <w:p w14:paraId="5EE0499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D744022" w14:textId="77777777" w:rsidR="00BD3E9E" w:rsidRPr="00D31ED5" w:rsidRDefault="00BD3E9E" w:rsidP="0004284A">
            <w:pPr>
              <w:pStyle w:val="formattext0"/>
              <w:widowControl w:val="0"/>
              <w:spacing w:before="0" w:beforeAutospacing="0" w:after="0" w:afterAutospacing="0"/>
              <w:jc w:val="center"/>
              <w:textAlignment w:val="baseline"/>
            </w:pPr>
            <w:r w:rsidRPr="00D31ED5">
              <w:t>35</w:t>
            </w:r>
          </w:p>
        </w:tc>
        <w:tc>
          <w:tcPr>
            <w:tcW w:w="1152" w:type="pct"/>
            <w:gridSpan w:val="2"/>
            <w:vMerge w:val="restart"/>
            <w:vAlign w:val="center"/>
          </w:tcPr>
          <w:p w14:paraId="4FCD491E"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627F1CE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3B8B4E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0005C9A" w14:textId="77777777" w:rsidR="00BD3E9E" w:rsidRPr="00D31ED5" w:rsidRDefault="00BD3E9E" w:rsidP="0004284A">
            <w:pPr>
              <w:pStyle w:val="formattext0"/>
              <w:widowControl w:val="0"/>
              <w:spacing w:before="0" w:beforeAutospacing="0" w:after="0" w:afterAutospacing="0"/>
              <w:textAlignment w:val="baseline"/>
            </w:pPr>
            <w:r w:rsidRPr="00D31ED5">
              <w:t>25. На 12000 голов</w:t>
            </w:r>
          </w:p>
        </w:tc>
        <w:tc>
          <w:tcPr>
            <w:tcW w:w="566" w:type="pct"/>
            <w:vAlign w:val="center"/>
          </w:tcPr>
          <w:p w14:paraId="38ED6E9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7B961BE" w14:textId="77777777" w:rsidR="00BD3E9E" w:rsidRPr="00D31ED5" w:rsidRDefault="00BD3E9E" w:rsidP="0004284A">
            <w:pPr>
              <w:pStyle w:val="formattext0"/>
              <w:widowControl w:val="0"/>
              <w:spacing w:before="0" w:beforeAutospacing="0" w:after="0" w:afterAutospacing="0"/>
              <w:jc w:val="center"/>
              <w:textAlignment w:val="baseline"/>
            </w:pPr>
            <w:r w:rsidRPr="00D31ED5">
              <w:t>36</w:t>
            </w:r>
          </w:p>
        </w:tc>
        <w:tc>
          <w:tcPr>
            <w:tcW w:w="1152" w:type="pct"/>
            <w:gridSpan w:val="2"/>
            <w:vMerge/>
            <w:vAlign w:val="center"/>
          </w:tcPr>
          <w:p w14:paraId="6DE76E4B"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5C3215C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1845B8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DB817D2" w14:textId="77777777" w:rsidR="00BD3E9E" w:rsidRPr="00D31ED5" w:rsidRDefault="00BD3E9E" w:rsidP="0004284A">
            <w:pPr>
              <w:pStyle w:val="formattext0"/>
              <w:widowControl w:val="0"/>
              <w:spacing w:before="0" w:beforeAutospacing="0" w:after="0" w:afterAutospacing="0"/>
              <w:textAlignment w:val="baseline"/>
            </w:pPr>
            <w:r w:rsidRPr="00D31ED5">
              <w:t>26. На 24000 голов</w:t>
            </w:r>
          </w:p>
        </w:tc>
        <w:tc>
          <w:tcPr>
            <w:tcW w:w="566" w:type="pct"/>
            <w:vAlign w:val="center"/>
          </w:tcPr>
          <w:p w14:paraId="6A769B9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33BFAEC" w14:textId="77777777" w:rsidR="00BD3E9E" w:rsidRPr="00D31ED5" w:rsidRDefault="00BD3E9E" w:rsidP="0004284A">
            <w:pPr>
              <w:pStyle w:val="formattext0"/>
              <w:widowControl w:val="0"/>
              <w:spacing w:before="0" w:beforeAutospacing="0" w:after="0" w:afterAutospacing="0"/>
              <w:jc w:val="center"/>
              <w:textAlignment w:val="baseline"/>
            </w:pPr>
            <w:r w:rsidRPr="00D31ED5">
              <w:t>38</w:t>
            </w:r>
          </w:p>
        </w:tc>
        <w:tc>
          <w:tcPr>
            <w:tcW w:w="1152" w:type="pct"/>
            <w:gridSpan w:val="2"/>
            <w:vMerge/>
            <w:vAlign w:val="center"/>
          </w:tcPr>
          <w:p w14:paraId="0F160E5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B421C5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87B114C"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74535072"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Откормочные</w:t>
            </w:r>
          </w:p>
        </w:tc>
      </w:tr>
      <w:tr w:rsidR="00BD3E9E" w:rsidRPr="00D31ED5" w14:paraId="46274EB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245802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F53515B" w14:textId="77777777" w:rsidR="00BD3E9E" w:rsidRPr="00D31ED5" w:rsidRDefault="00BD3E9E" w:rsidP="0004284A">
            <w:pPr>
              <w:pStyle w:val="formattext0"/>
              <w:widowControl w:val="0"/>
              <w:spacing w:before="0" w:beforeAutospacing="0" w:after="0" w:afterAutospacing="0"/>
              <w:textAlignment w:val="baseline"/>
            </w:pPr>
            <w:r w:rsidRPr="00D31ED5">
              <w:t>27. На 6000 голов</w:t>
            </w:r>
          </w:p>
        </w:tc>
        <w:tc>
          <w:tcPr>
            <w:tcW w:w="566" w:type="pct"/>
            <w:vAlign w:val="center"/>
          </w:tcPr>
          <w:p w14:paraId="6A64F89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EA154F4" w14:textId="77777777" w:rsidR="00BD3E9E" w:rsidRPr="00D31ED5" w:rsidRDefault="00BD3E9E" w:rsidP="0004284A">
            <w:pPr>
              <w:pStyle w:val="formattext0"/>
              <w:widowControl w:val="0"/>
              <w:spacing w:before="0" w:beforeAutospacing="0" w:after="0" w:afterAutospacing="0"/>
              <w:jc w:val="center"/>
              <w:textAlignment w:val="baseline"/>
            </w:pPr>
            <w:r w:rsidRPr="00D31ED5">
              <w:t>38</w:t>
            </w:r>
          </w:p>
        </w:tc>
        <w:tc>
          <w:tcPr>
            <w:tcW w:w="1152" w:type="pct"/>
            <w:gridSpan w:val="2"/>
            <w:vMerge w:val="restart"/>
            <w:vAlign w:val="center"/>
          </w:tcPr>
          <w:p w14:paraId="4E44F2E6"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B98DD3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D0401F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DCD77F7" w14:textId="77777777" w:rsidR="00BD3E9E" w:rsidRPr="00D31ED5" w:rsidRDefault="00BD3E9E" w:rsidP="0004284A">
            <w:pPr>
              <w:pStyle w:val="formattext0"/>
              <w:widowControl w:val="0"/>
              <w:spacing w:before="0" w:beforeAutospacing="0" w:after="0" w:afterAutospacing="0"/>
              <w:textAlignment w:val="baseline"/>
            </w:pPr>
            <w:r w:rsidRPr="00D31ED5">
              <w:t>28. На 12000 голов</w:t>
            </w:r>
          </w:p>
        </w:tc>
        <w:tc>
          <w:tcPr>
            <w:tcW w:w="566" w:type="pct"/>
            <w:vAlign w:val="center"/>
          </w:tcPr>
          <w:p w14:paraId="5E8020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47D5C39" w14:textId="77777777" w:rsidR="00BD3E9E" w:rsidRPr="00D31ED5" w:rsidRDefault="00BD3E9E" w:rsidP="0004284A">
            <w:pPr>
              <w:pStyle w:val="formattext0"/>
              <w:widowControl w:val="0"/>
              <w:spacing w:before="0" w:beforeAutospacing="0" w:after="0" w:afterAutospacing="0"/>
              <w:jc w:val="center"/>
              <w:textAlignment w:val="baseline"/>
            </w:pPr>
            <w:r w:rsidRPr="00D31ED5">
              <w:t>40</w:t>
            </w:r>
          </w:p>
        </w:tc>
        <w:tc>
          <w:tcPr>
            <w:tcW w:w="1152" w:type="pct"/>
            <w:gridSpan w:val="2"/>
            <w:vMerge/>
            <w:vAlign w:val="center"/>
          </w:tcPr>
          <w:p w14:paraId="0847F544"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A48193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26C351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C3D9B95" w14:textId="77777777" w:rsidR="00BD3E9E" w:rsidRPr="00D31ED5" w:rsidRDefault="00BD3E9E" w:rsidP="0004284A">
            <w:pPr>
              <w:pStyle w:val="formattext0"/>
              <w:widowControl w:val="0"/>
              <w:spacing w:before="0" w:beforeAutospacing="0" w:after="0" w:afterAutospacing="0"/>
              <w:textAlignment w:val="baseline"/>
            </w:pPr>
            <w:r w:rsidRPr="00D31ED5">
              <w:t>29. На 24000 голов</w:t>
            </w:r>
          </w:p>
        </w:tc>
        <w:tc>
          <w:tcPr>
            <w:tcW w:w="566" w:type="pct"/>
            <w:vAlign w:val="center"/>
          </w:tcPr>
          <w:p w14:paraId="7286700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A83BE24" w14:textId="77777777" w:rsidR="00BD3E9E" w:rsidRPr="00D31ED5" w:rsidRDefault="00BD3E9E" w:rsidP="0004284A">
            <w:pPr>
              <w:pStyle w:val="formattext0"/>
              <w:widowControl w:val="0"/>
              <w:spacing w:before="0" w:beforeAutospacing="0" w:after="0" w:afterAutospacing="0"/>
              <w:jc w:val="center"/>
              <w:textAlignment w:val="baseline"/>
            </w:pPr>
            <w:r w:rsidRPr="00D31ED5">
              <w:t>42</w:t>
            </w:r>
          </w:p>
        </w:tc>
        <w:tc>
          <w:tcPr>
            <w:tcW w:w="1152" w:type="pct"/>
            <w:gridSpan w:val="2"/>
            <w:vMerge/>
            <w:vAlign w:val="center"/>
          </w:tcPr>
          <w:p w14:paraId="1B22349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6F1B91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AFCFC39"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2664DFFD"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С законченным производственным циклом</w:t>
            </w:r>
          </w:p>
        </w:tc>
      </w:tr>
      <w:tr w:rsidR="00BD3E9E" w:rsidRPr="00D31ED5" w14:paraId="38A23B3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2575CF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C961185" w14:textId="77777777" w:rsidR="00BD3E9E" w:rsidRPr="00D31ED5" w:rsidRDefault="00BD3E9E" w:rsidP="0004284A">
            <w:pPr>
              <w:pStyle w:val="formattext0"/>
              <w:widowControl w:val="0"/>
              <w:spacing w:before="0" w:beforeAutospacing="0" w:after="0" w:afterAutospacing="0"/>
              <w:textAlignment w:val="baseline"/>
            </w:pPr>
            <w:r w:rsidRPr="00D31ED5">
              <w:t>30. На 6000 и 12000 голов</w:t>
            </w:r>
          </w:p>
        </w:tc>
        <w:tc>
          <w:tcPr>
            <w:tcW w:w="566" w:type="pct"/>
            <w:vAlign w:val="center"/>
          </w:tcPr>
          <w:p w14:paraId="542B187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455CB5F" w14:textId="77777777" w:rsidR="00BD3E9E" w:rsidRPr="00D31ED5" w:rsidRDefault="00BD3E9E" w:rsidP="0004284A">
            <w:pPr>
              <w:pStyle w:val="formattext0"/>
              <w:widowControl w:val="0"/>
              <w:spacing w:before="0" w:beforeAutospacing="0" w:after="0" w:afterAutospacing="0"/>
              <w:jc w:val="center"/>
              <w:textAlignment w:val="baseline"/>
            </w:pPr>
            <w:r w:rsidRPr="00D31ED5">
              <w:t>35</w:t>
            </w:r>
          </w:p>
        </w:tc>
        <w:tc>
          <w:tcPr>
            <w:tcW w:w="1152" w:type="pct"/>
            <w:gridSpan w:val="2"/>
            <w:vMerge w:val="restart"/>
            <w:vAlign w:val="center"/>
          </w:tcPr>
          <w:p w14:paraId="3A67BBF3"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608976D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2C6499A"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C02819F" w14:textId="77777777" w:rsidR="00BD3E9E" w:rsidRPr="00D31ED5" w:rsidRDefault="00BD3E9E" w:rsidP="0004284A">
            <w:pPr>
              <w:pStyle w:val="formattext0"/>
              <w:widowControl w:val="0"/>
              <w:spacing w:before="0" w:beforeAutospacing="0" w:after="0" w:afterAutospacing="0"/>
              <w:textAlignment w:val="baseline"/>
            </w:pPr>
            <w:r w:rsidRPr="00D31ED5">
              <w:t>31. На 24000 и 27000 голов</w:t>
            </w:r>
          </w:p>
        </w:tc>
        <w:tc>
          <w:tcPr>
            <w:tcW w:w="566" w:type="pct"/>
            <w:vAlign w:val="center"/>
          </w:tcPr>
          <w:p w14:paraId="1733811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DEBF80B" w14:textId="77777777" w:rsidR="00BD3E9E" w:rsidRPr="00D31ED5" w:rsidRDefault="00BD3E9E" w:rsidP="0004284A">
            <w:pPr>
              <w:pStyle w:val="formattext0"/>
              <w:widowControl w:val="0"/>
              <w:spacing w:before="0" w:beforeAutospacing="0" w:after="0" w:afterAutospacing="0"/>
              <w:jc w:val="center"/>
              <w:textAlignment w:val="baseline"/>
            </w:pPr>
            <w:r w:rsidRPr="00D31ED5">
              <w:t>36</w:t>
            </w:r>
          </w:p>
        </w:tc>
        <w:tc>
          <w:tcPr>
            <w:tcW w:w="1152" w:type="pct"/>
            <w:gridSpan w:val="2"/>
            <w:vMerge/>
            <w:vAlign w:val="center"/>
          </w:tcPr>
          <w:p w14:paraId="509789AC"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4AAE15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4A1949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5CD2C76" w14:textId="77777777" w:rsidR="00BD3E9E" w:rsidRPr="00D31ED5" w:rsidRDefault="00BD3E9E" w:rsidP="0004284A">
            <w:pPr>
              <w:pStyle w:val="formattext0"/>
              <w:widowControl w:val="0"/>
              <w:spacing w:before="0" w:beforeAutospacing="0" w:after="0" w:afterAutospacing="0"/>
              <w:textAlignment w:val="baseline"/>
            </w:pPr>
            <w:r w:rsidRPr="00D31ED5">
              <w:t>32. На 54000 и 108000 голов</w:t>
            </w:r>
          </w:p>
        </w:tc>
        <w:tc>
          <w:tcPr>
            <w:tcW w:w="566" w:type="pct"/>
            <w:vAlign w:val="center"/>
          </w:tcPr>
          <w:p w14:paraId="7B2F5DA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32948CD" w14:textId="77777777" w:rsidR="00BD3E9E" w:rsidRPr="00D31ED5" w:rsidRDefault="00BD3E9E" w:rsidP="0004284A">
            <w:pPr>
              <w:pStyle w:val="formattext0"/>
              <w:widowControl w:val="0"/>
              <w:spacing w:before="0" w:beforeAutospacing="0" w:after="0" w:afterAutospacing="0"/>
              <w:jc w:val="center"/>
              <w:textAlignment w:val="baseline"/>
            </w:pPr>
            <w:r w:rsidRPr="00D31ED5">
              <w:t>38; 39</w:t>
            </w:r>
          </w:p>
        </w:tc>
        <w:tc>
          <w:tcPr>
            <w:tcW w:w="1152" w:type="pct"/>
            <w:gridSpan w:val="2"/>
            <w:vMerge/>
            <w:vAlign w:val="center"/>
          </w:tcPr>
          <w:p w14:paraId="41DADF07"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6B8D4D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2A94941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Б.</w:t>
            </w:r>
          </w:p>
        </w:tc>
        <w:tc>
          <w:tcPr>
            <w:tcW w:w="4750" w:type="pct"/>
            <w:gridSpan w:val="5"/>
            <w:vAlign w:val="center"/>
          </w:tcPr>
          <w:p w14:paraId="2102E285"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Племенные</w:t>
            </w:r>
          </w:p>
        </w:tc>
      </w:tr>
      <w:tr w:rsidR="00BD3E9E" w:rsidRPr="00D31ED5" w14:paraId="478EBCE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BC9413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2D805BD" w14:textId="77777777" w:rsidR="00BD3E9E" w:rsidRPr="00D31ED5" w:rsidRDefault="00BD3E9E" w:rsidP="0004284A">
            <w:pPr>
              <w:pStyle w:val="formattext0"/>
              <w:widowControl w:val="0"/>
              <w:spacing w:before="0" w:beforeAutospacing="0" w:after="0" w:afterAutospacing="0"/>
              <w:textAlignment w:val="baseline"/>
            </w:pPr>
            <w:r w:rsidRPr="00D31ED5">
              <w:t>33. На 200 основных маток</w:t>
            </w:r>
          </w:p>
        </w:tc>
        <w:tc>
          <w:tcPr>
            <w:tcW w:w="566" w:type="pct"/>
            <w:vAlign w:val="center"/>
          </w:tcPr>
          <w:p w14:paraId="6461225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D70299D" w14:textId="77777777" w:rsidR="00BD3E9E" w:rsidRPr="00D31ED5" w:rsidRDefault="00BD3E9E" w:rsidP="0004284A">
            <w:pPr>
              <w:pStyle w:val="formattext0"/>
              <w:widowControl w:val="0"/>
              <w:spacing w:before="0" w:beforeAutospacing="0" w:after="0" w:afterAutospacing="0"/>
              <w:jc w:val="center"/>
              <w:textAlignment w:val="baseline"/>
            </w:pPr>
            <w:r w:rsidRPr="00D31ED5">
              <w:t>45</w:t>
            </w:r>
          </w:p>
        </w:tc>
        <w:tc>
          <w:tcPr>
            <w:tcW w:w="1152" w:type="pct"/>
            <w:gridSpan w:val="2"/>
            <w:vMerge w:val="restart"/>
            <w:vAlign w:val="center"/>
          </w:tcPr>
          <w:p w14:paraId="52F97873"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5717C2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9F1BDB0"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A06E59F" w14:textId="77777777" w:rsidR="00BD3E9E" w:rsidRPr="00D31ED5" w:rsidRDefault="00BD3E9E" w:rsidP="0004284A">
            <w:pPr>
              <w:pStyle w:val="formattext0"/>
              <w:widowControl w:val="0"/>
              <w:spacing w:before="0" w:beforeAutospacing="0" w:after="0" w:afterAutospacing="0"/>
              <w:textAlignment w:val="baseline"/>
            </w:pPr>
            <w:r w:rsidRPr="00D31ED5">
              <w:t>34. На 300 основных маток</w:t>
            </w:r>
          </w:p>
        </w:tc>
        <w:tc>
          <w:tcPr>
            <w:tcW w:w="566" w:type="pct"/>
            <w:vAlign w:val="center"/>
          </w:tcPr>
          <w:p w14:paraId="55A3F90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E963DF8" w14:textId="77777777" w:rsidR="00BD3E9E" w:rsidRPr="00D31ED5" w:rsidRDefault="00BD3E9E" w:rsidP="0004284A">
            <w:pPr>
              <w:pStyle w:val="formattext0"/>
              <w:widowControl w:val="0"/>
              <w:spacing w:before="0" w:beforeAutospacing="0" w:after="0" w:afterAutospacing="0"/>
              <w:jc w:val="center"/>
              <w:textAlignment w:val="baseline"/>
            </w:pPr>
            <w:r w:rsidRPr="00D31ED5">
              <w:t>47</w:t>
            </w:r>
          </w:p>
        </w:tc>
        <w:tc>
          <w:tcPr>
            <w:tcW w:w="1152" w:type="pct"/>
            <w:gridSpan w:val="2"/>
            <w:vMerge/>
            <w:vAlign w:val="center"/>
          </w:tcPr>
          <w:p w14:paraId="34D40931"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B8069B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DB5F9A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938638D" w14:textId="77777777" w:rsidR="00BD3E9E" w:rsidRPr="00D31ED5" w:rsidRDefault="00BD3E9E" w:rsidP="0004284A">
            <w:pPr>
              <w:pStyle w:val="formattext0"/>
              <w:widowControl w:val="0"/>
              <w:spacing w:before="0" w:beforeAutospacing="0" w:after="0" w:afterAutospacing="0"/>
              <w:textAlignment w:val="baseline"/>
            </w:pPr>
            <w:r w:rsidRPr="00D31ED5">
              <w:t>35. На 600 основных маток</w:t>
            </w:r>
          </w:p>
        </w:tc>
        <w:tc>
          <w:tcPr>
            <w:tcW w:w="566" w:type="pct"/>
            <w:vAlign w:val="center"/>
          </w:tcPr>
          <w:p w14:paraId="434FDBC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9B067E4" w14:textId="77777777" w:rsidR="00BD3E9E" w:rsidRPr="00D31ED5" w:rsidRDefault="00BD3E9E" w:rsidP="0004284A">
            <w:pPr>
              <w:pStyle w:val="formattext0"/>
              <w:widowControl w:val="0"/>
              <w:spacing w:before="0" w:beforeAutospacing="0" w:after="0" w:afterAutospacing="0"/>
              <w:jc w:val="center"/>
              <w:textAlignment w:val="baseline"/>
            </w:pPr>
            <w:r w:rsidRPr="00D31ED5">
              <w:t>49</w:t>
            </w:r>
          </w:p>
        </w:tc>
        <w:tc>
          <w:tcPr>
            <w:tcW w:w="1152" w:type="pct"/>
            <w:gridSpan w:val="2"/>
            <w:vMerge/>
            <w:vAlign w:val="center"/>
          </w:tcPr>
          <w:p w14:paraId="2F8E91E9"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A8BBDE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863812B"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7C5F2E9A"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Репродукторы по выращиванию ремонтных свинок для комплексов</w:t>
            </w:r>
          </w:p>
        </w:tc>
      </w:tr>
      <w:tr w:rsidR="00BD3E9E" w:rsidRPr="00D31ED5" w14:paraId="17404CC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E025A8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B58E689" w14:textId="77777777" w:rsidR="00BD3E9E" w:rsidRPr="00D31ED5" w:rsidRDefault="00BD3E9E" w:rsidP="0004284A">
            <w:pPr>
              <w:pStyle w:val="formattext0"/>
              <w:widowControl w:val="0"/>
              <w:spacing w:before="0" w:beforeAutospacing="0" w:after="0" w:afterAutospacing="0"/>
              <w:textAlignment w:val="baseline"/>
            </w:pPr>
            <w:r w:rsidRPr="00D31ED5">
              <w:t>36. На 54000 и 108000 свиней</w:t>
            </w:r>
          </w:p>
        </w:tc>
        <w:tc>
          <w:tcPr>
            <w:tcW w:w="566" w:type="pct"/>
            <w:vAlign w:val="center"/>
          </w:tcPr>
          <w:p w14:paraId="6C90CD4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A208094" w14:textId="77777777" w:rsidR="00BD3E9E" w:rsidRPr="00D31ED5" w:rsidRDefault="00BD3E9E" w:rsidP="0004284A">
            <w:pPr>
              <w:pStyle w:val="formattext0"/>
              <w:widowControl w:val="0"/>
              <w:spacing w:before="0" w:beforeAutospacing="0" w:after="0" w:afterAutospacing="0"/>
              <w:jc w:val="center"/>
              <w:textAlignment w:val="baseline"/>
            </w:pPr>
            <w:r w:rsidRPr="00D31ED5">
              <w:t>38; 39</w:t>
            </w:r>
          </w:p>
        </w:tc>
        <w:tc>
          <w:tcPr>
            <w:tcW w:w="1152" w:type="pct"/>
            <w:gridSpan w:val="2"/>
            <w:vAlign w:val="center"/>
          </w:tcPr>
          <w:p w14:paraId="1BF16870"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219567B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14:paraId="18CE620F"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III</w:t>
            </w:r>
            <w:r w:rsidRPr="00D31ED5">
              <w:rPr>
                <w:rFonts w:ascii="Times New Roman" w:hAnsi="Times New Roman" w:cs="Times New Roman"/>
                <w:bCs/>
              </w:rPr>
              <w:t>.</w:t>
            </w:r>
          </w:p>
        </w:tc>
        <w:tc>
          <w:tcPr>
            <w:tcW w:w="4750" w:type="pct"/>
            <w:gridSpan w:val="5"/>
            <w:vAlign w:val="center"/>
          </w:tcPr>
          <w:p w14:paraId="4094A547"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ОВЦЕВОДЧЕСКИЕ</w:t>
            </w:r>
          </w:p>
        </w:tc>
      </w:tr>
      <w:tr w:rsidR="00BD3E9E" w:rsidRPr="00D31ED5" w14:paraId="54A0222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7BB99A6B"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А.</w:t>
            </w:r>
          </w:p>
        </w:tc>
        <w:tc>
          <w:tcPr>
            <w:tcW w:w="4750" w:type="pct"/>
            <w:gridSpan w:val="5"/>
            <w:vAlign w:val="center"/>
          </w:tcPr>
          <w:p w14:paraId="1A65F621"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Размещаемые на одной площадке</w:t>
            </w:r>
          </w:p>
        </w:tc>
      </w:tr>
      <w:tr w:rsidR="00BD3E9E" w:rsidRPr="00D31ED5" w14:paraId="374FB80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E4C48E2"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6F94B77A"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Специализированные тонкорунного и полутонкорунного направления продуктивности</w:t>
            </w:r>
          </w:p>
        </w:tc>
      </w:tr>
      <w:tr w:rsidR="00BD3E9E" w:rsidRPr="00D31ED5" w14:paraId="0EDFA1F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854F14B"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3DB9758E"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маточные:</w:t>
            </w:r>
          </w:p>
        </w:tc>
      </w:tr>
      <w:tr w:rsidR="00BD3E9E" w:rsidRPr="00D31ED5" w14:paraId="2FC6F3F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455C20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902121C" w14:textId="77777777" w:rsidR="00BD3E9E" w:rsidRPr="00D31ED5" w:rsidRDefault="00BD3E9E" w:rsidP="0004284A">
            <w:pPr>
              <w:pStyle w:val="formattext0"/>
              <w:widowControl w:val="0"/>
              <w:spacing w:before="0" w:beforeAutospacing="0" w:after="0" w:afterAutospacing="0"/>
              <w:textAlignment w:val="baseline"/>
            </w:pPr>
            <w:r w:rsidRPr="00D31ED5">
              <w:t>37. На 500, 1000 и 2000 маток</w:t>
            </w:r>
          </w:p>
        </w:tc>
        <w:tc>
          <w:tcPr>
            <w:tcW w:w="566" w:type="pct"/>
            <w:vAlign w:val="center"/>
          </w:tcPr>
          <w:p w14:paraId="3F7DAE8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39CB879" w14:textId="77777777" w:rsidR="00BD3E9E" w:rsidRPr="00D31ED5" w:rsidRDefault="00BD3E9E" w:rsidP="0004284A">
            <w:pPr>
              <w:pStyle w:val="formattext0"/>
              <w:widowControl w:val="0"/>
              <w:spacing w:before="0" w:beforeAutospacing="0" w:after="0" w:afterAutospacing="0"/>
              <w:jc w:val="center"/>
              <w:textAlignment w:val="baseline"/>
            </w:pPr>
            <w:r w:rsidRPr="00D31ED5">
              <w:t>40; 45; 55</w:t>
            </w:r>
          </w:p>
        </w:tc>
        <w:tc>
          <w:tcPr>
            <w:tcW w:w="1152" w:type="pct"/>
            <w:gridSpan w:val="2"/>
            <w:vMerge w:val="restart"/>
            <w:vAlign w:val="center"/>
          </w:tcPr>
          <w:p w14:paraId="3E5DCE7A"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2FF1DBC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E8A15C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2738031" w14:textId="77777777" w:rsidR="00BD3E9E" w:rsidRPr="00D31ED5" w:rsidRDefault="00BD3E9E" w:rsidP="0004284A">
            <w:pPr>
              <w:pStyle w:val="formattext0"/>
              <w:widowControl w:val="0"/>
              <w:spacing w:before="0" w:beforeAutospacing="0" w:after="0" w:afterAutospacing="0"/>
              <w:textAlignment w:val="baseline"/>
            </w:pPr>
            <w:r w:rsidRPr="00D31ED5">
              <w:t>38. На 3000 и 5000 маток</w:t>
            </w:r>
          </w:p>
        </w:tc>
        <w:tc>
          <w:tcPr>
            <w:tcW w:w="566" w:type="pct"/>
            <w:vAlign w:val="center"/>
          </w:tcPr>
          <w:p w14:paraId="7409911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E112A61" w14:textId="77777777" w:rsidR="00BD3E9E" w:rsidRPr="00D31ED5" w:rsidRDefault="00BD3E9E" w:rsidP="0004284A">
            <w:pPr>
              <w:pStyle w:val="formattext0"/>
              <w:widowControl w:val="0"/>
              <w:spacing w:before="0" w:beforeAutospacing="0" w:after="0" w:afterAutospacing="0"/>
              <w:jc w:val="center"/>
              <w:textAlignment w:val="baseline"/>
            </w:pPr>
            <w:r w:rsidRPr="00D31ED5">
              <w:t>50; 56</w:t>
            </w:r>
          </w:p>
        </w:tc>
        <w:tc>
          <w:tcPr>
            <w:tcW w:w="1152" w:type="pct"/>
            <w:gridSpan w:val="2"/>
            <w:vMerge/>
            <w:vAlign w:val="center"/>
          </w:tcPr>
          <w:p w14:paraId="63939617"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220DE3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C8A3371"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0CE46C71"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ремонтного молодняка:</w:t>
            </w:r>
          </w:p>
        </w:tc>
      </w:tr>
      <w:tr w:rsidR="00BD3E9E" w:rsidRPr="00D31ED5" w14:paraId="09A672D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1FA333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68C484E" w14:textId="77777777" w:rsidR="00BD3E9E" w:rsidRPr="00D31ED5" w:rsidRDefault="00BD3E9E" w:rsidP="0004284A">
            <w:pPr>
              <w:pStyle w:val="formattext0"/>
              <w:widowControl w:val="0"/>
              <w:spacing w:before="0" w:beforeAutospacing="0" w:after="0" w:afterAutospacing="0"/>
              <w:textAlignment w:val="baseline"/>
            </w:pPr>
            <w:r w:rsidRPr="00D31ED5">
              <w:t>39. На 500, 1000 и 2000 голов</w:t>
            </w:r>
          </w:p>
        </w:tc>
        <w:tc>
          <w:tcPr>
            <w:tcW w:w="566" w:type="pct"/>
            <w:vAlign w:val="center"/>
          </w:tcPr>
          <w:p w14:paraId="2EBECB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88EEE6F" w14:textId="77777777" w:rsidR="00BD3E9E" w:rsidRPr="00D31ED5" w:rsidRDefault="00BD3E9E" w:rsidP="0004284A">
            <w:pPr>
              <w:pStyle w:val="formattext0"/>
              <w:widowControl w:val="0"/>
              <w:spacing w:before="0" w:beforeAutospacing="0" w:after="0" w:afterAutospacing="0"/>
              <w:jc w:val="center"/>
              <w:textAlignment w:val="baseline"/>
            </w:pPr>
            <w:r w:rsidRPr="00D31ED5">
              <w:t>52; 55; 56</w:t>
            </w:r>
          </w:p>
        </w:tc>
        <w:tc>
          <w:tcPr>
            <w:tcW w:w="1152" w:type="pct"/>
            <w:gridSpan w:val="2"/>
            <w:vAlign w:val="center"/>
          </w:tcPr>
          <w:p w14:paraId="4E5E105C"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20E8F2B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18F63C9" w14:textId="77777777" w:rsidR="00BD3E9E" w:rsidRPr="00D31ED5" w:rsidRDefault="00BD3E9E" w:rsidP="0004284A">
            <w:pPr>
              <w:ind w:firstLine="0"/>
              <w:jc w:val="center"/>
              <w:rPr>
                <w:rFonts w:ascii="Times New Roman" w:hAnsi="Times New Roman" w:cs="Times New Roman"/>
              </w:rPr>
            </w:pPr>
          </w:p>
        </w:tc>
        <w:tc>
          <w:tcPr>
            <w:tcW w:w="4750" w:type="pct"/>
            <w:gridSpan w:val="5"/>
            <w:vAlign w:val="center"/>
          </w:tcPr>
          <w:p w14:paraId="04F4082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Style w:val="apple-converted-space"/>
                <w:rFonts w:ascii="Times New Roman" w:eastAsiaTheme="majorEastAsia" w:hAnsi="Times New Roman" w:cs="Times New Roman"/>
              </w:rPr>
              <w:t xml:space="preserve"> </w:t>
            </w:r>
            <w:r w:rsidRPr="00D31ED5">
              <w:rPr>
                <w:rFonts w:ascii="Times New Roman" w:hAnsi="Times New Roman" w:cs="Times New Roman"/>
                <w:iCs/>
              </w:rPr>
              <w:t>откорма молодняка и взрослого поголовья:</w:t>
            </w:r>
          </w:p>
        </w:tc>
      </w:tr>
      <w:tr w:rsidR="00BD3E9E" w:rsidRPr="00D31ED5" w14:paraId="32CE998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3B3512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13E4C98" w14:textId="77777777" w:rsidR="00BD3E9E" w:rsidRPr="00D31ED5" w:rsidRDefault="00BD3E9E" w:rsidP="0004284A">
            <w:pPr>
              <w:pStyle w:val="formattext0"/>
              <w:widowControl w:val="0"/>
              <w:spacing w:before="0" w:beforeAutospacing="0" w:after="0" w:afterAutospacing="0"/>
              <w:textAlignment w:val="baseline"/>
            </w:pPr>
            <w:r w:rsidRPr="00D31ED5">
              <w:t>40. На 3000 и 5000 голов</w:t>
            </w:r>
          </w:p>
        </w:tc>
        <w:tc>
          <w:tcPr>
            <w:tcW w:w="566" w:type="pct"/>
            <w:vAlign w:val="center"/>
          </w:tcPr>
          <w:p w14:paraId="3E0D38D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C4B415E" w14:textId="77777777" w:rsidR="00BD3E9E" w:rsidRPr="00D31ED5" w:rsidRDefault="00BD3E9E" w:rsidP="0004284A">
            <w:pPr>
              <w:pStyle w:val="formattext0"/>
              <w:widowControl w:val="0"/>
              <w:spacing w:before="0" w:beforeAutospacing="0" w:after="0" w:afterAutospacing="0"/>
              <w:jc w:val="center"/>
              <w:textAlignment w:val="baseline"/>
            </w:pPr>
            <w:r w:rsidRPr="00D31ED5">
              <w:t>53; 58</w:t>
            </w:r>
          </w:p>
        </w:tc>
        <w:tc>
          <w:tcPr>
            <w:tcW w:w="1152" w:type="pct"/>
            <w:gridSpan w:val="2"/>
            <w:vAlign w:val="center"/>
          </w:tcPr>
          <w:p w14:paraId="0E1766C7"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3CFB261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AE51448"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0147DD23"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Специализированные полугрубошерстного направления продуктивности</w:t>
            </w:r>
          </w:p>
        </w:tc>
      </w:tr>
      <w:tr w:rsidR="00BD3E9E" w:rsidRPr="00D31ED5" w14:paraId="425E1E9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9EFFCF3"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56C799A4"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маточные</w:t>
            </w:r>
          </w:p>
        </w:tc>
      </w:tr>
      <w:tr w:rsidR="00BD3E9E" w:rsidRPr="00D31ED5" w14:paraId="550C4EA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FC863E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5ADF8C7" w14:textId="77777777" w:rsidR="00BD3E9E" w:rsidRPr="00D31ED5" w:rsidRDefault="00BD3E9E" w:rsidP="0004284A">
            <w:pPr>
              <w:pStyle w:val="formattext0"/>
              <w:widowControl w:val="0"/>
              <w:spacing w:before="0" w:beforeAutospacing="0" w:after="0" w:afterAutospacing="0"/>
              <w:textAlignment w:val="baseline"/>
            </w:pPr>
            <w:r w:rsidRPr="00D31ED5">
              <w:t>41. На 250, 300 и 500 маток</w:t>
            </w:r>
          </w:p>
        </w:tc>
        <w:tc>
          <w:tcPr>
            <w:tcW w:w="566" w:type="pct"/>
            <w:vAlign w:val="center"/>
          </w:tcPr>
          <w:p w14:paraId="6E2DABE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929A7CB" w14:textId="77777777" w:rsidR="00BD3E9E" w:rsidRPr="00D31ED5" w:rsidRDefault="00BD3E9E" w:rsidP="0004284A">
            <w:pPr>
              <w:pStyle w:val="formattext0"/>
              <w:widowControl w:val="0"/>
              <w:spacing w:before="0" w:beforeAutospacing="0" w:after="0" w:afterAutospacing="0"/>
              <w:jc w:val="center"/>
              <w:textAlignment w:val="baseline"/>
            </w:pPr>
            <w:r w:rsidRPr="00D31ED5">
              <w:t>40; 45; 55</w:t>
            </w:r>
          </w:p>
        </w:tc>
        <w:tc>
          <w:tcPr>
            <w:tcW w:w="1152" w:type="pct"/>
            <w:gridSpan w:val="2"/>
            <w:vMerge w:val="restart"/>
            <w:vAlign w:val="center"/>
          </w:tcPr>
          <w:p w14:paraId="7E170AF5"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5D6A7E7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431CA4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52B25A6" w14:textId="77777777" w:rsidR="00BD3E9E" w:rsidRPr="00D31ED5" w:rsidRDefault="00BD3E9E" w:rsidP="0004284A">
            <w:pPr>
              <w:pStyle w:val="formattext0"/>
              <w:widowControl w:val="0"/>
              <w:spacing w:before="0" w:beforeAutospacing="0" w:after="0" w:afterAutospacing="0"/>
              <w:textAlignment w:val="baseline"/>
            </w:pPr>
            <w:r w:rsidRPr="00D31ED5">
              <w:t>42. На 1000 и 2000 маток</w:t>
            </w:r>
          </w:p>
        </w:tc>
        <w:tc>
          <w:tcPr>
            <w:tcW w:w="566" w:type="pct"/>
            <w:vAlign w:val="center"/>
          </w:tcPr>
          <w:p w14:paraId="335008D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06F7759" w14:textId="77777777" w:rsidR="00BD3E9E" w:rsidRPr="00D31ED5" w:rsidRDefault="00BD3E9E" w:rsidP="0004284A">
            <w:pPr>
              <w:pStyle w:val="formattext0"/>
              <w:widowControl w:val="0"/>
              <w:spacing w:before="0" w:beforeAutospacing="0" w:after="0" w:afterAutospacing="0"/>
              <w:jc w:val="center"/>
              <w:textAlignment w:val="baseline"/>
            </w:pPr>
            <w:r w:rsidRPr="00D31ED5">
              <w:t>40; 41</w:t>
            </w:r>
          </w:p>
        </w:tc>
        <w:tc>
          <w:tcPr>
            <w:tcW w:w="1152" w:type="pct"/>
            <w:gridSpan w:val="2"/>
            <w:vMerge/>
            <w:vAlign w:val="center"/>
          </w:tcPr>
          <w:p w14:paraId="6F424C00"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15B5BE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9821C0E"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6F7B1ED9"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ремонтного молодняка</w:t>
            </w:r>
          </w:p>
        </w:tc>
      </w:tr>
      <w:tr w:rsidR="00BD3E9E" w:rsidRPr="00D31ED5" w14:paraId="666B6FD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8E1642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9CB8DE6" w14:textId="77777777" w:rsidR="00BD3E9E" w:rsidRPr="00D31ED5" w:rsidRDefault="00BD3E9E" w:rsidP="0004284A">
            <w:pPr>
              <w:pStyle w:val="formattext0"/>
              <w:widowControl w:val="0"/>
              <w:spacing w:before="0" w:beforeAutospacing="0" w:after="0" w:afterAutospacing="0"/>
              <w:textAlignment w:val="baseline"/>
            </w:pPr>
            <w:r w:rsidRPr="00D31ED5">
              <w:t>43. На 500 и 1000 голов</w:t>
            </w:r>
          </w:p>
        </w:tc>
        <w:tc>
          <w:tcPr>
            <w:tcW w:w="566" w:type="pct"/>
            <w:vAlign w:val="center"/>
          </w:tcPr>
          <w:p w14:paraId="210F7BB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A09AFB5" w14:textId="77777777" w:rsidR="00BD3E9E" w:rsidRPr="00D31ED5" w:rsidRDefault="00BD3E9E" w:rsidP="0004284A">
            <w:pPr>
              <w:pStyle w:val="formattext0"/>
              <w:widowControl w:val="0"/>
              <w:spacing w:before="0" w:beforeAutospacing="0" w:after="0" w:afterAutospacing="0"/>
              <w:jc w:val="center"/>
              <w:textAlignment w:val="baseline"/>
            </w:pPr>
            <w:r w:rsidRPr="00D31ED5">
              <w:t>52; 55</w:t>
            </w:r>
          </w:p>
        </w:tc>
        <w:tc>
          <w:tcPr>
            <w:tcW w:w="1152" w:type="pct"/>
            <w:gridSpan w:val="2"/>
            <w:vMerge w:val="restart"/>
            <w:vAlign w:val="center"/>
          </w:tcPr>
          <w:p w14:paraId="10A6B49C"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53AF52D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2AE09D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9BC06D9" w14:textId="77777777" w:rsidR="00BD3E9E" w:rsidRPr="00D31ED5" w:rsidRDefault="00BD3E9E" w:rsidP="0004284A">
            <w:pPr>
              <w:pStyle w:val="formattext0"/>
              <w:widowControl w:val="0"/>
              <w:spacing w:before="0" w:beforeAutospacing="0" w:after="0" w:afterAutospacing="0"/>
              <w:textAlignment w:val="baseline"/>
            </w:pPr>
            <w:r w:rsidRPr="00D31ED5">
              <w:t>44. На 2000 голов</w:t>
            </w:r>
          </w:p>
        </w:tc>
        <w:tc>
          <w:tcPr>
            <w:tcW w:w="566" w:type="pct"/>
            <w:vAlign w:val="center"/>
          </w:tcPr>
          <w:p w14:paraId="2D5F7DD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36B4DC3" w14:textId="77777777" w:rsidR="00BD3E9E" w:rsidRPr="00D31ED5" w:rsidRDefault="00BD3E9E" w:rsidP="0004284A">
            <w:pPr>
              <w:pStyle w:val="formattext0"/>
              <w:widowControl w:val="0"/>
              <w:spacing w:before="0" w:beforeAutospacing="0" w:after="0" w:afterAutospacing="0"/>
              <w:jc w:val="center"/>
              <w:textAlignment w:val="baseline"/>
            </w:pPr>
            <w:r w:rsidRPr="00D31ED5">
              <w:t>56</w:t>
            </w:r>
          </w:p>
        </w:tc>
        <w:tc>
          <w:tcPr>
            <w:tcW w:w="1152" w:type="pct"/>
            <w:gridSpan w:val="2"/>
            <w:vMerge/>
            <w:vAlign w:val="center"/>
          </w:tcPr>
          <w:p w14:paraId="06931593"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2FC2E67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808C810"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53EFC0C3"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Откормочные молодняка и взрослого поголовья</w:t>
            </w:r>
          </w:p>
        </w:tc>
      </w:tr>
      <w:tr w:rsidR="00BD3E9E" w:rsidRPr="00D31ED5" w14:paraId="2AD3240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3100CBD"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9C5A09F" w14:textId="77777777" w:rsidR="00BD3E9E" w:rsidRPr="00D31ED5" w:rsidRDefault="00BD3E9E" w:rsidP="0004284A">
            <w:pPr>
              <w:pStyle w:val="formattext0"/>
              <w:widowControl w:val="0"/>
              <w:spacing w:before="0" w:beforeAutospacing="0" w:after="0" w:afterAutospacing="0"/>
              <w:textAlignment w:val="baseline"/>
            </w:pPr>
            <w:r w:rsidRPr="00D31ED5">
              <w:t>45. На 500 и 1000 голов</w:t>
            </w:r>
          </w:p>
        </w:tc>
        <w:tc>
          <w:tcPr>
            <w:tcW w:w="566" w:type="pct"/>
            <w:vAlign w:val="center"/>
          </w:tcPr>
          <w:p w14:paraId="2DAFFE8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3C46A2B" w14:textId="77777777" w:rsidR="00BD3E9E" w:rsidRPr="00D31ED5" w:rsidRDefault="00BD3E9E" w:rsidP="0004284A">
            <w:pPr>
              <w:pStyle w:val="formattext0"/>
              <w:widowControl w:val="0"/>
              <w:spacing w:before="0" w:beforeAutospacing="0" w:after="0" w:afterAutospacing="0"/>
              <w:jc w:val="center"/>
              <w:textAlignment w:val="baseline"/>
            </w:pPr>
            <w:r w:rsidRPr="00D31ED5">
              <w:t>52; 55</w:t>
            </w:r>
          </w:p>
        </w:tc>
        <w:tc>
          <w:tcPr>
            <w:tcW w:w="1152" w:type="pct"/>
            <w:gridSpan w:val="2"/>
            <w:vMerge w:val="restart"/>
            <w:vAlign w:val="center"/>
          </w:tcPr>
          <w:p w14:paraId="3129C764"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11EAC45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1197B6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99F0E7B" w14:textId="77777777" w:rsidR="00BD3E9E" w:rsidRPr="00D31ED5" w:rsidRDefault="00BD3E9E" w:rsidP="0004284A">
            <w:pPr>
              <w:pStyle w:val="formattext0"/>
              <w:widowControl w:val="0"/>
              <w:spacing w:before="0" w:beforeAutospacing="0" w:after="0" w:afterAutospacing="0"/>
              <w:textAlignment w:val="baseline"/>
            </w:pPr>
            <w:r w:rsidRPr="00D31ED5">
              <w:t>46. На 2000 голов</w:t>
            </w:r>
          </w:p>
        </w:tc>
        <w:tc>
          <w:tcPr>
            <w:tcW w:w="566" w:type="pct"/>
            <w:vAlign w:val="center"/>
          </w:tcPr>
          <w:p w14:paraId="75FB612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7CAB34A" w14:textId="77777777" w:rsidR="00BD3E9E" w:rsidRPr="00D31ED5" w:rsidRDefault="00BD3E9E" w:rsidP="0004284A">
            <w:pPr>
              <w:pStyle w:val="formattext0"/>
              <w:widowControl w:val="0"/>
              <w:spacing w:before="0" w:beforeAutospacing="0" w:after="0" w:afterAutospacing="0"/>
              <w:jc w:val="center"/>
              <w:textAlignment w:val="baseline"/>
            </w:pPr>
            <w:r w:rsidRPr="00D31ED5">
              <w:t>58</w:t>
            </w:r>
          </w:p>
        </w:tc>
        <w:tc>
          <w:tcPr>
            <w:tcW w:w="1152" w:type="pct"/>
            <w:gridSpan w:val="2"/>
            <w:vMerge/>
            <w:vAlign w:val="center"/>
          </w:tcPr>
          <w:p w14:paraId="464CF89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800142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67A98D0"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58455CA5"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Специализированные грубошерстного направления продуктивности</w:t>
            </w:r>
          </w:p>
        </w:tc>
      </w:tr>
      <w:tr w:rsidR="00BD3E9E" w:rsidRPr="00D31ED5" w14:paraId="60F4716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6124A27"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76B38B50"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маточные:</w:t>
            </w:r>
          </w:p>
        </w:tc>
      </w:tr>
      <w:tr w:rsidR="00BD3E9E" w:rsidRPr="00D31ED5" w14:paraId="620A1A6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CAF414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A6817DD" w14:textId="77777777" w:rsidR="00BD3E9E" w:rsidRPr="00D31ED5" w:rsidRDefault="00BD3E9E" w:rsidP="0004284A">
            <w:pPr>
              <w:pStyle w:val="formattext0"/>
              <w:widowControl w:val="0"/>
              <w:spacing w:before="0" w:beforeAutospacing="0" w:after="0" w:afterAutospacing="0"/>
              <w:textAlignment w:val="baseline"/>
            </w:pPr>
            <w:r w:rsidRPr="00D31ED5">
              <w:t>47. На 1500 и 3000 маток</w:t>
            </w:r>
          </w:p>
        </w:tc>
        <w:tc>
          <w:tcPr>
            <w:tcW w:w="566" w:type="pct"/>
            <w:vAlign w:val="center"/>
          </w:tcPr>
          <w:p w14:paraId="56682F4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5EBC21D" w14:textId="77777777" w:rsidR="00BD3E9E" w:rsidRPr="00D31ED5" w:rsidRDefault="00BD3E9E" w:rsidP="0004284A">
            <w:pPr>
              <w:pStyle w:val="formattext0"/>
              <w:widowControl w:val="0"/>
              <w:spacing w:before="0" w:beforeAutospacing="0" w:after="0" w:afterAutospacing="0"/>
              <w:jc w:val="center"/>
              <w:textAlignment w:val="baseline"/>
            </w:pPr>
            <w:r w:rsidRPr="00D31ED5">
              <w:t>45; 55</w:t>
            </w:r>
          </w:p>
        </w:tc>
        <w:tc>
          <w:tcPr>
            <w:tcW w:w="1152" w:type="pct"/>
            <w:gridSpan w:val="2"/>
            <w:vMerge w:val="restart"/>
            <w:vAlign w:val="center"/>
          </w:tcPr>
          <w:p w14:paraId="7082B942"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29DD231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8A2C96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814C61C" w14:textId="77777777" w:rsidR="00BD3E9E" w:rsidRPr="00D31ED5" w:rsidRDefault="00BD3E9E" w:rsidP="0004284A">
            <w:pPr>
              <w:pStyle w:val="formattext0"/>
              <w:widowControl w:val="0"/>
              <w:spacing w:before="0" w:beforeAutospacing="0" w:after="0" w:afterAutospacing="0"/>
              <w:textAlignment w:val="baseline"/>
            </w:pPr>
            <w:r w:rsidRPr="00D31ED5">
              <w:t>48. На 6000 маток</w:t>
            </w:r>
          </w:p>
        </w:tc>
        <w:tc>
          <w:tcPr>
            <w:tcW w:w="566" w:type="pct"/>
            <w:vAlign w:val="center"/>
          </w:tcPr>
          <w:p w14:paraId="300116A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4CE255C" w14:textId="77777777" w:rsidR="00BD3E9E" w:rsidRPr="00D31ED5" w:rsidRDefault="00BD3E9E" w:rsidP="0004284A">
            <w:pPr>
              <w:pStyle w:val="formattext0"/>
              <w:widowControl w:val="0"/>
              <w:spacing w:before="0" w:beforeAutospacing="0" w:after="0" w:afterAutospacing="0"/>
              <w:jc w:val="center"/>
              <w:textAlignment w:val="baseline"/>
            </w:pPr>
            <w:r w:rsidRPr="00D31ED5">
              <w:t>56</w:t>
            </w:r>
          </w:p>
        </w:tc>
        <w:tc>
          <w:tcPr>
            <w:tcW w:w="1152" w:type="pct"/>
            <w:gridSpan w:val="2"/>
            <w:vMerge/>
            <w:vAlign w:val="center"/>
          </w:tcPr>
          <w:p w14:paraId="637C127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7939D8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398FF1B"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3F7F740B"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ремонтного молодняка:</w:t>
            </w:r>
          </w:p>
        </w:tc>
      </w:tr>
      <w:tr w:rsidR="00BD3E9E" w:rsidRPr="00D31ED5" w14:paraId="31BADB2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50FA54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4446F16" w14:textId="77777777" w:rsidR="00BD3E9E" w:rsidRPr="00D31ED5" w:rsidRDefault="00BD3E9E" w:rsidP="0004284A">
            <w:pPr>
              <w:pStyle w:val="formattext0"/>
              <w:widowControl w:val="0"/>
              <w:spacing w:before="0" w:beforeAutospacing="0" w:after="0" w:afterAutospacing="0"/>
              <w:textAlignment w:val="baseline"/>
            </w:pPr>
            <w:r w:rsidRPr="00D31ED5">
              <w:t>49. На 250, 500 и 1000 голов</w:t>
            </w:r>
          </w:p>
        </w:tc>
        <w:tc>
          <w:tcPr>
            <w:tcW w:w="566" w:type="pct"/>
            <w:vAlign w:val="center"/>
          </w:tcPr>
          <w:p w14:paraId="20664DC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FC17F6B" w14:textId="77777777" w:rsidR="00BD3E9E" w:rsidRPr="00D31ED5" w:rsidRDefault="00BD3E9E" w:rsidP="0004284A">
            <w:pPr>
              <w:pStyle w:val="formattext0"/>
              <w:widowControl w:val="0"/>
              <w:spacing w:before="0" w:beforeAutospacing="0" w:after="0" w:afterAutospacing="0"/>
              <w:jc w:val="center"/>
              <w:textAlignment w:val="baseline"/>
            </w:pPr>
            <w:r w:rsidRPr="00D31ED5">
              <w:t>52; 55; 56</w:t>
            </w:r>
          </w:p>
        </w:tc>
        <w:tc>
          <w:tcPr>
            <w:tcW w:w="1152" w:type="pct"/>
            <w:gridSpan w:val="2"/>
            <w:vMerge w:val="restart"/>
            <w:vAlign w:val="center"/>
          </w:tcPr>
          <w:p w14:paraId="0D41D5FC"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0B1C875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876EA6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50BF6FE" w14:textId="77777777" w:rsidR="00BD3E9E" w:rsidRPr="00D31ED5" w:rsidRDefault="00BD3E9E" w:rsidP="0004284A">
            <w:pPr>
              <w:pStyle w:val="formattext0"/>
              <w:widowControl w:val="0"/>
              <w:spacing w:before="0" w:beforeAutospacing="0" w:after="0" w:afterAutospacing="0"/>
              <w:textAlignment w:val="baseline"/>
            </w:pPr>
            <w:r w:rsidRPr="00D31ED5">
              <w:t>50. На 3000 и 6000 голов</w:t>
            </w:r>
          </w:p>
        </w:tc>
        <w:tc>
          <w:tcPr>
            <w:tcW w:w="566" w:type="pct"/>
            <w:vAlign w:val="center"/>
          </w:tcPr>
          <w:p w14:paraId="270F4C3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0EC6B19" w14:textId="77777777" w:rsidR="00BD3E9E" w:rsidRPr="00D31ED5" w:rsidRDefault="00BD3E9E" w:rsidP="0004284A">
            <w:pPr>
              <w:pStyle w:val="formattext0"/>
              <w:widowControl w:val="0"/>
              <w:spacing w:before="0" w:beforeAutospacing="0" w:after="0" w:afterAutospacing="0"/>
              <w:jc w:val="center"/>
              <w:textAlignment w:val="baseline"/>
            </w:pPr>
            <w:r w:rsidRPr="00D31ED5">
              <w:t>56; 58</w:t>
            </w:r>
          </w:p>
        </w:tc>
        <w:tc>
          <w:tcPr>
            <w:tcW w:w="1152" w:type="pct"/>
            <w:gridSpan w:val="2"/>
            <w:vMerge/>
            <w:vAlign w:val="center"/>
          </w:tcPr>
          <w:p w14:paraId="58D554A1"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B6EEB9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0801EAB"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2E2563B5"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откорма молодняка и взрослого поголовья</w:t>
            </w:r>
          </w:p>
        </w:tc>
      </w:tr>
      <w:tr w:rsidR="00BD3E9E" w:rsidRPr="00D31ED5" w14:paraId="3C4E941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950318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489F59E" w14:textId="77777777" w:rsidR="00BD3E9E" w:rsidRPr="00D31ED5" w:rsidRDefault="00BD3E9E" w:rsidP="0004284A">
            <w:pPr>
              <w:pStyle w:val="formattext0"/>
              <w:widowControl w:val="0"/>
              <w:spacing w:before="0" w:beforeAutospacing="0" w:after="0" w:afterAutospacing="0"/>
              <w:textAlignment w:val="baseline"/>
            </w:pPr>
            <w:r w:rsidRPr="00D31ED5">
              <w:t>51. На 3000 и 5000 голов</w:t>
            </w:r>
          </w:p>
        </w:tc>
        <w:tc>
          <w:tcPr>
            <w:tcW w:w="566" w:type="pct"/>
            <w:vAlign w:val="center"/>
          </w:tcPr>
          <w:p w14:paraId="2BA090D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9E1EEF6" w14:textId="77777777" w:rsidR="00BD3E9E" w:rsidRPr="00D31ED5" w:rsidRDefault="00BD3E9E" w:rsidP="0004284A">
            <w:pPr>
              <w:pStyle w:val="formattext0"/>
              <w:widowControl w:val="0"/>
              <w:spacing w:before="0" w:beforeAutospacing="0" w:after="0" w:afterAutospacing="0"/>
              <w:jc w:val="center"/>
              <w:textAlignment w:val="baseline"/>
            </w:pPr>
            <w:r w:rsidRPr="00D31ED5">
              <w:t>59; 60</w:t>
            </w:r>
          </w:p>
        </w:tc>
        <w:tc>
          <w:tcPr>
            <w:tcW w:w="1152" w:type="pct"/>
            <w:gridSpan w:val="2"/>
            <w:vAlign w:val="center"/>
          </w:tcPr>
          <w:p w14:paraId="7B991F31"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97BA1D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2D94D302"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Б.</w:t>
            </w:r>
          </w:p>
        </w:tc>
        <w:tc>
          <w:tcPr>
            <w:tcW w:w="4750" w:type="pct"/>
            <w:gridSpan w:val="5"/>
            <w:vAlign w:val="center"/>
          </w:tcPr>
          <w:p w14:paraId="416FCF97"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Неспециализированные с законченным оборотом стада</w:t>
            </w:r>
          </w:p>
        </w:tc>
      </w:tr>
      <w:tr w:rsidR="00BD3E9E" w:rsidRPr="00D31ED5" w14:paraId="4DE7300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6FD2BC6"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0984FCE9"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Тонкорунного и полутонкорунного направления продуктивности</w:t>
            </w:r>
          </w:p>
        </w:tc>
      </w:tr>
      <w:tr w:rsidR="00BD3E9E" w:rsidRPr="00D31ED5" w14:paraId="2B21A17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92ACEB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A492F94" w14:textId="77777777" w:rsidR="00BD3E9E" w:rsidRPr="00D31ED5" w:rsidRDefault="00BD3E9E" w:rsidP="0004284A">
            <w:pPr>
              <w:pStyle w:val="formattext0"/>
              <w:widowControl w:val="0"/>
              <w:spacing w:before="0" w:beforeAutospacing="0" w:after="0" w:afterAutospacing="0"/>
              <w:textAlignment w:val="baseline"/>
            </w:pPr>
            <w:r w:rsidRPr="00D31ED5">
              <w:t>52. На 500 и 1000 скотомест</w:t>
            </w:r>
          </w:p>
        </w:tc>
        <w:tc>
          <w:tcPr>
            <w:tcW w:w="566" w:type="pct"/>
            <w:vAlign w:val="center"/>
          </w:tcPr>
          <w:p w14:paraId="24B3063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302A129" w14:textId="77777777" w:rsidR="00BD3E9E" w:rsidRPr="00D31ED5" w:rsidRDefault="00BD3E9E" w:rsidP="0004284A">
            <w:pPr>
              <w:pStyle w:val="formattext0"/>
              <w:widowControl w:val="0"/>
              <w:spacing w:before="0" w:beforeAutospacing="0" w:after="0" w:afterAutospacing="0"/>
              <w:jc w:val="center"/>
              <w:textAlignment w:val="baseline"/>
            </w:pPr>
            <w:r w:rsidRPr="00D31ED5">
              <w:t>50; 52</w:t>
            </w:r>
          </w:p>
        </w:tc>
        <w:tc>
          <w:tcPr>
            <w:tcW w:w="1152" w:type="pct"/>
            <w:gridSpan w:val="2"/>
            <w:vMerge w:val="restart"/>
            <w:vAlign w:val="center"/>
          </w:tcPr>
          <w:p w14:paraId="16ED5D51"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660557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43CA6E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5DACC3E" w14:textId="77777777" w:rsidR="00BD3E9E" w:rsidRPr="00D31ED5" w:rsidRDefault="00BD3E9E" w:rsidP="0004284A">
            <w:pPr>
              <w:pStyle w:val="formattext0"/>
              <w:widowControl w:val="0"/>
              <w:spacing w:before="0" w:beforeAutospacing="0" w:after="0" w:afterAutospacing="0"/>
              <w:textAlignment w:val="baseline"/>
            </w:pPr>
            <w:r w:rsidRPr="00D31ED5">
              <w:t>53. На 1500 и 2000 скотомест</w:t>
            </w:r>
          </w:p>
        </w:tc>
        <w:tc>
          <w:tcPr>
            <w:tcW w:w="566" w:type="pct"/>
            <w:vAlign w:val="center"/>
          </w:tcPr>
          <w:p w14:paraId="15DA63C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633A448" w14:textId="77777777" w:rsidR="00BD3E9E" w:rsidRPr="00D31ED5" w:rsidRDefault="00BD3E9E" w:rsidP="0004284A">
            <w:pPr>
              <w:pStyle w:val="formattext0"/>
              <w:widowControl w:val="0"/>
              <w:spacing w:before="0" w:beforeAutospacing="0" w:after="0" w:afterAutospacing="0"/>
              <w:jc w:val="center"/>
              <w:textAlignment w:val="baseline"/>
            </w:pPr>
            <w:r w:rsidRPr="00D31ED5">
              <w:t>52; 53</w:t>
            </w:r>
          </w:p>
        </w:tc>
        <w:tc>
          <w:tcPr>
            <w:tcW w:w="1152" w:type="pct"/>
            <w:gridSpan w:val="2"/>
            <w:vMerge/>
            <w:vAlign w:val="center"/>
          </w:tcPr>
          <w:p w14:paraId="3632652E"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938977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8BBF2E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D6249A1" w14:textId="77777777" w:rsidR="00BD3E9E" w:rsidRPr="00D31ED5" w:rsidRDefault="00BD3E9E" w:rsidP="0004284A">
            <w:pPr>
              <w:pStyle w:val="formattext0"/>
              <w:widowControl w:val="0"/>
              <w:spacing w:before="0" w:beforeAutospacing="0" w:after="0" w:afterAutospacing="0"/>
              <w:textAlignment w:val="baseline"/>
            </w:pPr>
            <w:r w:rsidRPr="00D31ED5">
              <w:t>54. На 3000 скотомест</w:t>
            </w:r>
          </w:p>
        </w:tc>
        <w:tc>
          <w:tcPr>
            <w:tcW w:w="566" w:type="pct"/>
            <w:vAlign w:val="center"/>
          </w:tcPr>
          <w:p w14:paraId="1EAF8AD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F6F3745" w14:textId="77777777" w:rsidR="00BD3E9E" w:rsidRPr="00D31ED5" w:rsidRDefault="00BD3E9E" w:rsidP="0004284A">
            <w:pPr>
              <w:pStyle w:val="formattext0"/>
              <w:widowControl w:val="0"/>
              <w:spacing w:before="0" w:beforeAutospacing="0" w:after="0" w:afterAutospacing="0"/>
              <w:jc w:val="center"/>
              <w:textAlignment w:val="baseline"/>
            </w:pPr>
            <w:r w:rsidRPr="00D31ED5">
              <w:t>55</w:t>
            </w:r>
          </w:p>
        </w:tc>
        <w:tc>
          <w:tcPr>
            <w:tcW w:w="1152" w:type="pct"/>
            <w:gridSpan w:val="2"/>
            <w:vMerge/>
            <w:vAlign w:val="center"/>
          </w:tcPr>
          <w:p w14:paraId="78A83CFC"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017230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B179D40"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13F8851B"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Полугрубошерстного направления продуктивности</w:t>
            </w:r>
          </w:p>
        </w:tc>
      </w:tr>
      <w:tr w:rsidR="00BD3E9E" w:rsidRPr="00D31ED5" w14:paraId="5C0C69C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2A731D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330A3DA" w14:textId="77777777" w:rsidR="00BD3E9E" w:rsidRPr="00D31ED5" w:rsidRDefault="00BD3E9E" w:rsidP="0004284A">
            <w:pPr>
              <w:pStyle w:val="formattext0"/>
              <w:widowControl w:val="0"/>
              <w:spacing w:before="0" w:beforeAutospacing="0" w:after="0" w:afterAutospacing="0"/>
              <w:textAlignment w:val="baseline"/>
            </w:pPr>
            <w:r w:rsidRPr="00D31ED5">
              <w:t>55. На 250 и 500 скотомест</w:t>
            </w:r>
          </w:p>
        </w:tc>
        <w:tc>
          <w:tcPr>
            <w:tcW w:w="566" w:type="pct"/>
            <w:vAlign w:val="center"/>
          </w:tcPr>
          <w:p w14:paraId="2C0AE7B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9684BB2" w14:textId="77777777" w:rsidR="00BD3E9E" w:rsidRPr="00D31ED5" w:rsidRDefault="00BD3E9E" w:rsidP="0004284A">
            <w:pPr>
              <w:pStyle w:val="formattext0"/>
              <w:widowControl w:val="0"/>
              <w:spacing w:before="0" w:beforeAutospacing="0" w:after="0" w:afterAutospacing="0"/>
              <w:jc w:val="center"/>
              <w:textAlignment w:val="baseline"/>
            </w:pPr>
            <w:r w:rsidRPr="00D31ED5">
              <w:t>52; 55</w:t>
            </w:r>
          </w:p>
        </w:tc>
        <w:tc>
          <w:tcPr>
            <w:tcW w:w="1152" w:type="pct"/>
            <w:gridSpan w:val="2"/>
            <w:vMerge w:val="restart"/>
            <w:vAlign w:val="center"/>
          </w:tcPr>
          <w:p w14:paraId="712CBAEF"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DD334B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34289A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AA79267" w14:textId="77777777" w:rsidR="00BD3E9E" w:rsidRPr="00D31ED5" w:rsidRDefault="00BD3E9E" w:rsidP="0004284A">
            <w:pPr>
              <w:pStyle w:val="formattext0"/>
              <w:widowControl w:val="0"/>
              <w:spacing w:before="0" w:beforeAutospacing="0" w:after="0" w:afterAutospacing="0"/>
              <w:textAlignment w:val="baseline"/>
            </w:pPr>
            <w:r w:rsidRPr="00D31ED5">
              <w:t>56. На 1000 скотомест</w:t>
            </w:r>
          </w:p>
        </w:tc>
        <w:tc>
          <w:tcPr>
            <w:tcW w:w="566" w:type="pct"/>
            <w:vAlign w:val="center"/>
          </w:tcPr>
          <w:p w14:paraId="59A83EE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680FFD4" w14:textId="77777777" w:rsidR="00BD3E9E" w:rsidRPr="00D31ED5" w:rsidRDefault="00BD3E9E" w:rsidP="0004284A">
            <w:pPr>
              <w:pStyle w:val="formattext0"/>
              <w:widowControl w:val="0"/>
              <w:spacing w:before="0" w:beforeAutospacing="0" w:after="0" w:afterAutospacing="0"/>
              <w:jc w:val="center"/>
              <w:textAlignment w:val="baseline"/>
            </w:pPr>
            <w:r w:rsidRPr="00D31ED5">
              <w:t>56</w:t>
            </w:r>
          </w:p>
        </w:tc>
        <w:tc>
          <w:tcPr>
            <w:tcW w:w="1152" w:type="pct"/>
            <w:gridSpan w:val="2"/>
            <w:vMerge/>
            <w:vAlign w:val="center"/>
          </w:tcPr>
          <w:p w14:paraId="3DE3236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4269FA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A9B0137"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678A6A8D"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Грубошерстного направления продуктивности</w:t>
            </w:r>
          </w:p>
        </w:tc>
      </w:tr>
      <w:tr w:rsidR="00BD3E9E" w:rsidRPr="00D31ED5" w14:paraId="71F5062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8C8A4BD"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464A7EC" w14:textId="77777777" w:rsidR="00BD3E9E" w:rsidRPr="00D31ED5" w:rsidRDefault="00BD3E9E" w:rsidP="0004284A">
            <w:pPr>
              <w:pStyle w:val="formattext0"/>
              <w:widowControl w:val="0"/>
              <w:spacing w:before="0" w:beforeAutospacing="0" w:after="0" w:afterAutospacing="0"/>
              <w:textAlignment w:val="baseline"/>
            </w:pPr>
            <w:r w:rsidRPr="00D31ED5">
              <w:t>57. На 750 скотомест</w:t>
            </w:r>
          </w:p>
        </w:tc>
        <w:tc>
          <w:tcPr>
            <w:tcW w:w="566" w:type="pct"/>
            <w:vAlign w:val="center"/>
          </w:tcPr>
          <w:p w14:paraId="048AEA9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056853C" w14:textId="77777777" w:rsidR="00BD3E9E" w:rsidRPr="00D31ED5" w:rsidRDefault="00BD3E9E" w:rsidP="0004284A">
            <w:pPr>
              <w:pStyle w:val="formattext0"/>
              <w:widowControl w:val="0"/>
              <w:spacing w:before="0" w:beforeAutospacing="0" w:after="0" w:afterAutospacing="0"/>
              <w:jc w:val="center"/>
              <w:textAlignment w:val="baseline"/>
            </w:pPr>
            <w:r w:rsidRPr="00D31ED5">
              <w:t>52</w:t>
            </w:r>
          </w:p>
        </w:tc>
        <w:tc>
          <w:tcPr>
            <w:tcW w:w="1152" w:type="pct"/>
            <w:gridSpan w:val="2"/>
            <w:vMerge w:val="restart"/>
            <w:vAlign w:val="center"/>
          </w:tcPr>
          <w:p w14:paraId="72423B97"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0DECCF9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FFA724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5FE8208" w14:textId="77777777" w:rsidR="00BD3E9E" w:rsidRPr="00D31ED5" w:rsidRDefault="00BD3E9E" w:rsidP="0004284A">
            <w:pPr>
              <w:pStyle w:val="formattext0"/>
              <w:widowControl w:val="0"/>
              <w:spacing w:before="0" w:beforeAutospacing="0" w:after="0" w:afterAutospacing="0"/>
              <w:textAlignment w:val="baseline"/>
            </w:pPr>
            <w:r w:rsidRPr="00D31ED5">
              <w:t>58. На 1500 скотомест</w:t>
            </w:r>
          </w:p>
        </w:tc>
        <w:tc>
          <w:tcPr>
            <w:tcW w:w="566" w:type="pct"/>
            <w:vAlign w:val="center"/>
          </w:tcPr>
          <w:p w14:paraId="2FCF32E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AE02155" w14:textId="77777777" w:rsidR="00BD3E9E" w:rsidRPr="00D31ED5" w:rsidRDefault="00BD3E9E" w:rsidP="0004284A">
            <w:pPr>
              <w:pStyle w:val="formattext0"/>
              <w:widowControl w:val="0"/>
              <w:spacing w:before="0" w:beforeAutospacing="0" w:after="0" w:afterAutospacing="0"/>
              <w:jc w:val="center"/>
              <w:textAlignment w:val="baseline"/>
            </w:pPr>
            <w:r w:rsidRPr="00D31ED5">
              <w:t>55</w:t>
            </w:r>
          </w:p>
        </w:tc>
        <w:tc>
          <w:tcPr>
            <w:tcW w:w="1152" w:type="pct"/>
            <w:gridSpan w:val="2"/>
            <w:vMerge/>
            <w:vAlign w:val="center"/>
          </w:tcPr>
          <w:p w14:paraId="436B7ED0"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A439DF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0E4F8D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B2B759E" w14:textId="77777777" w:rsidR="00BD3E9E" w:rsidRPr="00D31ED5" w:rsidRDefault="00BD3E9E" w:rsidP="0004284A">
            <w:pPr>
              <w:pStyle w:val="formattext0"/>
              <w:widowControl w:val="0"/>
              <w:spacing w:before="0" w:beforeAutospacing="0" w:after="0" w:afterAutospacing="0"/>
              <w:textAlignment w:val="baseline"/>
            </w:pPr>
            <w:r w:rsidRPr="00D31ED5">
              <w:t>59. На 3000 скотомест</w:t>
            </w:r>
          </w:p>
        </w:tc>
        <w:tc>
          <w:tcPr>
            <w:tcW w:w="566" w:type="pct"/>
            <w:vAlign w:val="center"/>
          </w:tcPr>
          <w:p w14:paraId="4D4C37F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00BEB75" w14:textId="77777777" w:rsidR="00BD3E9E" w:rsidRPr="00D31ED5" w:rsidRDefault="00BD3E9E" w:rsidP="0004284A">
            <w:pPr>
              <w:pStyle w:val="formattext0"/>
              <w:widowControl w:val="0"/>
              <w:spacing w:before="0" w:beforeAutospacing="0" w:after="0" w:afterAutospacing="0"/>
              <w:jc w:val="center"/>
              <w:textAlignment w:val="baseline"/>
            </w:pPr>
            <w:r w:rsidRPr="00D31ED5">
              <w:t>56</w:t>
            </w:r>
          </w:p>
        </w:tc>
        <w:tc>
          <w:tcPr>
            <w:tcW w:w="1152" w:type="pct"/>
            <w:gridSpan w:val="2"/>
            <w:vMerge/>
            <w:vAlign w:val="center"/>
          </w:tcPr>
          <w:p w14:paraId="64548A1E"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B53D0B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2F0F8730"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В.</w:t>
            </w:r>
          </w:p>
        </w:tc>
        <w:tc>
          <w:tcPr>
            <w:tcW w:w="4750" w:type="pct"/>
            <w:gridSpan w:val="5"/>
            <w:vAlign w:val="center"/>
          </w:tcPr>
          <w:p w14:paraId="01C20559"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Пункты зимовки</w:t>
            </w:r>
          </w:p>
        </w:tc>
      </w:tr>
      <w:tr w:rsidR="00BD3E9E" w:rsidRPr="00D31ED5" w14:paraId="3C002C0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979FA5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7856C28" w14:textId="77777777" w:rsidR="00BD3E9E" w:rsidRPr="00D31ED5" w:rsidRDefault="00BD3E9E" w:rsidP="0004284A">
            <w:pPr>
              <w:pStyle w:val="formattext0"/>
              <w:widowControl w:val="0"/>
              <w:spacing w:before="0" w:beforeAutospacing="0" w:after="0" w:afterAutospacing="0"/>
              <w:textAlignment w:val="baseline"/>
            </w:pPr>
            <w:r w:rsidRPr="00D31ED5">
              <w:t>60. На 500, 600, 700 и 1000 маток</w:t>
            </w:r>
          </w:p>
        </w:tc>
        <w:tc>
          <w:tcPr>
            <w:tcW w:w="566" w:type="pct"/>
            <w:vAlign w:val="center"/>
          </w:tcPr>
          <w:p w14:paraId="64930A9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80A3318" w14:textId="77777777" w:rsidR="00BD3E9E" w:rsidRPr="00D31ED5" w:rsidRDefault="00BD3E9E" w:rsidP="0004284A">
            <w:pPr>
              <w:pStyle w:val="formattext0"/>
              <w:widowControl w:val="0"/>
              <w:spacing w:before="0" w:beforeAutospacing="0" w:after="0" w:afterAutospacing="0"/>
              <w:jc w:val="center"/>
              <w:textAlignment w:val="baseline"/>
            </w:pPr>
            <w:r w:rsidRPr="00D31ED5">
              <w:t>42; 44; 46; 48</w:t>
            </w:r>
          </w:p>
        </w:tc>
        <w:tc>
          <w:tcPr>
            <w:tcW w:w="1152" w:type="pct"/>
            <w:gridSpan w:val="2"/>
            <w:vMerge w:val="restart"/>
            <w:vAlign w:val="center"/>
          </w:tcPr>
          <w:p w14:paraId="3A5723AB"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5DA6E02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DA5679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D834F3C" w14:textId="77777777" w:rsidR="00BD3E9E" w:rsidRPr="00D31ED5" w:rsidRDefault="00BD3E9E" w:rsidP="0004284A">
            <w:pPr>
              <w:pStyle w:val="formattext0"/>
              <w:widowControl w:val="0"/>
              <w:spacing w:before="0" w:beforeAutospacing="0" w:after="0" w:afterAutospacing="0"/>
              <w:textAlignment w:val="baseline"/>
            </w:pPr>
            <w:r w:rsidRPr="00D31ED5">
              <w:t>61. На 1200 и 1500 маток</w:t>
            </w:r>
          </w:p>
        </w:tc>
        <w:tc>
          <w:tcPr>
            <w:tcW w:w="566" w:type="pct"/>
            <w:vAlign w:val="center"/>
          </w:tcPr>
          <w:p w14:paraId="3183B3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47A9B21" w14:textId="77777777" w:rsidR="00BD3E9E" w:rsidRPr="00D31ED5" w:rsidRDefault="00BD3E9E" w:rsidP="0004284A">
            <w:pPr>
              <w:pStyle w:val="formattext0"/>
              <w:widowControl w:val="0"/>
              <w:spacing w:before="0" w:beforeAutospacing="0" w:after="0" w:afterAutospacing="0"/>
              <w:jc w:val="center"/>
              <w:textAlignment w:val="baseline"/>
            </w:pPr>
            <w:r w:rsidRPr="00D31ED5">
              <w:t>45; 50</w:t>
            </w:r>
          </w:p>
        </w:tc>
        <w:tc>
          <w:tcPr>
            <w:tcW w:w="1152" w:type="pct"/>
            <w:gridSpan w:val="2"/>
            <w:vMerge/>
            <w:vAlign w:val="center"/>
          </w:tcPr>
          <w:p w14:paraId="0E9DFAB0"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BEB04C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5F2AE3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A12FAC1" w14:textId="77777777" w:rsidR="00BD3E9E" w:rsidRPr="00D31ED5" w:rsidRDefault="00BD3E9E" w:rsidP="0004284A">
            <w:pPr>
              <w:pStyle w:val="formattext0"/>
              <w:widowControl w:val="0"/>
              <w:spacing w:before="0" w:beforeAutospacing="0" w:after="0" w:afterAutospacing="0"/>
              <w:textAlignment w:val="baseline"/>
            </w:pPr>
            <w:r w:rsidRPr="00D31ED5">
              <w:t>62. На 2000 и 2400 маток</w:t>
            </w:r>
          </w:p>
        </w:tc>
        <w:tc>
          <w:tcPr>
            <w:tcW w:w="566" w:type="pct"/>
            <w:vAlign w:val="center"/>
          </w:tcPr>
          <w:p w14:paraId="352A98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E285C68" w14:textId="77777777" w:rsidR="00BD3E9E" w:rsidRPr="00D31ED5" w:rsidRDefault="00BD3E9E" w:rsidP="0004284A">
            <w:pPr>
              <w:pStyle w:val="formattext0"/>
              <w:widowControl w:val="0"/>
              <w:spacing w:before="0" w:beforeAutospacing="0" w:after="0" w:afterAutospacing="0"/>
              <w:jc w:val="center"/>
              <w:textAlignment w:val="baseline"/>
            </w:pPr>
            <w:r w:rsidRPr="00D31ED5">
              <w:t>54; 56</w:t>
            </w:r>
          </w:p>
        </w:tc>
        <w:tc>
          <w:tcPr>
            <w:tcW w:w="1152" w:type="pct"/>
            <w:gridSpan w:val="2"/>
            <w:vMerge/>
            <w:vAlign w:val="center"/>
          </w:tcPr>
          <w:p w14:paraId="2D6DE4B0"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8E3ACE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2236C7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405A665" w14:textId="77777777" w:rsidR="00BD3E9E" w:rsidRPr="00D31ED5" w:rsidRDefault="00BD3E9E" w:rsidP="0004284A">
            <w:pPr>
              <w:pStyle w:val="formattext0"/>
              <w:widowControl w:val="0"/>
              <w:spacing w:before="0" w:beforeAutospacing="0" w:after="0" w:afterAutospacing="0"/>
              <w:textAlignment w:val="baseline"/>
            </w:pPr>
            <w:r w:rsidRPr="00D31ED5">
              <w:t>63. На 3000 и 4800 маток</w:t>
            </w:r>
          </w:p>
        </w:tc>
        <w:tc>
          <w:tcPr>
            <w:tcW w:w="566" w:type="pct"/>
            <w:vAlign w:val="center"/>
          </w:tcPr>
          <w:p w14:paraId="37CD1FE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34D7EAA" w14:textId="77777777" w:rsidR="00BD3E9E" w:rsidRPr="00D31ED5" w:rsidRDefault="00BD3E9E" w:rsidP="0004284A">
            <w:pPr>
              <w:pStyle w:val="formattext0"/>
              <w:widowControl w:val="0"/>
              <w:spacing w:before="0" w:beforeAutospacing="0" w:after="0" w:afterAutospacing="0"/>
              <w:jc w:val="center"/>
              <w:textAlignment w:val="baseline"/>
            </w:pPr>
            <w:r w:rsidRPr="00D31ED5">
              <w:t>58; 59</w:t>
            </w:r>
          </w:p>
        </w:tc>
        <w:tc>
          <w:tcPr>
            <w:tcW w:w="1152" w:type="pct"/>
            <w:gridSpan w:val="2"/>
            <w:vMerge/>
            <w:vAlign w:val="center"/>
          </w:tcPr>
          <w:p w14:paraId="5F011DDE"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2F6B7A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14:paraId="616C2EC5"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IV</w:t>
            </w:r>
            <w:r w:rsidRPr="00D31ED5">
              <w:rPr>
                <w:rFonts w:ascii="Times New Roman" w:hAnsi="Times New Roman" w:cs="Times New Roman"/>
                <w:bCs/>
              </w:rPr>
              <w:t>.</w:t>
            </w:r>
          </w:p>
        </w:tc>
        <w:tc>
          <w:tcPr>
            <w:tcW w:w="4750" w:type="pct"/>
            <w:gridSpan w:val="5"/>
            <w:vAlign w:val="center"/>
          </w:tcPr>
          <w:p w14:paraId="0E4B1F26"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КОЗОВОДЧЕСКИЕ</w:t>
            </w:r>
          </w:p>
        </w:tc>
      </w:tr>
      <w:tr w:rsidR="00BD3E9E" w:rsidRPr="00D31ED5" w14:paraId="7FEDDE8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7DEFE950"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А.</w:t>
            </w:r>
          </w:p>
        </w:tc>
        <w:tc>
          <w:tcPr>
            <w:tcW w:w="4750" w:type="pct"/>
            <w:gridSpan w:val="5"/>
            <w:vAlign w:val="center"/>
          </w:tcPr>
          <w:p w14:paraId="77D6A110"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Специализированные</w:t>
            </w:r>
          </w:p>
        </w:tc>
      </w:tr>
      <w:tr w:rsidR="00BD3E9E" w:rsidRPr="00D31ED5" w14:paraId="23E0484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37E69F5"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03B3CD86"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Пухового, шерстного и смешанного направления продуктивности</w:t>
            </w:r>
          </w:p>
        </w:tc>
      </w:tr>
      <w:tr w:rsidR="00BD3E9E" w:rsidRPr="00D31ED5" w14:paraId="09BF84A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E4180EA"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61FB88E4"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маточные</w:t>
            </w:r>
          </w:p>
        </w:tc>
      </w:tr>
      <w:tr w:rsidR="00BD3E9E" w:rsidRPr="00D31ED5" w14:paraId="3A96C65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350846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2F47B27" w14:textId="77777777" w:rsidR="00BD3E9E" w:rsidRPr="00D31ED5" w:rsidRDefault="00BD3E9E" w:rsidP="0004284A">
            <w:pPr>
              <w:pStyle w:val="formattext0"/>
              <w:widowControl w:val="0"/>
              <w:spacing w:before="0" w:beforeAutospacing="0" w:after="0" w:afterAutospacing="0"/>
              <w:textAlignment w:val="baseline"/>
            </w:pPr>
            <w:r w:rsidRPr="00D31ED5">
              <w:t>64. На 500 и 2500 голов</w:t>
            </w:r>
          </w:p>
        </w:tc>
        <w:tc>
          <w:tcPr>
            <w:tcW w:w="566" w:type="pct"/>
            <w:vAlign w:val="center"/>
          </w:tcPr>
          <w:p w14:paraId="482533D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6420962" w14:textId="77777777" w:rsidR="00BD3E9E" w:rsidRPr="00D31ED5" w:rsidRDefault="00BD3E9E" w:rsidP="0004284A">
            <w:pPr>
              <w:pStyle w:val="formattext0"/>
              <w:widowControl w:val="0"/>
              <w:spacing w:before="0" w:beforeAutospacing="0" w:after="0" w:afterAutospacing="0"/>
              <w:jc w:val="center"/>
              <w:textAlignment w:val="baseline"/>
            </w:pPr>
            <w:r w:rsidRPr="00D31ED5">
              <w:t>50; 55</w:t>
            </w:r>
          </w:p>
        </w:tc>
        <w:tc>
          <w:tcPr>
            <w:tcW w:w="1152" w:type="pct"/>
            <w:gridSpan w:val="2"/>
            <w:vAlign w:val="center"/>
          </w:tcPr>
          <w:p w14:paraId="3E6EC560"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2A74844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54503D4"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03B0A347"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ремонтного молодняка</w:t>
            </w:r>
          </w:p>
        </w:tc>
      </w:tr>
      <w:tr w:rsidR="00BD3E9E" w:rsidRPr="00D31ED5" w14:paraId="6724A95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3046FF0"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C472E97" w14:textId="77777777" w:rsidR="00BD3E9E" w:rsidRPr="00D31ED5" w:rsidRDefault="00BD3E9E" w:rsidP="0004284A">
            <w:pPr>
              <w:pStyle w:val="formattext0"/>
              <w:widowControl w:val="0"/>
              <w:spacing w:before="0" w:beforeAutospacing="0" w:after="0" w:afterAutospacing="0"/>
              <w:textAlignment w:val="baseline"/>
            </w:pPr>
            <w:r w:rsidRPr="00D31ED5">
              <w:t>65. На 500 и 2000 голов</w:t>
            </w:r>
          </w:p>
        </w:tc>
        <w:tc>
          <w:tcPr>
            <w:tcW w:w="566" w:type="pct"/>
            <w:vAlign w:val="center"/>
          </w:tcPr>
          <w:p w14:paraId="01D33FF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04A5408" w14:textId="77777777" w:rsidR="00BD3E9E" w:rsidRPr="00D31ED5" w:rsidRDefault="00BD3E9E" w:rsidP="0004284A">
            <w:pPr>
              <w:pStyle w:val="formattext0"/>
              <w:widowControl w:val="0"/>
              <w:spacing w:before="0" w:beforeAutospacing="0" w:after="0" w:afterAutospacing="0"/>
              <w:jc w:val="center"/>
              <w:textAlignment w:val="baseline"/>
            </w:pPr>
            <w:r w:rsidRPr="00D31ED5">
              <w:t>50; 56</w:t>
            </w:r>
          </w:p>
        </w:tc>
        <w:tc>
          <w:tcPr>
            <w:tcW w:w="1152" w:type="pct"/>
            <w:gridSpan w:val="2"/>
            <w:vAlign w:val="center"/>
          </w:tcPr>
          <w:p w14:paraId="5E867433"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66F0FA4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48115CC"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672DE682"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откорма молодняка и взрослого поголовья</w:t>
            </w:r>
          </w:p>
        </w:tc>
      </w:tr>
      <w:tr w:rsidR="00BD3E9E" w:rsidRPr="00D31ED5" w14:paraId="00CF94A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5BEECC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88D9C54" w14:textId="77777777" w:rsidR="00BD3E9E" w:rsidRPr="00D31ED5" w:rsidRDefault="00BD3E9E" w:rsidP="0004284A">
            <w:pPr>
              <w:pStyle w:val="formattext0"/>
              <w:widowControl w:val="0"/>
              <w:spacing w:before="0" w:beforeAutospacing="0" w:after="0" w:afterAutospacing="0"/>
              <w:textAlignment w:val="baseline"/>
            </w:pPr>
            <w:r w:rsidRPr="00D31ED5">
              <w:t>66. На 500 и 5000 голов</w:t>
            </w:r>
          </w:p>
        </w:tc>
        <w:tc>
          <w:tcPr>
            <w:tcW w:w="566" w:type="pct"/>
            <w:vAlign w:val="center"/>
          </w:tcPr>
          <w:p w14:paraId="7BB311C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FBE52F8" w14:textId="77777777" w:rsidR="00BD3E9E" w:rsidRPr="00D31ED5" w:rsidRDefault="00BD3E9E" w:rsidP="0004284A">
            <w:pPr>
              <w:pStyle w:val="formattext0"/>
              <w:widowControl w:val="0"/>
              <w:spacing w:before="0" w:beforeAutospacing="0" w:after="0" w:afterAutospacing="0"/>
              <w:jc w:val="center"/>
              <w:textAlignment w:val="baseline"/>
            </w:pPr>
            <w:r w:rsidRPr="00D31ED5">
              <w:t>50; 59</w:t>
            </w:r>
          </w:p>
        </w:tc>
        <w:tc>
          <w:tcPr>
            <w:tcW w:w="1152" w:type="pct"/>
            <w:gridSpan w:val="2"/>
            <w:vAlign w:val="center"/>
          </w:tcPr>
          <w:p w14:paraId="6381ACD0"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2D4CA3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686DCDB"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6ED37FA5"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Молочного направления продуктивности</w:t>
            </w:r>
          </w:p>
        </w:tc>
      </w:tr>
      <w:tr w:rsidR="00BD3E9E" w:rsidRPr="00D31ED5" w14:paraId="0CBB05F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85D66FB"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32449954"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маточные</w:t>
            </w:r>
          </w:p>
        </w:tc>
      </w:tr>
      <w:tr w:rsidR="00BD3E9E" w:rsidRPr="00D31ED5" w14:paraId="06A9CF9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DE044B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FB83F73" w14:textId="77777777" w:rsidR="00BD3E9E" w:rsidRPr="00D31ED5" w:rsidRDefault="00BD3E9E" w:rsidP="0004284A">
            <w:pPr>
              <w:pStyle w:val="formattext0"/>
              <w:widowControl w:val="0"/>
              <w:spacing w:before="0" w:beforeAutospacing="0" w:after="0" w:afterAutospacing="0"/>
              <w:textAlignment w:val="baseline"/>
            </w:pPr>
            <w:r w:rsidRPr="00D31ED5">
              <w:t>67. На 100 и 2500 голов</w:t>
            </w:r>
          </w:p>
        </w:tc>
        <w:tc>
          <w:tcPr>
            <w:tcW w:w="566" w:type="pct"/>
            <w:vAlign w:val="center"/>
          </w:tcPr>
          <w:p w14:paraId="7A66F01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A14E5D0" w14:textId="77777777" w:rsidR="00BD3E9E" w:rsidRPr="00D31ED5" w:rsidRDefault="00BD3E9E" w:rsidP="0004284A">
            <w:pPr>
              <w:pStyle w:val="formattext0"/>
              <w:widowControl w:val="0"/>
              <w:spacing w:before="0" w:beforeAutospacing="0" w:after="0" w:afterAutospacing="0"/>
              <w:jc w:val="center"/>
              <w:textAlignment w:val="baseline"/>
            </w:pPr>
            <w:r w:rsidRPr="00D31ED5">
              <w:t>45; 55</w:t>
            </w:r>
          </w:p>
        </w:tc>
        <w:tc>
          <w:tcPr>
            <w:tcW w:w="1152" w:type="pct"/>
            <w:gridSpan w:val="2"/>
            <w:vAlign w:val="center"/>
          </w:tcPr>
          <w:p w14:paraId="6EC13F64"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6946F1D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B8CF1C6"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29241BB0"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ремонтного молодняка</w:t>
            </w:r>
          </w:p>
        </w:tc>
      </w:tr>
      <w:tr w:rsidR="00BD3E9E" w:rsidRPr="00D31ED5" w14:paraId="2F79FB6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1B8F38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F63C995" w14:textId="77777777" w:rsidR="00BD3E9E" w:rsidRPr="00D31ED5" w:rsidRDefault="00BD3E9E" w:rsidP="0004284A">
            <w:pPr>
              <w:pStyle w:val="formattext0"/>
              <w:widowControl w:val="0"/>
              <w:spacing w:before="0" w:beforeAutospacing="0" w:after="0" w:afterAutospacing="0"/>
              <w:textAlignment w:val="baseline"/>
            </w:pPr>
            <w:r w:rsidRPr="00D31ED5">
              <w:t>68. На 100 и 1000 голов</w:t>
            </w:r>
          </w:p>
        </w:tc>
        <w:tc>
          <w:tcPr>
            <w:tcW w:w="566" w:type="pct"/>
            <w:vAlign w:val="center"/>
          </w:tcPr>
          <w:p w14:paraId="023901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FF91B40" w14:textId="77777777" w:rsidR="00BD3E9E" w:rsidRPr="00D31ED5" w:rsidRDefault="00BD3E9E" w:rsidP="0004284A">
            <w:pPr>
              <w:pStyle w:val="formattext0"/>
              <w:widowControl w:val="0"/>
              <w:spacing w:before="0" w:beforeAutospacing="0" w:after="0" w:afterAutospacing="0"/>
              <w:jc w:val="center"/>
              <w:textAlignment w:val="baseline"/>
            </w:pPr>
            <w:r w:rsidRPr="00D31ED5">
              <w:t>45; 46</w:t>
            </w:r>
          </w:p>
        </w:tc>
        <w:tc>
          <w:tcPr>
            <w:tcW w:w="1152" w:type="pct"/>
            <w:gridSpan w:val="2"/>
            <w:vAlign w:val="center"/>
          </w:tcPr>
          <w:p w14:paraId="72973FDD"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C275E8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5AF14B4"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58BA3F9D"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откорма молодняка и взрослого поголовья</w:t>
            </w:r>
          </w:p>
        </w:tc>
      </w:tr>
      <w:tr w:rsidR="00BD3E9E" w:rsidRPr="00D31ED5" w14:paraId="2C4E6EB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D630C03"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BD078FA" w14:textId="77777777" w:rsidR="00BD3E9E" w:rsidRPr="00D31ED5" w:rsidRDefault="00BD3E9E" w:rsidP="0004284A">
            <w:pPr>
              <w:pStyle w:val="formattext0"/>
              <w:widowControl w:val="0"/>
              <w:spacing w:before="0" w:beforeAutospacing="0" w:after="0" w:afterAutospacing="0"/>
              <w:textAlignment w:val="baseline"/>
            </w:pPr>
            <w:r w:rsidRPr="00D31ED5">
              <w:t>69. На 500 и 2500 голов</w:t>
            </w:r>
          </w:p>
        </w:tc>
        <w:tc>
          <w:tcPr>
            <w:tcW w:w="566" w:type="pct"/>
            <w:vAlign w:val="center"/>
          </w:tcPr>
          <w:p w14:paraId="77BDD6E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8EA2BB7" w14:textId="77777777" w:rsidR="00BD3E9E" w:rsidRPr="00D31ED5" w:rsidRDefault="00BD3E9E" w:rsidP="0004284A">
            <w:pPr>
              <w:pStyle w:val="formattext0"/>
              <w:widowControl w:val="0"/>
              <w:spacing w:before="0" w:beforeAutospacing="0" w:after="0" w:afterAutospacing="0"/>
              <w:jc w:val="center"/>
              <w:textAlignment w:val="baseline"/>
            </w:pPr>
            <w:r w:rsidRPr="00D31ED5">
              <w:t>50; 56</w:t>
            </w:r>
          </w:p>
        </w:tc>
        <w:tc>
          <w:tcPr>
            <w:tcW w:w="1152" w:type="pct"/>
            <w:gridSpan w:val="2"/>
            <w:vAlign w:val="center"/>
          </w:tcPr>
          <w:p w14:paraId="5A9BF68D"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AA0038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7FA471C"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3786D4D7"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Мясного направления продуктивности</w:t>
            </w:r>
          </w:p>
        </w:tc>
      </w:tr>
      <w:tr w:rsidR="00BD3E9E" w:rsidRPr="00D31ED5" w14:paraId="1F93A78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7B39666"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3F9DB0C7"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маточные</w:t>
            </w:r>
          </w:p>
        </w:tc>
      </w:tr>
      <w:tr w:rsidR="00BD3E9E" w:rsidRPr="00D31ED5" w14:paraId="7D614F3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E8E825D"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C2C1CF3" w14:textId="77777777" w:rsidR="00BD3E9E" w:rsidRPr="00D31ED5" w:rsidRDefault="00BD3E9E" w:rsidP="0004284A">
            <w:pPr>
              <w:pStyle w:val="formattext0"/>
              <w:widowControl w:val="0"/>
              <w:spacing w:before="0" w:beforeAutospacing="0" w:after="0" w:afterAutospacing="0"/>
              <w:textAlignment w:val="baseline"/>
            </w:pPr>
            <w:r w:rsidRPr="00D31ED5">
              <w:t>70. На 100 и 1000 голов</w:t>
            </w:r>
          </w:p>
        </w:tc>
        <w:tc>
          <w:tcPr>
            <w:tcW w:w="566" w:type="pct"/>
            <w:vAlign w:val="center"/>
          </w:tcPr>
          <w:p w14:paraId="035F772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06B346B" w14:textId="77777777" w:rsidR="00BD3E9E" w:rsidRPr="00D31ED5" w:rsidRDefault="00BD3E9E" w:rsidP="0004284A">
            <w:pPr>
              <w:pStyle w:val="formattext0"/>
              <w:widowControl w:val="0"/>
              <w:spacing w:before="0" w:beforeAutospacing="0" w:after="0" w:afterAutospacing="0"/>
              <w:jc w:val="center"/>
              <w:textAlignment w:val="baseline"/>
            </w:pPr>
            <w:r w:rsidRPr="00D31ED5">
              <w:t>45; 55</w:t>
            </w:r>
          </w:p>
        </w:tc>
        <w:tc>
          <w:tcPr>
            <w:tcW w:w="1152" w:type="pct"/>
            <w:gridSpan w:val="2"/>
            <w:vAlign w:val="center"/>
          </w:tcPr>
          <w:p w14:paraId="2BC69C27"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03AEB7B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92A0961"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7CB6963E"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ремонтного молодняка</w:t>
            </w:r>
          </w:p>
        </w:tc>
      </w:tr>
      <w:tr w:rsidR="00BD3E9E" w:rsidRPr="00D31ED5" w14:paraId="68375F6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0CAD69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09793BB" w14:textId="77777777" w:rsidR="00BD3E9E" w:rsidRPr="00D31ED5" w:rsidRDefault="00BD3E9E" w:rsidP="0004284A">
            <w:pPr>
              <w:pStyle w:val="formattext0"/>
              <w:widowControl w:val="0"/>
              <w:spacing w:before="0" w:beforeAutospacing="0" w:after="0" w:afterAutospacing="0"/>
              <w:textAlignment w:val="baseline"/>
            </w:pPr>
            <w:r w:rsidRPr="00D31ED5">
              <w:t>71. На 100 и 800 голов</w:t>
            </w:r>
          </w:p>
        </w:tc>
        <w:tc>
          <w:tcPr>
            <w:tcW w:w="566" w:type="pct"/>
            <w:vAlign w:val="center"/>
          </w:tcPr>
          <w:p w14:paraId="320B593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86A0BC9" w14:textId="77777777" w:rsidR="00BD3E9E" w:rsidRPr="00D31ED5" w:rsidRDefault="00BD3E9E" w:rsidP="0004284A">
            <w:pPr>
              <w:pStyle w:val="formattext0"/>
              <w:widowControl w:val="0"/>
              <w:spacing w:before="0" w:beforeAutospacing="0" w:after="0" w:afterAutospacing="0"/>
              <w:jc w:val="center"/>
              <w:textAlignment w:val="baseline"/>
            </w:pPr>
            <w:r w:rsidRPr="00D31ED5">
              <w:t>45; 54</w:t>
            </w:r>
          </w:p>
        </w:tc>
        <w:tc>
          <w:tcPr>
            <w:tcW w:w="1152" w:type="pct"/>
            <w:gridSpan w:val="2"/>
            <w:vAlign w:val="center"/>
          </w:tcPr>
          <w:p w14:paraId="17530D71"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0E88C7C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F5494FE" w14:textId="77777777" w:rsidR="00BD3E9E" w:rsidRPr="00D31ED5" w:rsidRDefault="00BD3E9E" w:rsidP="0004284A">
            <w:pPr>
              <w:ind w:firstLine="0"/>
              <w:jc w:val="center"/>
              <w:rPr>
                <w:rFonts w:ascii="Times New Roman" w:hAnsi="Times New Roman" w:cs="Times New Roman"/>
              </w:rPr>
            </w:pPr>
          </w:p>
        </w:tc>
        <w:tc>
          <w:tcPr>
            <w:tcW w:w="4750" w:type="pct"/>
            <w:gridSpan w:val="5"/>
            <w:vAlign w:val="center"/>
          </w:tcPr>
          <w:p w14:paraId="5AE4972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Style w:val="apple-converted-space"/>
                <w:rFonts w:ascii="Times New Roman" w:eastAsiaTheme="majorEastAsia" w:hAnsi="Times New Roman" w:cs="Times New Roman"/>
              </w:rPr>
              <w:t xml:space="preserve"> </w:t>
            </w:r>
            <w:r w:rsidRPr="00D31ED5">
              <w:rPr>
                <w:rFonts w:ascii="Times New Roman" w:hAnsi="Times New Roman" w:cs="Times New Roman"/>
                <w:iCs/>
              </w:rPr>
              <w:t>откорма молодняка и взрослого поголовья</w:t>
            </w:r>
          </w:p>
        </w:tc>
      </w:tr>
      <w:tr w:rsidR="00BD3E9E" w:rsidRPr="00D31ED5" w14:paraId="5B30B65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065181A"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15A6C1F" w14:textId="77777777" w:rsidR="00BD3E9E" w:rsidRPr="00D31ED5" w:rsidRDefault="00BD3E9E" w:rsidP="0004284A">
            <w:pPr>
              <w:pStyle w:val="formattext0"/>
              <w:widowControl w:val="0"/>
              <w:spacing w:before="0" w:beforeAutospacing="0" w:after="0" w:afterAutospacing="0"/>
              <w:textAlignment w:val="baseline"/>
            </w:pPr>
            <w:r w:rsidRPr="00D31ED5">
              <w:t>72. На 200 и 2000 голов</w:t>
            </w:r>
          </w:p>
        </w:tc>
        <w:tc>
          <w:tcPr>
            <w:tcW w:w="566" w:type="pct"/>
            <w:vAlign w:val="center"/>
          </w:tcPr>
          <w:p w14:paraId="74F2B07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D68787C" w14:textId="77777777" w:rsidR="00BD3E9E" w:rsidRPr="00D31ED5" w:rsidRDefault="00BD3E9E" w:rsidP="0004284A">
            <w:pPr>
              <w:pStyle w:val="formattext0"/>
              <w:widowControl w:val="0"/>
              <w:spacing w:before="0" w:beforeAutospacing="0" w:after="0" w:afterAutospacing="0"/>
              <w:jc w:val="center"/>
              <w:textAlignment w:val="baseline"/>
            </w:pPr>
            <w:r w:rsidRPr="00D31ED5">
              <w:t>45; 55</w:t>
            </w:r>
          </w:p>
        </w:tc>
        <w:tc>
          <w:tcPr>
            <w:tcW w:w="1152" w:type="pct"/>
            <w:gridSpan w:val="2"/>
            <w:vAlign w:val="center"/>
          </w:tcPr>
          <w:p w14:paraId="4BE2E9D0"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68BD7D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76CF0E86"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Б.</w:t>
            </w:r>
          </w:p>
        </w:tc>
        <w:tc>
          <w:tcPr>
            <w:tcW w:w="4750" w:type="pct"/>
            <w:gridSpan w:val="5"/>
            <w:vAlign w:val="center"/>
          </w:tcPr>
          <w:p w14:paraId="006D275D"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Неспециализированные с законченным оборотом стада</w:t>
            </w:r>
          </w:p>
        </w:tc>
      </w:tr>
      <w:tr w:rsidR="00BD3E9E" w:rsidRPr="00D31ED5" w14:paraId="2D28610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DE4A175"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7712F405"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Пухового, шерстного и смешанного направления продуктивности</w:t>
            </w:r>
          </w:p>
        </w:tc>
      </w:tr>
      <w:tr w:rsidR="00BD3E9E" w:rsidRPr="00D31ED5" w14:paraId="050127B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11EEAB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A201A0C" w14:textId="77777777" w:rsidR="00BD3E9E" w:rsidRPr="00D31ED5" w:rsidRDefault="00BD3E9E" w:rsidP="0004284A">
            <w:pPr>
              <w:pStyle w:val="formattext0"/>
              <w:widowControl w:val="0"/>
              <w:spacing w:before="0" w:beforeAutospacing="0" w:after="0" w:afterAutospacing="0"/>
              <w:textAlignment w:val="baseline"/>
            </w:pPr>
            <w:r w:rsidRPr="00D31ED5">
              <w:t>73. На 500 и 1500 маток</w:t>
            </w:r>
          </w:p>
        </w:tc>
        <w:tc>
          <w:tcPr>
            <w:tcW w:w="566" w:type="pct"/>
            <w:vAlign w:val="center"/>
          </w:tcPr>
          <w:p w14:paraId="5C93F9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3D6AEBA" w14:textId="77777777" w:rsidR="00BD3E9E" w:rsidRPr="00D31ED5" w:rsidRDefault="00BD3E9E" w:rsidP="0004284A">
            <w:pPr>
              <w:pStyle w:val="formattext0"/>
              <w:widowControl w:val="0"/>
              <w:spacing w:before="0" w:beforeAutospacing="0" w:after="0" w:afterAutospacing="0"/>
              <w:jc w:val="center"/>
              <w:textAlignment w:val="baseline"/>
            </w:pPr>
            <w:r w:rsidRPr="00D31ED5">
              <w:t>50; 53</w:t>
            </w:r>
          </w:p>
        </w:tc>
        <w:tc>
          <w:tcPr>
            <w:tcW w:w="1152" w:type="pct"/>
            <w:gridSpan w:val="2"/>
            <w:vAlign w:val="center"/>
          </w:tcPr>
          <w:p w14:paraId="4DF9D8DB"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0736C85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85E8A3A"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7DE9A39D"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молочного направления продуктивности</w:t>
            </w:r>
          </w:p>
        </w:tc>
      </w:tr>
      <w:tr w:rsidR="00BD3E9E" w:rsidRPr="00D31ED5" w14:paraId="452C125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BB10A8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1ED8AC0" w14:textId="77777777" w:rsidR="00BD3E9E" w:rsidRPr="00D31ED5" w:rsidRDefault="00BD3E9E" w:rsidP="0004284A">
            <w:pPr>
              <w:pStyle w:val="formattext0"/>
              <w:widowControl w:val="0"/>
              <w:spacing w:before="0" w:beforeAutospacing="0" w:after="0" w:afterAutospacing="0"/>
              <w:textAlignment w:val="baseline"/>
            </w:pPr>
            <w:r w:rsidRPr="00D31ED5">
              <w:t>74. На 100 и 2500 маток</w:t>
            </w:r>
          </w:p>
        </w:tc>
        <w:tc>
          <w:tcPr>
            <w:tcW w:w="566" w:type="pct"/>
            <w:vAlign w:val="center"/>
          </w:tcPr>
          <w:p w14:paraId="00F0B9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E1A5CB8" w14:textId="77777777" w:rsidR="00BD3E9E" w:rsidRPr="00D31ED5" w:rsidRDefault="00BD3E9E" w:rsidP="0004284A">
            <w:pPr>
              <w:pStyle w:val="formattext0"/>
              <w:widowControl w:val="0"/>
              <w:spacing w:before="0" w:beforeAutospacing="0" w:after="0" w:afterAutospacing="0"/>
              <w:jc w:val="center"/>
              <w:textAlignment w:val="baseline"/>
            </w:pPr>
            <w:r w:rsidRPr="00D31ED5">
              <w:t>45; 53</w:t>
            </w:r>
          </w:p>
        </w:tc>
        <w:tc>
          <w:tcPr>
            <w:tcW w:w="1152" w:type="pct"/>
            <w:gridSpan w:val="2"/>
            <w:vAlign w:val="center"/>
          </w:tcPr>
          <w:p w14:paraId="4463D696"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0EDF26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6C98873"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3C84779F"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мясного направления продуктивности</w:t>
            </w:r>
          </w:p>
        </w:tc>
      </w:tr>
      <w:tr w:rsidR="00BD3E9E" w:rsidRPr="00D31ED5" w14:paraId="49F29D6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379BCA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0480F76" w14:textId="77777777" w:rsidR="00BD3E9E" w:rsidRPr="00D31ED5" w:rsidRDefault="00BD3E9E" w:rsidP="0004284A">
            <w:pPr>
              <w:pStyle w:val="formattext0"/>
              <w:widowControl w:val="0"/>
              <w:spacing w:before="0" w:beforeAutospacing="0" w:after="0" w:afterAutospacing="0"/>
              <w:textAlignment w:val="baseline"/>
            </w:pPr>
            <w:r w:rsidRPr="00D31ED5">
              <w:t>75. На 100 и 1000 маток</w:t>
            </w:r>
          </w:p>
        </w:tc>
        <w:tc>
          <w:tcPr>
            <w:tcW w:w="566" w:type="pct"/>
            <w:vAlign w:val="center"/>
          </w:tcPr>
          <w:p w14:paraId="1786212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FB35FD7" w14:textId="77777777" w:rsidR="00BD3E9E" w:rsidRPr="00D31ED5" w:rsidRDefault="00BD3E9E" w:rsidP="0004284A">
            <w:pPr>
              <w:pStyle w:val="formattext0"/>
              <w:widowControl w:val="0"/>
              <w:spacing w:before="0" w:beforeAutospacing="0" w:after="0" w:afterAutospacing="0"/>
              <w:jc w:val="center"/>
              <w:textAlignment w:val="baseline"/>
            </w:pPr>
            <w:r w:rsidRPr="00D31ED5">
              <w:t>45; 51</w:t>
            </w:r>
          </w:p>
        </w:tc>
        <w:tc>
          <w:tcPr>
            <w:tcW w:w="1152" w:type="pct"/>
            <w:gridSpan w:val="2"/>
            <w:vAlign w:val="center"/>
          </w:tcPr>
          <w:p w14:paraId="6F708030"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0A8A6F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7B8D953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V</w:t>
            </w:r>
            <w:r w:rsidRPr="00D31ED5">
              <w:rPr>
                <w:rFonts w:ascii="Times New Roman" w:hAnsi="Times New Roman" w:cs="Times New Roman"/>
                <w:bCs/>
              </w:rPr>
              <w:t>.</w:t>
            </w:r>
          </w:p>
        </w:tc>
        <w:tc>
          <w:tcPr>
            <w:tcW w:w="4750" w:type="pct"/>
            <w:gridSpan w:val="5"/>
            <w:vAlign w:val="center"/>
          </w:tcPr>
          <w:p w14:paraId="01A34C09"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КОНЕВОДЧЕСКИЕ</w:t>
            </w:r>
          </w:p>
        </w:tc>
      </w:tr>
      <w:tr w:rsidR="00BD3E9E" w:rsidRPr="00D31ED5" w14:paraId="094DE68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1197C2B"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19BD2C01"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Племенные с конюшенным содержанием</w:t>
            </w:r>
          </w:p>
        </w:tc>
      </w:tr>
      <w:tr w:rsidR="00BD3E9E" w:rsidRPr="00D31ED5" w14:paraId="75F1FCA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C926DF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8906B4C" w14:textId="77777777" w:rsidR="00BD3E9E" w:rsidRPr="00D31ED5" w:rsidRDefault="00BD3E9E" w:rsidP="0004284A">
            <w:pPr>
              <w:pStyle w:val="formattext0"/>
              <w:widowControl w:val="0"/>
              <w:spacing w:before="0" w:beforeAutospacing="0" w:after="0" w:afterAutospacing="0"/>
              <w:textAlignment w:val="baseline"/>
            </w:pPr>
            <w:r w:rsidRPr="00D31ED5">
              <w:t>76. На 20 и 40 кобыл</w:t>
            </w:r>
          </w:p>
        </w:tc>
        <w:tc>
          <w:tcPr>
            <w:tcW w:w="566" w:type="pct"/>
            <w:vAlign w:val="center"/>
          </w:tcPr>
          <w:p w14:paraId="07713E0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E64FF83" w14:textId="77777777" w:rsidR="00BD3E9E" w:rsidRPr="00D31ED5" w:rsidRDefault="00BD3E9E" w:rsidP="0004284A">
            <w:pPr>
              <w:pStyle w:val="formattext0"/>
              <w:widowControl w:val="0"/>
              <w:spacing w:before="0" w:beforeAutospacing="0" w:after="0" w:afterAutospacing="0"/>
              <w:jc w:val="center"/>
              <w:textAlignment w:val="baseline"/>
            </w:pPr>
            <w:r w:rsidRPr="00D31ED5">
              <w:t>36; 38</w:t>
            </w:r>
          </w:p>
        </w:tc>
        <w:tc>
          <w:tcPr>
            <w:tcW w:w="1152" w:type="pct"/>
            <w:gridSpan w:val="2"/>
            <w:vMerge w:val="restart"/>
            <w:vAlign w:val="center"/>
          </w:tcPr>
          <w:p w14:paraId="23AB1930"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6AB52D2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F77B2E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E16D5A2" w14:textId="77777777" w:rsidR="00BD3E9E" w:rsidRPr="00D31ED5" w:rsidRDefault="00BD3E9E" w:rsidP="0004284A">
            <w:pPr>
              <w:pStyle w:val="formattext0"/>
              <w:widowControl w:val="0"/>
              <w:spacing w:before="0" w:beforeAutospacing="0" w:after="0" w:afterAutospacing="0"/>
              <w:textAlignment w:val="baseline"/>
            </w:pPr>
            <w:r w:rsidRPr="00D31ED5">
              <w:t>77. На 60 и 80 кобыл</w:t>
            </w:r>
          </w:p>
        </w:tc>
        <w:tc>
          <w:tcPr>
            <w:tcW w:w="566" w:type="pct"/>
            <w:vAlign w:val="center"/>
          </w:tcPr>
          <w:p w14:paraId="1D0E648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C340748" w14:textId="77777777" w:rsidR="00BD3E9E" w:rsidRPr="00D31ED5" w:rsidRDefault="00BD3E9E" w:rsidP="0004284A">
            <w:pPr>
              <w:pStyle w:val="formattext0"/>
              <w:widowControl w:val="0"/>
              <w:spacing w:before="0" w:beforeAutospacing="0" w:after="0" w:afterAutospacing="0"/>
              <w:jc w:val="center"/>
              <w:textAlignment w:val="baseline"/>
            </w:pPr>
            <w:r w:rsidRPr="00D31ED5">
              <w:t>39; 40</w:t>
            </w:r>
          </w:p>
        </w:tc>
        <w:tc>
          <w:tcPr>
            <w:tcW w:w="1152" w:type="pct"/>
            <w:gridSpan w:val="2"/>
            <w:vMerge/>
            <w:vAlign w:val="center"/>
          </w:tcPr>
          <w:p w14:paraId="03082662"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FBABB5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39324AA"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EF26E43" w14:textId="77777777" w:rsidR="00BD3E9E" w:rsidRPr="00D31ED5" w:rsidRDefault="00BD3E9E" w:rsidP="0004284A">
            <w:pPr>
              <w:pStyle w:val="formattext0"/>
              <w:widowControl w:val="0"/>
              <w:spacing w:before="0" w:beforeAutospacing="0" w:after="0" w:afterAutospacing="0"/>
              <w:textAlignment w:val="baseline"/>
            </w:pPr>
            <w:r w:rsidRPr="00D31ED5">
              <w:t>78. На 100 и 200 кобыл</w:t>
            </w:r>
          </w:p>
        </w:tc>
        <w:tc>
          <w:tcPr>
            <w:tcW w:w="566" w:type="pct"/>
            <w:vAlign w:val="center"/>
          </w:tcPr>
          <w:p w14:paraId="357CFEB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745A959" w14:textId="77777777" w:rsidR="00BD3E9E" w:rsidRPr="00D31ED5" w:rsidRDefault="00BD3E9E" w:rsidP="0004284A">
            <w:pPr>
              <w:pStyle w:val="formattext0"/>
              <w:widowControl w:val="0"/>
              <w:spacing w:before="0" w:beforeAutospacing="0" w:after="0" w:afterAutospacing="0"/>
              <w:jc w:val="center"/>
              <w:textAlignment w:val="baseline"/>
            </w:pPr>
            <w:r w:rsidRPr="00D31ED5">
              <w:t>41;42</w:t>
            </w:r>
          </w:p>
        </w:tc>
        <w:tc>
          <w:tcPr>
            <w:tcW w:w="1152" w:type="pct"/>
            <w:gridSpan w:val="2"/>
            <w:vMerge/>
            <w:vAlign w:val="center"/>
          </w:tcPr>
          <w:p w14:paraId="667E8B81"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024450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9B1CC86"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15001B4E"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Кумысные с конюшенным содержанием</w:t>
            </w:r>
          </w:p>
        </w:tc>
      </w:tr>
      <w:tr w:rsidR="00BD3E9E" w:rsidRPr="00D31ED5" w14:paraId="5367641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A78A7C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1CA859F" w14:textId="77777777" w:rsidR="00BD3E9E" w:rsidRPr="00D31ED5" w:rsidRDefault="00BD3E9E" w:rsidP="0004284A">
            <w:pPr>
              <w:pStyle w:val="formattext0"/>
              <w:widowControl w:val="0"/>
              <w:spacing w:before="0" w:beforeAutospacing="0" w:after="0" w:afterAutospacing="0"/>
              <w:textAlignment w:val="baseline"/>
            </w:pPr>
            <w:r w:rsidRPr="00D31ED5">
              <w:t>79. На 20 и 50 дойных кобыл</w:t>
            </w:r>
          </w:p>
        </w:tc>
        <w:tc>
          <w:tcPr>
            <w:tcW w:w="566" w:type="pct"/>
            <w:vAlign w:val="center"/>
          </w:tcPr>
          <w:p w14:paraId="2174DAF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AFFE92E" w14:textId="77777777" w:rsidR="00BD3E9E" w:rsidRPr="00D31ED5" w:rsidRDefault="00BD3E9E" w:rsidP="0004284A">
            <w:pPr>
              <w:pStyle w:val="formattext0"/>
              <w:widowControl w:val="0"/>
              <w:spacing w:before="0" w:beforeAutospacing="0" w:after="0" w:afterAutospacing="0"/>
              <w:jc w:val="center"/>
              <w:textAlignment w:val="baseline"/>
            </w:pPr>
            <w:r w:rsidRPr="00D31ED5">
              <w:t>36; 39</w:t>
            </w:r>
          </w:p>
        </w:tc>
        <w:tc>
          <w:tcPr>
            <w:tcW w:w="1152" w:type="pct"/>
            <w:gridSpan w:val="2"/>
            <w:vMerge w:val="restart"/>
            <w:vAlign w:val="center"/>
          </w:tcPr>
          <w:p w14:paraId="66A141D5"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CD7E39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077ACC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A2C5A1C" w14:textId="77777777" w:rsidR="00BD3E9E" w:rsidRPr="00D31ED5" w:rsidRDefault="00BD3E9E" w:rsidP="0004284A">
            <w:pPr>
              <w:pStyle w:val="formattext0"/>
              <w:widowControl w:val="0"/>
              <w:spacing w:before="0" w:beforeAutospacing="0" w:after="0" w:afterAutospacing="0"/>
              <w:textAlignment w:val="baseline"/>
            </w:pPr>
            <w:r w:rsidRPr="00D31ED5">
              <w:t>80. На 100 и 200 дойных кобыл</w:t>
            </w:r>
          </w:p>
        </w:tc>
        <w:tc>
          <w:tcPr>
            <w:tcW w:w="566" w:type="pct"/>
            <w:vAlign w:val="center"/>
          </w:tcPr>
          <w:p w14:paraId="2289BBC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8F50EA5" w14:textId="77777777" w:rsidR="00BD3E9E" w:rsidRPr="00D31ED5" w:rsidRDefault="00BD3E9E" w:rsidP="0004284A">
            <w:pPr>
              <w:pStyle w:val="formattext0"/>
              <w:widowControl w:val="0"/>
              <w:spacing w:before="0" w:beforeAutospacing="0" w:after="0" w:afterAutospacing="0"/>
              <w:jc w:val="center"/>
              <w:textAlignment w:val="baseline"/>
            </w:pPr>
            <w:r w:rsidRPr="00D31ED5">
              <w:t>40; 42</w:t>
            </w:r>
          </w:p>
        </w:tc>
        <w:tc>
          <w:tcPr>
            <w:tcW w:w="1152" w:type="pct"/>
            <w:gridSpan w:val="2"/>
            <w:vMerge/>
            <w:vAlign w:val="center"/>
          </w:tcPr>
          <w:p w14:paraId="0C3F8B83"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24CC61C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14:paraId="01426715"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VI</w:t>
            </w:r>
            <w:r w:rsidRPr="00D31ED5">
              <w:rPr>
                <w:rFonts w:ascii="Times New Roman" w:hAnsi="Times New Roman" w:cs="Times New Roman"/>
                <w:bCs/>
              </w:rPr>
              <w:t>.</w:t>
            </w:r>
          </w:p>
        </w:tc>
        <w:tc>
          <w:tcPr>
            <w:tcW w:w="4750" w:type="pct"/>
            <w:gridSpan w:val="5"/>
            <w:vAlign w:val="center"/>
          </w:tcPr>
          <w:p w14:paraId="6B793AA9"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ПТИЦЕВОДЧЕСКИЕ</w:t>
            </w:r>
            <w:r w:rsidRPr="00D31ED5">
              <w:rPr>
                <w:rFonts w:ascii="Times New Roman" w:hAnsi="Times New Roman" w:cs="Times New Roman"/>
                <w:bCs/>
              </w:rPr>
              <w:t>*</w:t>
            </w:r>
          </w:p>
        </w:tc>
      </w:tr>
      <w:tr w:rsidR="00BD3E9E" w:rsidRPr="00D31ED5" w14:paraId="54CD786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4FCFE263"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А.</w:t>
            </w:r>
          </w:p>
        </w:tc>
        <w:tc>
          <w:tcPr>
            <w:tcW w:w="4750" w:type="pct"/>
            <w:gridSpan w:val="5"/>
            <w:vAlign w:val="center"/>
          </w:tcPr>
          <w:p w14:paraId="752CDAA9"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Яичного направления</w:t>
            </w:r>
          </w:p>
        </w:tc>
      </w:tr>
      <w:tr w:rsidR="00BD3E9E" w:rsidRPr="00D31ED5" w14:paraId="70C9B11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991271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0957A1F" w14:textId="77777777" w:rsidR="00BD3E9E" w:rsidRPr="00D31ED5" w:rsidRDefault="00BD3E9E" w:rsidP="0004284A">
            <w:pPr>
              <w:pStyle w:val="formattext0"/>
              <w:widowControl w:val="0"/>
              <w:spacing w:before="0" w:beforeAutospacing="0" w:after="0" w:afterAutospacing="0"/>
              <w:textAlignment w:val="baseline"/>
            </w:pPr>
            <w:r w:rsidRPr="00D31ED5">
              <w:t>87. На 300 тыс. кур-несушек</w:t>
            </w:r>
          </w:p>
        </w:tc>
        <w:tc>
          <w:tcPr>
            <w:tcW w:w="566" w:type="pct"/>
            <w:vAlign w:val="center"/>
          </w:tcPr>
          <w:p w14:paraId="017AA5C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9372EDE" w14:textId="77777777" w:rsidR="00BD3E9E" w:rsidRPr="00D31ED5" w:rsidRDefault="00BD3E9E" w:rsidP="0004284A">
            <w:pPr>
              <w:pStyle w:val="formattext0"/>
              <w:widowControl w:val="0"/>
              <w:spacing w:before="0" w:beforeAutospacing="0" w:after="0" w:afterAutospacing="0"/>
              <w:jc w:val="center"/>
              <w:textAlignment w:val="baseline"/>
            </w:pPr>
            <w:r w:rsidRPr="00D31ED5">
              <w:t>25</w:t>
            </w:r>
          </w:p>
        </w:tc>
        <w:tc>
          <w:tcPr>
            <w:tcW w:w="1152" w:type="pct"/>
            <w:gridSpan w:val="2"/>
            <w:vMerge w:val="restart"/>
            <w:vAlign w:val="center"/>
          </w:tcPr>
          <w:p w14:paraId="350DE2FC"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372044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49BAD81"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635BE1F0"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88. На 400-500 тыс. кур-несушек:</w:t>
            </w:r>
          </w:p>
        </w:tc>
        <w:tc>
          <w:tcPr>
            <w:tcW w:w="1152" w:type="pct"/>
            <w:gridSpan w:val="2"/>
            <w:vMerge/>
            <w:vAlign w:val="center"/>
          </w:tcPr>
          <w:p w14:paraId="56F7973E" w14:textId="77777777" w:rsidR="00BD3E9E" w:rsidRPr="00D31ED5" w:rsidRDefault="00BD3E9E" w:rsidP="0004284A">
            <w:pPr>
              <w:ind w:firstLine="0"/>
              <w:jc w:val="center"/>
              <w:rPr>
                <w:rFonts w:ascii="Times New Roman" w:hAnsi="Times New Roman" w:cs="Times New Roman"/>
              </w:rPr>
            </w:pPr>
          </w:p>
        </w:tc>
      </w:tr>
      <w:tr w:rsidR="00BD3E9E" w:rsidRPr="00D31ED5" w14:paraId="176762B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81C1BE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96802AD" w14:textId="77777777" w:rsidR="00BD3E9E" w:rsidRPr="00D31ED5" w:rsidRDefault="00BD3E9E" w:rsidP="0004284A">
            <w:pPr>
              <w:pStyle w:val="formattext0"/>
              <w:widowControl w:val="0"/>
              <w:spacing w:before="0" w:beforeAutospacing="0" w:after="0" w:afterAutospacing="0"/>
              <w:textAlignment w:val="baseline"/>
            </w:pPr>
            <w:r w:rsidRPr="00D31ED5">
              <w:t xml:space="preserve">зона </w:t>
            </w:r>
            <w:proofErr w:type="spellStart"/>
            <w:r w:rsidRPr="00D31ED5">
              <w:t>промстада</w:t>
            </w:r>
            <w:proofErr w:type="spellEnd"/>
          </w:p>
        </w:tc>
        <w:tc>
          <w:tcPr>
            <w:tcW w:w="566" w:type="pct"/>
            <w:vAlign w:val="center"/>
          </w:tcPr>
          <w:p w14:paraId="563B8DD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5BE9AD9"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3C4753D2"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6D9DEC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4433F53"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2E1577A"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29E5B4C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C54AE0C" w14:textId="77777777" w:rsidR="00BD3E9E" w:rsidRPr="00D31ED5" w:rsidRDefault="00BD3E9E" w:rsidP="0004284A">
            <w:pPr>
              <w:pStyle w:val="formattext0"/>
              <w:widowControl w:val="0"/>
              <w:spacing w:before="0" w:beforeAutospacing="0" w:after="0" w:afterAutospacing="0"/>
              <w:jc w:val="center"/>
              <w:textAlignment w:val="baseline"/>
            </w:pPr>
            <w:r w:rsidRPr="00D31ED5">
              <w:t>30</w:t>
            </w:r>
          </w:p>
        </w:tc>
        <w:tc>
          <w:tcPr>
            <w:tcW w:w="1152" w:type="pct"/>
            <w:gridSpan w:val="2"/>
            <w:vMerge/>
            <w:vAlign w:val="center"/>
          </w:tcPr>
          <w:p w14:paraId="07A60351"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A56A4C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F43E2B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A5D5455" w14:textId="77777777" w:rsidR="00BD3E9E" w:rsidRPr="00D31ED5" w:rsidRDefault="00BD3E9E" w:rsidP="0004284A">
            <w:pPr>
              <w:pStyle w:val="formattext0"/>
              <w:widowControl w:val="0"/>
              <w:spacing w:before="0" w:beforeAutospacing="0" w:after="0" w:afterAutospacing="0"/>
              <w:textAlignment w:val="baseline"/>
            </w:pPr>
            <w:r w:rsidRPr="00D31ED5">
              <w:t>зона родительского стада</w:t>
            </w:r>
          </w:p>
        </w:tc>
        <w:tc>
          <w:tcPr>
            <w:tcW w:w="566" w:type="pct"/>
            <w:vAlign w:val="center"/>
          </w:tcPr>
          <w:p w14:paraId="0979103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47068A0" w14:textId="77777777" w:rsidR="00BD3E9E" w:rsidRPr="00D31ED5" w:rsidRDefault="00BD3E9E" w:rsidP="0004284A">
            <w:pPr>
              <w:pStyle w:val="formattext0"/>
              <w:widowControl w:val="0"/>
              <w:spacing w:before="0" w:beforeAutospacing="0" w:after="0" w:afterAutospacing="0"/>
              <w:jc w:val="center"/>
              <w:textAlignment w:val="baseline"/>
            </w:pPr>
            <w:r w:rsidRPr="00D31ED5">
              <w:t>31</w:t>
            </w:r>
          </w:p>
        </w:tc>
        <w:tc>
          <w:tcPr>
            <w:tcW w:w="1152" w:type="pct"/>
            <w:gridSpan w:val="2"/>
            <w:vMerge/>
            <w:vAlign w:val="center"/>
          </w:tcPr>
          <w:p w14:paraId="676A76A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872A55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8FD5F4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B3C3A85" w14:textId="77777777" w:rsidR="00BD3E9E" w:rsidRPr="00D31ED5" w:rsidRDefault="00BD3E9E" w:rsidP="0004284A">
            <w:pPr>
              <w:pStyle w:val="formattext0"/>
              <w:widowControl w:val="0"/>
              <w:spacing w:before="0" w:beforeAutospacing="0" w:after="0" w:afterAutospacing="0"/>
              <w:textAlignment w:val="baseline"/>
            </w:pPr>
            <w:r w:rsidRPr="00D31ED5">
              <w:t>зона инкубатория</w:t>
            </w:r>
          </w:p>
        </w:tc>
        <w:tc>
          <w:tcPr>
            <w:tcW w:w="566" w:type="pct"/>
            <w:vAlign w:val="center"/>
          </w:tcPr>
          <w:p w14:paraId="309DEE7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5D1FF28" w14:textId="77777777" w:rsidR="00BD3E9E" w:rsidRPr="00D31ED5" w:rsidRDefault="00BD3E9E" w:rsidP="0004284A">
            <w:pPr>
              <w:pStyle w:val="formattext0"/>
              <w:widowControl w:val="0"/>
              <w:spacing w:before="0" w:beforeAutospacing="0" w:after="0" w:afterAutospacing="0"/>
              <w:jc w:val="center"/>
              <w:textAlignment w:val="baseline"/>
            </w:pPr>
            <w:r w:rsidRPr="00D31ED5">
              <w:t>25</w:t>
            </w:r>
          </w:p>
        </w:tc>
        <w:tc>
          <w:tcPr>
            <w:tcW w:w="1152" w:type="pct"/>
            <w:gridSpan w:val="2"/>
            <w:vMerge/>
            <w:vAlign w:val="center"/>
          </w:tcPr>
          <w:p w14:paraId="543676A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ED058B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13D7E59"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5F251FAE"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89. На 600 тыс. кур-несушек:</w:t>
            </w:r>
          </w:p>
        </w:tc>
        <w:tc>
          <w:tcPr>
            <w:tcW w:w="1152" w:type="pct"/>
            <w:gridSpan w:val="2"/>
            <w:vMerge/>
            <w:vAlign w:val="center"/>
          </w:tcPr>
          <w:p w14:paraId="2E3D4016" w14:textId="77777777" w:rsidR="00BD3E9E" w:rsidRPr="00D31ED5" w:rsidRDefault="00BD3E9E" w:rsidP="0004284A">
            <w:pPr>
              <w:ind w:firstLine="0"/>
              <w:jc w:val="center"/>
              <w:rPr>
                <w:rFonts w:ascii="Times New Roman" w:hAnsi="Times New Roman" w:cs="Times New Roman"/>
              </w:rPr>
            </w:pPr>
          </w:p>
        </w:tc>
      </w:tr>
      <w:tr w:rsidR="00BD3E9E" w:rsidRPr="00D31ED5" w14:paraId="6804866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9E864A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36B5F53" w14:textId="77777777" w:rsidR="00BD3E9E" w:rsidRPr="00D31ED5" w:rsidRDefault="00BD3E9E" w:rsidP="0004284A">
            <w:pPr>
              <w:pStyle w:val="formattext0"/>
              <w:widowControl w:val="0"/>
              <w:spacing w:before="0" w:beforeAutospacing="0" w:after="0" w:afterAutospacing="0"/>
              <w:textAlignment w:val="baseline"/>
            </w:pPr>
            <w:r w:rsidRPr="00D31ED5">
              <w:t xml:space="preserve">зона </w:t>
            </w:r>
            <w:proofErr w:type="spellStart"/>
            <w:r w:rsidRPr="00D31ED5">
              <w:t>промстада</w:t>
            </w:r>
            <w:proofErr w:type="spellEnd"/>
          </w:p>
        </w:tc>
        <w:tc>
          <w:tcPr>
            <w:tcW w:w="566" w:type="pct"/>
            <w:vAlign w:val="center"/>
          </w:tcPr>
          <w:p w14:paraId="4934AD2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4E354EA" w14:textId="77777777" w:rsidR="00BD3E9E" w:rsidRPr="00D31ED5" w:rsidRDefault="00BD3E9E" w:rsidP="0004284A">
            <w:pPr>
              <w:pStyle w:val="formattext0"/>
              <w:widowControl w:val="0"/>
              <w:spacing w:before="0" w:beforeAutospacing="0" w:after="0" w:afterAutospacing="0"/>
              <w:jc w:val="center"/>
              <w:textAlignment w:val="baseline"/>
            </w:pPr>
            <w:r w:rsidRPr="00D31ED5">
              <w:t>29</w:t>
            </w:r>
          </w:p>
        </w:tc>
        <w:tc>
          <w:tcPr>
            <w:tcW w:w="1152" w:type="pct"/>
            <w:gridSpan w:val="2"/>
            <w:vMerge/>
            <w:vAlign w:val="center"/>
          </w:tcPr>
          <w:p w14:paraId="203D3AC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5A20C6A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0A4503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AA730EB"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4B0C6B6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6814BEC" w14:textId="77777777" w:rsidR="00BD3E9E" w:rsidRPr="00D31ED5" w:rsidRDefault="00BD3E9E" w:rsidP="0004284A">
            <w:pPr>
              <w:pStyle w:val="formattext0"/>
              <w:widowControl w:val="0"/>
              <w:spacing w:before="0" w:beforeAutospacing="0" w:after="0" w:afterAutospacing="0"/>
              <w:jc w:val="center"/>
              <w:textAlignment w:val="baseline"/>
            </w:pPr>
            <w:r w:rsidRPr="00D31ED5">
              <w:t>29</w:t>
            </w:r>
          </w:p>
        </w:tc>
        <w:tc>
          <w:tcPr>
            <w:tcW w:w="1152" w:type="pct"/>
            <w:gridSpan w:val="2"/>
            <w:vMerge/>
            <w:vAlign w:val="center"/>
          </w:tcPr>
          <w:p w14:paraId="194A8018"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8EA0DB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671B56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3492E39" w14:textId="77777777" w:rsidR="00BD3E9E" w:rsidRPr="00D31ED5" w:rsidRDefault="00BD3E9E" w:rsidP="0004284A">
            <w:pPr>
              <w:pStyle w:val="formattext0"/>
              <w:widowControl w:val="0"/>
              <w:spacing w:before="0" w:beforeAutospacing="0" w:after="0" w:afterAutospacing="0"/>
              <w:textAlignment w:val="baseline"/>
            </w:pPr>
            <w:r w:rsidRPr="00D31ED5">
              <w:t>зона родительского стада</w:t>
            </w:r>
          </w:p>
        </w:tc>
        <w:tc>
          <w:tcPr>
            <w:tcW w:w="566" w:type="pct"/>
            <w:vAlign w:val="center"/>
          </w:tcPr>
          <w:p w14:paraId="697F199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C04E036" w14:textId="77777777" w:rsidR="00BD3E9E" w:rsidRPr="00D31ED5" w:rsidRDefault="00BD3E9E" w:rsidP="0004284A">
            <w:pPr>
              <w:pStyle w:val="formattext0"/>
              <w:widowControl w:val="0"/>
              <w:spacing w:before="0" w:beforeAutospacing="0" w:after="0" w:afterAutospacing="0"/>
              <w:jc w:val="center"/>
              <w:textAlignment w:val="baseline"/>
            </w:pPr>
            <w:r w:rsidRPr="00D31ED5">
              <w:t>34</w:t>
            </w:r>
          </w:p>
        </w:tc>
        <w:tc>
          <w:tcPr>
            <w:tcW w:w="1152" w:type="pct"/>
            <w:gridSpan w:val="2"/>
            <w:vMerge/>
            <w:vAlign w:val="center"/>
          </w:tcPr>
          <w:p w14:paraId="721A6037"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5ED3232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61C5F4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97FD2C7" w14:textId="77777777" w:rsidR="00BD3E9E" w:rsidRPr="00D31ED5" w:rsidRDefault="00BD3E9E" w:rsidP="0004284A">
            <w:pPr>
              <w:pStyle w:val="formattext0"/>
              <w:widowControl w:val="0"/>
              <w:spacing w:before="0" w:beforeAutospacing="0" w:after="0" w:afterAutospacing="0"/>
              <w:textAlignment w:val="baseline"/>
            </w:pPr>
            <w:r w:rsidRPr="00D31ED5">
              <w:t>зона инкубатория</w:t>
            </w:r>
          </w:p>
        </w:tc>
        <w:tc>
          <w:tcPr>
            <w:tcW w:w="566" w:type="pct"/>
            <w:vAlign w:val="center"/>
          </w:tcPr>
          <w:p w14:paraId="47C5E7A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E5580FD" w14:textId="77777777" w:rsidR="00BD3E9E" w:rsidRPr="00D31ED5" w:rsidRDefault="00BD3E9E" w:rsidP="0004284A">
            <w:pPr>
              <w:pStyle w:val="formattext0"/>
              <w:widowControl w:val="0"/>
              <w:spacing w:before="0" w:beforeAutospacing="0" w:after="0" w:afterAutospacing="0"/>
              <w:jc w:val="center"/>
              <w:textAlignment w:val="baseline"/>
            </w:pPr>
            <w:r w:rsidRPr="00D31ED5">
              <w:t>34</w:t>
            </w:r>
          </w:p>
        </w:tc>
        <w:tc>
          <w:tcPr>
            <w:tcW w:w="1152" w:type="pct"/>
            <w:gridSpan w:val="2"/>
            <w:vMerge/>
            <w:vAlign w:val="center"/>
          </w:tcPr>
          <w:p w14:paraId="014212AD"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2865C74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4F7903D"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08656502"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90. На 1 млн. кур-несушек:</w:t>
            </w:r>
          </w:p>
        </w:tc>
        <w:tc>
          <w:tcPr>
            <w:tcW w:w="1152" w:type="pct"/>
            <w:gridSpan w:val="2"/>
            <w:vMerge/>
            <w:vAlign w:val="center"/>
          </w:tcPr>
          <w:p w14:paraId="34E09FF8" w14:textId="77777777" w:rsidR="00BD3E9E" w:rsidRPr="00D31ED5" w:rsidRDefault="00BD3E9E" w:rsidP="0004284A">
            <w:pPr>
              <w:ind w:firstLine="0"/>
              <w:jc w:val="center"/>
              <w:rPr>
                <w:rFonts w:ascii="Times New Roman" w:hAnsi="Times New Roman" w:cs="Times New Roman"/>
              </w:rPr>
            </w:pPr>
          </w:p>
        </w:tc>
      </w:tr>
      <w:tr w:rsidR="00BD3E9E" w:rsidRPr="00D31ED5" w14:paraId="733ED03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39BEFD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04D42FA" w14:textId="77777777" w:rsidR="00BD3E9E" w:rsidRPr="00D31ED5" w:rsidRDefault="00BD3E9E" w:rsidP="0004284A">
            <w:pPr>
              <w:pStyle w:val="formattext0"/>
              <w:widowControl w:val="0"/>
              <w:spacing w:before="0" w:beforeAutospacing="0" w:after="0" w:afterAutospacing="0"/>
              <w:textAlignment w:val="baseline"/>
            </w:pPr>
            <w:r w:rsidRPr="00D31ED5">
              <w:t xml:space="preserve">зона </w:t>
            </w:r>
            <w:proofErr w:type="spellStart"/>
            <w:r w:rsidRPr="00D31ED5">
              <w:t>промстада</w:t>
            </w:r>
            <w:proofErr w:type="spellEnd"/>
          </w:p>
        </w:tc>
        <w:tc>
          <w:tcPr>
            <w:tcW w:w="566" w:type="pct"/>
            <w:vAlign w:val="center"/>
          </w:tcPr>
          <w:p w14:paraId="5F0F674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CFA15BD" w14:textId="77777777" w:rsidR="00BD3E9E" w:rsidRPr="00D31ED5" w:rsidRDefault="00BD3E9E" w:rsidP="0004284A">
            <w:pPr>
              <w:pStyle w:val="formattext0"/>
              <w:widowControl w:val="0"/>
              <w:spacing w:before="0" w:beforeAutospacing="0" w:after="0" w:afterAutospacing="0"/>
              <w:jc w:val="center"/>
              <w:textAlignment w:val="baseline"/>
            </w:pPr>
            <w:r w:rsidRPr="00D31ED5">
              <w:t>25</w:t>
            </w:r>
          </w:p>
        </w:tc>
        <w:tc>
          <w:tcPr>
            <w:tcW w:w="1152" w:type="pct"/>
            <w:gridSpan w:val="2"/>
            <w:vMerge/>
            <w:vAlign w:val="center"/>
          </w:tcPr>
          <w:p w14:paraId="5120D2AB"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2986D35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BC7F0D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06EDD3D"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482A606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CC110D5" w14:textId="77777777" w:rsidR="00BD3E9E" w:rsidRPr="00D31ED5" w:rsidRDefault="00BD3E9E" w:rsidP="0004284A">
            <w:pPr>
              <w:pStyle w:val="formattext0"/>
              <w:widowControl w:val="0"/>
              <w:spacing w:before="0" w:beforeAutospacing="0" w:after="0" w:afterAutospacing="0"/>
              <w:jc w:val="center"/>
              <w:textAlignment w:val="baseline"/>
            </w:pPr>
            <w:r w:rsidRPr="00D31ED5">
              <w:t>26</w:t>
            </w:r>
          </w:p>
        </w:tc>
        <w:tc>
          <w:tcPr>
            <w:tcW w:w="1152" w:type="pct"/>
            <w:gridSpan w:val="2"/>
            <w:vMerge/>
            <w:vAlign w:val="center"/>
          </w:tcPr>
          <w:p w14:paraId="35AF84C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DFDA4B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46677CA"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A0E4949" w14:textId="77777777" w:rsidR="00BD3E9E" w:rsidRPr="00D31ED5" w:rsidRDefault="00BD3E9E" w:rsidP="0004284A">
            <w:pPr>
              <w:pStyle w:val="formattext0"/>
              <w:widowControl w:val="0"/>
              <w:spacing w:before="0" w:beforeAutospacing="0" w:after="0" w:afterAutospacing="0"/>
              <w:textAlignment w:val="baseline"/>
            </w:pPr>
            <w:r w:rsidRPr="00D31ED5">
              <w:t>зона родительского стада</w:t>
            </w:r>
          </w:p>
        </w:tc>
        <w:tc>
          <w:tcPr>
            <w:tcW w:w="566" w:type="pct"/>
            <w:vAlign w:val="center"/>
          </w:tcPr>
          <w:p w14:paraId="711E6B9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712FD57" w14:textId="77777777" w:rsidR="00BD3E9E" w:rsidRPr="00D31ED5" w:rsidRDefault="00BD3E9E" w:rsidP="0004284A">
            <w:pPr>
              <w:pStyle w:val="formattext0"/>
              <w:widowControl w:val="0"/>
              <w:spacing w:before="0" w:beforeAutospacing="0" w:after="0" w:afterAutospacing="0"/>
              <w:jc w:val="center"/>
              <w:textAlignment w:val="baseline"/>
            </w:pPr>
            <w:r w:rsidRPr="00D31ED5">
              <w:t>26</w:t>
            </w:r>
          </w:p>
        </w:tc>
        <w:tc>
          <w:tcPr>
            <w:tcW w:w="1152" w:type="pct"/>
            <w:gridSpan w:val="2"/>
            <w:vMerge/>
            <w:vAlign w:val="center"/>
          </w:tcPr>
          <w:p w14:paraId="6E8DB8F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D8A068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6A4B0F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72594D9" w14:textId="77777777" w:rsidR="00BD3E9E" w:rsidRPr="00D31ED5" w:rsidRDefault="00BD3E9E" w:rsidP="0004284A">
            <w:pPr>
              <w:pStyle w:val="formattext0"/>
              <w:widowControl w:val="0"/>
              <w:spacing w:before="0" w:beforeAutospacing="0" w:after="0" w:afterAutospacing="0"/>
              <w:textAlignment w:val="baseline"/>
            </w:pPr>
            <w:r w:rsidRPr="00D31ED5">
              <w:t>зона инкубатория</w:t>
            </w:r>
          </w:p>
        </w:tc>
        <w:tc>
          <w:tcPr>
            <w:tcW w:w="566" w:type="pct"/>
            <w:vAlign w:val="center"/>
          </w:tcPr>
          <w:p w14:paraId="07CC2D9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EFE9F46" w14:textId="77777777" w:rsidR="00BD3E9E" w:rsidRPr="00D31ED5" w:rsidRDefault="00BD3E9E" w:rsidP="0004284A">
            <w:pPr>
              <w:pStyle w:val="formattext0"/>
              <w:widowControl w:val="0"/>
              <w:spacing w:before="0" w:beforeAutospacing="0" w:after="0" w:afterAutospacing="0"/>
              <w:jc w:val="center"/>
              <w:textAlignment w:val="baseline"/>
            </w:pPr>
            <w:r w:rsidRPr="00D31ED5">
              <w:t>26</w:t>
            </w:r>
          </w:p>
        </w:tc>
        <w:tc>
          <w:tcPr>
            <w:tcW w:w="1152" w:type="pct"/>
            <w:gridSpan w:val="2"/>
            <w:vMerge/>
            <w:vAlign w:val="center"/>
          </w:tcPr>
          <w:p w14:paraId="493125F5"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022A17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332AA4FF"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Б.</w:t>
            </w:r>
          </w:p>
        </w:tc>
        <w:tc>
          <w:tcPr>
            <w:tcW w:w="4750" w:type="pct"/>
            <w:gridSpan w:val="5"/>
            <w:vAlign w:val="center"/>
          </w:tcPr>
          <w:p w14:paraId="060886A8" w14:textId="77777777" w:rsidR="00BD3E9E" w:rsidRPr="00D31ED5" w:rsidRDefault="00BD3E9E" w:rsidP="0004284A">
            <w:pPr>
              <w:ind w:firstLine="0"/>
              <w:jc w:val="center"/>
              <w:rPr>
                <w:rFonts w:ascii="Times New Roman" w:hAnsi="Times New Roman" w:cs="Times New Roman"/>
                <w:b/>
              </w:rPr>
            </w:pPr>
            <w:r w:rsidRPr="00D31ED5">
              <w:rPr>
                <w:rFonts w:ascii="Times New Roman" w:hAnsi="Times New Roman" w:cs="Times New Roman"/>
                <w:b/>
                <w:bCs/>
              </w:rPr>
              <w:t>Мясного направления</w:t>
            </w:r>
          </w:p>
        </w:tc>
      </w:tr>
      <w:tr w:rsidR="00BD3E9E" w:rsidRPr="00D31ED5" w14:paraId="75C0D77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B99222E"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5CC1114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iCs/>
              </w:rPr>
              <w:t>Куры-бройлеры</w:t>
            </w:r>
          </w:p>
        </w:tc>
      </w:tr>
      <w:tr w:rsidR="00BD3E9E" w:rsidRPr="00D31ED5" w14:paraId="355B2AD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215CD3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96D7AB0" w14:textId="77777777" w:rsidR="00BD3E9E" w:rsidRPr="00D31ED5" w:rsidRDefault="00BD3E9E" w:rsidP="0004284A">
            <w:pPr>
              <w:pStyle w:val="formattext0"/>
              <w:widowControl w:val="0"/>
              <w:spacing w:before="0" w:beforeAutospacing="0" w:after="0" w:afterAutospacing="0"/>
              <w:textAlignment w:val="baseline"/>
            </w:pPr>
            <w:r w:rsidRPr="00D31ED5">
              <w:t>91. На 3 млн. бройлеров</w:t>
            </w:r>
          </w:p>
        </w:tc>
        <w:tc>
          <w:tcPr>
            <w:tcW w:w="566" w:type="pct"/>
            <w:vAlign w:val="center"/>
          </w:tcPr>
          <w:p w14:paraId="18087A0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83DF89F"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restart"/>
            <w:vAlign w:val="center"/>
          </w:tcPr>
          <w:p w14:paraId="1C77A755"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54A5665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58848F7"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5863D5B0"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92. На 6 и 10 млн. бройлеров:</w:t>
            </w:r>
          </w:p>
        </w:tc>
        <w:tc>
          <w:tcPr>
            <w:tcW w:w="1152" w:type="pct"/>
            <w:gridSpan w:val="2"/>
            <w:vMerge/>
            <w:vAlign w:val="center"/>
          </w:tcPr>
          <w:p w14:paraId="0909B65B" w14:textId="77777777" w:rsidR="00BD3E9E" w:rsidRPr="00D31ED5" w:rsidRDefault="00BD3E9E" w:rsidP="0004284A">
            <w:pPr>
              <w:ind w:firstLine="0"/>
              <w:jc w:val="center"/>
              <w:rPr>
                <w:rFonts w:ascii="Times New Roman" w:hAnsi="Times New Roman" w:cs="Times New Roman"/>
              </w:rPr>
            </w:pPr>
          </w:p>
        </w:tc>
      </w:tr>
      <w:tr w:rsidR="00BD3E9E" w:rsidRPr="00D31ED5" w14:paraId="3785DC6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85535E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801041B" w14:textId="77777777" w:rsidR="00BD3E9E" w:rsidRPr="00D31ED5" w:rsidRDefault="00BD3E9E" w:rsidP="0004284A">
            <w:pPr>
              <w:pStyle w:val="formattext0"/>
              <w:widowControl w:val="0"/>
              <w:spacing w:before="0" w:beforeAutospacing="0" w:after="0" w:afterAutospacing="0"/>
              <w:textAlignment w:val="baseline"/>
            </w:pPr>
            <w:r w:rsidRPr="00D31ED5">
              <w:t xml:space="preserve">зона </w:t>
            </w:r>
            <w:proofErr w:type="spellStart"/>
            <w:r w:rsidRPr="00D31ED5">
              <w:t>промстада</w:t>
            </w:r>
            <w:proofErr w:type="spellEnd"/>
          </w:p>
        </w:tc>
        <w:tc>
          <w:tcPr>
            <w:tcW w:w="566" w:type="pct"/>
            <w:vAlign w:val="center"/>
          </w:tcPr>
          <w:p w14:paraId="4A0753F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2C90CF"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46BC0E85"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850F69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566592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277FECB"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30769DB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18D6BDE" w14:textId="77777777" w:rsidR="00BD3E9E" w:rsidRPr="00D31ED5" w:rsidRDefault="00BD3E9E" w:rsidP="0004284A">
            <w:pPr>
              <w:pStyle w:val="formattext0"/>
              <w:widowControl w:val="0"/>
              <w:spacing w:before="0" w:beforeAutospacing="0" w:after="0" w:afterAutospacing="0"/>
              <w:jc w:val="center"/>
              <w:textAlignment w:val="baseline"/>
            </w:pPr>
            <w:r w:rsidRPr="00D31ED5">
              <w:t>33</w:t>
            </w:r>
          </w:p>
        </w:tc>
        <w:tc>
          <w:tcPr>
            <w:tcW w:w="1152" w:type="pct"/>
            <w:gridSpan w:val="2"/>
            <w:vMerge/>
            <w:vAlign w:val="center"/>
          </w:tcPr>
          <w:p w14:paraId="396FFD30"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69AD7F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511357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03C963B" w14:textId="77777777" w:rsidR="00BD3E9E" w:rsidRPr="00D31ED5" w:rsidRDefault="00BD3E9E" w:rsidP="0004284A">
            <w:pPr>
              <w:pStyle w:val="formattext0"/>
              <w:widowControl w:val="0"/>
              <w:spacing w:before="0" w:beforeAutospacing="0" w:after="0" w:afterAutospacing="0"/>
              <w:textAlignment w:val="baseline"/>
            </w:pPr>
            <w:r w:rsidRPr="00D31ED5">
              <w:t>зона родительского стада</w:t>
            </w:r>
          </w:p>
        </w:tc>
        <w:tc>
          <w:tcPr>
            <w:tcW w:w="566" w:type="pct"/>
            <w:vAlign w:val="center"/>
          </w:tcPr>
          <w:p w14:paraId="1F5C2F4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E8E621A" w14:textId="77777777" w:rsidR="00BD3E9E" w:rsidRPr="00D31ED5" w:rsidRDefault="00BD3E9E" w:rsidP="0004284A">
            <w:pPr>
              <w:pStyle w:val="formattext0"/>
              <w:widowControl w:val="0"/>
              <w:spacing w:before="0" w:beforeAutospacing="0" w:after="0" w:afterAutospacing="0"/>
              <w:jc w:val="center"/>
              <w:textAlignment w:val="baseline"/>
            </w:pPr>
            <w:r w:rsidRPr="00D31ED5">
              <w:t>33</w:t>
            </w:r>
          </w:p>
        </w:tc>
        <w:tc>
          <w:tcPr>
            <w:tcW w:w="1152" w:type="pct"/>
            <w:gridSpan w:val="2"/>
            <w:vMerge/>
            <w:vAlign w:val="center"/>
          </w:tcPr>
          <w:p w14:paraId="275658D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196E40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D5C10D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FFF20CE" w14:textId="77777777" w:rsidR="00BD3E9E" w:rsidRPr="00D31ED5" w:rsidRDefault="00BD3E9E" w:rsidP="0004284A">
            <w:pPr>
              <w:pStyle w:val="formattext0"/>
              <w:widowControl w:val="0"/>
              <w:spacing w:before="0" w:beforeAutospacing="0" w:after="0" w:afterAutospacing="0"/>
              <w:textAlignment w:val="baseline"/>
            </w:pPr>
            <w:r w:rsidRPr="00D31ED5">
              <w:t>зона инкубатория</w:t>
            </w:r>
          </w:p>
        </w:tc>
        <w:tc>
          <w:tcPr>
            <w:tcW w:w="566" w:type="pct"/>
            <w:vAlign w:val="center"/>
          </w:tcPr>
          <w:p w14:paraId="799A863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81C67F7" w14:textId="77777777" w:rsidR="00BD3E9E" w:rsidRPr="00D31ED5" w:rsidRDefault="00BD3E9E" w:rsidP="0004284A">
            <w:pPr>
              <w:pStyle w:val="formattext0"/>
              <w:widowControl w:val="0"/>
              <w:spacing w:before="0" w:beforeAutospacing="0" w:after="0" w:afterAutospacing="0"/>
              <w:jc w:val="center"/>
              <w:textAlignment w:val="baseline"/>
            </w:pPr>
            <w:r w:rsidRPr="00D31ED5">
              <w:t>32</w:t>
            </w:r>
          </w:p>
        </w:tc>
        <w:tc>
          <w:tcPr>
            <w:tcW w:w="1152" w:type="pct"/>
            <w:gridSpan w:val="2"/>
            <w:vMerge/>
            <w:vAlign w:val="center"/>
          </w:tcPr>
          <w:p w14:paraId="34CD432D"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50A0DC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4B6896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9C127D9" w14:textId="77777777" w:rsidR="00BD3E9E" w:rsidRPr="00D31ED5" w:rsidRDefault="00BD3E9E" w:rsidP="0004284A">
            <w:pPr>
              <w:pStyle w:val="formattext0"/>
              <w:widowControl w:val="0"/>
              <w:spacing w:before="0" w:beforeAutospacing="0" w:after="0" w:afterAutospacing="0"/>
              <w:textAlignment w:val="baseline"/>
            </w:pPr>
            <w:r w:rsidRPr="00D31ED5">
              <w:t>зона убоя и переработки</w:t>
            </w:r>
          </w:p>
        </w:tc>
        <w:tc>
          <w:tcPr>
            <w:tcW w:w="566" w:type="pct"/>
            <w:vAlign w:val="center"/>
          </w:tcPr>
          <w:p w14:paraId="0222B95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92C8AFC" w14:textId="77777777" w:rsidR="00BD3E9E" w:rsidRPr="00D31ED5" w:rsidRDefault="00BD3E9E" w:rsidP="0004284A">
            <w:pPr>
              <w:pStyle w:val="formattext0"/>
              <w:widowControl w:val="0"/>
              <w:spacing w:before="0" w:beforeAutospacing="0" w:after="0" w:afterAutospacing="0"/>
              <w:jc w:val="center"/>
              <w:textAlignment w:val="baseline"/>
            </w:pPr>
            <w:r w:rsidRPr="00D31ED5">
              <w:t>23</w:t>
            </w:r>
          </w:p>
        </w:tc>
        <w:tc>
          <w:tcPr>
            <w:tcW w:w="1152" w:type="pct"/>
            <w:gridSpan w:val="2"/>
            <w:vMerge/>
            <w:vAlign w:val="center"/>
          </w:tcPr>
          <w:p w14:paraId="0CDC9342"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B78837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DC06350" w14:textId="77777777" w:rsidR="00BD3E9E" w:rsidRPr="00D31ED5" w:rsidRDefault="00BD3E9E" w:rsidP="0004284A">
            <w:pPr>
              <w:ind w:firstLine="0"/>
              <w:jc w:val="center"/>
              <w:rPr>
                <w:rFonts w:ascii="Times New Roman" w:hAnsi="Times New Roman" w:cs="Times New Roman"/>
              </w:rPr>
            </w:pPr>
          </w:p>
        </w:tc>
        <w:tc>
          <w:tcPr>
            <w:tcW w:w="4750" w:type="pct"/>
            <w:gridSpan w:val="5"/>
            <w:vAlign w:val="center"/>
          </w:tcPr>
          <w:p w14:paraId="08AEF84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*Показатели приведены для одноэтажных зданий</w:t>
            </w:r>
          </w:p>
        </w:tc>
      </w:tr>
      <w:tr w:rsidR="00BD3E9E" w:rsidRPr="00D31ED5" w14:paraId="3D1A1B5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957DF0C"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5B148408" w14:textId="77777777" w:rsidR="00BD3E9E" w:rsidRPr="00D31ED5" w:rsidRDefault="00BD3E9E" w:rsidP="0004284A">
            <w:pPr>
              <w:ind w:firstLine="0"/>
              <w:jc w:val="center"/>
              <w:rPr>
                <w:rFonts w:ascii="Times New Roman" w:hAnsi="Times New Roman" w:cs="Times New Roman"/>
                <w:iCs/>
              </w:rPr>
            </w:pPr>
            <w:proofErr w:type="spellStart"/>
            <w:r w:rsidRPr="00D31ED5">
              <w:rPr>
                <w:rFonts w:ascii="Times New Roman" w:hAnsi="Times New Roman" w:cs="Times New Roman"/>
                <w:iCs/>
              </w:rPr>
              <w:t>Утководческие</w:t>
            </w:r>
            <w:proofErr w:type="spellEnd"/>
          </w:p>
        </w:tc>
      </w:tr>
      <w:tr w:rsidR="00BD3E9E" w:rsidRPr="00D31ED5" w14:paraId="09466BA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D97E326"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36F1FD06"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93. На 500 тыс. утят-бройлеров:</w:t>
            </w:r>
          </w:p>
        </w:tc>
        <w:tc>
          <w:tcPr>
            <w:tcW w:w="1152" w:type="pct"/>
            <w:gridSpan w:val="2"/>
            <w:vMerge w:val="restart"/>
            <w:vAlign w:val="center"/>
          </w:tcPr>
          <w:p w14:paraId="7C84AF4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090479A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D9BB1C3"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8FF817A" w14:textId="77777777" w:rsidR="00BD3E9E" w:rsidRPr="00D31ED5" w:rsidRDefault="00BD3E9E" w:rsidP="0004284A">
            <w:pPr>
              <w:pStyle w:val="formattext0"/>
              <w:widowControl w:val="0"/>
              <w:spacing w:before="0" w:beforeAutospacing="0" w:after="0" w:afterAutospacing="0"/>
              <w:textAlignment w:val="baseline"/>
            </w:pPr>
            <w:r w:rsidRPr="00D31ED5">
              <w:t xml:space="preserve">зона </w:t>
            </w:r>
            <w:proofErr w:type="spellStart"/>
            <w:r w:rsidRPr="00D31ED5">
              <w:t>промстада</w:t>
            </w:r>
            <w:proofErr w:type="spellEnd"/>
          </w:p>
        </w:tc>
        <w:tc>
          <w:tcPr>
            <w:tcW w:w="566" w:type="pct"/>
            <w:vAlign w:val="center"/>
          </w:tcPr>
          <w:p w14:paraId="4D16CDB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EDE6EEB"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3652293A"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8C5DA1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BBBBE8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C88359A" w14:textId="77777777" w:rsidR="00BD3E9E" w:rsidRPr="00D31ED5" w:rsidRDefault="00BD3E9E" w:rsidP="0004284A">
            <w:pPr>
              <w:pStyle w:val="formattext0"/>
              <w:widowControl w:val="0"/>
              <w:spacing w:before="0" w:beforeAutospacing="0" w:after="0" w:afterAutospacing="0"/>
              <w:textAlignment w:val="baseline"/>
            </w:pPr>
            <w:r w:rsidRPr="00D31ED5">
              <w:t>зона взрослой птицы</w:t>
            </w:r>
          </w:p>
        </w:tc>
        <w:tc>
          <w:tcPr>
            <w:tcW w:w="566" w:type="pct"/>
            <w:vAlign w:val="center"/>
          </w:tcPr>
          <w:p w14:paraId="507D2D8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D47C8E3" w14:textId="77777777" w:rsidR="00BD3E9E" w:rsidRPr="00D31ED5" w:rsidRDefault="00BD3E9E" w:rsidP="0004284A">
            <w:pPr>
              <w:pStyle w:val="formattext0"/>
              <w:widowControl w:val="0"/>
              <w:spacing w:before="0" w:beforeAutospacing="0" w:after="0" w:afterAutospacing="0"/>
              <w:jc w:val="center"/>
              <w:textAlignment w:val="baseline"/>
            </w:pPr>
            <w:r w:rsidRPr="00D31ED5">
              <w:t>29</w:t>
            </w:r>
          </w:p>
        </w:tc>
        <w:tc>
          <w:tcPr>
            <w:tcW w:w="1152" w:type="pct"/>
            <w:gridSpan w:val="2"/>
            <w:vMerge/>
            <w:vAlign w:val="center"/>
          </w:tcPr>
          <w:p w14:paraId="75F2A58C"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6D9EAE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94C129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6724F9F"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7A65710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0AD494C"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32E1ADEB"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F2F88E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114CA20"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59B084A" w14:textId="77777777" w:rsidR="00BD3E9E" w:rsidRPr="00D31ED5" w:rsidRDefault="00BD3E9E" w:rsidP="0004284A">
            <w:pPr>
              <w:pStyle w:val="formattext0"/>
              <w:widowControl w:val="0"/>
              <w:spacing w:before="0" w:beforeAutospacing="0" w:after="0" w:afterAutospacing="0"/>
              <w:textAlignment w:val="baseline"/>
            </w:pPr>
            <w:r w:rsidRPr="00D31ED5">
              <w:t>зона инкубатория</w:t>
            </w:r>
          </w:p>
        </w:tc>
        <w:tc>
          <w:tcPr>
            <w:tcW w:w="566" w:type="pct"/>
            <w:vAlign w:val="center"/>
          </w:tcPr>
          <w:p w14:paraId="3799D07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2DFD11B" w14:textId="77777777" w:rsidR="00BD3E9E" w:rsidRPr="00D31ED5" w:rsidRDefault="00BD3E9E" w:rsidP="0004284A">
            <w:pPr>
              <w:pStyle w:val="formattext0"/>
              <w:widowControl w:val="0"/>
              <w:spacing w:before="0" w:beforeAutospacing="0" w:after="0" w:afterAutospacing="0"/>
              <w:jc w:val="center"/>
              <w:textAlignment w:val="baseline"/>
            </w:pPr>
            <w:r w:rsidRPr="00D31ED5">
              <w:t>26</w:t>
            </w:r>
          </w:p>
        </w:tc>
        <w:tc>
          <w:tcPr>
            <w:tcW w:w="1152" w:type="pct"/>
            <w:gridSpan w:val="2"/>
            <w:vMerge/>
            <w:vAlign w:val="center"/>
          </w:tcPr>
          <w:p w14:paraId="7F65CB27"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512C87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DA4224B"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7CC47461"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94. На 1 млн. утят-бройлеров:</w:t>
            </w:r>
          </w:p>
        </w:tc>
        <w:tc>
          <w:tcPr>
            <w:tcW w:w="1152" w:type="pct"/>
            <w:gridSpan w:val="2"/>
            <w:vMerge/>
            <w:vAlign w:val="center"/>
          </w:tcPr>
          <w:p w14:paraId="17B1A4FA" w14:textId="77777777" w:rsidR="00BD3E9E" w:rsidRPr="00D31ED5" w:rsidRDefault="00BD3E9E" w:rsidP="0004284A">
            <w:pPr>
              <w:ind w:firstLine="0"/>
              <w:jc w:val="center"/>
              <w:rPr>
                <w:rFonts w:ascii="Times New Roman" w:hAnsi="Times New Roman" w:cs="Times New Roman"/>
              </w:rPr>
            </w:pPr>
          </w:p>
        </w:tc>
      </w:tr>
      <w:tr w:rsidR="00BD3E9E" w:rsidRPr="00D31ED5" w14:paraId="45C772D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CA229B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42653AD" w14:textId="77777777" w:rsidR="00BD3E9E" w:rsidRPr="00D31ED5" w:rsidRDefault="00BD3E9E" w:rsidP="0004284A">
            <w:pPr>
              <w:pStyle w:val="formattext0"/>
              <w:widowControl w:val="0"/>
              <w:spacing w:before="0" w:beforeAutospacing="0" w:after="0" w:afterAutospacing="0"/>
              <w:textAlignment w:val="baseline"/>
            </w:pPr>
            <w:r w:rsidRPr="00D31ED5">
              <w:t xml:space="preserve">зона </w:t>
            </w:r>
            <w:proofErr w:type="spellStart"/>
            <w:r w:rsidRPr="00D31ED5">
              <w:t>промстада</w:t>
            </w:r>
            <w:proofErr w:type="spellEnd"/>
          </w:p>
        </w:tc>
        <w:tc>
          <w:tcPr>
            <w:tcW w:w="566" w:type="pct"/>
            <w:vAlign w:val="center"/>
          </w:tcPr>
          <w:p w14:paraId="0D64EEA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424A8ED" w14:textId="77777777" w:rsidR="00BD3E9E" w:rsidRPr="00D31ED5" w:rsidRDefault="00BD3E9E" w:rsidP="0004284A">
            <w:pPr>
              <w:pStyle w:val="formattext0"/>
              <w:widowControl w:val="0"/>
              <w:spacing w:before="0" w:beforeAutospacing="0" w:after="0" w:afterAutospacing="0"/>
              <w:jc w:val="center"/>
              <w:textAlignment w:val="baseline"/>
            </w:pPr>
            <w:r w:rsidRPr="00D31ED5">
              <w:t>38</w:t>
            </w:r>
          </w:p>
        </w:tc>
        <w:tc>
          <w:tcPr>
            <w:tcW w:w="1152" w:type="pct"/>
            <w:gridSpan w:val="2"/>
            <w:vMerge/>
            <w:vAlign w:val="center"/>
          </w:tcPr>
          <w:p w14:paraId="3D717CA4"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86CA60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F8CDAED"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9B77A82" w14:textId="77777777" w:rsidR="00BD3E9E" w:rsidRPr="00D31ED5" w:rsidRDefault="00BD3E9E" w:rsidP="0004284A">
            <w:pPr>
              <w:pStyle w:val="formattext0"/>
              <w:widowControl w:val="0"/>
              <w:spacing w:before="0" w:beforeAutospacing="0" w:after="0" w:afterAutospacing="0"/>
              <w:textAlignment w:val="baseline"/>
            </w:pPr>
            <w:r w:rsidRPr="00D31ED5">
              <w:t>зона взрослой птицы</w:t>
            </w:r>
          </w:p>
        </w:tc>
        <w:tc>
          <w:tcPr>
            <w:tcW w:w="566" w:type="pct"/>
            <w:vAlign w:val="center"/>
          </w:tcPr>
          <w:p w14:paraId="7EE3A0D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D9E7394" w14:textId="77777777" w:rsidR="00BD3E9E" w:rsidRPr="00D31ED5" w:rsidRDefault="00BD3E9E" w:rsidP="0004284A">
            <w:pPr>
              <w:pStyle w:val="formattext0"/>
              <w:widowControl w:val="0"/>
              <w:spacing w:before="0" w:beforeAutospacing="0" w:after="0" w:afterAutospacing="0"/>
              <w:jc w:val="center"/>
              <w:textAlignment w:val="baseline"/>
            </w:pPr>
            <w:r w:rsidRPr="00D31ED5">
              <w:t>41</w:t>
            </w:r>
          </w:p>
        </w:tc>
        <w:tc>
          <w:tcPr>
            <w:tcW w:w="1152" w:type="pct"/>
            <w:gridSpan w:val="2"/>
            <w:vMerge/>
            <w:vAlign w:val="center"/>
          </w:tcPr>
          <w:p w14:paraId="42C4F15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7D5389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B2B00B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BC7249A"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01D403A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D9D2A75" w14:textId="77777777" w:rsidR="00BD3E9E" w:rsidRPr="00D31ED5" w:rsidRDefault="00BD3E9E" w:rsidP="0004284A">
            <w:pPr>
              <w:pStyle w:val="formattext0"/>
              <w:widowControl w:val="0"/>
              <w:spacing w:before="0" w:beforeAutospacing="0" w:after="0" w:afterAutospacing="0"/>
              <w:jc w:val="center"/>
              <w:textAlignment w:val="baseline"/>
            </w:pPr>
            <w:r w:rsidRPr="00D31ED5">
              <w:t>29</w:t>
            </w:r>
          </w:p>
        </w:tc>
        <w:tc>
          <w:tcPr>
            <w:tcW w:w="1152" w:type="pct"/>
            <w:gridSpan w:val="2"/>
            <w:vMerge/>
            <w:vAlign w:val="center"/>
          </w:tcPr>
          <w:p w14:paraId="5172AFF5"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96EF32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9E9235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FFCBD2E" w14:textId="77777777" w:rsidR="00BD3E9E" w:rsidRPr="00D31ED5" w:rsidRDefault="00BD3E9E" w:rsidP="0004284A">
            <w:pPr>
              <w:pStyle w:val="formattext0"/>
              <w:widowControl w:val="0"/>
              <w:spacing w:before="0" w:beforeAutospacing="0" w:after="0" w:afterAutospacing="0"/>
              <w:textAlignment w:val="baseline"/>
            </w:pPr>
            <w:r w:rsidRPr="00D31ED5">
              <w:t>зона инкубатория</w:t>
            </w:r>
          </w:p>
        </w:tc>
        <w:tc>
          <w:tcPr>
            <w:tcW w:w="566" w:type="pct"/>
            <w:vAlign w:val="center"/>
          </w:tcPr>
          <w:p w14:paraId="2DF276F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9CB8341" w14:textId="77777777" w:rsidR="00BD3E9E" w:rsidRPr="00D31ED5" w:rsidRDefault="00BD3E9E" w:rsidP="0004284A">
            <w:pPr>
              <w:pStyle w:val="formattext0"/>
              <w:widowControl w:val="0"/>
              <w:spacing w:before="0" w:beforeAutospacing="0" w:after="0" w:afterAutospacing="0"/>
              <w:jc w:val="center"/>
              <w:textAlignment w:val="baseline"/>
            </w:pPr>
            <w:r w:rsidRPr="00D31ED5">
              <w:t>30</w:t>
            </w:r>
          </w:p>
        </w:tc>
        <w:tc>
          <w:tcPr>
            <w:tcW w:w="1152" w:type="pct"/>
            <w:gridSpan w:val="2"/>
            <w:vMerge/>
            <w:vAlign w:val="center"/>
          </w:tcPr>
          <w:p w14:paraId="1F77290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2EE4552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071E1D2"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5BF13544"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95. На 5 млн. утят-бройлеров:</w:t>
            </w:r>
          </w:p>
        </w:tc>
        <w:tc>
          <w:tcPr>
            <w:tcW w:w="1152" w:type="pct"/>
            <w:gridSpan w:val="2"/>
            <w:vMerge/>
            <w:vAlign w:val="center"/>
          </w:tcPr>
          <w:p w14:paraId="4F9554D5" w14:textId="77777777" w:rsidR="00BD3E9E" w:rsidRPr="00D31ED5" w:rsidRDefault="00BD3E9E" w:rsidP="0004284A">
            <w:pPr>
              <w:ind w:firstLine="0"/>
              <w:jc w:val="center"/>
              <w:rPr>
                <w:rFonts w:ascii="Times New Roman" w:hAnsi="Times New Roman" w:cs="Times New Roman"/>
              </w:rPr>
            </w:pPr>
          </w:p>
        </w:tc>
      </w:tr>
      <w:tr w:rsidR="00BD3E9E" w:rsidRPr="00D31ED5" w14:paraId="5797074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8A2C67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7A42675" w14:textId="77777777" w:rsidR="00BD3E9E" w:rsidRPr="00D31ED5" w:rsidRDefault="00BD3E9E" w:rsidP="0004284A">
            <w:pPr>
              <w:pStyle w:val="formattext0"/>
              <w:widowControl w:val="0"/>
              <w:spacing w:before="0" w:beforeAutospacing="0" w:after="0" w:afterAutospacing="0"/>
              <w:textAlignment w:val="baseline"/>
            </w:pPr>
            <w:r w:rsidRPr="00D31ED5">
              <w:t xml:space="preserve">зона </w:t>
            </w:r>
            <w:proofErr w:type="spellStart"/>
            <w:r w:rsidRPr="00D31ED5">
              <w:t>промстада</w:t>
            </w:r>
            <w:proofErr w:type="spellEnd"/>
          </w:p>
        </w:tc>
        <w:tc>
          <w:tcPr>
            <w:tcW w:w="566" w:type="pct"/>
            <w:vAlign w:val="center"/>
          </w:tcPr>
          <w:p w14:paraId="1F6439F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30F6116" w14:textId="77777777" w:rsidR="00BD3E9E" w:rsidRPr="00D31ED5" w:rsidRDefault="00BD3E9E" w:rsidP="0004284A">
            <w:pPr>
              <w:pStyle w:val="formattext0"/>
              <w:widowControl w:val="0"/>
              <w:spacing w:before="0" w:beforeAutospacing="0" w:after="0" w:afterAutospacing="0"/>
              <w:jc w:val="center"/>
              <w:textAlignment w:val="baseline"/>
            </w:pPr>
            <w:r w:rsidRPr="00D31ED5">
              <w:t>39</w:t>
            </w:r>
          </w:p>
        </w:tc>
        <w:tc>
          <w:tcPr>
            <w:tcW w:w="1152" w:type="pct"/>
            <w:gridSpan w:val="2"/>
            <w:vMerge/>
            <w:vAlign w:val="center"/>
          </w:tcPr>
          <w:p w14:paraId="600C6BF9"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5A6C6C7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7FEDDC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78ECA7F" w14:textId="77777777" w:rsidR="00BD3E9E" w:rsidRPr="00D31ED5" w:rsidRDefault="00BD3E9E" w:rsidP="0004284A">
            <w:pPr>
              <w:pStyle w:val="formattext0"/>
              <w:widowControl w:val="0"/>
              <w:spacing w:before="0" w:beforeAutospacing="0" w:after="0" w:afterAutospacing="0"/>
              <w:textAlignment w:val="baseline"/>
            </w:pPr>
            <w:r w:rsidRPr="00D31ED5">
              <w:t>зона взрослой птицы</w:t>
            </w:r>
          </w:p>
        </w:tc>
        <w:tc>
          <w:tcPr>
            <w:tcW w:w="566" w:type="pct"/>
            <w:vAlign w:val="center"/>
          </w:tcPr>
          <w:p w14:paraId="6BFB549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3E9C2C9" w14:textId="77777777" w:rsidR="00BD3E9E" w:rsidRPr="00D31ED5" w:rsidRDefault="00BD3E9E" w:rsidP="0004284A">
            <w:pPr>
              <w:pStyle w:val="formattext0"/>
              <w:widowControl w:val="0"/>
              <w:spacing w:before="0" w:beforeAutospacing="0" w:after="0" w:afterAutospacing="0"/>
              <w:jc w:val="center"/>
              <w:textAlignment w:val="baseline"/>
            </w:pPr>
            <w:r w:rsidRPr="00D31ED5">
              <w:t>41</w:t>
            </w:r>
          </w:p>
        </w:tc>
        <w:tc>
          <w:tcPr>
            <w:tcW w:w="1152" w:type="pct"/>
            <w:gridSpan w:val="2"/>
            <w:vMerge/>
            <w:vAlign w:val="center"/>
          </w:tcPr>
          <w:p w14:paraId="59E251E4"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204474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C8B27B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17F80AE"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23786D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E1EDBD7" w14:textId="77777777" w:rsidR="00BD3E9E" w:rsidRPr="00D31ED5" w:rsidRDefault="00BD3E9E" w:rsidP="0004284A">
            <w:pPr>
              <w:pStyle w:val="formattext0"/>
              <w:widowControl w:val="0"/>
              <w:spacing w:before="0" w:beforeAutospacing="0" w:after="0" w:afterAutospacing="0"/>
              <w:jc w:val="center"/>
              <w:textAlignment w:val="baseline"/>
            </w:pPr>
            <w:r w:rsidRPr="00D31ED5">
              <w:t>30</w:t>
            </w:r>
          </w:p>
        </w:tc>
        <w:tc>
          <w:tcPr>
            <w:tcW w:w="1152" w:type="pct"/>
            <w:gridSpan w:val="2"/>
            <w:vMerge/>
            <w:vAlign w:val="center"/>
          </w:tcPr>
          <w:p w14:paraId="60E4BBC4"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B8E4B9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92FA9BD"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48F98EA" w14:textId="77777777" w:rsidR="00BD3E9E" w:rsidRPr="00D31ED5" w:rsidRDefault="00BD3E9E" w:rsidP="0004284A">
            <w:pPr>
              <w:pStyle w:val="formattext0"/>
              <w:widowControl w:val="0"/>
              <w:spacing w:before="0" w:beforeAutospacing="0" w:after="0" w:afterAutospacing="0"/>
              <w:textAlignment w:val="baseline"/>
            </w:pPr>
            <w:r w:rsidRPr="00D31ED5">
              <w:t>зона инкубатория</w:t>
            </w:r>
          </w:p>
        </w:tc>
        <w:tc>
          <w:tcPr>
            <w:tcW w:w="566" w:type="pct"/>
            <w:vAlign w:val="center"/>
          </w:tcPr>
          <w:p w14:paraId="43EA405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CB43DA1" w14:textId="77777777" w:rsidR="00BD3E9E" w:rsidRPr="00D31ED5" w:rsidRDefault="00BD3E9E" w:rsidP="0004284A">
            <w:pPr>
              <w:pStyle w:val="formattext0"/>
              <w:widowControl w:val="0"/>
              <w:spacing w:before="0" w:beforeAutospacing="0" w:after="0" w:afterAutospacing="0"/>
              <w:jc w:val="center"/>
              <w:textAlignment w:val="baseline"/>
            </w:pPr>
            <w:r w:rsidRPr="00D31ED5">
              <w:t>31</w:t>
            </w:r>
          </w:p>
        </w:tc>
        <w:tc>
          <w:tcPr>
            <w:tcW w:w="1152" w:type="pct"/>
            <w:gridSpan w:val="2"/>
            <w:vMerge/>
            <w:vAlign w:val="center"/>
          </w:tcPr>
          <w:p w14:paraId="79ACF70B"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55D08F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CF7D886"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6B3A4459"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Индейководческие</w:t>
            </w:r>
          </w:p>
        </w:tc>
      </w:tr>
      <w:tr w:rsidR="00BD3E9E" w:rsidRPr="00D31ED5" w14:paraId="17BE223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D2D9E4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A1F077A" w14:textId="77777777" w:rsidR="00BD3E9E" w:rsidRPr="00D31ED5" w:rsidRDefault="00BD3E9E" w:rsidP="0004284A">
            <w:pPr>
              <w:pStyle w:val="formattext0"/>
              <w:widowControl w:val="0"/>
              <w:spacing w:before="0" w:beforeAutospacing="0" w:after="0" w:afterAutospacing="0"/>
              <w:textAlignment w:val="baseline"/>
            </w:pPr>
            <w:r w:rsidRPr="00D31ED5">
              <w:t>96. На 250 тыс. индюшат-бройлеров</w:t>
            </w:r>
          </w:p>
        </w:tc>
        <w:tc>
          <w:tcPr>
            <w:tcW w:w="566" w:type="pct"/>
            <w:vAlign w:val="center"/>
          </w:tcPr>
          <w:p w14:paraId="436EB7C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98DFD35" w14:textId="77777777" w:rsidR="00BD3E9E" w:rsidRPr="00D31ED5" w:rsidRDefault="00BD3E9E" w:rsidP="0004284A">
            <w:pPr>
              <w:pStyle w:val="formattext0"/>
              <w:widowControl w:val="0"/>
              <w:spacing w:before="0" w:beforeAutospacing="0" w:after="0" w:afterAutospacing="0"/>
              <w:jc w:val="center"/>
              <w:textAlignment w:val="baseline"/>
            </w:pPr>
            <w:r w:rsidRPr="00D31ED5">
              <w:t>22</w:t>
            </w:r>
          </w:p>
        </w:tc>
        <w:tc>
          <w:tcPr>
            <w:tcW w:w="1152" w:type="pct"/>
            <w:gridSpan w:val="2"/>
            <w:vMerge w:val="restart"/>
            <w:vAlign w:val="center"/>
          </w:tcPr>
          <w:p w14:paraId="2737838B"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51A5F3D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432A291"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55937CAD"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97. На 500 тыс. индюшат-бройлеров:</w:t>
            </w:r>
          </w:p>
        </w:tc>
        <w:tc>
          <w:tcPr>
            <w:tcW w:w="1152" w:type="pct"/>
            <w:gridSpan w:val="2"/>
            <w:vMerge/>
            <w:vAlign w:val="center"/>
          </w:tcPr>
          <w:p w14:paraId="1622D72F" w14:textId="77777777" w:rsidR="00BD3E9E" w:rsidRPr="00D31ED5" w:rsidRDefault="00BD3E9E" w:rsidP="0004284A">
            <w:pPr>
              <w:ind w:firstLine="0"/>
              <w:jc w:val="center"/>
              <w:rPr>
                <w:rFonts w:ascii="Times New Roman" w:hAnsi="Times New Roman" w:cs="Times New Roman"/>
              </w:rPr>
            </w:pPr>
          </w:p>
        </w:tc>
      </w:tr>
      <w:tr w:rsidR="00BD3E9E" w:rsidRPr="00D31ED5" w14:paraId="09820CF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688BA80"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667A535" w14:textId="77777777" w:rsidR="00BD3E9E" w:rsidRPr="00D31ED5" w:rsidRDefault="00BD3E9E" w:rsidP="0004284A">
            <w:pPr>
              <w:pStyle w:val="formattext0"/>
              <w:widowControl w:val="0"/>
              <w:spacing w:before="0" w:beforeAutospacing="0" w:after="0" w:afterAutospacing="0"/>
              <w:textAlignment w:val="baseline"/>
            </w:pPr>
            <w:r w:rsidRPr="00D31ED5">
              <w:t xml:space="preserve">зона </w:t>
            </w:r>
            <w:proofErr w:type="spellStart"/>
            <w:r w:rsidRPr="00D31ED5">
              <w:t>промстада</w:t>
            </w:r>
            <w:proofErr w:type="spellEnd"/>
          </w:p>
        </w:tc>
        <w:tc>
          <w:tcPr>
            <w:tcW w:w="566" w:type="pct"/>
            <w:vAlign w:val="center"/>
          </w:tcPr>
          <w:p w14:paraId="71399A8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9E9F054" w14:textId="77777777" w:rsidR="00BD3E9E" w:rsidRPr="00D31ED5" w:rsidRDefault="00BD3E9E" w:rsidP="0004284A">
            <w:pPr>
              <w:pStyle w:val="formattext0"/>
              <w:widowControl w:val="0"/>
              <w:spacing w:before="0" w:beforeAutospacing="0" w:after="0" w:afterAutospacing="0"/>
              <w:jc w:val="center"/>
              <w:textAlignment w:val="baseline"/>
            </w:pPr>
            <w:r w:rsidRPr="00D31ED5">
              <w:t>23</w:t>
            </w:r>
          </w:p>
        </w:tc>
        <w:tc>
          <w:tcPr>
            <w:tcW w:w="1152" w:type="pct"/>
            <w:gridSpan w:val="2"/>
            <w:vMerge/>
            <w:vAlign w:val="center"/>
          </w:tcPr>
          <w:p w14:paraId="2EB5A4DA"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37EF14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D3874C3"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9E4418B" w14:textId="77777777" w:rsidR="00BD3E9E" w:rsidRPr="00D31ED5" w:rsidRDefault="00BD3E9E" w:rsidP="0004284A">
            <w:pPr>
              <w:pStyle w:val="formattext0"/>
              <w:widowControl w:val="0"/>
              <w:spacing w:before="0" w:beforeAutospacing="0" w:after="0" w:afterAutospacing="0"/>
              <w:textAlignment w:val="baseline"/>
            </w:pPr>
            <w:r w:rsidRPr="00D31ED5">
              <w:t>зона родительского стада</w:t>
            </w:r>
          </w:p>
        </w:tc>
        <w:tc>
          <w:tcPr>
            <w:tcW w:w="566" w:type="pct"/>
            <w:vAlign w:val="center"/>
          </w:tcPr>
          <w:p w14:paraId="24B3502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E15EBA4" w14:textId="77777777" w:rsidR="00BD3E9E" w:rsidRPr="00D31ED5" w:rsidRDefault="00BD3E9E" w:rsidP="0004284A">
            <w:pPr>
              <w:pStyle w:val="formattext0"/>
              <w:widowControl w:val="0"/>
              <w:spacing w:before="0" w:beforeAutospacing="0" w:after="0" w:afterAutospacing="0"/>
              <w:jc w:val="center"/>
              <w:textAlignment w:val="baseline"/>
            </w:pPr>
            <w:r w:rsidRPr="00D31ED5">
              <w:t>26</w:t>
            </w:r>
          </w:p>
        </w:tc>
        <w:tc>
          <w:tcPr>
            <w:tcW w:w="1152" w:type="pct"/>
            <w:gridSpan w:val="2"/>
            <w:vMerge/>
            <w:vAlign w:val="center"/>
          </w:tcPr>
          <w:p w14:paraId="79FDAA6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88A4C1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7FA418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6B095A3"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5F694D8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5D0208A" w14:textId="77777777" w:rsidR="00BD3E9E" w:rsidRPr="00D31ED5" w:rsidRDefault="00BD3E9E" w:rsidP="0004284A">
            <w:pPr>
              <w:pStyle w:val="formattext0"/>
              <w:widowControl w:val="0"/>
              <w:spacing w:before="0" w:beforeAutospacing="0" w:after="0" w:afterAutospacing="0"/>
              <w:jc w:val="center"/>
              <w:textAlignment w:val="baseline"/>
            </w:pPr>
            <w:r w:rsidRPr="00D31ED5">
              <w:t>25</w:t>
            </w:r>
          </w:p>
        </w:tc>
        <w:tc>
          <w:tcPr>
            <w:tcW w:w="1152" w:type="pct"/>
            <w:gridSpan w:val="2"/>
            <w:vMerge/>
            <w:vAlign w:val="center"/>
          </w:tcPr>
          <w:p w14:paraId="7C7D2891"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654500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C9613A8"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47CCCD4" w14:textId="77777777" w:rsidR="00BD3E9E" w:rsidRPr="00D31ED5" w:rsidRDefault="00BD3E9E" w:rsidP="0004284A">
            <w:pPr>
              <w:pStyle w:val="formattext0"/>
              <w:widowControl w:val="0"/>
              <w:spacing w:before="0" w:beforeAutospacing="0" w:after="0" w:afterAutospacing="0"/>
              <w:textAlignment w:val="baseline"/>
            </w:pPr>
            <w:r w:rsidRPr="00D31ED5">
              <w:t>зона инкубатория</w:t>
            </w:r>
          </w:p>
        </w:tc>
        <w:tc>
          <w:tcPr>
            <w:tcW w:w="566" w:type="pct"/>
            <w:vAlign w:val="center"/>
          </w:tcPr>
          <w:p w14:paraId="02CAAEB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49D8A2F" w14:textId="77777777" w:rsidR="00BD3E9E" w:rsidRPr="00D31ED5" w:rsidRDefault="00BD3E9E" w:rsidP="0004284A">
            <w:pPr>
              <w:pStyle w:val="formattext0"/>
              <w:widowControl w:val="0"/>
              <w:spacing w:before="0" w:beforeAutospacing="0" w:after="0" w:afterAutospacing="0"/>
              <w:jc w:val="center"/>
              <w:textAlignment w:val="baseline"/>
            </w:pPr>
            <w:r w:rsidRPr="00D31ED5">
              <w:t>21</w:t>
            </w:r>
          </w:p>
        </w:tc>
        <w:tc>
          <w:tcPr>
            <w:tcW w:w="1152" w:type="pct"/>
            <w:gridSpan w:val="2"/>
            <w:vMerge/>
            <w:vAlign w:val="center"/>
          </w:tcPr>
          <w:p w14:paraId="1ACAEF8A"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529ACCD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1B8F2703"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В.</w:t>
            </w:r>
          </w:p>
        </w:tc>
        <w:tc>
          <w:tcPr>
            <w:tcW w:w="4750" w:type="pct"/>
            <w:gridSpan w:val="5"/>
            <w:vAlign w:val="center"/>
          </w:tcPr>
          <w:p w14:paraId="5DD86B57"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Племенные</w:t>
            </w:r>
          </w:p>
        </w:tc>
      </w:tr>
      <w:tr w:rsidR="00BD3E9E" w:rsidRPr="00D31ED5" w14:paraId="4181A40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7B1EF1D"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202EE130"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Яичного направления</w:t>
            </w:r>
          </w:p>
        </w:tc>
      </w:tr>
      <w:tr w:rsidR="00BD3E9E" w:rsidRPr="00D31ED5" w14:paraId="71E0FC6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57DDC0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8700489" w14:textId="77777777" w:rsidR="00BD3E9E" w:rsidRPr="00D31ED5" w:rsidRDefault="00BD3E9E" w:rsidP="0004284A">
            <w:pPr>
              <w:pStyle w:val="formattext0"/>
              <w:widowControl w:val="0"/>
              <w:spacing w:before="0" w:beforeAutospacing="0" w:after="0" w:afterAutospacing="0"/>
              <w:textAlignment w:val="baseline"/>
            </w:pPr>
            <w:r w:rsidRPr="00D31ED5">
              <w:t xml:space="preserve">98. </w:t>
            </w:r>
            <w:proofErr w:type="spellStart"/>
            <w:r w:rsidRPr="00D31ED5">
              <w:t>Племзавод</w:t>
            </w:r>
            <w:proofErr w:type="spellEnd"/>
            <w:r w:rsidRPr="00D31ED5">
              <w:t xml:space="preserve"> на 50 тыс. кур</w:t>
            </w:r>
          </w:p>
        </w:tc>
        <w:tc>
          <w:tcPr>
            <w:tcW w:w="566" w:type="pct"/>
            <w:vAlign w:val="center"/>
          </w:tcPr>
          <w:p w14:paraId="2C6AFAD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F263312" w14:textId="77777777" w:rsidR="00BD3E9E" w:rsidRPr="00D31ED5" w:rsidRDefault="00BD3E9E" w:rsidP="0004284A">
            <w:pPr>
              <w:pStyle w:val="formattext0"/>
              <w:widowControl w:val="0"/>
              <w:spacing w:before="0" w:beforeAutospacing="0" w:after="0" w:afterAutospacing="0"/>
              <w:jc w:val="center"/>
              <w:textAlignment w:val="baseline"/>
            </w:pPr>
            <w:r w:rsidRPr="00D31ED5">
              <w:t>24</w:t>
            </w:r>
          </w:p>
        </w:tc>
        <w:tc>
          <w:tcPr>
            <w:tcW w:w="1152" w:type="pct"/>
            <w:gridSpan w:val="2"/>
            <w:vMerge w:val="restart"/>
            <w:vAlign w:val="center"/>
          </w:tcPr>
          <w:p w14:paraId="17820405"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09893A2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F40957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BB22AED" w14:textId="77777777" w:rsidR="00BD3E9E" w:rsidRPr="00D31ED5" w:rsidRDefault="00BD3E9E" w:rsidP="0004284A">
            <w:pPr>
              <w:pStyle w:val="formattext0"/>
              <w:widowControl w:val="0"/>
              <w:spacing w:before="0" w:beforeAutospacing="0" w:after="0" w:afterAutospacing="0"/>
              <w:textAlignment w:val="baseline"/>
            </w:pPr>
            <w:r w:rsidRPr="00D31ED5">
              <w:t xml:space="preserve">99. </w:t>
            </w:r>
            <w:proofErr w:type="spellStart"/>
            <w:r w:rsidRPr="00D31ED5">
              <w:t>Племзавод</w:t>
            </w:r>
            <w:proofErr w:type="spellEnd"/>
            <w:r w:rsidRPr="00D31ED5">
              <w:t xml:space="preserve"> на 100 тыс. кур</w:t>
            </w:r>
          </w:p>
        </w:tc>
        <w:tc>
          <w:tcPr>
            <w:tcW w:w="566" w:type="pct"/>
            <w:vAlign w:val="center"/>
          </w:tcPr>
          <w:p w14:paraId="0D25B14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A0D8DFB" w14:textId="77777777" w:rsidR="00BD3E9E" w:rsidRPr="00D31ED5" w:rsidRDefault="00BD3E9E" w:rsidP="0004284A">
            <w:pPr>
              <w:pStyle w:val="formattext0"/>
              <w:widowControl w:val="0"/>
              <w:spacing w:before="0" w:beforeAutospacing="0" w:after="0" w:afterAutospacing="0"/>
              <w:jc w:val="center"/>
              <w:textAlignment w:val="baseline"/>
            </w:pPr>
            <w:r w:rsidRPr="00D31ED5">
              <w:t>25</w:t>
            </w:r>
          </w:p>
        </w:tc>
        <w:tc>
          <w:tcPr>
            <w:tcW w:w="1152" w:type="pct"/>
            <w:gridSpan w:val="2"/>
            <w:vMerge/>
            <w:vAlign w:val="center"/>
          </w:tcPr>
          <w:p w14:paraId="750CDD0D"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5E1851FE"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087C7F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40E8574" w14:textId="77777777" w:rsidR="00BD3E9E" w:rsidRPr="00D31ED5" w:rsidRDefault="00BD3E9E" w:rsidP="0004284A">
            <w:pPr>
              <w:pStyle w:val="formattext0"/>
              <w:widowControl w:val="0"/>
              <w:spacing w:before="0" w:beforeAutospacing="0" w:after="0" w:afterAutospacing="0"/>
              <w:textAlignment w:val="baseline"/>
            </w:pPr>
            <w:r w:rsidRPr="00D31ED5">
              <w:t xml:space="preserve">100. </w:t>
            </w:r>
            <w:proofErr w:type="spellStart"/>
            <w:r w:rsidRPr="00D31ED5">
              <w:t>Племрепродуктор</w:t>
            </w:r>
            <w:proofErr w:type="spellEnd"/>
            <w:r w:rsidRPr="00D31ED5">
              <w:t xml:space="preserve"> на 100 тыс. кур</w:t>
            </w:r>
          </w:p>
        </w:tc>
        <w:tc>
          <w:tcPr>
            <w:tcW w:w="566" w:type="pct"/>
            <w:vAlign w:val="center"/>
          </w:tcPr>
          <w:p w14:paraId="5C22746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0D87547" w14:textId="77777777" w:rsidR="00BD3E9E" w:rsidRPr="00D31ED5" w:rsidRDefault="00BD3E9E" w:rsidP="0004284A">
            <w:pPr>
              <w:pStyle w:val="formattext0"/>
              <w:widowControl w:val="0"/>
              <w:spacing w:before="0" w:beforeAutospacing="0" w:after="0" w:afterAutospacing="0"/>
              <w:jc w:val="center"/>
              <w:textAlignment w:val="baseline"/>
            </w:pPr>
            <w:r w:rsidRPr="00D31ED5">
              <w:t>26</w:t>
            </w:r>
          </w:p>
        </w:tc>
        <w:tc>
          <w:tcPr>
            <w:tcW w:w="1152" w:type="pct"/>
            <w:gridSpan w:val="2"/>
            <w:vMerge/>
            <w:vAlign w:val="center"/>
          </w:tcPr>
          <w:p w14:paraId="7B17E0C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B1D374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60E739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3751410" w14:textId="77777777" w:rsidR="00BD3E9E" w:rsidRPr="00D31ED5" w:rsidRDefault="00BD3E9E" w:rsidP="0004284A">
            <w:pPr>
              <w:pStyle w:val="formattext0"/>
              <w:widowControl w:val="0"/>
              <w:spacing w:before="0" w:beforeAutospacing="0" w:after="0" w:afterAutospacing="0"/>
              <w:textAlignment w:val="baseline"/>
            </w:pPr>
            <w:r w:rsidRPr="00D31ED5">
              <w:t xml:space="preserve">101. </w:t>
            </w:r>
            <w:proofErr w:type="spellStart"/>
            <w:r w:rsidRPr="00D31ED5">
              <w:t>Племрепродуктор</w:t>
            </w:r>
            <w:proofErr w:type="spellEnd"/>
            <w:r w:rsidRPr="00D31ED5">
              <w:t xml:space="preserve"> на 200 тыс. кур</w:t>
            </w:r>
          </w:p>
        </w:tc>
        <w:tc>
          <w:tcPr>
            <w:tcW w:w="566" w:type="pct"/>
            <w:vAlign w:val="center"/>
          </w:tcPr>
          <w:p w14:paraId="4D8F8A1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B1A438" w14:textId="77777777" w:rsidR="00BD3E9E" w:rsidRPr="00D31ED5" w:rsidRDefault="00BD3E9E" w:rsidP="0004284A">
            <w:pPr>
              <w:pStyle w:val="formattext0"/>
              <w:widowControl w:val="0"/>
              <w:spacing w:before="0" w:beforeAutospacing="0" w:after="0" w:afterAutospacing="0"/>
              <w:jc w:val="center"/>
              <w:textAlignment w:val="baseline"/>
            </w:pPr>
            <w:r w:rsidRPr="00D31ED5">
              <w:t>27</w:t>
            </w:r>
          </w:p>
        </w:tc>
        <w:tc>
          <w:tcPr>
            <w:tcW w:w="1152" w:type="pct"/>
            <w:gridSpan w:val="2"/>
            <w:vMerge/>
            <w:vAlign w:val="center"/>
          </w:tcPr>
          <w:p w14:paraId="37F5C898"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A414D7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ADF54C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4C3F4A4" w14:textId="77777777" w:rsidR="00BD3E9E" w:rsidRPr="00D31ED5" w:rsidRDefault="00BD3E9E" w:rsidP="0004284A">
            <w:pPr>
              <w:pStyle w:val="formattext0"/>
              <w:widowControl w:val="0"/>
              <w:spacing w:before="0" w:beforeAutospacing="0" w:after="0" w:afterAutospacing="0"/>
              <w:textAlignment w:val="baseline"/>
            </w:pPr>
            <w:r w:rsidRPr="00D31ED5">
              <w:t xml:space="preserve">102. </w:t>
            </w:r>
            <w:proofErr w:type="spellStart"/>
            <w:r w:rsidRPr="00D31ED5">
              <w:t>Племрепродуктор</w:t>
            </w:r>
            <w:proofErr w:type="spellEnd"/>
            <w:r w:rsidRPr="00D31ED5">
              <w:t xml:space="preserve"> на 300 тыс. кур</w:t>
            </w:r>
          </w:p>
        </w:tc>
        <w:tc>
          <w:tcPr>
            <w:tcW w:w="566" w:type="pct"/>
            <w:vAlign w:val="center"/>
          </w:tcPr>
          <w:p w14:paraId="2C8D00B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8610462"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7CF1FB44"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2B8AB32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645F8D7"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256840CD"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Мясного направления</w:t>
            </w:r>
          </w:p>
        </w:tc>
      </w:tr>
      <w:tr w:rsidR="00BD3E9E" w:rsidRPr="00D31ED5" w14:paraId="778B4E3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3074E8A"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A5CAB2C" w14:textId="77777777" w:rsidR="00BD3E9E" w:rsidRPr="00D31ED5" w:rsidRDefault="00BD3E9E" w:rsidP="0004284A">
            <w:pPr>
              <w:pStyle w:val="formattext0"/>
              <w:widowControl w:val="0"/>
              <w:spacing w:before="0" w:beforeAutospacing="0" w:after="0" w:afterAutospacing="0"/>
              <w:textAlignment w:val="baseline"/>
            </w:pPr>
            <w:r w:rsidRPr="00D31ED5">
              <w:t xml:space="preserve">103. </w:t>
            </w:r>
            <w:proofErr w:type="spellStart"/>
            <w:r w:rsidRPr="00D31ED5">
              <w:t>Племзавод</w:t>
            </w:r>
            <w:proofErr w:type="spellEnd"/>
            <w:r w:rsidRPr="00D31ED5">
              <w:t xml:space="preserve"> на 50 и 100 тыс. кур</w:t>
            </w:r>
          </w:p>
        </w:tc>
        <w:tc>
          <w:tcPr>
            <w:tcW w:w="566" w:type="pct"/>
            <w:vAlign w:val="center"/>
          </w:tcPr>
          <w:p w14:paraId="601F82D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3EA4F83" w14:textId="77777777" w:rsidR="00BD3E9E" w:rsidRPr="00D31ED5" w:rsidRDefault="00BD3E9E" w:rsidP="0004284A">
            <w:pPr>
              <w:pStyle w:val="formattext0"/>
              <w:widowControl w:val="0"/>
              <w:spacing w:before="0" w:beforeAutospacing="0" w:after="0" w:afterAutospacing="0"/>
              <w:jc w:val="center"/>
              <w:textAlignment w:val="baseline"/>
            </w:pPr>
            <w:r w:rsidRPr="00D31ED5">
              <w:t>27</w:t>
            </w:r>
          </w:p>
        </w:tc>
        <w:tc>
          <w:tcPr>
            <w:tcW w:w="1152" w:type="pct"/>
            <w:gridSpan w:val="2"/>
            <w:vMerge w:val="restart"/>
            <w:vAlign w:val="center"/>
          </w:tcPr>
          <w:p w14:paraId="3EF92849"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626DB46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6454C35" w14:textId="77777777" w:rsidR="00BD3E9E" w:rsidRPr="00D31ED5" w:rsidRDefault="00BD3E9E" w:rsidP="0004284A">
            <w:pPr>
              <w:ind w:firstLine="0"/>
              <w:jc w:val="center"/>
              <w:rPr>
                <w:rFonts w:ascii="Times New Roman" w:hAnsi="Times New Roman" w:cs="Times New Roman"/>
              </w:rPr>
            </w:pPr>
          </w:p>
        </w:tc>
        <w:tc>
          <w:tcPr>
            <w:tcW w:w="3598" w:type="pct"/>
            <w:gridSpan w:val="3"/>
            <w:vAlign w:val="center"/>
          </w:tcPr>
          <w:p w14:paraId="1B896333" w14:textId="77777777" w:rsidR="00BD3E9E" w:rsidRPr="00D31ED5" w:rsidRDefault="00BD3E9E" w:rsidP="0004284A">
            <w:pPr>
              <w:ind w:left="57" w:firstLine="0"/>
              <w:jc w:val="left"/>
              <w:rPr>
                <w:rFonts w:ascii="Times New Roman" w:hAnsi="Times New Roman" w:cs="Times New Roman"/>
              </w:rPr>
            </w:pPr>
            <w:r w:rsidRPr="00D31ED5">
              <w:rPr>
                <w:rFonts w:ascii="Times New Roman" w:hAnsi="Times New Roman" w:cs="Times New Roman"/>
              </w:rPr>
              <w:t xml:space="preserve">104. </w:t>
            </w:r>
            <w:proofErr w:type="spellStart"/>
            <w:r w:rsidRPr="00D31ED5">
              <w:rPr>
                <w:rFonts w:ascii="Times New Roman" w:hAnsi="Times New Roman" w:cs="Times New Roman"/>
              </w:rPr>
              <w:t>Племрепродуктор</w:t>
            </w:r>
            <w:proofErr w:type="spellEnd"/>
            <w:r w:rsidRPr="00D31ED5">
              <w:rPr>
                <w:rFonts w:ascii="Times New Roman" w:hAnsi="Times New Roman" w:cs="Times New Roman"/>
              </w:rPr>
              <w:t xml:space="preserve"> на 200 тыс. кур:</w:t>
            </w:r>
          </w:p>
        </w:tc>
        <w:tc>
          <w:tcPr>
            <w:tcW w:w="1152" w:type="pct"/>
            <w:gridSpan w:val="2"/>
            <w:vMerge/>
            <w:vAlign w:val="center"/>
          </w:tcPr>
          <w:p w14:paraId="00AF5C1F" w14:textId="77777777" w:rsidR="00BD3E9E" w:rsidRPr="00D31ED5" w:rsidRDefault="00BD3E9E" w:rsidP="0004284A">
            <w:pPr>
              <w:ind w:firstLine="0"/>
              <w:jc w:val="center"/>
              <w:rPr>
                <w:rFonts w:ascii="Times New Roman" w:hAnsi="Times New Roman" w:cs="Times New Roman"/>
              </w:rPr>
            </w:pPr>
          </w:p>
        </w:tc>
      </w:tr>
      <w:tr w:rsidR="00BD3E9E" w:rsidRPr="00D31ED5" w14:paraId="710AE47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5AEB48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A506D92" w14:textId="77777777" w:rsidR="00BD3E9E" w:rsidRPr="00D31ED5" w:rsidRDefault="00BD3E9E" w:rsidP="0004284A">
            <w:pPr>
              <w:pStyle w:val="formattext0"/>
              <w:widowControl w:val="0"/>
              <w:spacing w:before="0" w:beforeAutospacing="0" w:after="0" w:afterAutospacing="0"/>
              <w:textAlignment w:val="baseline"/>
            </w:pPr>
            <w:r w:rsidRPr="00D31ED5">
              <w:t>зона взрослой птицы</w:t>
            </w:r>
          </w:p>
        </w:tc>
        <w:tc>
          <w:tcPr>
            <w:tcW w:w="566" w:type="pct"/>
            <w:vAlign w:val="center"/>
          </w:tcPr>
          <w:p w14:paraId="3A883B4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757DAD5"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2072D96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5EABCF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9EC5F5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C131F12" w14:textId="77777777" w:rsidR="00BD3E9E" w:rsidRPr="00D31ED5" w:rsidRDefault="00BD3E9E" w:rsidP="0004284A">
            <w:pPr>
              <w:pStyle w:val="formattext0"/>
              <w:widowControl w:val="0"/>
              <w:spacing w:before="0" w:beforeAutospacing="0" w:after="0" w:afterAutospacing="0"/>
              <w:textAlignment w:val="baseline"/>
            </w:pPr>
            <w:r w:rsidRPr="00D31ED5">
              <w:t>зона ремонтного молодняка</w:t>
            </w:r>
          </w:p>
        </w:tc>
        <w:tc>
          <w:tcPr>
            <w:tcW w:w="566" w:type="pct"/>
            <w:vAlign w:val="center"/>
          </w:tcPr>
          <w:p w14:paraId="549BB6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4B258F9" w14:textId="77777777" w:rsidR="00BD3E9E" w:rsidRPr="00D31ED5" w:rsidRDefault="00BD3E9E" w:rsidP="0004284A">
            <w:pPr>
              <w:pStyle w:val="formattext0"/>
              <w:widowControl w:val="0"/>
              <w:spacing w:before="0" w:beforeAutospacing="0" w:after="0" w:afterAutospacing="0"/>
              <w:jc w:val="center"/>
              <w:textAlignment w:val="baseline"/>
            </w:pPr>
            <w:r w:rsidRPr="00D31ED5">
              <w:t>29</w:t>
            </w:r>
          </w:p>
        </w:tc>
        <w:tc>
          <w:tcPr>
            <w:tcW w:w="1152" w:type="pct"/>
            <w:gridSpan w:val="2"/>
            <w:vMerge/>
            <w:vAlign w:val="center"/>
          </w:tcPr>
          <w:p w14:paraId="790C3F71"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5368F5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79607E16" w14:textId="77777777" w:rsidR="00BD3E9E" w:rsidRPr="00D31ED5" w:rsidRDefault="00BD3E9E" w:rsidP="0004284A">
            <w:pPr>
              <w:ind w:left="-57" w:right="-57" w:firstLine="0"/>
              <w:jc w:val="center"/>
              <w:rPr>
                <w:rFonts w:ascii="Times New Roman" w:hAnsi="Times New Roman" w:cs="Times New Roman"/>
                <w:bCs/>
              </w:rPr>
            </w:pPr>
            <w:r w:rsidRPr="00D31ED5">
              <w:rPr>
                <w:rFonts w:ascii="Times New Roman" w:hAnsi="Times New Roman" w:cs="Times New Roman"/>
                <w:b/>
                <w:bCs/>
              </w:rPr>
              <w:t>VII</w:t>
            </w:r>
            <w:r w:rsidRPr="00D31ED5">
              <w:rPr>
                <w:rFonts w:ascii="Times New Roman" w:hAnsi="Times New Roman" w:cs="Times New Roman"/>
                <w:bCs/>
              </w:rPr>
              <w:t>.</w:t>
            </w:r>
          </w:p>
        </w:tc>
        <w:tc>
          <w:tcPr>
            <w:tcW w:w="4750" w:type="pct"/>
            <w:gridSpan w:val="5"/>
            <w:vAlign w:val="center"/>
          </w:tcPr>
          <w:p w14:paraId="05D205D6"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ЗВЕРОВОДЧЕСКИЕ И КРОЛИКОВОДЧЕСКИЕ</w:t>
            </w:r>
          </w:p>
        </w:tc>
      </w:tr>
      <w:tr w:rsidR="00BD3E9E" w:rsidRPr="00D31ED5" w14:paraId="3655181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9253FE9"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2511C8E7"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 xml:space="preserve">Содержание животных в </w:t>
            </w:r>
            <w:proofErr w:type="spellStart"/>
            <w:r w:rsidRPr="00D31ED5">
              <w:rPr>
                <w:rFonts w:ascii="Times New Roman" w:hAnsi="Times New Roman" w:cs="Times New Roman"/>
                <w:iCs/>
              </w:rPr>
              <w:t>шедах</w:t>
            </w:r>
            <w:proofErr w:type="spellEnd"/>
          </w:p>
        </w:tc>
      </w:tr>
      <w:tr w:rsidR="00BD3E9E" w:rsidRPr="00D31ED5" w14:paraId="34C282A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98AF45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2CC8558" w14:textId="77777777" w:rsidR="00BD3E9E" w:rsidRPr="00D31ED5" w:rsidRDefault="00BD3E9E" w:rsidP="0004284A">
            <w:pPr>
              <w:pStyle w:val="formattext0"/>
              <w:widowControl w:val="0"/>
              <w:spacing w:before="0" w:beforeAutospacing="0" w:after="0" w:afterAutospacing="0"/>
              <w:textAlignment w:val="baseline"/>
            </w:pPr>
            <w:r w:rsidRPr="00D31ED5">
              <w:t>105. Звероводческие</w:t>
            </w:r>
          </w:p>
        </w:tc>
        <w:tc>
          <w:tcPr>
            <w:tcW w:w="566" w:type="pct"/>
            <w:vAlign w:val="center"/>
          </w:tcPr>
          <w:p w14:paraId="5B2475C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0C75A51" w14:textId="77777777" w:rsidR="00BD3E9E" w:rsidRPr="00D31ED5" w:rsidRDefault="00BD3E9E" w:rsidP="0004284A">
            <w:pPr>
              <w:pStyle w:val="formattext0"/>
              <w:widowControl w:val="0"/>
              <w:spacing w:before="0" w:beforeAutospacing="0" w:after="0" w:afterAutospacing="0"/>
              <w:jc w:val="center"/>
              <w:textAlignment w:val="baseline"/>
            </w:pPr>
            <w:r w:rsidRPr="00D31ED5">
              <w:t>22</w:t>
            </w:r>
          </w:p>
        </w:tc>
        <w:tc>
          <w:tcPr>
            <w:tcW w:w="1152" w:type="pct"/>
            <w:gridSpan w:val="2"/>
            <w:vMerge w:val="restart"/>
            <w:vAlign w:val="center"/>
          </w:tcPr>
          <w:p w14:paraId="1AE0950B"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B061EE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51A978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83420F7" w14:textId="77777777" w:rsidR="00BD3E9E" w:rsidRPr="00D31ED5" w:rsidRDefault="00BD3E9E" w:rsidP="0004284A">
            <w:pPr>
              <w:pStyle w:val="formattext0"/>
              <w:widowControl w:val="0"/>
              <w:spacing w:before="0" w:beforeAutospacing="0" w:after="0" w:afterAutospacing="0"/>
              <w:textAlignment w:val="baseline"/>
            </w:pPr>
            <w:r w:rsidRPr="00D31ED5">
              <w:t>106. Кролиководческие</w:t>
            </w:r>
          </w:p>
        </w:tc>
        <w:tc>
          <w:tcPr>
            <w:tcW w:w="566" w:type="pct"/>
            <w:vAlign w:val="center"/>
          </w:tcPr>
          <w:p w14:paraId="52E14E1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87CADB5" w14:textId="77777777" w:rsidR="00BD3E9E" w:rsidRPr="00D31ED5" w:rsidRDefault="00BD3E9E" w:rsidP="0004284A">
            <w:pPr>
              <w:pStyle w:val="formattext0"/>
              <w:widowControl w:val="0"/>
              <w:spacing w:before="0" w:beforeAutospacing="0" w:after="0" w:afterAutospacing="0"/>
              <w:jc w:val="center"/>
              <w:textAlignment w:val="baseline"/>
            </w:pPr>
            <w:r w:rsidRPr="00D31ED5">
              <w:t>24</w:t>
            </w:r>
          </w:p>
        </w:tc>
        <w:tc>
          <w:tcPr>
            <w:tcW w:w="1152" w:type="pct"/>
            <w:gridSpan w:val="2"/>
            <w:vMerge/>
            <w:vAlign w:val="center"/>
          </w:tcPr>
          <w:p w14:paraId="5220AFD3"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D55099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4DC30F3" w14:textId="77777777" w:rsidR="00BD3E9E" w:rsidRPr="00D31ED5" w:rsidRDefault="00BD3E9E" w:rsidP="0004284A">
            <w:pPr>
              <w:ind w:firstLine="0"/>
              <w:jc w:val="center"/>
              <w:rPr>
                <w:rFonts w:ascii="Times New Roman" w:hAnsi="Times New Roman" w:cs="Times New Roman"/>
                <w:iCs/>
              </w:rPr>
            </w:pPr>
          </w:p>
        </w:tc>
        <w:tc>
          <w:tcPr>
            <w:tcW w:w="4750" w:type="pct"/>
            <w:gridSpan w:val="5"/>
            <w:vAlign w:val="center"/>
          </w:tcPr>
          <w:p w14:paraId="4E4EBA7C" w14:textId="77777777" w:rsidR="00BD3E9E" w:rsidRPr="00D31ED5" w:rsidRDefault="00BD3E9E" w:rsidP="0004284A">
            <w:pPr>
              <w:ind w:firstLine="0"/>
              <w:jc w:val="center"/>
              <w:rPr>
                <w:rFonts w:ascii="Times New Roman" w:hAnsi="Times New Roman" w:cs="Times New Roman"/>
                <w:iCs/>
              </w:rPr>
            </w:pPr>
            <w:r w:rsidRPr="00D31ED5">
              <w:rPr>
                <w:rFonts w:ascii="Times New Roman" w:hAnsi="Times New Roman" w:cs="Times New Roman"/>
                <w:iCs/>
              </w:rPr>
              <w:t>Содержание животных в зданиях</w:t>
            </w:r>
          </w:p>
        </w:tc>
      </w:tr>
      <w:tr w:rsidR="00BD3E9E" w:rsidRPr="00D31ED5" w14:paraId="179F9CC4"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25D472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F7ED16C" w14:textId="77777777" w:rsidR="00BD3E9E" w:rsidRPr="00D31ED5" w:rsidRDefault="00BD3E9E" w:rsidP="0004284A">
            <w:pPr>
              <w:pStyle w:val="formattext0"/>
              <w:widowControl w:val="0"/>
              <w:spacing w:before="0" w:beforeAutospacing="0" w:after="0" w:afterAutospacing="0"/>
              <w:textAlignment w:val="baseline"/>
            </w:pPr>
            <w:r w:rsidRPr="00D31ED5">
              <w:t xml:space="preserve">107. </w:t>
            </w:r>
            <w:proofErr w:type="spellStart"/>
            <w:r w:rsidRPr="00D31ED5">
              <w:t>Нутриеводческие</w:t>
            </w:r>
            <w:proofErr w:type="spellEnd"/>
          </w:p>
        </w:tc>
        <w:tc>
          <w:tcPr>
            <w:tcW w:w="566" w:type="pct"/>
            <w:vAlign w:val="center"/>
          </w:tcPr>
          <w:p w14:paraId="4F34EF8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CD70AD4" w14:textId="77777777" w:rsidR="00BD3E9E" w:rsidRPr="00D31ED5" w:rsidRDefault="00BD3E9E" w:rsidP="0004284A">
            <w:pPr>
              <w:pStyle w:val="formattext0"/>
              <w:widowControl w:val="0"/>
              <w:spacing w:before="0" w:beforeAutospacing="0" w:after="0" w:afterAutospacing="0"/>
              <w:jc w:val="center"/>
              <w:textAlignment w:val="baseline"/>
            </w:pPr>
            <w:r w:rsidRPr="00D31ED5">
              <w:t>40</w:t>
            </w:r>
          </w:p>
        </w:tc>
        <w:tc>
          <w:tcPr>
            <w:tcW w:w="1152" w:type="pct"/>
            <w:gridSpan w:val="2"/>
            <w:vMerge w:val="restart"/>
            <w:vAlign w:val="center"/>
          </w:tcPr>
          <w:p w14:paraId="20C7449A"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344E52D3"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14DD65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2254205" w14:textId="77777777" w:rsidR="00BD3E9E" w:rsidRPr="00D31ED5" w:rsidRDefault="00BD3E9E" w:rsidP="0004284A">
            <w:pPr>
              <w:pStyle w:val="formattext0"/>
              <w:widowControl w:val="0"/>
              <w:spacing w:before="0" w:beforeAutospacing="0" w:after="0" w:afterAutospacing="0"/>
              <w:textAlignment w:val="baseline"/>
            </w:pPr>
            <w:r w:rsidRPr="00D31ED5">
              <w:t>108. Кролиководческие</w:t>
            </w:r>
          </w:p>
        </w:tc>
        <w:tc>
          <w:tcPr>
            <w:tcW w:w="566" w:type="pct"/>
            <w:vAlign w:val="center"/>
          </w:tcPr>
          <w:p w14:paraId="6A626EF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D46E513" w14:textId="77777777" w:rsidR="00BD3E9E" w:rsidRPr="00D31ED5" w:rsidRDefault="00BD3E9E" w:rsidP="0004284A">
            <w:pPr>
              <w:pStyle w:val="formattext0"/>
              <w:widowControl w:val="0"/>
              <w:spacing w:before="0" w:beforeAutospacing="0" w:after="0" w:afterAutospacing="0"/>
              <w:jc w:val="center"/>
              <w:textAlignment w:val="baseline"/>
            </w:pPr>
            <w:r w:rsidRPr="00D31ED5">
              <w:t>45</w:t>
            </w:r>
          </w:p>
        </w:tc>
        <w:tc>
          <w:tcPr>
            <w:tcW w:w="1152" w:type="pct"/>
            <w:gridSpan w:val="2"/>
            <w:vMerge/>
            <w:vAlign w:val="center"/>
          </w:tcPr>
          <w:p w14:paraId="03CEEC5D"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ADE6E4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14:paraId="3BCC347B" w14:textId="77777777" w:rsidR="00BD3E9E" w:rsidRPr="00D31ED5" w:rsidRDefault="00BD3E9E" w:rsidP="0004284A">
            <w:pPr>
              <w:ind w:firstLine="0"/>
              <w:rPr>
                <w:rFonts w:ascii="Times New Roman" w:hAnsi="Times New Roman" w:cs="Times New Roman"/>
                <w:bCs/>
              </w:rPr>
            </w:pPr>
            <w:r w:rsidRPr="00D31ED5">
              <w:rPr>
                <w:rFonts w:ascii="Times New Roman" w:hAnsi="Times New Roman" w:cs="Times New Roman"/>
                <w:b/>
                <w:bCs/>
              </w:rPr>
              <w:t>VII I</w:t>
            </w:r>
            <w:r w:rsidRPr="00D31ED5">
              <w:rPr>
                <w:rFonts w:ascii="Times New Roman" w:hAnsi="Times New Roman" w:cs="Times New Roman"/>
                <w:bCs/>
              </w:rPr>
              <w:t>.</w:t>
            </w:r>
            <w:r w:rsidRPr="00D31ED5">
              <w:rPr>
                <w:rFonts w:ascii="Times New Roman" w:hAnsi="Times New Roman" w:cs="Times New Roman"/>
                <w:b/>
                <w:bCs/>
              </w:rPr>
              <w:t xml:space="preserve"> </w:t>
            </w:r>
          </w:p>
        </w:tc>
        <w:tc>
          <w:tcPr>
            <w:tcW w:w="4750" w:type="pct"/>
            <w:gridSpan w:val="5"/>
            <w:vAlign w:val="center"/>
          </w:tcPr>
          <w:p w14:paraId="240625A2"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ТЕПЛИЧНЫЕ</w:t>
            </w:r>
          </w:p>
        </w:tc>
      </w:tr>
      <w:tr w:rsidR="00BD3E9E" w:rsidRPr="00D31ED5" w14:paraId="073B2C2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62386224"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А.</w:t>
            </w:r>
          </w:p>
        </w:tc>
        <w:tc>
          <w:tcPr>
            <w:tcW w:w="4750" w:type="pct"/>
            <w:gridSpan w:val="5"/>
            <w:vAlign w:val="center"/>
          </w:tcPr>
          <w:p w14:paraId="2819F791"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Многопролетные теплицы общей площадью</w:t>
            </w:r>
          </w:p>
        </w:tc>
      </w:tr>
      <w:tr w:rsidR="00BD3E9E" w:rsidRPr="00D31ED5" w14:paraId="228DA31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41989A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2C3331F" w14:textId="77777777" w:rsidR="00BD3E9E" w:rsidRPr="00D31ED5" w:rsidRDefault="00BD3E9E" w:rsidP="0004284A">
            <w:pPr>
              <w:pStyle w:val="formattext0"/>
              <w:widowControl w:val="0"/>
              <w:spacing w:before="0" w:beforeAutospacing="0" w:after="0" w:afterAutospacing="0"/>
              <w:textAlignment w:val="baseline"/>
            </w:pPr>
            <w:r w:rsidRPr="00D31ED5">
              <w:t>109. 6 га</w:t>
            </w:r>
          </w:p>
        </w:tc>
        <w:tc>
          <w:tcPr>
            <w:tcW w:w="566" w:type="pct"/>
            <w:vAlign w:val="center"/>
          </w:tcPr>
          <w:p w14:paraId="758D097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EB13F4C" w14:textId="77777777" w:rsidR="00BD3E9E" w:rsidRPr="00D31ED5" w:rsidRDefault="00BD3E9E" w:rsidP="0004284A">
            <w:pPr>
              <w:pStyle w:val="formattext0"/>
              <w:widowControl w:val="0"/>
              <w:spacing w:before="0" w:beforeAutospacing="0" w:after="0" w:afterAutospacing="0"/>
              <w:jc w:val="center"/>
              <w:textAlignment w:val="baseline"/>
            </w:pPr>
            <w:r w:rsidRPr="00D31ED5">
              <w:t>54</w:t>
            </w:r>
          </w:p>
        </w:tc>
        <w:tc>
          <w:tcPr>
            <w:tcW w:w="1152" w:type="pct"/>
            <w:gridSpan w:val="2"/>
            <w:vMerge w:val="restart"/>
            <w:vAlign w:val="center"/>
          </w:tcPr>
          <w:p w14:paraId="30D62672"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08EA5DB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EB7056C"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E57C611" w14:textId="77777777" w:rsidR="00BD3E9E" w:rsidRPr="00D31ED5" w:rsidRDefault="00BD3E9E" w:rsidP="0004284A">
            <w:pPr>
              <w:pStyle w:val="formattext0"/>
              <w:widowControl w:val="0"/>
              <w:spacing w:before="0" w:beforeAutospacing="0" w:after="0" w:afterAutospacing="0"/>
              <w:textAlignment w:val="baseline"/>
            </w:pPr>
            <w:r w:rsidRPr="00D31ED5">
              <w:t>110. 12 га</w:t>
            </w:r>
          </w:p>
        </w:tc>
        <w:tc>
          <w:tcPr>
            <w:tcW w:w="566" w:type="pct"/>
            <w:vAlign w:val="center"/>
          </w:tcPr>
          <w:p w14:paraId="48565F1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48B5BFC" w14:textId="77777777" w:rsidR="00BD3E9E" w:rsidRPr="00D31ED5" w:rsidRDefault="00BD3E9E" w:rsidP="0004284A">
            <w:pPr>
              <w:pStyle w:val="formattext0"/>
              <w:widowControl w:val="0"/>
              <w:spacing w:before="0" w:beforeAutospacing="0" w:after="0" w:afterAutospacing="0"/>
              <w:jc w:val="center"/>
              <w:textAlignment w:val="baseline"/>
            </w:pPr>
            <w:r w:rsidRPr="00D31ED5">
              <w:t>56</w:t>
            </w:r>
          </w:p>
        </w:tc>
        <w:tc>
          <w:tcPr>
            <w:tcW w:w="1152" w:type="pct"/>
            <w:gridSpan w:val="2"/>
            <w:vMerge/>
            <w:vAlign w:val="center"/>
          </w:tcPr>
          <w:p w14:paraId="6154AFD5"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065F11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2190494"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4D15ADD" w14:textId="77777777" w:rsidR="00BD3E9E" w:rsidRPr="00D31ED5" w:rsidRDefault="00BD3E9E" w:rsidP="0004284A">
            <w:pPr>
              <w:pStyle w:val="formattext0"/>
              <w:widowControl w:val="0"/>
              <w:spacing w:before="0" w:beforeAutospacing="0" w:after="0" w:afterAutospacing="0"/>
              <w:textAlignment w:val="baseline"/>
            </w:pPr>
            <w:r w:rsidRPr="00D31ED5">
              <w:t>111. 18, 24 и 30 га</w:t>
            </w:r>
          </w:p>
        </w:tc>
        <w:tc>
          <w:tcPr>
            <w:tcW w:w="566" w:type="pct"/>
            <w:vAlign w:val="center"/>
          </w:tcPr>
          <w:p w14:paraId="5E97937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802465A" w14:textId="77777777" w:rsidR="00BD3E9E" w:rsidRPr="00D31ED5" w:rsidRDefault="00BD3E9E" w:rsidP="0004284A">
            <w:pPr>
              <w:pStyle w:val="formattext0"/>
              <w:widowControl w:val="0"/>
              <w:spacing w:before="0" w:beforeAutospacing="0" w:after="0" w:afterAutospacing="0"/>
              <w:jc w:val="center"/>
              <w:textAlignment w:val="baseline"/>
            </w:pPr>
            <w:r w:rsidRPr="00D31ED5">
              <w:t>60</w:t>
            </w:r>
          </w:p>
        </w:tc>
        <w:tc>
          <w:tcPr>
            <w:tcW w:w="1152" w:type="pct"/>
            <w:gridSpan w:val="2"/>
            <w:vMerge/>
            <w:vAlign w:val="center"/>
          </w:tcPr>
          <w:p w14:paraId="0A51D506"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199515D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1DDE14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81770C8" w14:textId="77777777" w:rsidR="00BD3E9E" w:rsidRPr="00D31ED5" w:rsidRDefault="00BD3E9E" w:rsidP="0004284A">
            <w:pPr>
              <w:pStyle w:val="formattext0"/>
              <w:widowControl w:val="0"/>
              <w:spacing w:before="0" w:beforeAutospacing="0" w:after="0" w:afterAutospacing="0"/>
              <w:textAlignment w:val="baseline"/>
            </w:pPr>
            <w:r w:rsidRPr="00D31ED5">
              <w:t>112. 48 га</w:t>
            </w:r>
          </w:p>
        </w:tc>
        <w:tc>
          <w:tcPr>
            <w:tcW w:w="566" w:type="pct"/>
            <w:vAlign w:val="center"/>
          </w:tcPr>
          <w:p w14:paraId="564E555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2BC1CC" w14:textId="77777777" w:rsidR="00BD3E9E" w:rsidRPr="00D31ED5" w:rsidRDefault="00BD3E9E" w:rsidP="0004284A">
            <w:pPr>
              <w:pStyle w:val="formattext0"/>
              <w:widowControl w:val="0"/>
              <w:spacing w:before="0" w:beforeAutospacing="0" w:after="0" w:afterAutospacing="0"/>
              <w:jc w:val="center"/>
              <w:textAlignment w:val="baseline"/>
            </w:pPr>
            <w:r w:rsidRPr="00D31ED5">
              <w:t>64</w:t>
            </w:r>
          </w:p>
        </w:tc>
        <w:tc>
          <w:tcPr>
            <w:tcW w:w="1152" w:type="pct"/>
            <w:gridSpan w:val="2"/>
            <w:vMerge/>
            <w:vAlign w:val="center"/>
          </w:tcPr>
          <w:p w14:paraId="27B65985"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99F598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0772A5E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Б.</w:t>
            </w:r>
          </w:p>
        </w:tc>
        <w:tc>
          <w:tcPr>
            <w:tcW w:w="4750" w:type="pct"/>
            <w:gridSpan w:val="5"/>
            <w:vAlign w:val="center"/>
          </w:tcPr>
          <w:p w14:paraId="54526FFF"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Однопролетные (ангарные) теплицы</w:t>
            </w:r>
          </w:p>
        </w:tc>
      </w:tr>
      <w:tr w:rsidR="00BD3E9E" w:rsidRPr="00D31ED5" w14:paraId="0BBE323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139C231"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FDBB647" w14:textId="77777777" w:rsidR="00BD3E9E" w:rsidRPr="00D31ED5" w:rsidRDefault="00BD3E9E" w:rsidP="0004284A">
            <w:pPr>
              <w:pStyle w:val="formattext0"/>
              <w:widowControl w:val="0"/>
              <w:spacing w:before="0" w:beforeAutospacing="0" w:after="0" w:afterAutospacing="0"/>
              <w:textAlignment w:val="baseline"/>
            </w:pPr>
            <w:r w:rsidRPr="00D31ED5">
              <w:t>113. Общей площадью до 5 га</w:t>
            </w:r>
          </w:p>
        </w:tc>
        <w:tc>
          <w:tcPr>
            <w:tcW w:w="566" w:type="pct"/>
            <w:vAlign w:val="center"/>
          </w:tcPr>
          <w:p w14:paraId="3AECB1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57400FC" w14:textId="77777777" w:rsidR="00BD3E9E" w:rsidRPr="00D31ED5" w:rsidRDefault="00BD3E9E" w:rsidP="0004284A">
            <w:pPr>
              <w:pStyle w:val="formattext0"/>
              <w:widowControl w:val="0"/>
              <w:spacing w:before="0" w:beforeAutospacing="0" w:after="0" w:afterAutospacing="0"/>
              <w:jc w:val="center"/>
              <w:textAlignment w:val="baseline"/>
            </w:pPr>
            <w:r w:rsidRPr="00D31ED5">
              <w:t>42</w:t>
            </w:r>
          </w:p>
        </w:tc>
        <w:tc>
          <w:tcPr>
            <w:tcW w:w="1152" w:type="pct"/>
            <w:gridSpan w:val="2"/>
            <w:vAlign w:val="center"/>
          </w:tcPr>
          <w:p w14:paraId="6E569C7C"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1405CE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1A984012"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В.</w:t>
            </w:r>
          </w:p>
        </w:tc>
        <w:tc>
          <w:tcPr>
            <w:tcW w:w="4750" w:type="pct"/>
            <w:gridSpan w:val="5"/>
            <w:vAlign w:val="center"/>
          </w:tcPr>
          <w:p w14:paraId="5DDEA3D7"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Прививочные мастерские по производству виноградных прививок и выращиванию саженцев виноградной лозы</w:t>
            </w:r>
          </w:p>
        </w:tc>
      </w:tr>
      <w:tr w:rsidR="00BD3E9E" w:rsidRPr="00D31ED5" w14:paraId="67A870F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D37DB2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2E083CC" w14:textId="77777777" w:rsidR="00BD3E9E" w:rsidRPr="00D31ED5" w:rsidRDefault="00BD3E9E" w:rsidP="0004284A">
            <w:pPr>
              <w:pStyle w:val="formattext0"/>
              <w:widowControl w:val="0"/>
              <w:spacing w:before="0" w:beforeAutospacing="0" w:after="0" w:afterAutospacing="0"/>
              <w:textAlignment w:val="baseline"/>
            </w:pPr>
            <w:r w:rsidRPr="00D31ED5">
              <w:t>114. На 1 млн. в год</w:t>
            </w:r>
          </w:p>
        </w:tc>
        <w:tc>
          <w:tcPr>
            <w:tcW w:w="566" w:type="pct"/>
            <w:vAlign w:val="center"/>
          </w:tcPr>
          <w:p w14:paraId="3A2D0E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D89026B" w14:textId="77777777" w:rsidR="00BD3E9E" w:rsidRPr="00D31ED5" w:rsidRDefault="00BD3E9E" w:rsidP="0004284A">
            <w:pPr>
              <w:pStyle w:val="formattext0"/>
              <w:widowControl w:val="0"/>
              <w:spacing w:before="0" w:beforeAutospacing="0" w:after="0" w:afterAutospacing="0"/>
              <w:jc w:val="center"/>
              <w:textAlignment w:val="baseline"/>
            </w:pPr>
            <w:r w:rsidRPr="00D31ED5">
              <w:t>30</w:t>
            </w:r>
          </w:p>
        </w:tc>
        <w:tc>
          <w:tcPr>
            <w:tcW w:w="1152" w:type="pct"/>
            <w:gridSpan w:val="2"/>
            <w:vMerge w:val="restart"/>
            <w:vAlign w:val="center"/>
          </w:tcPr>
          <w:p w14:paraId="3C2EBA28"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682FA91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440284C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FAD9AD8" w14:textId="77777777" w:rsidR="00BD3E9E" w:rsidRPr="00D31ED5" w:rsidRDefault="00BD3E9E" w:rsidP="0004284A">
            <w:pPr>
              <w:pStyle w:val="formattext0"/>
              <w:widowControl w:val="0"/>
              <w:spacing w:before="0" w:beforeAutospacing="0" w:after="0" w:afterAutospacing="0"/>
              <w:textAlignment w:val="baseline"/>
            </w:pPr>
            <w:r w:rsidRPr="00D31ED5">
              <w:t>115. На 2 млн. в год</w:t>
            </w:r>
          </w:p>
        </w:tc>
        <w:tc>
          <w:tcPr>
            <w:tcW w:w="566" w:type="pct"/>
            <w:vAlign w:val="center"/>
          </w:tcPr>
          <w:p w14:paraId="321A194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E4967BB" w14:textId="77777777" w:rsidR="00BD3E9E" w:rsidRPr="00D31ED5" w:rsidRDefault="00BD3E9E" w:rsidP="0004284A">
            <w:pPr>
              <w:pStyle w:val="formattext0"/>
              <w:widowControl w:val="0"/>
              <w:spacing w:before="0" w:beforeAutospacing="0" w:after="0" w:afterAutospacing="0"/>
              <w:jc w:val="center"/>
              <w:textAlignment w:val="baseline"/>
            </w:pPr>
            <w:r w:rsidRPr="00D31ED5">
              <w:t>40</w:t>
            </w:r>
          </w:p>
        </w:tc>
        <w:tc>
          <w:tcPr>
            <w:tcW w:w="1152" w:type="pct"/>
            <w:gridSpan w:val="2"/>
            <w:vMerge/>
            <w:vAlign w:val="center"/>
          </w:tcPr>
          <w:p w14:paraId="511D32B8"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5C2955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777A970"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4ABD062" w14:textId="77777777" w:rsidR="00BD3E9E" w:rsidRPr="00D31ED5" w:rsidRDefault="00BD3E9E" w:rsidP="0004284A">
            <w:pPr>
              <w:pStyle w:val="formattext0"/>
              <w:widowControl w:val="0"/>
              <w:spacing w:before="0" w:beforeAutospacing="0" w:after="0" w:afterAutospacing="0"/>
              <w:textAlignment w:val="baseline"/>
            </w:pPr>
            <w:r w:rsidRPr="00D31ED5">
              <w:t>116. На 3 млн. в год</w:t>
            </w:r>
          </w:p>
        </w:tc>
        <w:tc>
          <w:tcPr>
            <w:tcW w:w="566" w:type="pct"/>
            <w:vAlign w:val="center"/>
          </w:tcPr>
          <w:p w14:paraId="1E65F6E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8BDB157" w14:textId="77777777" w:rsidR="00BD3E9E" w:rsidRPr="00D31ED5" w:rsidRDefault="00BD3E9E" w:rsidP="0004284A">
            <w:pPr>
              <w:pStyle w:val="formattext0"/>
              <w:widowControl w:val="0"/>
              <w:spacing w:before="0" w:beforeAutospacing="0" w:after="0" w:afterAutospacing="0"/>
              <w:jc w:val="center"/>
              <w:textAlignment w:val="baseline"/>
            </w:pPr>
            <w:r w:rsidRPr="00D31ED5">
              <w:t>45</w:t>
            </w:r>
          </w:p>
        </w:tc>
        <w:tc>
          <w:tcPr>
            <w:tcW w:w="1152" w:type="pct"/>
            <w:gridSpan w:val="2"/>
            <w:vMerge/>
            <w:vAlign w:val="center"/>
          </w:tcPr>
          <w:p w14:paraId="30494401"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7DFA1B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4E7B5D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83802C0" w14:textId="77777777" w:rsidR="00BD3E9E" w:rsidRPr="00D31ED5" w:rsidRDefault="00BD3E9E" w:rsidP="0004284A">
            <w:pPr>
              <w:pStyle w:val="formattext0"/>
              <w:widowControl w:val="0"/>
              <w:spacing w:before="0" w:beforeAutospacing="0" w:after="0" w:afterAutospacing="0"/>
              <w:textAlignment w:val="baseline"/>
            </w:pPr>
            <w:r w:rsidRPr="00D31ED5">
              <w:t>117. На 5 млн. в год</w:t>
            </w:r>
          </w:p>
        </w:tc>
        <w:tc>
          <w:tcPr>
            <w:tcW w:w="566" w:type="pct"/>
            <w:vAlign w:val="center"/>
          </w:tcPr>
          <w:p w14:paraId="37CE4D1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06FBD21" w14:textId="77777777" w:rsidR="00BD3E9E" w:rsidRPr="00D31ED5" w:rsidRDefault="00BD3E9E" w:rsidP="0004284A">
            <w:pPr>
              <w:pStyle w:val="formattext0"/>
              <w:widowControl w:val="0"/>
              <w:spacing w:before="0" w:beforeAutospacing="0" w:after="0" w:afterAutospacing="0"/>
              <w:jc w:val="center"/>
              <w:textAlignment w:val="baseline"/>
            </w:pPr>
            <w:r w:rsidRPr="00D31ED5">
              <w:t>50</w:t>
            </w:r>
          </w:p>
        </w:tc>
        <w:tc>
          <w:tcPr>
            <w:tcW w:w="1152" w:type="pct"/>
            <w:gridSpan w:val="2"/>
            <w:vMerge/>
            <w:vAlign w:val="center"/>
          </w:tcPr>
          <w:p w14:paraId="59B74BB1"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D8A54B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94AC0D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3D3F0A3" w14:textId="77777777" w:rsidR="00BD3E9E" w:rsidRPr="00D31ED5" w:rsidRDefault="00BD3E9E" w:rsidP="0004284A">
            <w:pPr>
              <w:pStyle w:val="formattext0"/>
              <w:widowControl w:val="0"/>
              <w:spacing w:before="0" w:beforeAutospacing="0" w:after="0" w:afterAutospacing="0"/>
              <w:textAlignment w:val="baseline"/>
            </w:pPr>
            <w:r w:rsidRPr="00D31ED5">
              <w:t>118. На 10 млн. в год</w:t>
            </w:r>
          </w:p>
        </w:tc>
        <w:tc>
          <w:tcPr>
            <w:tcW w:w="566" w:type="pct"/>
            <w:vAlign w:val="center"/>
          </w:tcPr>
          <w:p w14:paraId="44C3677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76540A9" w14:textId="77777777" w:rsidR="00BD3E9E" w:rsidRPr="00D31ED5" w:rsidRDefault="00BD3E9E" w:rsidP="0004284A">
            <w:pPr>
              <w:pStyle w:val="formattext0"/>
              <w:widowControl w:val="0"/>
              <w:spacing w:before="0" w:beforeAutospacing="0" w:after="0" w:afterAutospacing="0"/>
              <w:jc w:val="center"/>
              <w:textAlignment w:val="baseline"/>
            </w:pPr>
            <w:r w:rsidRPr="00D31ED5">
              <w:t>55</w:t>
            </w:r>
          </w:p>
        </w:tc>
        <w:tc>
          <w:tcPr>
            <w:tcW w:w="1152" w:type="pct"/>
            <w:gridSpan w:val="2"/>
            <w:vMerge/>
            <w:vAlign w:val="center"/>
          </w:tcPr>
          <w:p w14:paraId="226E539C"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511C85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tcPr>
          <w:p w14:paraId="3EE02660"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1X</w:t>
            </w:r>
            <w:r w:rsidRPr="00D31ED5">
              <w:rPr>
                <w:rFonts w:ascii="Times New Roman" w:hAnsi="Times New Roman" w:cs="Times New Roman"/>
                <w:bCs/>
              </w:rPr>
              <w:t>.</w:t>
            </w:r>
          </w:p>
        </w:tc>
        <w:tc>
          <w:tcPr>
            <w:tcW w:w="4750" w:type="pct"/>
            <w:gridSpan w:val="5"/>
            <w:vAlign w:val="center"/>
          </w:tcPr>
          <w:p w14:paraId="382D1880"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ПО РЕМОНТУ СЕЛЬСКОХОЗЯЙСТВЕННОЙ ТЕХНИКИ</w:t>
            </w:r>
          </w:p>
        </w:tc>
      </w:tr>
      <w:tr w:rsidR="00BD3E9E" w:rsidRPr="00D31ED5" w14:paraId="3A647AF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06402D71"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А.</w:t>
            </w:r>
          </w:p>
        </w:tc>
        <w:tc>
          <w:tcPr>
            <w:tcW w:w="4750" w:type="pct"/>
            <w:gridSpan w:val="5"/>
            <w:vAlign w:val="center"/>
          </w:tcPr>
          <w:p w14:paraId="671C0E7B"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Центральные ремонтные мастерские для хозяйств с парком</w:t>
            </w:r>
          </w:p>
        </w:tc>
      </w:tr>
      <w:tr w:rsidR="00BD3E9E" w:rsidRPr="00D31ED5" w14:paraId="02DB3DE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BCF5B3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CEAE08A" w14:textId="77777777" w:rsidR="00BD3E9E" w:rsidRPr="00D31ED5" w:rsidRDefault="00BD3E9E" w:rsidP="0004284A">
            <w:pPr>
              <w:pStyle w:val="formattext0"/>
              <w:widowControl w:val="0"/>
              <w:spacing w:before="0" w:beforeAutospacing="0" w:after="0" w:afterAutospacing="0"/>
              <w:textAlignment w:val="baseline"/>
            </w:pPr>
            <w:r w:rsidRPr="00D31ED5">
              <w:t>119. На 25 тракторов</w:t>
            </w:r>
          </w:p>
        </w:tc>
        <w:tc>
          <w:tcPr>
            <w:tcW w:w="566" w:type="pct"/>
            <w:vAlign w:val="center"/>
          </w:tcPr>
          <w:p w14:paraId="79B4D14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8CD1451" w14:textId="77777777" w:rsidR="00BD3E9E" w:rsidRPr="00D31ED5" w:rsidRDefault="00BD3E9E" w:rsidP="0004284A">
            <w:pPr>
              <w:pStyle w:val="formattext0"/>
              <w:widowControl w:val="0"/>
              <w:spacing w:before="0" w:beforeAutospacing="0" w:after="0" w:afterAutospacing="0"/>
              <w:jc w:val="center"/>
              <w:textAlignment w:val="baseline"/>
            </w:pPr>
            <w:r w:rsidRPr="00D31ED5">
              <w:t>25</w:t>
            </w:r>
          </w:p>
        </w:tc>
        <w:tc>
          <w:tcPr>
            <w:tcW w:w="1152" w:type="pct"/>
            <w:gridSpan w:val="2"/>
            <w:vMerge w:val="restart"/>
            <w:vAlign w:val="center"/>
          </w:tcPr>
          <w:p w14:paraId="5E912F95"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370F486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FE2611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AB2B215" w14:textId="77777777" w:rsidR="00BD3E9E" w:rsidRPr="00D31ED5" w:rsidRDefault="00BD3E9E" w:rsidP="0004284A">
            <w:pPr>
              <w:pStyle w:val="formattext0"/>
              <w:widowControl w:val="0"/>
              <w:spacing w:before="0" w:beforeAutospacing="0" w:after="0" w:afterAutospacing="0"/>
              <w:textAlignment w:val="baseline"/>
            </w:pPr>
            <w:r w:rsidRPr="00D31ED5">
              <w:t>120. На 50 и 75 тракторов</w:t>
            </w:r>
          </w:p>
        </w:tc>
        <w:tc>
          <w:tcPr>
            <w:tcW w:w="566" w:type="pct"/>
            <w:vAlign w:val="center"/>
          </w:tcPr>
          <w:p w14:paraId="54667F2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B281B55"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4CAD7FDE"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EEC0BA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0589E2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2B94EF6" w14:textId="77777777" w:rsidR="00BD3E9E" w:rsidRPr="00D31ED5" w:rsidRDefault="00BD3E9E" w:rsidP="0004284A">
            <w:pPr>
              <w:pStyle w:val="formattext0"/>
              <w:widowControl w:val="0"/>
              <w:spacing w:before="0" w:beforeAutospacing="0" w:after="0" w:afterAutospacing="0"/>
              <w:textAlignment w:val="baseline"/>
            </w:pPr>
            <w:r w:rsidRPr="00D31ED5">
              <w:t>121. На 100 тракторов</w:t>
            </w:r>
          </w:p>
        </w:tc>
        <w:tc>
          <w:tcPr>
            <w:tcW w:w="566" w:type="pct"/>
            <w:vAlign w:val="center"/>
          </w:tcPr>
          <w:p w14:paraId="5A16FDB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F0F76B2" w14:textId="77777777" w:rsidR="00BD3E9E" w:rsidRPr="00D31ED5" w:rsidRDefault="00BD3E9E" w:rsidP="0004284A">
            <w:pPr>
              <w:pStyle w:val="formattext0"/>
              <w:widowControl w:val="0"/>
              <w:spacing w:before="0" w:beforeAutospacing="0" w:after="0" w:afterAutospacing="0"/>
              <w:jc w:val="center"/>
              <w:textAlignment w:val="baseline"/>
            </w:pPr>
            <w:r w:rsidRPr="00D31ED5">
              <w:t>31</w:t>
            </w:r>
          </w:p>
        </w:tc>
        <w:tc>
          <w:tcPr>
            <w:tcW w:w="1152" w:type="pct"/>
            <w:gridSpan w:val="2"/>
            <w:vMerge/>
            <w:vAlign w:val="center"/>
          </w:tcPr>
          <w:p w14:paraId="4F496D1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2283E92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0884496"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6BC0171" w14:textId="77777777" w:rsidR="00BD3E9E" w:rsidRPr="00D31ED5" w:rsidRDefault="00BD3E9E" w:rsidP="0004284A">
            <w:pPr>
              <w:pStyle w:val="formattext0"/>
              <w:widowControl w:val="0"/>
              <w:spacing w:before="0" w:beforeAutospacing="0" w:after="0" w:afterAutospacing="0"/>
              <w:textAlignment w:val="baseline"/>
            </w:pPr>
            <w:r w:rsidRPr="00D31ED5">
              <w:t>122. На 150 и 200 тракторов</w:t>
            </w:r>
          </w:p>
        </w:tc>
        <w:tc>
          <w:tcPr>
            <w:tcW w:w="566" w:type="pct"/>
            <w:vAlign w:val="center"/>
          </w:tcPr>
          <w:p w14:paraId="4590027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0BACAAC" w14:textId="77777777" w:rsidR="00BD3E9E" w:rsidRPr="00D31ED5" w:rsidRDefault="00BD3E9E" w:rsidP="0004284A">
            <w:pPr>
              <w:pStyle w:val="formattext0"/>
              <w:widowControl w:val="0"/>
              <w:spacing w:before="0" w:beforeAutospacing="0" w:after="0" w:afterAutospacing="0"/>
              <w:jc w:val="center"/>
              <w:textAlignment w:val="baseline"/>
            </w:pPr>
            <w:r w:rsidRPr="00D31ED5">
              <w:t>35</w:t>
            </w:r>
          </w:p>
        </w:tc>
        <w:tc>
          <w:tcPr>
            <w:tcW w:w="1152" w:type="pct"/>
            <w:gridSpan w:val="2"/>
            <w:vMerge/>
            <w:vAlign w:val="center"/>
          </w:tcPr>
          <w:p w14:paraId="58FDFA9B"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BCCF27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39940C4E"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Cs/>
              </w:rPr>
              <w:t>Б.</w:t>
            </w:r>
          </w:p>
        </w:tc>
        <w:tc>
          <w:tcPr>
            <w:tcW w:w="4750" w:type="pct"/>
            <w:gridSpan w:val="5"/>
            <w:vAlign w:val="center"/>
          </w:tcPr>
          <w:p w14:paraId="7FA8DA55"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Пункты технического обслуживания бригады или отделения хозяйств с парком</w:t>
            </w:r>
          </w:p>
        </w:tc>
      </w:tr>
      <w:tr w:rsidR="00BD3E9E" w:rsidRPr="00D31ED5" w14:paraId="69A6383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07E247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124A6272" w14:textId="77777777" w:rsidR="00BD3E9E" w:rsidRPr="00D31ED5" w:rsidRDefault="00BD3E9E" w:rsidP="0004284A">
            <w:pPr>
              <w:pStyle w:val="formattext0"/>
              <w:widowControl w:val="0"/>
              <w:spacing w:before="0" w:beforeAutospacing="0" w:after="0" w:afterAutospacing="0"/>
              <w:textAlignment w:val="baseline"/>
            </w:pPr>
            <w:r w:rsidRPr="00D31ED5">
              <w:t>123. На 10, 20 и 30 тракторов</w:t>
            </w:r>
          </w:p>
        </w:tc>
        <w:tc>
          <w:tcPr>
            <w:tcW w:w="566" w:type="pct"/>
            <w:vAlign w:val="center"/>
          </w:tcPr>
          <w:p w14:paraId="4AAF682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63ACD72" w14:textId="77777777" w:rsidR="00BD3E9E" w:rsidRPr="00D31ED5" w:rsidRDefault="00BD3E9E" w:rsidP="0004284A">
            <w:pPr>
              <w:pStyle w:val="formattext0"/>
              <w:widowControl w:val="0"/>
              <w:spacing w:before="0" w:beforeAutospacing="0" w:after="0" w:afterAutospacing="0"/>
              <w:jc w:val="center"/>
              <w:textAlignment w:val="baseline"/>
            </w:pPr>
            <w:r w:rsidRPr="00D31ED5">
              <w:t>30</w:t>
            </w:r>
          </w:p>
        </w:tc>
        <w:tc>
          <w:tcPr>
            <w:tcW w:w="1152" w:type="pct"/>
            <w:gridSpan w:val="2"/>
            <w:vMerge w:val="restart"/>
            <w:vAlign w:val="center"/>
          </w:tcPr>
          <w:p w14:paraId="58E87A3C"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455EE74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8C8AAA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5483D89" w14:textId="77777777" w:rsidR="00BD3E9E" w:rsidRPr="00D31ED5" w:rsidRDefault="00BD3E9E" w:rsidP="0004284A">
            <w:pPr>
              <w:pStyle w:val="formattext0"/>
              <w:widowControl w:val="0"/>
              <w:spacing w:before="0" w:beforeAutospacing="0" w:after="0" w:afterAutospacing="0"/>
              <w:textAlignment w:val="baseline"/>
            </w:pPr>
            <w:r w:rsidRPr="00D31ED5">
              <w:t>124. На 40 и более тракторов</w:t>
            </w:r>
          </w:p>
        </w:tc>
        <w:tc>
          <w:tcPr>
            <w:tcW w:w="566" w:type="pct"/>
            <w:vAlign w:val="center"/>
          </w:tcPr>
          <w:p w14:paraId="2F6D7B5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620EEBB" w14:textId="77777777" w:rsidR="00BD3E9E" w:rsidRPr="00D31ED5" w:rsidRDefault="00BD3E9E" w:rsidP="0004284A">
            <w:pPr>
              <w:pStyle w:val="formattext0"/>
              <w:widowControl w:val="0"/>
              <w:spacing w:before="0" w:beforeAutospacing="0" w:after="0" w:afterAutospacing="0"/>
              <w:jc w:val="center"/>
              <w:textAlignment w:val="baseline"/>
            </w:pPr>
            <w:r w:rsidRPr="00D31ED5">
              <w:t>38</w:t>
            </w:r>
          </w:p>
        </w:tc>
        <w:tc>
          <w:tcPr>
            <w:tcW w:w="1152" w:type="pct"/>
            <w:gridSpan w:val="2"/>
            <w:vMerge/>
            <w:vAlign w:val="center"/>
          </w:tcPr>
          <w:p w14:paraId="08732BAB"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CA731F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64DB9CC8"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X</w:t>
            </w:r>
            <w:r w:rsidRPr="00D31ED5">
              <w:rPr>
                <w:rFonts w:ascii="Times New Roman" w:hAnsi="Times New Roman" w:cs="Times New Roman"/>
                <w:bCs/>
              </w:rPr>
              <w:t>.</w:t>
            </w:r>
          </w:p>
        </w:tc>
        <w:tc>
          <w:tcPr>
            <w:tcW w:w="4750" w:type="pct"/>
            <w:gridSpan w:val="5"/>
            <w:vAlign w:val="center"/>
          </w:tcPr>
          <w:p w14:paraId="581A8683"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ГЛУБИННЫЕ СКЛАДСКИЕ КОМПЛЕКСЫ АГРОХИМИКАТОВ</w:t>
            </w:r>
          </w:p>
        </w:tc>
      </w:tr>
      <w:tr w:rsidR="00BD3E9E" w:rsidRPr="00D31ED5" w14:paraId="3735E578"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534E3E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91771C7" w14:textId="77777777" w:rsidR="00BD3E9E" w:rsidRPr="00D31ED5" w:rsidRDefault="00BD3E9E" w:rsidP="0004284A">
            <w:pPr>
              <w:pStyle w:val="formattext0"/>
              <w:widowControl w:val="0"/>
              <w:spacing w:before="0" w:beforeAutospacing="0" w:after="0" w:afterAutospacing="0"/>
              <w:textAlignment w:val="baseline"/>
            </w:pPr>
            <w:r w:rsidRPr="00D31ED5">
              <w:t>125. До 1600 т</w:t>
            </w:r>
          </w:p>
        </w:tc>
        <w:tc>
          <w:tcPr>
            <w:tcW w:w="566" w:type="pct"/>
            <w:vAlign w:val="center"/>
          </w:tcPr>
          <w:p w14:paraId="7374B1D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ED84B91" w14:textId="77777777" w:rsidR="00BD3E9E" w:rsidRPr="00D31ED5" w:rsidRDefault="00BD3E9E" w:rsidP="0004284A">
            <w:pPr>
              <w:pStyle w:val="formattext0"/>
              <w:widowControl w:val="0"/>
              <w:spacing w:before="0" w:beforeAutospacing="0" w:after="0" w:afterAutospacing="0"/>
              <w:jc w:val="center"/>
              <w:textAlignment w:val="baseline"/>
            </w:pPr>
            <w:r w:rsidRPr="00D31ED5">
              <w:t>27</w:t>
            </w:r>
          </w:p>
        </w:tc>
        <w:tc>
          <w:tcPr>
            <w:tcW w:w="1152" w:type="pct"/>
            <w:gridSpan w:val="2"/>
            <w:vMerge w:val="restart"/>
            <w:vAlign w:val="center"/>
          </w:tcPr>
          <w:p w14:paraId="2AD7E340"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0C61D1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9B0F08E"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40947C3" w14:textId="77777777" w:rsidR="00BD3E9E" w:rsidRPr="00D31ED5" w:rsidRDefault="00BD3E9E" w:rsidP="0004284A">
            <w:pPr>
              <w:pStyle w:val="formattext0"/>
              <w:widowControl w:val="0"/>
              <w:spacing w:before="0" w:beforeAutospacing="0" w:after="0" w:afterAutospacing="0"/>
              <w:textAlignment w:val="baseline"/>
            </w:pPr>
            <w:r w:rsidRPr="00D31ED5">
              <w:t>126. От 1600 т до 3200 т</w:t>
            </w:r>
          </w:p>
        </w:tc>
        <w:tc>
          <w:tcPr>
            <w:tcW w:w="566" w:type="pct"/>
            <w:vAlign w:val="center"/>
          </w:tcPr>
          <w:p w14:paraId="7312C4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21A9890" w14:textId="77777777" w:rsidR="00BD3E9E" w:rsidRPr="00D31ED5" w:rsidRDefault="00BD3E9E" w:rsidP="0004284A">
            <w:pPr>
              <w:pStyle w:val="formattext0"/>
              <w:widowControl w:val="0"/>
              <w:spacing w:before="0" w:beforeAutospacing="0" w:after="0" w:afterAutospacing="0"/>
              <w:jc w:val="center"/>
              <w:textAlignment w:val="baseline"/>
            </w:pPr>
            <w:r w:rsidRPr="00D31ED5">
              <w:t>32</w:t>
            </w:r>
          </w:p>
        </w:tc>
        <w:tc>
          <w:tcPr>
            <w:tcW w:w="1152" w:type="pct"/>
            <w:gridSpan w:val="2"/>
            <w:vMerge/>
            <w:vAlign w:val="center"/>
          </w:tcPr>
          <w:p w14:paraId="415B9093"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985756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B56ABF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710B80A" w14:textId="77777777" w:rsidR="00BD3E9E" w:rsidRPr="00D31ED5" w:rsidRDefault="00BD3E9E" w:rsidP="0004284A">
            <w:pPr>
              <w:pStyle w:val="formattext0"/>
              <w:widowControl w:val="0"/>
              <w:spacing w:before="0" w:beforeAutospacing="0" w:after="0" w:afterAutospacing="0"/>
              <w:textAlignment w:val="baseline"/>
            </w:pPr>
            <w:r w:rsidRPr="00D31ED5">
              <w:t>127. От 3200 т до 6400 т</w:t>
            </w:r>
          </w:p>
        </w:tc>
        <w:tc>
          <w:tcPr>
            <w:tcW w:w="566" w:type="pct"/>
            <w:vAlign w:val="center"/>
          </w:tcPr>
          <w:p w14:paraId="67713B3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DF96FD0" w14:textId="77777777" w:rsidR="00BD3E9E" w:rsidRPr="00D31ED5" w:rsidRDefault="00BD3E9E" w:rsidP="0004284A">
            <w:pPr>
              <w:pStyle w:val="formattext0"/>
              <w:widowControl w:val="0"/>
              <w:spacing w:before="0" w:beforeAutospacing="0" w:after="0" w:afterAutospacing="0"/>
              <w:jc w:val="center"/>
              <w:textAlignment w:val="baseline"/>
            </w:pPr>
            <w:r w:rsidRPr="00D31ED5">
              <w:t>33</w:t>
            </w:r>
          </w:p>
        </w:tc>
        <w:tc>
          <w:tcPr>
            <w:tcW w:w="1152" w:type="pct"/>
            <w:gridSpan w:val="2"/>
            <w:vMerge/>
            <w:vAlign w:val="center"/>
          </w:tcPr>
          <w:p w14:paraId="65437FA9"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268EAB7"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FF59F53"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4CEE01C0" w14:textId="77777777" w:rsidR="00BD3E9E" w:rsidRPr="00D31ED5" w:rsidRDefault="00BD3E9E" w:rsidP="0004284A">
            <w:pPr>
              <w:pStyle w:val="formattext0"/>
              <w:widowControl w:val="0"/>
              <w:spacing w:before="0" w:beforeAutospacing="0" w:after="0" w:afterAutospacing="0"/>
              <w:textAlignment w:val="baseline"/>
            </w:pPr>
            <w:r w:rsidRPr="00D31ED5">
              <w:t>128. Свыше 6400 т</w:t>
            </w:r>
          </w:p>
        </w:tc>
        <w:tc>
          <w:tcPr>
            <w:tcW w:w="566" w:type="pct"/>
            <w:vAlign w:val="center"/>
          </w:tcPr>
          <w:p w14:paraId="61C6115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06943AB5" w14:textId="77777777" w:rsidR="00BD3E9E" w:rsidRPr="00D31ED5" w:rsidRDefault="00BD3E9E" w:rsidP="0004284A">
            <w:pPr>
              <w:pStyle w:val="formattext0"/>
              <w:widowControl w:val="0"/>
              <w:spacing w:before="0" w:beforeAutospacing="0" w:after="0" w:afterAutospacing="0"/>
              <w:jc w:val="center"/>
              <w:textAlignment w:val="baseline"/>
            </w:pPr>
            <w:r w:rsidRPr="00D31ED5">
              <w:t>38</w:t>
            </w:r>
          </w:p>
        </w:tc>
        <w:tc>
          <w:tcPr>
            <w:tcW w:w="1152" w:type="pct"/>
            <w:gridSpan w:val="2"/>
            <w:vMerge/>
            <w:vAlign w:val="center"/>
          </w:tcPr>
          <w:p w14:paraId="7F9CEE24"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F90B7A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4E015043"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XI</w:t>
            </w:r>
            <w:r w:rsidRPr="00D31ED5">
              <w:rPr>
                <w:rFonts w:ascii="Times New Roman" w:hAnsi="Times New Roman" w:cs="Times New Roman"/>
                <w:bCs/>
              </w:rPr>
              <w:t>.</w:t>
            </w:r>
          </w:p>
        </w:tc>
        <w:tc>
          <w:tcPr>
            <w:tcW w:w="4750" w:type="pct"/>
            <w:gridSpan w:val="5"/>
            <w:vAlign w:val="center"/>
          </w:tcPr>
          <w:p w14:paraId="2370F5C1"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ПРОЧИЕ ПРЕДПРИЯТИЯ</w:t>
            </w:r>
          </w:p>
        </w:tc>
      </w:tr>
      <w:tr w:rsidR="00BD3E9E" w:rsidRPr="00D31ED5" w14:paraId="3ADA767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DE2EAB2"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755284C1" w14:textId="77777777" w:rsidR="00BD3E9E" w:rsidRPr="00D31ED5" w:rsidRDefault="00BD3E9E" w:rsidP="0004284A">
            <w:pPr>
              <w:pStyle w:val="formattext0"/>
              <w:widowControl w:val="0"/>
              <w:spacing w:before="0" w:beforeAutospacing="0" w:after="0" w:afterAutospacing="0"/>
              <w:textAlignment w:val="baseline"/>
            </w:pPr>
            <w:r w:rsidRPr="00D31ED5">
              <w:t>129. По переработке или хранению сельскохозяйственной продукции</w:t>
            </w:r>
          </w:p>
        </w:tc>
        <w:tc>
          <w:tcPr>
            <w:tcW w:w="566" w:type="pct"/>
            <w:vAlign w:val="center"/>
          </w:tcPr>
          <w:p w14:paraId="79BBD50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35E748A0" w14:textId="77777777" w:rsidR="00BD3E9E" w:rsidRPr="00D31ED5" w:rsidRDefault="00BD3E9E" w:rsidP="0004284A">
            <w:pPr>
              <w:pStyle w:val="formattext0"/>
              <w:widowControl w:val="0"/>
              <w:spacing w:before="0" w:beforeAutospacing="0" w:after="0" w:afterAutospacing="0"/>
              <w:jc w:val="center"/>
              <w:textAlignment w:val="baseline"/>
            </w:pPr>
            <w:r w:rsidRPr="00D31ED5">
              <w:t>50</w:t>
            </w:r>
          </w:p>
        </w:tc>
        <w:tc>
          <w:tcPr>
            <w:tcW w:w="1152" w:type="pct"/>
            <w:gridSpan w:val="2"/>
            <w:vMerge w:val="restart"/>
            <w:vAlign w:val="center"/>
          </w:tcPr>
          <w:p w14:paraId="04DA040F"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39B00570"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9FE68F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600EF552" w14:textId="77777777" w:rsidR="00BD3E9E" w:rsidRPr="00D31ED5" w:rsidRDefault="00BD3E9E" w:rsidP="0004284A">
            <w:pPr>
              <w:pStyle w:val="formattext0"/>
              <w:widowControl w:val="0"/>
              <w:spacing w:before="0" w:beforeAutospacing="0" w:after="0" w:afterAutospacing="0"/>
              <w:textAlignment w:val="baseline"/>
            </w:pPr>
            <w:r w:rsidRPr="00D31ED5">
              <w:t>130. Комбикормовые - для совхозов и колхозов</w:t>
            </w:r>
          </w:p>
        </w:tc>
        <w:tc>
          <w:tcPr>
            <w:tcW w:w="566" w:type="pct"/>
            <w:vAlign w:val="center"/>
          </w:tcPr>
          <w:p w14:paraId="38E6403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7439D691" w14:textId="77777777" w:rsidR="00BD3E9E" w:rsidRPr="00D31ED5" w:rsidRDefault="00BD3E9E" w:rsidP="0004284A">
            <w:pPr>
              <w:pStyle w:val="formattext0"/>
              <w:widowControl w:val="0"/>
              <w:spacing w:before="0" w:beforeAutospacing="0" w:after="0" w:afterAutospacing="0"/>
              <w:jc w:val="center"/>
              <w:textAlignment w:val="baseline"/>
            </w:pPr>
            <w:r w:rsidRPr="00D31ED5">
              <w:t>27</w:t>
            </w:r>
          </w:p>
        </w:tc>
        <w:tc>
          <w:tcPr>
            <w:tcW w:w="1152" w:type="pct"/>
            <w:gridSpan w:val="2"/>
            <w:vMerge/>
            <w:vAlign w:val="center"/>
          </w:tcPr>
          <w:p w14:paraId="69E9640C"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7F65E4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0CD74CD"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506B184" w14:textId="77777777" w:rsidR="00BD3E9E" w:rsidRPr="00D31ED5" w:rsidRDefault="00BD3E9E" w:rsidP="0004284A">
            <w:pPr>
              <w:pStyle w:val="formattext0"/>
              <w:widowControl w:val="0"/>
              <w:spacing w:before="0" w:beforeAutospacing="0" w:after="0" w:afterAutospacing="0"/>
              <w:textAlignment w:val="baseline"/>
            </w:pPr>
            <w:r w:rsidRPr="00D31ED5">
              <w:t>131. По хранению семян и зерна</w:t>
            </w:r>
          </w:p>
        </w:tc>
        <w:tc>
          <w:tcPr>
            <w:tcW w:w="566" w:type="pct"/>
            <w:vAlign w:val="center"/>
          </w:tcPr>
          <w:p w14:paraId="7CD4F50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0C848B0"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6E993E42"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092B6E2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18B2CF3"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3481C61" w14:textId="77777777" w:rsidR="00BD3E9E" w:rsidRPr="00D31ED5" w:rsidRDefault="00BD3E9E" w:rsidP="0004284A">
            <w:pPr>
              <w:pStyle w:val="formattext0"/>
              <w:widowControl w:val="0"/>
              <w:spacing w:before="0" w:beforeAutospacing="0" w:after="0" w:afterAutospacing="0"/>
              <w:textAlignment w:val="baseline"/>
            </w:pPr>
            <w:r w:rsidRPr="00D31ED5">
              <w:t>132. По обработке продовольственного и фуражного зерна</w:t>
            </w:r>
          </w:p>
        </w:tc>
        <w:tc>
          <w:tcPr>
            <w:tcW w:w="566" w:type="pct"/>
            <w:vAlign w:val="center"/>
          </w:tcPr>
          <w:p w14:paraId="20756E4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413BC95" w14:textId="77777777" w:rsidR="00BD3E9E" w:rsidRPr="00D31ED5" w:rsidRDefault="00BD3E9E" w:rsidP="0004284A">
            <w:pPr>
              <w:pStyle w:val="formattext0"/>
              <w:widowControl w:val="0"/>
              <w:spacing w:before="0" w:beforeAutospacing="0" w:after="0" w:afterAutospacing="0"/>
              <w:jc w:val="center"/>
              <w:textAlignment w:val="baseline"/>
            </w:pPr>
            <w:r w:rsidRPr="00D31ED5">
              <w:t>30</w:t>
            </w:r>
          </w:p>
        </w:tc>
        <w:tc>
          <w:tcPr>
            <w:tcW w:w="1152" w:type="pct"/>
            <w:gridSpan w:val="2"/>
            <w:vMerge/>
            <w:vAlign w:val="center"/>
          </w:tcPr>
          <w:p w14:paraId="14367B78"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3453936"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622EAE67"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3E5A180" w14:textId="77777777" w:rsidR="00BD3E9E" w:rsidRPr="00D31ED5" w:rsidRDefault="00BD3E9E" w:rsidP="0004284A">
            <w:pPr>
              <w:pStyle w:val="formattext0"/>
              <w:widowControl w:val="0"/>
              <w:spacing w:before="0" w:beforeAutospacing="0" w:after="0" w:afterAutospacing="0"/>
              <w:textAlignment w:val="baseline"/>
            </w:pPr>
            <w:r w:rsidRPr="00D31ED5">
              <w:t>133. По разведению и обработке тутового шелкопряда</w:t>
            </w:r>
          </w:p>
        </w:tc>
        <w:tc>
          <w:tcPr>
            <w:tcW w:w="566" w:type="pct"/>
            <w:vAlign w:val="center"/>
          </w:tcPr>
          <w:p w14:paraId="0B717D8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1BEA39BB" w14:textId="77777777" w:rsidR="00BD3E9E" w:rsidRPr="00D31ED5" w:rsidRDefault="00BD3E9E" w:rsidP="0004284A">
            <w:pPr>
              <w:pStyle w:val="formattext0"/>
              <w:widowControl w:val="0"/>
              <w:spacing w:before="0" w:beforeAutospacing="0" w:after="0" w:afterAutospacing="0"/>
              <w:jc w:val="center"/>
              <w:textAlignment w:val="baseline"/>
            </w:pPr>
            <w:r w:rsidRPr="00D31ED5">
              <w:t>33</w:t>
            </w:r>
          </w:p>
        </w:tc>
        <w:tc>
          <w:tcPr>
            <w:tcW w:w="1152" w:type="pct"/>
            <w:gridSpan w:val="2"/>
            <w:vMerge/>
            <w:vAlign w:val="center"/>
          </w:tcPr>
          <w:p w14:paraId="03B5748F"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C02A732"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71B0AD59"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21F71C48" w14:textId="77777777" w:rsidR="00BD3E9E" w:rsidRPr="00D31ED5" w:rsidRDefault="00BD3E9E" w:rsidP="0004284A">
            <w:pPr>
              <w:pStyle w:val="formattext0"/>
              <w:widowControl w:val="0"/>
              <w:spacing w:before="0" w:beforeAutospacing="0" w:after="0" w:afterAutospacing="0"/>
              <w:textAlignment w:val="baseline"/>
            </w:pPr>
            <w:r w:rsidRPr="00D31ED5">
              <w:t>134. Табакосушильные комплексы</w:t>
            </w:r>
          </w:p>
        </w:tc>
        <w:tc>
          <w:tcPr>
            <w:tcW w:w="566" w:type="pct"/>
            <w:vAlign w:val="center"/>
          </w:tcPr>
          <w:p w14:paraId="2004ADD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6E8D7647" w14:textId="77777777" w:rsidR="00BD3E9E" w:rsidRPr="00D31ED5" w:rsidRDefault="00BD3E9E" w:rsidP="0004284A">
            <w:pPr>
              <w:pStyle w:val="formattext0"/>
              <w:widowControl w:val="0"/>
              <w:spacing w:before="0" w:beforeAutospacing="0" w:after="0" w:afterAutospacing="0"/>
              <w:jc w:val="center"/>
              <w:textAlignment w:val="baseline"/>
            </w:pPr>
            <w:r w:rsidRPr="00D31ED5">
              <w:t>28</w:t>
            </w:r>
          </w:p>
        </w:tc>
        <w:tc>
          <w:tcPr>
            <w:tcW w:w="1152" w:type="pct"/>
            <w:gridSpan w:val="2"/>
            <w:vMerge/>
            <w:vAlign w:val="center"/>
          </w:tcPr>
          <w:p w14:paraId="43FF80F2"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F1B91EB"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val="restart"/>
          </w:tcPr>
          <w:p w14:paraId="4CD4F67D" w14:textId="77777777" w:rsidR="00BD3E9E" w:rsidRPr="00D31ED5" w:rsidRDefault="00BD3E9E" w:rsidP="0004284A">
            <w:pPr>
              <w:ind w:firstLine="0"/>
              <w:jc w:val="center"/>
              <w:rPr>
                <w:rFonts w:ascii="Times New Roman" w:hAnsi="Times New Roman" w:cs="Times New Roman"/>
                <w:bCs/>
              </w:rPr>
            </w:pPr>
            <w:r w:rsidRPr="00D31ED5">
              <w:rPr>
                <w:rFonts w:ascii="Times New Roman" w:hAnsi="Times New Roman" w:cs="Times New Roman"/>
                <w:b/>
                <w:bCs/>
              </w:rPr>
              <w:t>XII</w:t>
            </w:r>
            <w:r w:rsidRPr="00D31ED5">
              <w:rPr>
                <w:rFonts w:ascii="Times New Roman" w:hAnsi="Times New Roman" w:cs="Times New Roman"/>
                <w:bCs/>
              </w:rPr>
              <w:t>.</w:t>
            </w:r>
          </w:p>
        </w:tc>
        <w:tc>
          <w:tcPr>
            <w:tcW w:w="4750" w:type="pct"/>
            <w:gridSpan w:val="5"/>
            <w:vAlign w:val="center"/>
          </w:tcPr>
          <w:p w14:paraId="210104A2" w14:textId="77777777" w:rsidR="00BD3E9E" w:rsidRPr="00D31ED5" w:rsidRDefault="00BD3E9E" w:rsidP="0004284A">
            <w:pPr>
              <w:ind w:firstLine="0"/>
              <w:jc w:val="center"/>
              <w:rPr>
                <w:rFonts w:ascii="Times New Roman" w:hAnsi="Times New Roman" w:cs="Times New Roman"/>
                <w:b/>
                <w:bCs/>
              </w:rPr>
            </w:pPr>
            <w:r w:rsidRPr="00D31ED5">
              <w:rPr>
                <w:rFonts w:ascii="Times New Roman" w:hAnsi="Times New Roman" w:cs="Times New Roman"/>
                <w:b/>
                <w:bCs/>
              </w:rPr>
              <w:t>ФЕРМЕРСКИЕ (КРЕСТЬЯНСКИЕ) ХОЗЯЙСТВА</w:t>
            </w:r>
          </w:p>
        </w:tc>
      </w:tr>
      <w:tr w:rsidR="00BD3E9E" w:rsidRPr="00D31ED5" w14:paraId="404F578F"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FB9C0C3"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3424AAE5" w14:textId="77777777" w:rsidR="00BD3E9E" w:rsidRPr="00D31ED5" w:rsidRDefault="00BD3E9E" w:rsidP="0004284A">
            <w:pPr>
              <w:pStyle w:val="formattext0"/>
              <w:widowControl w:val="0"/>
              <w:spacing w:before="0" w:beforeAutospacing="0" w:after="0" w:afterAutospacing="0"/>
              <w:textAlignment w:val="baseline"/>
            </w:pPr>
            <w:r w:rsidRPr="00D31ED5">
              <w:t>135. По производству молока</w:t>
            </w:r>
          </w:p>
        </w:tc>
        <w:tc>
          <w:tcPr>
            <w:tcW w:w="566" w:type="pct"/>
            <w:vAlign w:val="center"/>
          </w:tcPr>
          <w:p w14:paraId="7DBCD38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00CC98C" w14:textId="77777777" w:rsidR="00BD3E9E" w:rsidRPr="00D31ED5" w:rsidRDefault="00BD3E9E" w:rsidP="0004284A">
            <w:pPr>
              <w:pStyle w:val="formattext0"/>
              <w:widowControl w:val="0"/>
              <w:spacing w:before="0" w:beforeAutospacing="0" w:after="0" w:afterAutospacing="0"/>
              <w:jc w:val="center"/>
              <w:textAlignment w:val="baseline"/>
            </w:pPr>
            <w:r w:rsidRPr="00D31ED5">
              <w:t>40</w:t>
            </w:r>
          </w:p>
        </w:tc>
        <w:tc>
          <w:tcPr>
            <w:tcW w:w="1152" w:type="pct"/>
            <w:gridSpan w:val="2"/>
            <w:vMerge w:val="restart"/>
            <w:vAlign w:val="center"/>
          </w:tcPr>
          <w:p w14:paraId="159CED7B" w14:textId="77777777" w:rsidR="00BD3E9E" w:rsidRPr="00D31ED5" w:rsidRDefault="00BD3E9E" w:rsidP="0004284A">
            <w:pPr>
              <w:pStyle w:val="formattext0"/>
              <w:widowControl w:val="0"/>
              <w:spacing w:before="0" w:beforeAutospacing="0" w:after="0" w:afterAutospacing="0"/>
              <w:jc w:val="center"/>
              <w:textAlignment w:val="baseline"/>
            </w:pPr>
            <w:r w:rsidRPr="00D31ED5">
              <w:t>Не нормируется</w:t>
            </w:r>
          </w:p>
        </w:tc>
      </w:tr>
      <w:tr w:rsidR="00BD3E9E" w:rsidRPr="00D31ED5" w14:paraId="73A699C9"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3EDED48D"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58D09A1" w14:textId="77777777" w:rsidR="00BD3E9E" w:rsidRPr="00D31ED5" w:rsidRDefault="00BD3E9E" w:rsidP="0004284A">
            <w:pPr>
              <w:pStyle w:val="formattext0"/>
              <w:widowControl w:val="0"/>
              <w:spacing w:before="0" w:beforeAutospacing="0" w:after="0" w:afterAutospacing="0"/>
              <w:textAlignment w:val="baseline"/>
            </w:pPr>
            <w:r w:rsidRPr="00D31ED5">
              <w:t xml:space="preserve">136. По </w:t>
            </w:r>
            <w:proofErr w:type="spellStart"/>
            <w:r w:rsidRPr="00D31ED5">
              <w:t>доращиванию</w:t>
            </w:r>
            <w:proofErr w:type="spellEnd"/>
            <w:r w:rsidRPr="00D31ED5">
              <w:t xml:space="preserve"> и откорму крупного рогатого скота</w:t>
            </w:r>
          </w:p>
        </w:tc>
        <w:tc>
          <w:tcPr>
            <w:tcW w:w="566" w:type="pct"/>
            <w:vAlign w:val="center"/>
          </w:tcPr>
          <w:p w14:paraId="0EB7284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38FF306" w14:textId="77777777" w:rsidR="00BD3E9E" w:rsidRPr="00D31ED5" w:rsidRDefault="00BD3E9E" w:rsidP="0004284A">
            <w:pPr>
              <w:pStyle w:val="formattext0"/>
              <w:widowControl w:val="0"/>
              <w:spacing w:before="0" w:beforeAutospacing="0" w:after="0" w:afterAutospacing="0"/>
              <w:jc w:val="center"/>
              <w:textAlignment w:val="baseline"/>
            </w:pPr>
            <w:r w:rsidRPr="00D31ED5">
              <w:t>35</w:t>
            </w:r>
          </w:p>
        </w:tc>
        <w:tc>
          <w:tcPr>
            <w:tcW w:w="1152" w:type="pct"/>
            <w:gridSpan w:val="2"/>
            <w:vMerge/>
            <w:vAlign w:val="center"/>
          </w:tcPr>
          <w:p w14:paraId="646AE380"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8FCF5A1"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5966B0A0"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392C6A9" w14:textId="77777777" w:rsidR="00BD3E9E" w:rsidRPr="00D31ED5" w:rsidRDefault="00BD3E9E" w:rsidP="0004284A">
            <w:pPr>
              <w:pStyle w:val="formattext0"/>
              <w:widowControl w:val="0"/>
              <w:spacing w:before="0" w:beforeAutospacing="0" w:after="0" w:afterAutospacing="0"/>
              <w:textAlignment w:val="baseline"/>
            </w:pPr>
            <w:r w:rsidRPr="00D31ED5">
              <w:t>137. По откорму свиней (с законченным производственным циклом)</w:t>
            </w:r>
          </w:p>
        </w:tc>
        <w:tc>
          <w:tcPr>
            <w:tcW w:w="566" w:type="pct"/>
            <w:vAlign w:val="center"/>
          </w:tcPr>
          <w:p w14:paraId="40DC27B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8EDA8DF" w14:textId="77777777" w:rsidR="00BD3E9E" w:rsidRPr="00D31ED5" w:rsidRDefault="00BD3E9E" w:rsidP="0004284A">
            <w:pPr>
              <w:pStyle w:val="formattext0"/>
              <w:widowControl w:val="0"/>
              <w:spacing w:before="0" w:beforeAutospacing="0" w:after="0" w:afterAutospacing="0"/>
              <w:jc w:val="center"/>
              <w:textAlignment w:val="baseline"/>
            </w:pPr>
            <w:r w:rsidRPr="00D31ED5">
              <w:t>35</w:t>
            </w:r>
          </w:p>
        </w:tc>
        <w:tc>
          <w:tcPr>
            <w:tcW w:w="1152" w:type="pct"/>
            <w:gridSpan w:val="2"/>
            <w:vMerge/>
            <w:vAlign w:val="center"/>
          </w:tcPr>
          <w:p w14:paraId="30744EBA"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6FFB531A"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B682D4F"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069EE115" w14:textId="77777777" w:rsidR="00BD3E9E" w:rsidRPr="00D31ED5" w:rsidRDefault="00BD3E9E" w:rsidP="0004284A">
            <w:pPr>
              <w:pStyle w:val="formattext0"/>
              <w:widowControl w:val="0"/>
              <w:spacing w:before="0" w:beforeAutospacing="0" w:after="0" w:afterAutospacing="0"/>
              <w:textAlignment w:val="baseline"/>
            </w:pPr>
            <w:r w:rsidRPr="00D31ED5">
              <w:t xml:space="preserve">138. Овцеводческие </w:t>
            </w:r>
            <w:proofErr w:type="gramStart"/>
            <w:r w:rsidRPr="00D31ED5">
              <w:t>мясо-шерстно</w:t>
            </w:r>
            <w:proofErr w:type="gramEnd"/>
            <w:r w:rsidRPr="00D31ED5">
              <w:t>-молочного направлений</w:t>
            </w:r>
          </w:p>
        </w:tc>
        <w:tc>
          <w:tcPr>
            <w:tcW w:w="566" w:type="pct"/>
            <w:vAlign w:val="center"/>
          </w:tcPr>
          <w:p w14:paraId="182D8AA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262C8F45" w14:textId="77777777" w:rsidR="00BD3E9E" w:rsidRPr="00D31ED5" w:rsidRDefault="00BD3E9E" w:rsidP="0004284A">
            <w:pPr>
              <w:pStyle w:val="formattext0"/>
              <w:widowControl w:val="0"/>
              <w:spacing w:before="0" w:beforeAutospacing="0" w:after="0" w:afterAutospacing="0"/>
              <w:jc w:val="center"/>
              <w:textAlignment w:val="baseline"/>
            </w:pPr>
            <w:r w:rsidRPr="00D31ED5">
              <w:t>40</w:t>
            </w:r>
          </w:p>
        </w:tc>
        <w:tc>
          <w:tcPr>
            <w:tcW w:w="1152" w:type="pct"/>
            <w:gridSpan w:val="2"/>
            <w:vMerge/>
            <w:vAlign w:val="center"/>
          </w:tcPr>
          <w:p w14:paraId="16810DCE"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36CE38DD"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17B0004A"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607C377" w14:textId="77777777" w:rsidR="00BD3E9E" w:rsidRPr="00D31ED5" w:rsidRDefault="00BD3E9E" w:rsidP="0004284A">
            <w:pPr>
              <w:pStyle w:val="formattext0"/>
              <w:widowControl w:val="0"/>
              <w:spacing w:before="0" w:beforeAutospacing="0" w:after="0" w:afterAutospacing="0"/>
              <w:textAlignment w:val="baseline"/>
            </w:pPr>
            <w:r w:rsidRPr="00D31ED5">
              <w:t>139. Козоводческие молочного и пухового направлений</w:t>
            </w:r>
          </w:p>
        </w:tc>
        <w:tc>
          <w:tcPr>
            <w:tcW w:w="566" w:type="pct"/>
            <w:vAlign w:val="center"/>
          </w:tcPr>
          <w:p w14:paraId="02E288F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7AE4D2B" w14:textId="77777777" w:rsidR="00BD3E9E" w:rsidRPr="00D31ED5" w:rsidRDefault="00BD3E9E" w:rsidP="0004284A">
            <w:pPr>
              <w:pStyle w:val="formattext0"/>
              <w:widowControl w:val="0"/>
              <w:spacing w:before="0" w:beforeAutospacing="0" w:after="0" w:afterAutospacing="0"/>
              <w:jc w:val="center"/>
              <w:textAlignment w:val="baseline"/>
            </w:pPr>
            <w:r w:rsidRPr="00D31ED5">
              <w:t>54</w:t>
            </w:r>
          </w:p>
        </w:tc>
        <w:tc>
          <w:tcPr>
            <w:tcW w:w="1152" w:type="pct"/>
            <w:gridSpan w:val="2"/>
            <w:vMerge/>
            <w:vAlign w:val="center"/>
          </w:tcPr>
          <w:p w14:paraId="04D33CC0"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78F9116C"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20684915"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BC87974" w14:textId="77777777" w:rsidR="00BD3E9E" w:rsidRPr="00D31ED5" w:rsidRDefault="00BD3E9E" w:rsidP="0004284A">
            <w:pPr>
              <w:pStyle w:val="formattext0"/>
              <w:widowControl w:val="0"/>
              <w:spacing w:before="0" w:beforeAutospacing="0" w:after="0" w:afterAutospacing="0"/>
              <w:textAlignment w:val="baseline"/>
            </w:pPr>
            <w:r w:rsidRPr="00D31ED5">
              <w:t>140. Птицеводческие яичного направления</w:t>
            </w:r>
          </w:p>
        </w:tc>
        <w:tc>
          <w:tcPr>
            <w:tcW w:w="566" w:type="pct"/>
            <w:vAlign w:val="center"/>
          </w:tcPr>
          <w:p w14:paraId="34E8344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4B2A592A" w14:textId="77777777" w:rsidR="00BD3E9E" w:rsidRPr="00D31ED5" w:rsidRDefault="00BD3E9E" w:rsidP="0004284A">
            <w:pPr>
              <w:pStyle w:val="formattext0"/>
              <w:widowControl w:val="0"/>
              <w:spacing w:before="0" w:beforeAutospacing="0" w:after="0" w:afterAutospacing="0"/>
              <w:jc w:val="center"/>
              <w:textAlignment w:val="baseline"/>
            </w:pPr>
            <w:r w:rsidRPr="00D31ED5">
              <w:t>27</w:t>
            </w:r>
          </w:p>
        </w:tc>
        <w:tc>
          <w:tcPr>
            <w:tcW w:w="1152" w:type="pct"/>
            <w:gridSpan w:val="2"/>
            <w:vMerge/>
            <w:vAlign w:val="center"/>
          </w:tcPr>
          <w:p w14:paraId="32AB8423" w14:textId="77777777" w:rsidR="00BD3E9E" w:rsidRPr="00D31ED5" w:rsidRDefault="00BD3E9E" w:rsidP="0004284A">
            <w:pPr>
              <w:pStyle w:val="formattext0"/>
              <w:widowControl w:val="0"/>
              <w:spacing w:before="0" w:beforeAutospacing="0" w:after="0" w:afterAutospacing="0"/>
              <w:jc w:val="center"/>
              <w:textAlignment w:val="baseline"/>
            </w:pPr>
          </w:p>
        </w:tc>
      </w:tr>
      <w:tr w:rsidR="00BD3E9E" w:rsidRPr="00D31ED5" w14:paraId="4B044385" w14:textId="77777777" w:rsidTr="000428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jc w:val="center"/>
        </w:trPr>
        <w:tc>
          <w:tcPr>
            <w:tcW w:w="250" w:type="pct"/>
            <w:vMerge/>
          </w:tcPr>
          <w:p w14:paraId="061E4CDB" w14:textId="77777777" w:rsidR="00BD3E9E" w:rsidRPr="00D31ED5" w:rsidRDefault="00BD3E9E" w:rsidP="0004284A">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14:paraId="53772155" w14:textId="77777777" w:rsidR="00BD3E9E" w:rsidRPr="00D31ED5" w:rsidRDefault="00BD3E9E" w:rsidP="0004284A">
            <w:pPr>
              <w:pStyle w:val="formattext0"/>
              <w:widowControl w:val="0"/>
              <w:spacing w:before="0" w:beforeAutospacing="0" w:after="0" w:afterAutospacing="0"/>
              <w:textAlignment w:val="baseline"/>
            </w:pPr>
            <w:r w:rsidRPr="00D31ED5">
              <w:t>141. Птицеводческие мясного направления</w:t>
            </w:r>
          </w:p>
        </w:tc>
        <w:tc>
          <w:tcPr>
            <w:tcW w:w="566" w:type="pct"/>
            <w:vAlign w:val="center"/>
          </w:tcPr>
          <w:p w14:paraId="1C46A7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p>
        </w:tc>
        <w:tc>
          <w:tcPr>
            <w:tcW w:w="565" w:type="pct"/>
            <w:tcMar>
              <w:top w:w="0" w:type="dxa"/>
              <w:left w:w="74" w:type="dxa"/>
              <w:bottom w:w="0" w:type="dxa"/>
              <w:right w:w="74" w:type="dxa"/>
            </w:tcMar>
            <w:vAlign w:val="center"/>
            <w:hideMark/>
          </w:tcPr>
          <w:p w14:paraId="5D91C980" w14:textId="77777777" w:rsidR="00BD3E9E" w:rsidRPr="00D31ED5" w:rsidRDefault="00BD3E9E" w:rsidP="0004284A">
            <w:pPr>
              <w:pStyle w:val="formattext0"/>
              <w:widowControl w:val="0"/>
              <w:spacing w:before="0" w:beforeAutospacing="0" w:after="0" w:afterAutospacing="0"/>
              <w:jc w:val="center"/>
              <w:textAlignment w:val="baseline"/>
            </w:pPr>
            <w:r w:rsidRPr="00D31ED5">
              <w:t>25</w:t>
            </w:r>
          </w:p>
        </w:tc>
        <w:tc>
          <w:tcPr>
            <w:tcW w:w="1152" w:type="pct"/>
            <w:gridSpan w:val="2"/>
            <w:vMerge/>
            <w:vAlign w:val="center"/>
          </w:tcPr>
          <w:p w14:paraId="3CEC2996" w14:textId="77777777" w:rsidR="00BD3E9E" w:rsidRPr="00D31ED5" w:rsidRDefault="00BD3E9E" w:rsidP="0004284A">
            <w:pPr>
              <w:pStyle w:val="formattext0"/>
              <w:widowControl w:val="0"/>
              <w:spacing w:before="0" w:beforeAutospacing="0" w:after="0" w:afterAutospacing="0"/>
              <w:jc w:val="center"/>
              <w:textAlignment w:val="baseline"/>
            </w:pPr>
          </w:p>
        </w:tc>
      </w:tr>
    </w:tbl>
    <w:p w14:paraId="7D9F31F6" w14:textId="77777777" w:rsidR="00BD3E9E" w:rsidRPr="00D31ED5" w:rsidRDefault="00BD3E9E" w:rsidP="00BD3E9E">
      <w:pPr>
        <w:pStyle w:val="s11"/>
        <w:widowControl w:val="0"/>
        <w:spacing w:before="0" w:beforeAutospacing="0" w:after="0" w:afterAutospacing="0"/>
        <w:ind w:firstLine="709"/>
        <w:jc w:val="both"/>
      </w:pPr>
      <w:r w:rsidRPr="00D31ED5">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w:t>
      </w:r>
      <w:proofErr w:type="spellStart"/>
      <w:r w:rsidRPr="00D31ED5">
        <w:t>просадочных</w:t>
      </w:r>
      <w:proofErr w:type="spellEnd"/>
      <w:r w:rsidRPr="00D31ED5">
        <w:t xml:space="preserve"> грунтах, в сложных инженерно-геологических условиях, а также при расширении и реконструкции предприятий.</w:t>
      </w:r>
    </w:p>
    <w:p w14:paraId="5F4C92BE" w14:textId="77777777" w:rsidR="00BD3E9E" w:rsidRPr="00D31ED5" w:rsidRDefault="00BD3E9E" w:rsidP="00BD3E9E">
      <w:pPr>
        <w:pStyle w:val="s11"/>
        <w:widowControl w:val="0"/>
        <w:spacing w:before="0" w:beforeAutospacing="0" w:after="0" w:afterAutospacing="0"/>
        <w:ind w:firstLine="709"/>
        <w:jc w:val="both"/>
      </w:pPr>
      <w:r w:rsidRPr="00D31ED5">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14:paraId="17A65DEA" w14:textId="77777777" w:rsidR="00BD3E9E" w:rsidRPr="00D31ED5" w:rsidRDefault="00BD3E9E" w:rsidP="00BD3E9E">
      <w:pPr>
        <w:pStyle w:val="s11"/>
        <w:widowControl w:val="0"/>
        <w:spacing w:before="0" w:beforeAutospacing="0" w:after="0" w:afterAutospacing="0"/>
        <w:jc w:val="both"/>
      </w:pPr>
    </w:p>
    <w:p w14:paraId="646D9A25" w14:textId="77777777" w:rsidR="00BD3E9E" w:rsidRPr="00D31ED5" w:rsidRDefault="00BD3E9E" w:rsidP="00BD3E9E">
      <w:pPr>
        <w:pStyle w:val="s11"/>
        <w:widowControl w:val="0"/>
        <w:spacing w:before="0" w:beforeAutospacing="0" w:after="0" w:afterAutospacing="0"/>
        <w:jc w:val="center"/>
        <w:rPr>
          <w:b/>
          <w:bCs/>
        </w:rPr>
      </w:pPr>
      <w:r w:rsidRPr="00D31ED5">
        <w:rPr>
          <w:rStyle w:val="s100"/>
          <w:rFonts w:eastAsiaTheme="majorEastAsia"/>
          <w:b/>
          <w:bCs/>
        </w:rPr>
        <w:t>2.9.3. Расчетные показатели плотности застройки участков производственных зон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7"/>
        <w:gridCol w:w="2317"/>
        <w:gridCol w:w="1971"/>
      </w:tblGrid>
      <w:tr w:rsidR="00BD3E9E" w:rsidRPr="00D31ED5" w14:paraId="1F5FE24B" w14:textId="77777777" w:rsidTr="0004284A">
        <w:trPr>
          <w:jc w:val="center"/>
        </w:trPr>
        <w:tc>
          <w:tcPr>
            <w:tcW w:w="5837" w:type="dxa"/>
            <w:vAlign w:val="center"/>
            <w:hideMark/>
          </w:tcPr>
          <w:p w14:paraId="5BBF69DC" w14:textId="77777777" w:rsidR="00BD3E9E" w:rsidRPr="00D31ED5" w:rsidRDefault="00BD3E9E" w:rsidP="0004284A">
            <w:pPr>
              <w:pStyle w:val="s11"/>
              <w:widowControl w:val="0"/>
              <w:spacing w:before="0" w:beforeAutospacing="0" w:after="0" w:afterAutospacing="0"/>
              <w:jc w:val="center"/>
            </w:pPr>
            <w:r w:rsidRPr="00D31ED5">
              <w:t>Территориальные зоны</w:t>
            </w:r>
          </w:p>
        </w:tc>
        <w:tc>
          <w:tcPr>
            <w:tcW w:w="2317" w:type="dxa"/>
            <w:vAlign w:val="center"/>
            <w:hideMark/>
          </w:tcPr>
          <w:p w14:paraId="594D16C1" w14:textId="77777777" w:rsidR="00BD3E9E" w:rsidRPr="00D31ED5" w:rsidRDefault="00BD3E9E" w:rsidP="0004284A">
            <w:pPr>
              <w:pStyle w:val="s11"/>
              <w:widowControl w:val="0"/>
              <w:spacing w:before="0" w:beforeAutospacing="0" w:after="0" w:afterAutospacing="0"/>
              <w:jc w:val="center"/>
            </w:pPr>
            <w:r w:rsidRPr="00D31ED5">
              <w:t>Коэффициент застройки</w:t>
            </w:r>
          </w:p>
        </w:tc>
        <w:tc>
          <w:tcPr>
            <w:tcW w:w="1971" w:type="dxa"/>
            <w:vAlign w:val="center"/>
            <w:hideMark/>
          </w:tcPr>
          <w:p w14:paraId="7D6ED149" w14:textId="77777777" w:rsidR="00BD3E9E" w:rsidRPr="00D31ED5" w:rsidRDefault="00BD3E9E" w:rsidP="0004284A">
            <w:pPr>
              <w:pStyle w:val="s11"/>
              <w:widowControl w:val="0"/>
              <w:spacing w:before="0" w:beforeAutospacing="0" w:after="0" w:afterAutospacing="0"/>
              <w:jc w:val="center"/>
            </w:pPr>
            <w:r w:rsidRPr="00D31ED5">
              <w:t>Коэффициент плотности застройки</w:t>
            </w:r>
          </w:p>
        </w:tc>
      </w:tr>
      <w:tr w:rsidR="00BD3E9E" w:rsidRPr="00D31ED5" w14:paraId="4FC1133E" w14:textId="77777777" w:rsidTr="0004284A">
        <w:trPr>
          <w:jc w:val="center"/>
        </w:trPr>
        <w:tc>
          <w:tcPr>
            <w:tcW w:w="5837" w:type="dxa"/>
            <w:vAlign w:val="center"/>
          </w:tcPr>
          <w:p w14:paraId="3C792BFE" w14:textId="77777777" w:rsidR="00BD3E9E" w:rsidRPr="00D31ED5" w:rsidRDefault="00BD3E9E" w:rsidP="0004284A">
            <w:pPr>
              <w:pStyle w:val="s16"/>
              <w:widowControl w:val="0"/>
              <w:spacing w:before="0" w:beforeAutospacing="0" w:after="0" w:afterAutospacing="0"/>
            </w:pPr>
            <w:r w:rsidRPr="00D31ED5">
              <w:t>Промышленная</w:t>
            </w:r>
          </w:p>
        </w:tc>
        <w:tc>
          <w:tcPr>
            <w:tcW w:w="2317" w:type="dxa"/>
            <w:vAlign w:val="center"/>
          </w:tcPr>
          <w:p w14:paraId="0F997376" w14:textId="77777777" w:rsidR="00BD3E9E" w:rsidRPr="00D31ED5" w:rsidRDefault="00BD3E9E" w:rsidP="0004284A">
            <w:pPr>
              <w:pStyle w:val="s11"/>
              <w:widowControl w:val="0"/>
              <w:spacing w:before="0" w:beforeAutospacing="0" w:after="0" w:afterAutospacing="0"/>
              <w:jc w:val="center"/>
            </w:pPr>
            <w:r w:rsidRPr="00D31ED5">
              <w:t>0.8</w:t>
            </w:r>
          </w:p>
        </w:tc>
        <w:tc>
          <w:tcPr>
            <w:tcW w:w="1971" w:type="dxa"/>
            <w:vAlign w:val="center"/>
          </w:tcPr>
          <w:p w14:paraId="0CEF3496" w14:textId="77777777" w:rsidR="00BD3E9E" w:rsidRPr="00D31ED5" w:rsidRDefault="00BD3E9E" w:rsidP="0004284A">
            <w:pPr>
              <w:pStyle w:val="s11"/>
              <w:widowControl w:val="0"/>
              <w:spacing w:before="0" w:beforeAutospacing="0" w:after="0" w:afterAutospacing="0"/>
              <w:jc w:val="center"/>
            </w:pPr>
            <w:r w:rsidRPr="00D31ED5">
              <w:t>2.4</w:t>
            </w:r>
          </w:p>
        </w:tc>
      </w:tr>
      <w:tr w:rsidR="00BD3E9E" w:rsidRPr="00D31ED5" w14:paraId="56DD0F70" w14:textId="77777777" w:rsidTr="0004284A">
        <w:trPr>
          <w:jc w:val="center"/>
        </w:trPr>
        <w:tc>
          <w:tcPr>
            <w:tcW w:w="5837" w:type="dxa"/>
            <w:vAlign w:val="center"/>
          </w:tcPr>
          <w:p w14:paraId="3D0C0691" w14:textId="77777777" w:rsidR="00BD3E9E" w:rsidRPr="00D31ED5" w:rsidRDefault="00BD3E9E" w:rsidP="0004284A">
            <w:pPr>
              <w:pStyle w:val="s16"/>
              <w:widowControl w:val="0"/>
              <w:spacing w:before="0" w:beforeAutospacing="0" w:after="0" w:afterAutospacing="0"/>
            </w:pPr>
            <w:r w:rsidRPr="00D31ED5">
              <w:t>Научно-производственная</w:t>
            </w:r>
          </w:p>
        </w:tc>
        <w:tc>
          <w:tcPr>
            <w:tcW w:w="2317" w:type="dxa"/>
            <w:vAlign w:val="center"/>
          </w:tcPr>
          <w:p w14:paraId="1164C8B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0,6</w:t>
            </w:r>
          </w:p>
        </w:tc>
        <w:tc>
          <w:tcPr>
            <w:tcW w:w="1971" w:type="dxa"/>
            <w:vAlign w:val="center"/>
          </w:tcPr>
          <w:p w14:paraId="6275A8E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w:t>
            </w:r>
          </w:p>
        </w:tc>
      </w:tr>
      <w:tr w:rsidR="00BD3E9E" w:rsidRPr="00D31ED5" w14:paraId="630953C5" w14:textId="77777777" w:rsidTr="0004284A">
        <w:trPr>
          <w:jc w:val="center"/>
        </w:trPr>
        <w:tc>
          <w:tcPr>
            <w:tcW w:w="5837" w:type="dxa"/>
            <w:vAlign w:val="center"/>
          </w:tcPr>
          <w:p w14:paraId="79A62901" w14:textId="77777777" w:rsidR="00BD3E9E" w:rsidRPr="00D31ED5" w:rsidRDefault="00626BA5" w:rsidP="0004284A">
            <w:pPr>
              <w:pStyle w:val="s16"/>
              <w:widowControl w:val="0"/>
              <w:spacing w:before="0" w:beforeAutospacing="0" w:after="0" w:afterAutospacing="0"/>
            </w:pPr>
            <w:hyperlink r:id="rId22" w:anchor="block_4111" w:history="1">
              <w:r w:rsidR="00BD3E9E" w:rsidRPr="00D31ED5">
                <w:rPr>
                  <w:rStyle w:val="ad"/>
                  <w:rFonts w:eastAsiaTheme="majorEastAsia"/>
                  <w:color w:val="auto"/>
                  <w:u w:val="none"/>
                </w:rPr>
                <w:t>*</w:t>
              </w:r>
            </w:hyperlink>
            <w:r w:rsidR="00BD3E9E" w:rsidRPr="00D31ED5">
              <w:t>Коммунально-складская</w:t>
            </w:r>
          </w:p>
        </w:tc>
        <w:tc>
          <w:tcPr>
            <w:tcW w:w="2317" w:type="dxa"/>
            <w:vAlign w:val="center"/>
          </w:tcPr>
          <w:p w14:paraId="76800C16" w14:textId="77777777" w:rsidR="00BD3E9E" w:rsidRPr="00D31ED5" w:rsidRDefault="00BD3E9E" w:rsidP="0004284A">
            <w:pPr>
              <w:pStyle w:val="s11"/>
              <w:widowControl w:val="0"/>
              <w:spacing w:before="0" w:beforeAutospacing="0" w:after="0" w:afterAutospacing="0"/>
              <w:jc w:val="center"/>
            </w:pPr>
            <w:r w:rsidRPr="00D31ED5">
              <w:t>0,6</w:t>
            </w:r>
          </w:p>
        </w:tc>
        <w:tc>
          <w:tcPr>
            <w:tcW w:w="1971" w:type="dxa"/>
            <w:vAlign w:val="center"/>
          </w:tcPr>
          <w:p w14:paraId="295CAA98" w14:textId="77777777" w:rsidR="00BD3E9E" w:rsidRPr="00D31ED5" w:rsidRDefault="00BD3E9E" w:rsidP="0004284A">
            <w:pPr>
              <w:pStyle w:val="s11"/>
              <w:widowControl w:val="0"/>
              <w:spacing w:before="0" w:beforeAutospacing="0" w:after="0" w:afterAutospacing="0"/>
              <w:jc w:val="center"/>
            </w:pPr>
            <w:r w:rsidRPr="00D31ED5">
              <w:t>1,8</w:t>
            </w:r>
          </w:p>
        </w:tc>
      </w:tr>
    </w:tbl>
    <w:p w14:paraId="77DFA280" w14:textId="77777777" w:rsidR="00BD3E9E" w:rsidRPr="00D31ED5" w:rsidRDefault="00BD3E9E" w:rsidP="00BD3E9E">
      <w:pPr>
        <w:pStyle w:val="s16"/>
        <w:widowControl w:val="0"/>
        <w:spacing w:before="0" w:beforeAutospacing="0" w:after="0" w:afterAutospacing="0"/>
        <w:ind w:firstLine="709"/>
        <w:jc w:val="both"/>
      </w:pPr>
      <w:r w:rsidRPr="00D31ED5">
        <w:t>*Без учета опытных полей и полигонов, резервных территорий и санитарно-защитных зон.</w:t>
      </w:r>
    </w:p>
    <w:p w14:paraId="596A04F4" w14:textId="77777777" w:rsidR="00BD3E9E" w:rsidRPr="00D31ED5" w:rsidRDefault="00BD3E9E" w:rsidP="00BD3E9E">
      <w:pPr>
        <w:pStyle w:val="s16"/>
        <w:widowControl w:val="0"/>
        <w:spacing w:before="0" w:beforeAutospacing="0" w:after="0" w:afterAutospacing="0"/>
        <w:ind w:firstLine="709"/>
        <w:jc w:val="both"/>
      </w:pPr>
      <w:r w:rsidRPr="00D31ED5">
        <w:rPr>
          <w:rStyle w:val="s100"/>
          <w:rFonts w:eastAsiaTheme="majorEastAsia"/>
        </w:rPr>
        <w:t>Примечание:</w:t>
      </w:r>
    </w:p>
    <w:p w14:paraId="534CF99A"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Для производственных зон указанные коэффициенты плотности приведены для кварталов производственной застройки, включающей один или несколько объектов.</w:t>
      </w:r>
    </w:p>
    <w:p w14:paraId="4B10778A"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Минимальный процент застройки территории складов - 40%.</w:t>
      </w:r>
    </w:p>
    <w:p w14:paraId="51C6C6DE" w14:textId="77777777" w:rsidR="00BD3E9E" w:rsidRPr="00D31ED5" w:rsidRDefault="00BD3E9E" w:rsidP="00BD3E9E">
      <w:pPr>
        <w:pStyle w:val="s11"/>
        <w:widowControl w:val="0"/>
        <w:spacing w:before="0" w:beforeAutospacing="0" w:after="0" w:afterAutospacing="0"/>
        <w:rPr>
          <w:rStyle w:val="s100"/>
          <w:rFonts w:eastAsiaTheme="majorEastAsia"/>
          <w:bCs/>
        </w:rPr>
      </w:pPr>
    </w:p>
    <w:p w14:paraId="51C81567" w14:textId="77777777" w:rsidR="00BD3E9E" w:rsidRPr="00D31ED5" w:rsidRDefault="00BD3E9E" w:rsidP="00BD3E9E">
      <w:pPr>
        <w:pStyle w:val="s11"/>
        <w:widowControl w:val="0"/>
        <w:spacing w:before="0" w:beforeAutospacing="0" w:after="0" w:afterAutospacing="0"/>
        <w:jc w:val="center"/>
        <w:rPr>
          <w:b/>
          <w:bCs/>
        </w:rPr>
      </w:pPr>
      <w:r w:rsidRPr="00D31ED5">
        <w:rPr>
          <w:rStyle w:val="s100"/>
          <w:rFonts w:eastAsiaTheme="majorEastAsia"/>
          <w:b/>
          <w:bCs/>
        </w:rPr>
        <w:t>2.9.4. Расчетные показатели площади и размеров земельных участков</w:t>
      </w:r>
      <w:r w:rsidRPr="00D31ED5">
        <w:rPr>
          <w:rStyle w:val="s100"/>
          <w:rFonts w:eastAsiaTheme="majorEastAsia"/>
          <w:b/>
          <w:bCs/>
        </w:rPr>
        <w:br/>
      </w:r>
      <w:proofErr w:type="spellStart"/>
      <w:r w:rsidRPr="00D31ED5">
        <w:rPr>
          <w:rStyle w:val="s100"/>
          <w:rFonts w:eastAsiaTheme="majorEastAsia"/>
          <w:b/>
          <w:bCs/>
        </w:rPr>
        <w:t>общетоварных</w:t>
      </w:r>
      <w:proofErr w:type="spellEnd"/>
      <w:r w:rsidRPr="00D31ED5">
        <w:rPr>
          <w:rStyle w:val="s100"/>
          <w:rFonts w:eastAsiaTheme="majorEastAsia"/>
          <w:b/>
          <w:bCs/>
        </w:rPr>
        <w:t xml:space="preserve"> складов на 1 тыс. чел.</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9"/>
        <w:gridCol w:w="1339"/>
        <w:gridCol w:w="1595"/>
        <w:gridCol w:w="1700"/>
        <w:gridCol w:w="2197"/>
      </w:tblGrid>
      <w:tr w:rsidR="00BD3E9E" w:rsidRPr="00D31ED5" w14:paraId="7C90E8A8" w14:textId="77777777" w:rsidTr="0004284A">
        <w:trPr>
          <w:jc w:val="center"/>
        </w:trPr>
        <w:tc>
          <w:tcPr>
            <w:tcW w:w="3249" w:type="dxa"/>
            <w:vMerge w:val="restart"/>
            <w:vAlign w:val="center"/>
            <w:hideMark/>
          </w:tcPr>
          <w:p w14:paraId="03E9F9B2" w14:textId="77777777" w:rsidR="00BD3E9E" w:rsidRPr="00D31ED5" w:rsidRDefault="00BD3E9E" w:rsidP="0004284A">
            <w:pPr>
              <w:pStyle w:val="s11"/>
              <w:widowControl w:val="0"/>
              <w:spacing w:before="0" w:beforeAutospacing="0" w:after="0" w:afterAutospacing="0"/>
              <w:jc w:val="center"/>
            </w:pPr>
            <w:r w:rsidRPr="00D31ED5">
              <w:lastRenderedPageBreak/>
              <w:t xml:space="preserve">Склады </w:t>
            </w:r>
            <w:proofErr w:type="spellStart"/>
            <w:r w:rsidRPr="00D31ED5">
              <w:t>общетоварные</w:t>
            </w:r>
            <w:proofErr w:type="spellEnd"/>
          </w:p>
        </w:tc>
        <w:tc>
          <w:tcPr>
            <w:tcW w:w="2934" w:type="dxa"/>
            <w:gridSpan w:val="2"/>
            <w:vAlign w:val="center"/>
            <w:hideMark/>
          </w:tcPr>
          <w:p w14:paraId="421CDD02" w14:textId="77777777" w:rsidR="00BD3E9E" w:rsidRPr="00D31ED5" w:rsidRDefault="00BD3E9E" w:rsidP="0004284A">
            <w:pPr>
              <w:pStyle w:val="s11"/>
              <w:widowControl w:val="0"/>
              <w:spacing w:before="0" w:beforeAutospacing="0" w:after="0" w:afterAutospacing="0"/>
              <w:jc w:val="center"/>
            </w:pPr>
            <w:r w:rsidRPr="00D31ED5">
              <w:t>Площадь складов, м²</w:t>
            </w:r>
          </w:p>
        </w:tc>
        <w:tc>
          <w:tcPr>
            <w:tcW w:w="3897" w:type="dxa"/>
            <w:gridSpan w:val="2"/>
            <w:vAlign w:val="center"/>
            <w:hideMark/>
          </w:tcPr>
          <w:p w14:paraId="68576A2B" w14:textId="77777777" w:rsidR="00BD3E9E" w:rsidRPr="00D31ED5" w:rsidRDefault="00BD3E9E" w:rsidP="0004284A">
            <w:pPr>
              <w:pStyle w:val="s11"/>
              <w:widowControl w:val="0"/>
              <w:spacing w:before="0" w:beforeAutospacing="0" w:after="0" w:afterAutospacing="0"/>
              <w:jc w:val="center"/>
            </w:pPr>
            <w:r w:rsidRPr="00D31ED5">
              <w:t>Размеры земельных участков, м²</w:t>
            </w:r>
          </w:p>
        </w:tc>
      </w:tr>
      <w:tr w:rsidR="00BD3E9E" w:rsidRPr="00D31ED5" w14:paraId="53B4C081" w14:textId="77777777" w:rsidTr="0004284A">
        <w:trPr>
          <w:jc w:val="center"/>
        </w:trPr>
        <w:tc>
          <w:tcPr>
            <w:tcW w:w="0" w:type="auto"/>
            <w:vMerge/>
            <w:vAlign w:val="center"/>
            <w:hideMark/>
          </w:tcPr>
          <w:p w14:paraId="5E3A6A98" w14:textId="77777777" w:rsidR="00BD3E9E" w:rsidRPr="00D31ED5" w:rsidRDefault="00BD3E9E" w:rsidP="0004284A">
            <w:pPr>
              <w:ind w:firstLine="0"/>
              <w:rPr>
                <w:rFonts w:ascii="Times New Roman" w:hAnsi="Times New Roman" w:cs="Times New Roman"/>
              </w:rPr>
            </w:pPr>
          </w:p>
        </w:tc>
        <w:tc>
          <w:tcPr>
            <w:tcW w:w="1339" w:type="dxa"/>
            <w:vAlign w:val="center"/>
            <w:hideMark/>
          </w:tcPr>
          <w:p w14:paraId="021822E9" w14:textId="77777777" w:rsidR="00BD3E9E" w:rsidRPr="00D31ED5" w:rsidRDefault="00BD3E9E" w:rsidP="0004284A">
            <w:pPr>
              <w:pStyle w:val="s11"/>
              <w:widowControl w:val="0"/>
              <w:spacing w:before="0" w:beforeAutospacing="0" w:after="0" w:afterAutospacing="0"/>
              <w:jc w:val="center"/>
            </w:pPr>
            <w:r w:rsidRPr="00D31ED5">
              <w:t>для городов</w:t>
            </w:r>
          </w:p>
        </w:tc>
        <w:tc>
          <w:tcPr>
            <w:tcW w:w="1595" w:type="dxa"/>
            <w:vAlign w:val="center"/>
            <w:hideMark/>
          </w:tcPr>
          <w:p w14:paraId="73000860" w14:textId="77777777" w:rsidR="00BD3E9E" w:rsidRPr="00D31ED5" w:rsidRDefault="00BD3E9E" w:rsidP="0004284A">
            <w:pPr>
              <w:pStyle w:val="s11"/>
              <w:widowControl w:val="0"/>
              <w:spacing w:before="0" w:beforeAutospacing="0" w:after="0" w:afterAutospacing="0"/>
              <w:jc w:val="center"/>
            </w:pPr>
            <w:r w:rsidRPr="00D31ED5">
              <w:t>для сельских поселений</w:t>
            </w:r>
          </w:p>
        </w:tc>
        <w:tc>
          <w:tcPr>
            <w:tcW w:w="1700" w:type="dxa"/>
            <w:vAlign w:val="center"/>
            <w:hideMark/>
          </w:tcPr>
          <w:p w14:paraId="634E52DF" w14:textId="77777777" w:rsidR="00BD3E9E" w:rsidRPr="00D31ED5" w:rsidRDefault="00BD3E9E" w:rsidP="0004284A">
            <w:pPr>
              <w:pStyle w:val="s11"/>
              <w:widowControl w:val="0"/>
              <w:spacing w:before="0" w:beforeAutospacing="0" w:after="0" w:afterAutospacing="0"/>
              <w:jc w:val="center"/>
            </w:pPr>
            <w:r w:rsidRPr="00D31ED5">
              <w:t>для городов</w:t>
            </w:r>
          </w:p>
        </w:tc>
        <w:tc>
          <w:tcPr>
            <w:tcW w:w="2197" w:type="dxa"/>
            <w:vAlign w:val="center"/>
            <w:hideMark/>
          </w:tcPr>
          <w:p w14:paraId="4ECE197D" w14:textId="77777777" w:rsidR="00BD3E9E" w:rsidRPr="00D31ED5" w:rsidRDefault="00BD3E9E" w:rsidP="0004284A">
            <w:pPr>
              <w:pStyle w:val="s11"/>
              <w:widowControl w:val="0"/>
              <w:spacing w:before="0" w:beforeAutospacing="0" w:after="0" w:afterAutospacing="0"/>
              <w:jc w:val="center"/>
            </w:pPr>
            <w:r w:rsidRPr="00D31ED5">
              <w:t>для сельских поселений</w:t>
            </w:r>
          </w:p>
        </w:tc>
      </w:tr>
      <w:tr w:rsidR="00BD3E9E" w:rsidRPr="00D31ED5" w14:paraId="6D7B82F7" w14:textId="77777777" w:rsidTr="0004284A">
        <w:trPr>
          <w:jc w:val="center"/>
        </w:trPr>
        <w:tc>
          <w:tcPr>
            <w:tcW w:w="3249" w:type="dxa"/>
            <w:vAlign w:val="center"/>
            <w:hideMark/>
          </w:tcPr>
          <w:p w14:paraId="5849E483" w14:textId="77777777" w:rsidR="00BD3E9E" w:rsidRPr="00D31ED5" w:rsidRDefault="00BD3E9E" w:rsidP="0004284A">
            <w:pPr>
              <w:pStyle w:val="s16"/>
              <w:widowControl w:val="0"/>
              <w:spacing w:before="0" w:beforeAutospacing="0" w:after="0" w:afterAutospacing="0"/>
            </w:pPr>
            <w:r w:rsidRPr="00D31ED5">
              <w:t>Продовольственных товаров</w:t>
            </w:r>
          </w:p>
        </w:tc>
        <w:tc>
          <w:tcPr>
            <w:tcW w:w="1339" w:type="dxa"/>
            <w:vAlign w:val="center"/>
            <w:hideMark/>
          </w:tcPr>
          <w:p w14:paraId="25D052A7" w14:textId="77777777" w:rsidR="00BD3E9E" w:rsidRPr="00D31ED5" w:rsidRDefault="00BD3E9E" w:rsidP="0004284A">
            <w:pPr>
              <w:pStyle w:val="s11"/>
              <w:widowControl w:val="0"/>
              <w:spacing w:before="0" w:beforeAutospacing="0" w:after="0" w:afterAutospacing="0"/>
              <w:jc w:val="center"/>
            </w:pPr>
            <w:r w:rsidRPr="00D31ED5">
              <w:t>77</w:t>
            </w:r>
          </w:p>
        </w:tc>
        <w:tc>
          <w:tcPr>
            <w:tcW w:w="1595" w:type="dxa"/>
            <w:vAlign w:val="center"/>
            <w:hideMark/>
          </w:tcPr>
          <w:p w14:paraId="43FF9B12" w14:textId="77777777" w:rsidR="00BD3E9E" w:rsidRPr="00D31ED5" w:rsidRDefault="00BD3E9E" w:rsidP="0004284A">
            <w:pPr>
              <w:pStyle w:val="s11"/>
              <w:widowControl w:val="0"/>
              <w:spacing w:before="0" w:beforeAutospacing="0" w:after="0" w:afterAutospacing="0"/>
              <w:jc w:val="center"/>
            </w:pPr>
            <w:r w:rsidRPr="00D31ED5">
              <w:t>19</w:t>
            </w:r>
          </w:p>
        </w:tc>
        <w:tc>
          <w:tcPr>
            <w:tcW w:w="1700" w:type="dxa"/>
            <w:vAlign w:val="center"/>
            <w:hideMark/>
          </w:tcPr>
          <w:p w14:paraId="3FECE98A" w14:textId="77777777" w:rsidR="00BD3E9E" w:rsidRPr="00D31ED5" w:rsidRDefault="00BD3E9E" w:rsidP="0004284A">
            <w:pPr>
              <w:pStyle w:val="s11"/>
              <w:widowControl w:val="0"/>
              <w:spacing w:before="0" w:beforeAutospacing="0" w:after="0" w:afterAutospacing="0"/>
              <w:jc w:val="center"/>
            </w:pPr>
            <w:r w:rsidRPr="00D31ED5">
              <w:t>*310</w:t>
            </w:r>
          </w:p>
          <w:p w14:paraId="7EC83177" w14:textId="77777777" w:rsidR="00BD3E9E" w:rsidRPr="00D31ED5" w:rsidRDefault="00BD3E9E" w:rsidP="0004284A">
            <w:pPr>
              <w:pStyle w:val="s11"/>
              <w:widowControl w:val="0"/>
              <w:spacing w:before="0" w:beforeAutospacing="0" w:after="0" w:afterAutospacing="0"/>
              <w:jc w:val="center"/>
            </w:pPr>
            <w:r w:rsidRPr="00D31ED5">
              <w:t xml:space="preserve"> 210</w:t>
            </w:r>
          </w:p>
        </w:tc>
        <w:tc>
          <w:tcPr>
            <w:tcW w:w="2197" w:type="dxa"/>
            <w:vAlign w:val="center"/>
            <w:hideMark/>
          </w:tcPr>
          <w:p w14:paraId="611E965E" w14:textId="77777777" w:rsidR="00BD3E9E" w:rsidRPr="00D31ED5" w:rsidRDefault="00BD3E9E" w:rsidP="0004284A">
            <w:pPr>
              <w:pStyle w:val="s11"/>
              <w:widowControl w:val="0"/>
              <w:spacing w:before="0" w:beforeAutospacing="0" w:after="0" w:afterAutospacing="0"/>
              <w:jc w:val="center"/>
            </w:pPr>
            <w:r w:rsidRPr="00D31ED5">
              <w:t>60</w:t>
            </w:r>
          </w:p>
        </w:tc>
      </w:tr>
      <w:tr w:rsidR="00BD3E9E" w:rsidRPr="00D31ED5" w14:paraId="1972EE72" w14:textId="77777777" w:rsidTr="0004284A">
        <w:trPr>
          <w:jc w:val="center"/>
        </w:trPr>
        <w:tc>
          <w:tcPr>
            <w:tcW w:w="3249" w:type="dxa"/>
            <w:vAlign w:val="center"/>
            <w:hideMark/>
          </w:tcPr>
          <w:p w14:paraId="365C305F" w14:textId="77777777" w:rsidR="00BD3E9E" w:rsidRPr="00D31ED5" w:rsidRDefault="00BD3E9E" w:rsidP="0004284A">
            <w:pPr>
              <w:pStyle w:val="s16"/>
              <w:widowControl w:val="0"/>
              <w:spacing w:before="0" w:beforeAutospacing="0" w:after="0" w:afterAutospacing="0"/>
            </w:pPr>
            <w:r w:rsidRPr="00D31ED5">
              <w:t>Непродовольственных товаров</w:t>
            </w:r>
          </w:p>
        </w:tc>
        <w:tc>
          <w:tcPr>
            <w:tcW w:w="1339" w:type="dxa"/>
            <w:vAlign w:val="center"/>
            <w:hideMark/>
          </w:tcPr>
          <w:p w14:paraId="09B8830F" w14:textId="77777777" w:rsidR="00BD3E9E" w:rsidRPr="00D31ED5" w:rsidRDefault="00BD3E9E" w:rsidP="0004284A">
            <w:pPr>
              <w:pStyle w:val="s11"/>
              <w:widowControl w:val="0"/>
              <w:spacing w:before="0" w:beforeAutospacing="0" w:after="0" w:afterAutospacing="0"/>
              <w:jc w:val="center"/>
            </w:pPr>
            <w:r w:rsidRPr="00D31ED5">
              <w:t>217</w:t>
            </w:r>
          </w:p>
        </w:tc>
        <w:tc>
          <w:tcPr>
            <w:tcW w:w="1595" w:type="dxa"/>
            <w:vAlign w:val="center"/>
            <w:hideMark/>
          </w:tcPr>
          <w:p w14:paraId="06888210" w14:textId="77777777" w:rsidR="00BD3E9E" w:rsidRPr="00D31ED5" w:rsidRDefault="00BD3E9E" w:rsidP="0004284A">
            <w:pPr>
              <w:pStyle w:val="s11"/>
              <w:widowControl w:val="0"/>
              <w:spacing w:before="0" w:beforeAutospacing="0" w:after="0" w:afterAutospacing="0"/>
              <w:jc w:val="center"/>
            </w:pPr>
            <w:r w:rsidRPr="00D31ED5">
              <w:t>193</w:t>
            </w:r>
          </w:p>
        </w:tc>
        <w:tc>
          <w:tcPr>
            <w:tcW w:w="1700" w:type="dxa"/>
            <w:vAlign w:val="center"/>
            <w:hideMark/>
          </w:tcPr>
          <w:p w14:paraId="3DF24859" w14:textId="77777777" w:rsidR="00BD3E9E" w:rsidRPr="00D31ED5" w:rsidRDefault="00BD3E9E" w:rsidP="0004284A">
            <w:pPr>
              <w:pStyle w:val="s11"/>
              <w:widowControl w:val="0"/>
              <w:spacing w:before="0" w:beforeAutospacing="0" w:after="0" w:afterAutospacing="0"/>
              <w:jc w:val="center"/>
            </w:pPr>
            <w:r w:rsidRPr="00D31ED5">
              <w:t>*740</w:t>
            </w:r>
          </w:p>
          <w:p w14:paraId="12CE6270" w14:textId="77777777" w:rsidR="00BD3E9E" w:rsidRPr="00D31ED5" w:rsidRDefault="00BD3E9E" w:rsidP="0004284A">
            <w:pPr>
              <w:pStyle w:val="s11"/>
              <w:widowControl w:val="0"/>
              <w:spacing w:before="0" w:beforeAutospacing="0" w:after="0" w:afterAutospacing="0"/>
              <w:jc w:val="center"/>
            </w:pPr>
            <w:r w:rsidRPr="00D31ED5">
              <w:t xml:space="preserve"> 490</w:t>
            </w:r>
          </w:p>
        </w:tc>
        <w:tc>
          <w:tcPr>
            <w:tcW w:w="2197" w:type="dxa"/>
            <w:vAlign w:val="center"/>
            <w:hideMark/>
          </w:tcPr>
          <w:p w14:paraId="12A32FF1" w14:textId="77777777" w:rsidR="00BD3E9E" w:rsidRPr="00D31ED5" w:rsidRDefault="00BD3E9E" w:rsidP="0004284A">
            <w:pPr>
              <w:pStyle w:val="s11"/>
              <w:widowControl w:val="0"/>
              <w:spacing w:before="0" w:beforeAutospacing="0" w:after="0" w:afterAutospacing="0"/>
              <w:jc w:val="center"/>
            </w:pPr>
            <w:r w:rsidRPr="00D31ED5">
              <w:t>580</w:t>
            </w:r>
          </w:p>
        </w:tc>
      </w:tr>
    </w:tbl>
    <w:p w14:paraId="6932403C" w14:textId="77777777" w:rsidR="00BD3E9E" w:rsidRPr="00D31ED5" w:rsidRDefault="00BD3E9E" w:rsidP="00BD3E9E">
      <w:pPr>
        <w:pStyle w:val="s16"/>
        <w:widowControl w:val="0"/>
        <w:spacing w:before="0" w:beforeAutospacing="0" w:after="0" w:afterAutospacing="0"/>
        <w:ind w:firstLine="709"/>
        <w:jc w:val="both"/>
      </w:pPr>
      <w:r w:rsidRPr="00D31ED5">
        <w:t xml:space="preserve">* </w:t>
      </w:r>
      <w:proofErr w:type="gramStart"/>
      <w:r w:rsidRPr="00D31ED5">
        <w:t>В</w:t>
      </w:r>
      <w:proofErr w:type="gramEnd"/>
      <w:r w:rsidRPr="00D31ED5">
        <w:t xml:space="preserve"> числителе приведены нормы для одноэтажных складов, в знаменателе - для многоэтажных (при средней высоте этажей 6 м).</w:t>
      </w:r>
    </w:p>
    <w:p w14:paraId="47D7402C" w14:textId="77777777" w:rsidR="00BD3E9E" w:rsidRPr="00D31ED5" w:rsidRDefault="00BD3E9E" w:rsidP="00BD3E9E">
      <w:pPr>
        <w:pStyle w:val="s16"/>
        <w:widowControl w:val="0"/>
        <w:spacing w:before="0" w:beforeAutospacing="0" w:after="0" w:afterAutospacing="0"/>
        <w:ind w:firstLine="709"/>
        <w:jc w:val="both"/>
      </w:pPr>
      <w:r w:rsidRPr="00D31ED5">
        <w:rPr>
          <w:rStyle w:val="s100"/>
          <w:rFonts w:eastAsiaTheme="majorEastAsia"/>
        </w:rPr>
        <w:t>Примечание:</w:t>
      </w:r>
    </w:p>
    <w:p w14:paraId="27C5B3EC" w14:textId="77777777" w:rsidR="00BD3E9E" w:rsidRPr="00D31ED5" w:rsidRDefault="00BD3E9E" w:rsidP="00BD3E9E">
      <w:pPr>
        <w:pStyle w:val="s16"/>
        <w:widowControl w:val="0"/>
        <w:spacing w:before="0" w:beforeAutospacing="0" w:after="0" w:afterAutospacing="0"/>
        <w:ind w:firstLine="709"/>
        <w:jc w:val="both"/>
      </w:pPr>
      <w:r w:rsidRPr="00D31ED5">
        <w:t xml:space="preserve">1. При размещении </w:t>
      </w:r>
      <w:proofErr w:type="spellStart"/>
      <w:r w:rsidRPr="00D31ED5">
        <w:t>общетоварных</w:t>
      </w:r>
      <w:proofErr w:type="spellEnd"/>
      <w:r w:rsidRPr="00D31ED5">
        <w:t xml:space="preserve"> складов в составе специализированных групп размеры земельных участков рекомендуется сокращать до 30%.</w:t>
      </w:r>
    </w:p>
    <w:p w14:paraId="669439B3" w14:textId="77777777" w:rsidR="00BD3E9E" w:rsidRPr="00D31ED5" w:rsidRDefault="00BD3E9E" w:rsidP="00BD3E9E">
      <w:pPr>
        <w:pStyle w:val="s16"/>
        <w:widowControl w:val="0"/>
        <w:spacing w:before="0" w:beforeAutospacing="0" w:after="0" w:afterAutospacing="0"/>
        <w:ind w:firstLine="709"/>
        <w:jc w:val="both"/>
      </w:pPr>
      <w:r w:rsidRPr="00D31ED5">
        <w:t>2. В зонах досрочного завоза товаров размеры земельных участков следует увеличивать на 40%.</w:t>
      </w:r>
    </w:p>
    <w:p w14:paraId="5F76877B" w14:textId="77777777" w:rsidR="00BD3E9E" w:rsidRPr="00D31ED5" w:rsidRDefault="00BD3E9E" w:rsidP="00BD3E9E">
      <w:pPr>
        <w:pStyle w:val="s16"/>
        <w:widowControl w:val="0"/>
        <w:spacing w:before="0" w:beforeAutospacing="0" w:after="0" w:afterAutospacing="0"/>
        <w:ind w:firstLine="709"/>
        <w:jc w:val="both"/>
      </w:pPr>
      <w:r w:rsidRPr="00D31ED5">
        <w:t xml:space="preserve">3. Уровень товарных запасов для </w:t>
      </w:r>
      <w:proofErr w:type="spellStart"/>
      <w:r w:rsidRPr="00D31ED5">
        <w:t>общетоварных</w:t>
      </w:r>
      <w:proofErr w:type="spellEnd"/>
      <w:r w:rsidRPr="00D31ED5">
        <w:t xml:space="preserve"> складов по числу дней розничной продажи (товарообороту) устанавливается органами управления торговлей республик, краев, областей и городов федерального значения.</w:t>
      </w:r>
    </w:p>
    <w:p w14:paraId="61385266"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14:paraId="48BDEF4B" w14:textId="77777777" w:rsidR="00BD3E9E" w:rsidRPr="00D31ED5" w:rsidRDefault="00BD3E9E" w:rsidP="00BD3E9E">
      <w:pPr>
        <w:ind w:firstLine="0"/>
        <w:rPr>
          <w:rFonts w:ascii="Times New Roman" w:hAnsi="Times New Roman" w:cs="Times New Roman"/>
        </w:rPr>
      </w:pPr>
    </w:p>
    <w:p w14:paraId="3991DABA" w14:textId="77777777" w:rsidR="00BD3E9E" w:rsidRPr="00D31ED5" w:rsidRDefault="00BD3E9E" w:rsidP="00BD3E9E">
      <w:pPr>
        <w:pStyle w:val="s11"/>
        <w:widowControl w:val="0"/>
        <w:spacing w:before="0" w:beforeAutospacing="0" w:after="0" w:afterAutospacing="0"/>
        <w:jc w:val="center"/>
        <w:rPr>
          <w:b/>
          <w:bCs/>
        </w:rPr>
      </w:pPr>
      <w:r w:rsidRPr="00D31ED5">
        <w:rPr>
          <w:rStyle w:val="s100"/>
          <w:rFonts w:eastAsiaTheme="majorEastAsia"/>
          <w:b/>
          <w:bCs/>
        </w:rPr>
        <w:t>2.9.5. Расчетные показатели- вместимости и размеров земельных участков специализированных складов на 1 тыс. чел.</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8"/>
        <w:gridCol w:w="1098"/>
        <w:gridCol w:w="1625"/>
        <w:gridCol w:w="1414"/>
        <w:gridCol w:w="1700"/>
      </w:tblGrid>
      <w:tr w:rsidR="00BD3E9E" w:rsidRPr="00D31ED5" w14:paraId="086A3F8E" w14:textId="77777777" w:rsidTr="0004284A">
        <w:trPr>
          <w:jc w:val="center"/>
        </w:trPr>
        <w:tc>
          <w:tcPr>
            <w:tcW w:w="4198" w:type="dxa"/>
            <w:vMerge w:val="restart"/>
            <w:vAlign w:val="center"/>
            <w:hideMark/>
          </w:tcPr>
          <w:p w14:paraId="2B80DA2D" w14:textId="77777777" w:rsidR="00BD3E9E" w:rsidRPr="00D31ED5" w:rsidRDefault="00BD3E9E" w:rsidP="0004284A">
            <w:pPr>
              <w:pStyle w:val="s11"/>
              <w:widowControl w:val="0"/>
              <w:spacing w:before="0" w:beforeAutospacing="0" w:after="0" w:afterAutospacing="0"/>
              <w:jc w:val="center"/>
            </w:pPr>
            <w:r w:rsidRPr="00D31ED5">
              <w:t>Склады специализированные</w:t>
            </w:r>
          </w:p>
        </w:tc>
        <w:tc>
          <w:tcPr>
            <w:tcW w:w="2723" w:type="dxa"/>
            <w:gridSpan w:val="2"/>
            <w:vAlign w:val="center"/>
            <w:hideMark/>
          </w:tcPr>
          <w:p w14:paraId="093ECA91" w14:textId="77777777" w:rsidR="00BD3E9E" w:rsidRPr="00D31ED5" w:rsidRDefault="00BD3E9E" w:rsidP="0004284A">
            <w:pPr>
              <w:pStyle w:val="s11"/>
              <w:widowControl w:val="0"/>
              <w:spacing w:before="0" w:beforeAutospacing="0" w:after="0" w:afterAutospacing="0"/>
              <w:jc w:val="center"/>
            </w:pPr>
            <w:r w:rsidRPr="00D31ED5">
              <w:t>Вместимость складов, т</w:t>
            </w:r>
          </w:p>
        </w:tc>
        <w:tc>
          <w:tcPr>
            <w:tcW w:w="3114" w:type="dxa"/>
            <w:gridSpan w:val="2"/>
            <w:vAlign w:val="center"/>
            <w:hideMark/>
          </w:tcPr>
          <w:p w14:paraId="48EDC476" w14:textId="77777777" w:rsidR="00BD3E9E" w:rsidRPr="00D31ED5" w:rsidRDefault="00BD3E9E" w:rsidP="0004284A">
            <w:pPr>
              <w:pStyle w:val="s11"/>
              <w:widowControl w:val="0"/>
              <w:spacing w:before="0" w:beforeAutospacing="0" w:after="0" w:afterAutospacing="0"/>
              <w:jc w:val="center"/>
              <w:rPr>
                <w:noProof/>
              </w:rPr>
            </w:pPr>
            <w:r w:rsidRPr="00D31ED5">
              <w:t>Размеры земельных участков,</w:t>
            </w:r>
            <w:r w:rsidRPr="00D31ED5">
              <w:rPr>
                <w:rStyle w:val="apple-converted-space"/>
                <w:rFonts w:eastAsiaTheme="majorEastAsia"/>
              </w:rPr>
              <w:t xml:space="preserve"> </w:t>
            </w:r>
          </w:p>
          <w:p w14:paraId="6496CE03" w14:textId="77777777" w:rsidR="00BD3E9E" w:rsidRPr="00D31ED5" w:rsidRDefault="00BD3E9E" w:rsidP="0004284A">
            <w:pPr>
              <w:pStyle w:val="s11"/>
              <w:widowControl w:val="0"/>
              <w:spacing w:before="0" w:beforeAutospacing="0" w:after="0" w:afterAutospacing="0"/>
              <w:jc w:val="center"/>
            </w:pPr>
            <w:r w:rsidRPr="00D31ED5">
              <w:rPr>
                <w:noProof/>
              </w:rPr>
              <w:t>м²</w:t>
            </w:r>
          </w:p>
        </w:tc>
      </w:tr>
      <w:tr w:rsidR="00BD3E9E" w:rsidRPr="00D31ED5" w14:paraId="347ADCB2" w14:textId="77777777" w:rsidTr="0004284A">
        <w:trPr>
          <w:jc w:val="center"/>
        </w:trPr>
        <w:tc>
          <w:tcPr>
            <w:tcW w:w="0" w:type="auto"/>
            <w:vMerge/>
            <w:vAlign w:val="center"/>
            <w:hideMark/>
          </w:tcPr>
          <w:p w14:paraId="6F14E4BA" w14:textId="77777777" w:rsidR="00BD3E9E" w:rsidRPr="00D31ED5" w:rsidRDefault="00BD3E9E" w:rsidP="0004284A">
            <w:pPr>
              <w:ind w:firstLine="0"/>
              <w:rPr>
                <w:rFonts w:ascii="Times New Roman" w:hAnsi="Times New Roman" w:cs="Times New Roman"/>
              </w:rPr>
            </w:pPr>
          </w:p>
        </w:tc>
        <w:tc>
          <w:tcPr>
            <w:tcW w:w="1098" w:type="dxa"/>
            <w:vAlign w:val="center"/>
            <w:hideMark/>
          </w:tcPr>
          <w:p w14:paraId="0F97B1FA" w14:textId="77777777" w:rsidR="00BD3E9E" w:rsidRPr="00D31ED5" w:rsidRDefault="00BD3E9E" w:rsidP="0004284A">
            <w:pPr>
              <w:pStyle w:val="s11"/>
              <w:widowControl w:val="0"/>
              <w:spacing w:before="0" w:beforeAutospacing="0" w:after="0" w:afterAutospacing="0"/>
              <w:jc w:val="center"/>
            </w:pPr>
            <w:r w:rsidRPr="00D31ED5">
              <w:t>для городов</w:t>
            </w:r>
          </w:p>
        </w:tc>
        <w:tc>
          <w:tcPr>
            <w:tcW w:w="1625" w:type="dxa"/>
            <w:vAlign w:val="center"/>
            <w:hideMark/>
          </w:tcPr>
          <w:p w14:paraId="499387C8" w14:textId="77777777" w:rsidR="00BD3E9E" w:rsidRPr="00D31ED5" w:rsidRDefault="00BD3E9E" w:rsidP="0004284A">
            <w:pPr>
              <w:pStyle w:val="s11"/>
              <w:widowControl w:val="0"/>
              <w:spacing w:before="0" w:beforeAutospacing="0" w:after="0" w:afterAutospacing="0"/>
              <w:jc w:val="center"/>
            </w:pPr>
            <w:r w:rsidRPr="00D31ED5">
              <w:t>для сельских поселений</w:t>
            </w:r>
          </w:p>
        </w:tc>
        <w:tc>
          <w:tcPr>
            <w:tcW w:w="1414" w:type="dxa"/>
            <w:vAlign w:val="center"/>
            <w:hideMark/>
          </w:tcPr>
          <w:p w14:paraId="3BCCD3D5" w14:textId="77777777" w:rsidR="00BD3E9E" w:rsidRPr="00D31ED5" w:rsidRDefault="00BD3E9E" w:rsidP="0004284A">
            <w:pPr>
              <w:pStyle w:val="s11"/>
              <w:widowControl w:val="0"/>
              <w:spacing w:before="0" w:beforeAutospacing="0" w:after="0" w:afterAutospacing="0"/>
              <w:jc w:val="center"/>
            </w:pPr>
            <w:r w:rsidRPr="00D31ED5">
              <w:t>для городов</w:t>
            </w:r>
          </w:p>
        </w:tc>
        <w:tc>
          <w:tcPr>
            <w:tcW w:w="1700" w:type="dxa"/>
            <w:vAlign w:val="center"/>
            <w:hideMark/>
          </w:tcPr>
          <w:p w14:paraId="3BE7537E" w14:textId="77777777" w:rsidR="00BD3E9E" w:rsidRPr="00D31ED5" w:rsidRDefault="00BD3E9E" w:rsidP="0004284A">
            <w:pPr>
              <w:pStyle w:val="s11"/>
              <w:widowControl w:val="0"/>
              <w:spacing w:before="0" w:beforeAutospacing="0" w:after="0" w:afterAutospacing="0"/>
              <w:jc w:val="center"/>
            </w:pPr>
            <w:r w:rsidRPr="00D31ED5">
              <w:t>для сельских поселений</w:t>
            </w:r>
          </w:p>
        </w:tc>
      </w:tr>
      <w:tr w:rsidR="00BD3E9E" w:rsidRPr="00D31ED5" w14:paraId="5D9CDA5C" w14:textId="77777777" w:rsidTr="0004284A">
        <w:trPr>
          <w:jc w:val="center"/>
        </w:trPr>
        <w:tc>
          <w:tcPr>
            <w:tcW w:w="4198" w:type="dxa"/>
            <w:vAlign w:val="center"/>
            <w:hideMark/>
          </w:tcPr>
          <w:p w14:paraId="68715CEC" w14:textId="77777777" w:rsidR="00BD3E9E" w:rsidRPr="00D31ED5" w:rsidRDefault="00BD3E9E" w:rsidP="0004284A">
            <w:pPr>
              <w:pStyle w:val="s16"/>
              <w:widowControl w:val="0"/>
              <w:spacing w:before="0" w:beforeAutospacing="0" w:after="0" w:afterAutospacing="0"/>
            </w:pPr>
            <w:r w:rsidRPr="00D31ED5">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98" w:type="dxa"/>
            <w:vAlign w:val="center"/>
            <w:hideMark/>
          </w:tcPr>
          <w:p w14:paraId="6006B5C8" w14:textId="77777777" w:rsidR="00BD3E9E" w:rsidRPr="00D31ED5" w:rsidRDefault="00BD3E9E" w:rsidP="0004284A">
            <w:pPr>
              <w:pStyle w:val="s11"/>
              <w:widowControl w:val="0"/>
              <w:spacing w:before="0" w:beforeAutospacing="0" w:after="0" w:afterAutospacing="0"/>
              <w:jc w:val="center"/>
            </w:pPr>
            <w:r w:rsidRPr="00D31ED5">
              <w:t>27</w:t>
            </w:r>
          </w:p>
        </w:tc>
        <w:tc>
          <w:tcPr>
            <w:tcW w:w="1625" w:type="dxa"/>
            <w:vAlign w:val="center"/>
            <w:hideMark/>
          </w:tcPr>
          <w:p w14:paraId="7C7890A5" w14:textId="77777777" w:rsidR="00BD3E9E" w:rsidRPr="00D31ED5" w:rsidRDefault="00BD3E9E" w:rsidP="0004284A">
            <w:pPr>
              <w:pStyle w:val="s11"/>
              <w:widowControl w:val="0"/>
              <w:spacing w:before="0" w:beforeAutospacing="0" w:after="0" w:afterAutospacing="0"/>
              <w:jc w:val="center"/>
            </w:pPr>
            <w:r w:rsidRPr="00D31ED5">
              <w:t>10</w:t>
            </w:r>
          </w:p>
        </w:tc>
        <w:tc>
          <w:tcPr>
            <w:tcW w:w="1414" w:type="dxa"/>
            <w:vAlign w:val="center"/>
            <w:hideMark/>
          </w:tcPr>
          <w:p w14:paraId="385205B9" w14:textId="77777777" w:rsidR="00BD3E9E" w:rsidRPr="00D31ED5" w:rsidRDefault="00BD3E9E" w:rsidP="0004284A">
            <w:pPr>
              <w:pStyle w:val="s11"/>
              <w:widowControl w:val="0"/>
              <w:spacing w:before="0" w:beforeAutospacing="0" w:after="0" w:afterAutospacing="0"/>
              <w:jc w:val="center"/>
            </w:pPr>
            <w:r w:rsidRPr="00D31ED5">
              <w:t>*190</w:t>
            </w:r>
          </w:p>
          <w:p w14:paraId="3DB266BE" w14:textId="77777777" w:rsidR="00BD3E9E" w:rsidRPr="00D31ED5" w:rsidRDefault="00BD3E9E" w:rsidP="0004284A">
            <w:pPr>
              <w:pStyle w:val="s11"/>
              <w:widowControl w:val="0"/>
              <w:spacing w:before="0" w:beforeAutospacing="0" w:after="0" w:afterAutospacing="0"/>
              <w:jc w:val="center"/>
            </w:pPr>
            <w:r w:rsidRPr="00D31ED5">
              <w:t xml:space="preserve"> 70</w:t>
            </w:r>
          </w:p>
        </w:tc>
        <w:tc>
          <w:tcPr>
            <w:tcW w:w="1700" w:type="dxa"/>
            <w:vAlign w:val="center"/>
            <w:hideMark/>
          </w:tcPr>
          <w:p w14:paraId="001C6D61" w14:textId="77777777" w:rsidR="00BD3E9E" w:rsidRPr="00D31ED5" w:rsidRDefault="00BD3E9E" w:rsidP="0004284A">
            <w:pPr>
              <w:pStyle w:val="s11"/>
              <w:widowControl w:val="0"/>
              <w:spacing w:before="0" w:beforeAutospacing="0" w:after="0" w:afterAutospacing="0"/>
              <w:jc w:val="center"/>
            </w:pPr>
            <w:r w:rsidRPr="00D31ED5">
              <w:t>25</w:t>
            </w:r>
          </w:p>
        </w:tc>
      </w:tr>
      <w:tr w:rsidR="00BD3E9E" w:rsidRPr="00D31ED5" w14:paraId="12BF3DC4" w14:textId="77777777" w:rsidTr="0004284A">
        <w:trPr>
          <w:jc w:val="center"/>
        </w:trPr>
        <w:tc>
          <w:tcPr>
            <w:tcW w:w="4198" w:type="dxa"/>
            <w:vAlign w:val="center"/>
            <w:hideMark/>
          </w:tcPr>
          <w:p w14:paraId="6571D722" w14:textId="77777777" w:rsidR="00BD3E9E" w:rsidRPr="00D31ED5" w:rsidRDefault="00BD3E9E" w:rsidP="0004284A">
            <w:pPr>
              <w:pStyle w:val="s16"/>
              <w:widowControl w:val="0"/>
              <w:spacing w:before="0" w:beforeAutospacing="0" w:after="0" w:afterAutospacing="0"/>
            </w:pPr>
            <w:proofErr w:type="spellStart"/>
            <w:r w:rsidRPr="00D31ED5">
              <w:t>Фруктохранилища</w:t>
            </w:r>
            <w:proofErr w:type="spellEnd"/>
          </w:p>
        </w:tc>
        <w:tc>
          <w:tcPr>
            <w:tcW w:w="1098" w:type="dxa"/>
            <w:vAlign w:val="center"/>
            <w:hideMark/>
          </w:tcPr>
          <w:p w14:paraId="5B57282A" w14:textId="77777777" w:rsidR="00BD3E9E" w:rsidRPr="00D31ED5" w:rsidRDefault="00BD3E9E" w:rsidP="0004284A">
            <w:pPr>
              <w:pStyle w:val="s11"/>
              <w:widowControl w:val="0"/>
              <w:spacing w:before="0" w:beforeAutospacing="0" w:after="0" w:afterAutospacing="0"/>
              <w:jc w:val="center"/>
            </w:pPr>
            <w:r w:rsidRPr="00D31ED5">
              <w:t>17</w:t>
            </w:r>
          </w:p>
        </w:tc>
        <w:tc>
          <w:tcPr>
            <w:tcW w:w="1625" w:type="dxa"/>
            <w:vMerge w:val="restart"/>
            <w:vAlign w:val="center"/>
            <w:hideMark/>
          </w:tcPr>
          <w:p w14:paraId="39ACB3EB" w14:textId="77777777" w:rsidR="00BD3E9E" w:rsidRPr="00D31ED5" w:rsidRDefault="00BD3E9E" w:rsidP="0004284A">
            <w:pPr>
              <w:pStyle w:val="s11"/>
              <w:widowControl w:val="0"/>
              <w:spacing w:before="0" w:beforeAutospacing="0" w:after="0" w:afterAutospacing="0"/>
              <w:jc w:val="center"/>
            </w:pPr>
            <w:r w:rsidRPr="00D31ED5">
              <w:t>90</w:t>
            </w:r>
          </w:p>
        </w:tc>
        <w:tc>
          <w:tcPr>
            <w:tcW w:w="1414" w:type="dxa"/>
            <w:vMerge w:val="restart"/>
            <w:vAlign w:val="center"/>
            <w:hideMark/>
          </w:tcPr>
          <w:p w14:paraId="317EFDFD" w14:textId="77777777" w:rsidR="00BD3E9E" w:rsidRPr="00D31ED5" w:rsidRDefault="00BD3E9E" w:rsidP="0004284A">
            <w:pPr>
              <w:pStyle w:val="s11"/>
              <w:widowControl w:val="0"/>
              <w:spacing w:before="0" w:beforeAutospacing="0" w:after="0" w:afterAutospacing="0"/>
              <w:jc w:val="center"/>
            </w:pPr>
            <w:r w:rsidRPr="00D31ED5">
              <w:t>*1300</w:t>
            </w:r>
          </w:p>
          <w:p w14:paraId="6FE28E8D" w14:textId="77777777" w:rsidR="00BD3E9E" w:rsidRPr="00D31ED5" w:rsidRDefault="00BD3E9E" w:rsidP="0004284A">
            <w:pPr>
              <w:pStyle w:val="s11"/>
              <w:widowControl w:val="0"/>
              <w:spacing w:before="0" w:beforeAutospacing="0" w:after="0" w:afterAutospacing="0"/>
              <w:jc w:val="center"/>
            </w:pPr>
            <w:r w:rsidRPr="00D31ED5">
              <w:t xml:space="preserve"> 610</w:t>
            </w:r>
          </w:p>
        </w:tc>
        <w:tc>
          <w:tcPr>
            <w:tcW w:w="1700" w:type="dxa"/>
            <w:vMerge w:val="restart"/>
            <w:vAlign w:val="center"/>
            <w:hideMark/>
          </w:tcPr>
          <w:p w14:paraId="6183A78A" w14:textId="77777777" w:rsidR="00BD3E9E" w:rsidRPr="00D31ED5" w:rsidRDefault="00BD3E9E" w:rsidP="0004284A">
            <w:pPr>
              <w:pStyle w:val="s11"/>
              <w:widowControl w:val="0"/>
              <w:spacing w:before="0" w:beforeAutospacing="0" w:after="0" w:afterAutospacing="0"/>
              <w:jc w:val="center"/>
            </w:pPr>
            <w:r w:rsidRPr="00D31ED5">
              <w:t>380</w:t>
            </w:r>
          </w:p>
        </w:tc>
      </w:tr>
      <w:tr w:rsidR="00BD3E9E" w:rsidRPr="00D31ED5" w14:paraId="7CF268CD" w14:textId="77777777" w:rsidTr="0004284A">
        <w:trPr>
          <w:jc w:val="center"/>
        </w:trPr>
        <w:tc>
          <w:tcPr>
            <w:tcW w:w="4198" w:type="dxa"/>
            <w:vAlign w:val="center"/>
            <w:hideMark/>
          </w:tcPr>
          <w:p w14:paraId="4DB13981" w14:textId="77777777" w:rsidR="00BD3E9E" w:rsidRPr="00D31ED5" w:rsidRDefault="00BD3E9E" w:rsidP="0004284A">
            <w:pPr>
              <w:pStyle w:val="s16"/>
              <w:widowControl w:val="0"/>
              <w:spacing w:before="0" w:beforeAutospacing="0" w:after="0" w:afterAutospacing="0"/>
            </w:pPr>
            <w:r w:rsidRPr="00D31ED5">
              <w:t>Овощехранилища</w:t>
            </w:r>
          </w:p>
        </w:tc>
        <w:tc>
          <w:tcPr>
            <w:tcW w:w="1098" w:type="dxa"/>
            <w:vAlign w:val="center"/>
            <w:hideMark/>
          </w:tcPr>
          <w:p w14:paraId="22F7F7A3" w14:textId="77777777" w:rsidR="00BD3E9E" w:rsidRPr="00D31ED5" w:rsidRDefault="00BD3E9E" w:rsidP="0004284A">
            <w:pPr>
              <w:pStyle w:val="s11"/>
              <w:widowControl w:val="0"/>
              <w:spacing w:before="0" w:beforeAutospacing="0" w:after="0" w:afterAutospacing="0"/>
              <w:jc w:val="center"/>
            </w:pPr>
            <w:r w:rsidRPr="00D31ED5">
              <w:t>54</w:t>
            </w:r>
          </w:p>
        </w:tc>
        <w:tc>
          <w:tcPr>
            <w:tcW w:w="0" w:type="auto"/>
            <w:vMerge/>
            <w:vAlign w:val="center"/>
            <w:hideMark/>
          </w:tcPr>
          <w:p w14:paraId="1DE3DFAA" w14:textId="77777777" w:rsidR="00BD3E9E" w:rsidRPr="00D31ED5" w:rsidRDefault="00BD3E9E" w:rsidP="0004284A">
            <w:pPr>
              <w:ind w:firstLine="0"/>
              <w:rPr>
                <w:rFonts w:ascii="Times New Roman" w:hAnsi="Times New Roman" w:cs="Times New Roman"/>
              </w:rPr>
            </w:pPr>
          </w:p>
        </w:tc>
        <w:tc>
          <w:tcPr>
            <w:tcW w:w="0" w:type="auto"/>
            <w:vMerge/>
            <w:vAlign w:val="center"/>
            <w:hideMark/>
          </w:tcPr>
          <w:p w14:paraId="4A08401E" w14:textId="77777777" w:rsidR="00BD3E9E" w:rsidRPr="00D31ED5" w:rsidRDefault="00BD3E9E" w:rsidP="0004284A">
            <w:pPr>
              <w:ind w:firstLine="0"/>
              <w:rPr>
                <w:rFonts w:ascii="Times New Roman" w:hAnsi="Times New Roman" w:cs="Times New Roman"/>
              </w:rPr>
            </w:pPr>
          </w:p>
        </w:tc>
        <w:tc>
          <w:tcPr>
            <w:tcW w:w="0" w:type="auto"/>
            <w:vMerge/>
            <w:vAlign w:val="center"/>
            <w:hideMark/>
          </w:tcPr>
          <w:p w14:paraId="3990A40D" w14:textId="77777777" w:rsidR="00BD3E9E" w:rsidRPr="00D31ED5" w:rsidRDefault="00BD3E9E" w:rsidP="0004284A">
            <w:pPr>
              <w:ind w:firstLine="0"/>
              <w:rPr>
                <w:rFonts w:ascii="Times New Roman" w:hAnsi="Times New Roman" w:cs="Times New Roman"/>
              </w:rPr>
            </w:pPr>
          </w:p>
        </w:tc>
      </w:tr>
      <w:tr w:rsidR="00BD3E9E" w:rsidRPr="00D31ED5" w14:paraId="1EFA5781" w14:textId="77777777" w:rsidTr="0004284A">
        <w:trPr>
          <w:jc w:val="center"/>
        </w:trPr>
        <w:tc>
          <w:tcPr>
            <w:tcW w:w="4198" w:type="dxa"/>
            <w:vAlign w:val="center"/>
            <w:hideMark/>
          </w:tcPr>
          <w:p w14:paraId="7AAB77C1" w14:textId="77777777" w:rsidR="00BD3E9E" w:rsidRPr="00D31ED5" w:rsidRDefault="00BD3E9E" w:rsidP="0004284A">
            <w:pPr>
              <w:pStyle w:val="s16"/>
              <w:widowControl w:val="0"/>
              <w:spacing w:before="0" w:beforeAutospacing="0" w:after="0" w:afterAutospacing="0"/>
            </w:pPr>
            <w:r w:rsidRPr="00D31ED5">
              <w:t>Картофелехранилища</w:t>
            </w:r>
          </w:p>
        </w:tc>
        <w:tc>
          <w:tcPr>
            <w:tcW w:w="1098" w:type="dxa"/>
            <w:vAlign w:val="center"/>
            <w:hideMark/>
          </w:tcPr>
          <w:p w14:paraId="1F1E2DE9" w14:textId="77777777" w:rsidR="00BD3E9E" w:rsidRPr="00D31ED5" w:rsidRDefault="00BD3E9E" w:rsidP="0004284A">
            <w:pPr>
              <w:pStyle w:val="s11"/>
              <w:widowControl w:val="0"/>
              <w:spacing w:before="0" w:beforeAutospacing="0" w:after="0" w:afterAutospacing="0"/>
              <w:jc w:val="center"/>
            </w:pPr>
            <w:r w:rsidRPr="00D31ED5">
              <w:t>57</w:t>
            </w:r>
          </w:p>
        </w:tc>
        <w:tc>
          <w:tcPr>
            <w:tcW w:w="0" w:type="auto"/>
            <w:vMerge/>
            <w:vAlign w:val="center"/>
            <w:hideMark/>
          </w:tcPr>
          <w:p w14:paraId="63D414CA" w14:textId="77777777" w:rsidR="00BD3E9E" w:rsidRPr="00D31ED5" w:rsidRDefault="00BD3E9E" w:rsidP="0004284A">
            <w:pPr>
              <w:ind w:firstLine="0"/>
              <w:rPr>
                <w:rFonts w:ascii="Times New Roman" w:hAnsi="Times New Roman" w:cs="Times New Roman"/>
              </w:rPr>
            </w:pPr>
          </w:p>
        </w:tc>
        <w:tc>
          <w:tcPr>
            <w:tcW w:w="0" w:type="auto"/>
            <w:vMerge/>
            <w:vAlign w:val="center"/>
            <w:hideMark/>
          </w:tcPr>
          <w:p w14:paraId="5A2E7EB8" w14:textId="77777777" w:rsidR="00BD3E9E" w:rsidRPr="00D31ED5" w:rsidRDefault="00BD3E9E" w:rsidP="0004284A">
            <w:pPr>
              <w:ind w:firstLine="0"/>
              <w:rPr>
                <w:rFonts w:ascii="Times New Roman" w:hAnsi="Times New Roman" w:cs="Times New Roman"/>
              </w:rPr>
            </w:pPr>
          </w:p>
        </w:tc>
        <w:tc>
          <w:tcPr>
            <w:tcW w:w="0" w:type="auto"/>
            <w:vMerge/>
            <w:vAlign w:val="center"/>
            <w:hideMark/>
          </w:tcPr>
          <w:p w14:paraId="44C043EB" w14:textId="77777777" w:rsidR="00BD3E9E" w:rsidRPr="00D31ED5" w:rsidRDefault="00BD3E9E" w:rsidP="0004284A">
            <w:pPr>
              <w:ind w:firstLine="0"/>
              <w:rPr>
                <w:rFonts w:ascii="Times New Roman" w:hAnsi="Times New Roman" w:cs="Times New Roman"/>
              </w:rPr>
            </w:pPr>
          </w:p>
        </w:tc>
      </w:tr>
    </w:tbl>
    <w:p w14:paraId="04FBAE22" w14:textId="77777777" w:rsidR="00BD3E9E" w:rsidRPr="00D31ED5" w:rsidRDefault="00BD3E9E" w:rsidP="00BD3E9E">
      <w:pPr>
        <w:pStyle w:val="s16"/>
        <w:widowControl w:val="0"/>
        <w:spacing w:before="0" w:beforeAutospacing="0" w:after="0" w:afterAutospacing="0"/>
        <w:ind w:firstLine="709"/>
        <w:jc w:val="both"/>
      </w:pPr>
      <w:r w:rsidRPr="00D31ED5">
        <w:t xml:space="preserve">* </w:t>
      </w:r>
      <w:proofErr w:type="gramStart"/>
      <w:r w:rsidRPr="00D31ED5">
        <w:t>В</w:t>
      </w:r>
      <w:proofErr w:type="gramEnd"/>
      <w:r w:rsidRPr="00D31ED5">
        <w:t xml:space="preserve"> числителе приведены нормы для одноэтажных складов, в знаменателе - для многоэтажных.</w:t>
      </w:r>
    </w:p>
    <w:p w14:paraId="4653FFA8" w14:textId="77777777" w:rsidR="00BD3E9E" w:rsidRPr="00D31ED5" w:rsidRDefault="00BD3E9E" w:rsidP="00BD3E9E">
      <w:pPr>
        <w:pStyle w:val="s16"/>
        <w:widowControl w:val="0"/>
        <w:spacing w:before="0" w:beforeAutospacing="0" w:after="0" w:afterAutospacing="0"/>
        <w:ind w:firstLine="709"/>
        <w:jc w:val="both"/>
      </w:pPr>
      <w:r w:rsidRPr="00D31ED5">
        <w:rPr>
          <w:rStyle w:val="s100"/>
          <w:rFonts w:eastAsiaTheme="majorEastAsia"/>
        </w:rPr>
        <w:t>Примечание:</w:t>
      </w:r>
    </w:p>
    <w:p w14:paraId="1F839771" w14:textId="77777777" w:rsidR="00BD3E9E" w:rsidRPr="00D31ED5" w:rsidRDefault="00BD3E9E" w:rsidP="00BD3E9E">
      <w:pPr>
        <w:pStyle w:val="s16"/>
        <w:widowControl w:val="0"/>
        <w:spacing w:before="0" w:beforeAutospacing="0" w:after="0" w:afterAutospacing="0"/>
        <w:ind w:firstLine="709"/>
        <w:jc w:val="both"/>
      </w:pPr>
      <w:r w:rsidRPr="00D31ED5">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14:paraId="16558180"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республик, краев, областей и городов федерального значения.</w:t>
      </w:r>
    </w:p>
    <w:p w14:paraId="6955CEDC" w14:textId="77777777" w:rsidR="00BD3E9E" w:rsidRPr="00D31ED5" w:rsidRDefault="00BD3E9E" w:rsidP="00BD3E9E">
      <w:pPr>
        <w:ind w:firstLine="0"/>
        <w:rPr>
          <w:rFonts w:ascii="Times New Roman" w:hAnsi="Times New Roman" w:cs="Times New Roman"/>
        </w:rPr>
      </w:pPr>
    </w:p>
    <w:p w14:paraId="1BEDB314" w14:textId="77777777" w:rsidR="00BD3E9E" w:rsidRPr="00D31ED5" w:rsidRDefault="00BD3E9E" w:rsidP="00BD3E9E">
      <w:pPr>
        <w:pStyle w:val="s11"/>
        <w:widowControl w:val="0"/>
        <w:spacing w:before="0" w:beforeAutospacing="0" w:after="0" w:afterAutospacing="0"/>
        <w:jc w:val="center"/>
        <w:rPr>
          <w:b/>
          <w:bCs/>
        </w:rPr>
      </w:pPr>
      <w:r w:rsidRPr="00D31ED5">
        <w:rPr>
          <w:rStyle w:val="s100"/>
          <w:rFonts w:eastAsiaTheme="majorEastAsia"/>
          <w:b/>
          <w:bCs/>
        </w:rPr>
        <w:t>2.9.6. Расчетные показатели- вместимости складов для вахтовых</w:t>
      </w:r>
      <w:r w:rsidRPr="00D31ED5">
        <w:rPr>
          <w:rStyle w:val="s100"/>
          <w:rFonts w:eastAsiaTheme="majorEastAsia"/>
          <w:b/>
          <w:bCs/>
        </w:rPr>
        <w:br/>
        <w:t>и экспедиционных поселков на 1 тыс. 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8"/>
        <w:gridCol w:w="1911"/>
        <w:gridCol w:w="1881"/>
      </w:tblGrid>
      <w:tr w:rsidR="00BD3E9E" w:rsidRPr="00D31ED5" w14:paraId="689E2906" w14:textId="77777777" w:rsidTr="0004284A">
        <w:trPr>
          <w:jc w:val="center"/>
        </w:trPr>
        <w:tc>
          <w:tcPr>
            <w:tcW w:w="6258" w:type="dxa"/>
            <w:vMerge w:val="restart"/>
            <w:vAlign w:val="center"/>
            <w:hideMark/>
          </w:tcPr>
          <w:p w14:paraId="08FBC1FD" w14:textId="77777777" w:rsidR="00BD3E9E" w:rsidRPr="00D31ED5" w:rsidRDefault="00BD3E9E" w:rsidP="0004284A">
            <w:pPr>
              <w:pStyle w:val="s11"/>
              <w:widowControl w:val="0"/>
              <w:spacing w:before="0" w:beforeAutospacing="0" w:after="0" w:afterAutospacing="0"/>
              <w:jc w:val="center"/>
            </w:pPr>
            <w:r w:rsidRPr="00D31ED5">
              <w:t>Склады, единица измерения</w:t>
            </w:r>
          </w:p>
        </w:tc>
        <w:tc>
          <w:tcPr>
            <w:tcW w:w="3792" w:type="dxa"/>
            <w:gridSpan w:val="2"/>
            <w:vAlign w:val="center"/>
            <w:hideMark/>
          </w:tcPr>
          <w:p w14:paraId="3D4DB178" w14:textId="77777777" w:rsidR="00BD3E9E" w:rsidRPr="00D31ED5" w:rsidRDefault="00BD3E9E" w:rsidP="0004284A">
            <w:pPr>
              <w:pStyle w:val="s11"/>
              <w:widowControl w:val="0"/>
              <w:spacing w:before="0" w:beforeAutospacing="0" w:after="0" w:afterAutospacing="0"/>
              <w:jc w:val="center"/>
            </w:pPr>
            <w:r w:rsidRPr="00D31ED5">
              <w:t>Вместимость складов для поселков</w:t>
            </w:r>
          </w:p>
        </w:tc>
      </w:tr>
      <w:tr w:rsidR="00BD3E9E" w:rsidRPr="00D31ED5" w14:paraId="5DF31CCA" w14:textId="77777777" w:rsidTr="0004284A">
        <w:trPr>
          <w:jc w:val="center"/>
        </w:trPr>
        <w:tc>
          <w:tcPr>
            <w:tcW w:w="0" w:type="auto"/>
            <w:vMerge/>
            <w:vAlign w:val="center"/>
            <w:hideMark/>
          </w:tcPr>
          <w:p w14:paraId="1698C29E" w14:textId="77777777" w:rsidR="00BD3E9E" w:rsidRPr="00D31ED5" w:rsidRDefault="00BD3E9E" w:rsidP="0004284A">
            <w:pPr>
              <w:rPr>
                <w:rFonts w:ascii="Times New Roman" w:hAnsi="Times New Roman" w:cs="Times New Roman"/>
              </w:rPr>
            </w:pPr>
          </w:p>
        </w:tc>
        <w:tc>
          <w:tcPr>
            <w:tcW w:w="1911" w:type="dxa"/>
            <w:vAlign w:val="center"/>
            <w:hideMark/>
          </w:tcPr>
          <w:p w14:paraId="7D6EEF67" w14:textId="77777777" w:rsidR="00BD3E9E" w:rsidRPr="00D31ED5" w:rsidRDefault="00BD3E9E" w:rsidP="0004284A">
            <w:pPr>
              <w:pStyle w:val="s11"/>
              <w:widowControl w:val="0"/>
              <w:spacing w:before="0" w:beforeAutospacing="0" w:after="0" w:afterAutospacing="0"/>
              <w:jc w:val="center"/>
            </w:pPr>
            <w:r w:rsidRPr="00D31ED5">
              <w:t>вахтовых</w:t>
            </w:r>
          </w:p>
        </w:tc>
        <w:tc>
          <w:tcPr>
            <w:tcW w:w="1881" w:type="dxa"/>
            <w:vAlign w:val="center"/>
            <w:hideMark/>
          </w:tcPr>
          <w:p w14:paraId="23E3319D" w14:textId="77777777" w:rsidR="00BD3E9E" w:rsidRPr="00D31ED5" w:rsidRDefault="00BD3E9E" w:rsidP="0004284A">
            <w:pPr>
              <w:pStyle w:val="s11"/>
              <w:widowControl w:val="0"/>
              <w:spacing w:before="0" w:beforeAutospacing="0" w:after="0" w:afterAutospacing="0"/>
              <w:jc w:val="center"/>
            </w:pPr>
            <w:r w:rsidRPr="00D31ED5">
              <w:t>экспедиционных</w:t>
            </w:r>
          </w:p>
        </w:tc>
      </w:tr>
      <w:tr w:rsidR="00BD3E9E" w:rsidRPr="00D31ED5" w14:paraId="70121270" w14:textId="77777777" w:rsidTr="0004284A">
        <w:trPr>
          <w:jc w:val="center"/>
        </w:trPr>
        <w:tc>
          <w:tcPr>
            <w:tcW w:w="6258" w:type="dxa"/>
            <w:vAlign w:val="center"/>
            <w:hideMark/>
          </w:tcPr>
          <w:p w14:paraId="52A45988" w14:textId="77777777" w:rsidR="00BD3E9E" w:rsidRPr="00D31ED5" w:rsidRDefault="00BD3E9E" w:rsidP="0004284A">
            <w:pPr>
              <w:pStyle w:val="s16"/>
              <w:widowControl w:val="0"/>
              <w:spacing w:before="0" w:beforeAutospacing="0" w:after="0" w:afterAutospacing="0"/>
              <w:ind w:left="284"/>
            </w:pPr>
            <w:r w:rsidRPr="00D31ED5">
              <w:t xml:space="preserve">Сухих </w:t>
            </w:r>
            <w:proofErr w:type="gramStart"/>
            <w:r w:rsidRPr="00D31ED5">
              <w:t>продуктов,</w:t>
            </w:r>
            <w:r w:rsidRPr="00D31ED5">
              <w:br/>
              <w:t>м</w:t>
            </w:r>
            <w:proofErr w:type="gramEnd"/>
            <w:r w:rsidRPr="00D31ED5">
              <w:t>³</w:t>
            </w:r>
          </w:p>
        </w:tc>
        <w:tc>
          <w:tcPr>
            <w:tcW w:w="1911" w:type="dxa"/>
            <w:vAlign w:val="center"/>
            <w:hideMark/>
          </w:tcPr>
          <w:p w14:paraId="060BA2AE" w14:textId="77777777" w:rsidR="00BD3E9E" w:rsidRPr="00D31ED5" w:rsidRDefault="00BD3E9E" w:rsidP="0004284A">
            <w:pPr>
              <w:pStyle w:val="s11"/>
              <w:widowControl w:val="0"/>
              <w:spacing w:before="0" w:beforeAutospacing="0" w:after="0" w:afterAutospacing="0"/>
              <w:jc w:val="center"/>
            </w:pPr>
            <w:r w:rsidRPr="00D31ED5">
              <w:t>0,3</w:t>
            </w:r>
          </w:p>
        </w:tc>
        <w:tc>
          <w:tcPr>
            <w:tcW w:w="1881" w:type="dxa"/>
            <w:vAlign w:val="center"/>
            <w:hideMark/>
          </w:tcPr>
          <w:p w14:paraId="076CB2C0" w14:textId="77777777" w:rsidR="00BD3E9E" w:rsidRPr="00D31ED5" w:rsidRDefault="00BD3E9E" w:rsidP="0004284A">
            <w:pPr>
              <w:pStyle w:val="s11"/>
              <w:widowControl w:val="0"/>
              <w:spacing w:before="0" w:beforeAutospacing="0" w:after="0" w:afterAutospacing="0"/>
              <w:jc w:val="center"/>
            </w:pPr>
            <w:r w:rsidRPr="00D31ED5">
              <w:t>3,5</w:t>
            </w:r>
          </w:p>
        </w:tc>
      </w:tr>
      <w:tr w:rsidR="00BD3E9E" w:rsidRPr="00D31ED5" w14:paraId="6F5FD68F" w14:textId="77777777" w:rsidTr="0004284A">
        <w:trPr>
          <w:jc w:val="center"/>
        </w:trPr>
        <w:tc>
          <w:tcPr>
            <w:tcW w:w="6258" w:type="dxa"/>
            <w:vAlign w:val="center"/>
            <w:hideMark/>
          </w:tcPr>
          <w:p w14:paraId="005A56B7" w14:textId="77777777" w:rsidR="00BD3E9E" w:rsidRPr="00D31ED5" w:rsidRDefault="00BD3E9E" w:rsidP="0004284A">
            <w:pPr>
              <w:pStyle w:val="s16"/>
              <w:widowControl w:val="0"/>
              <w:spacing w:before="0" w:beforeAutospacing="0" w:after="0" w:afterAutospacing="0"/>
              <w:ind w:left="284"/>
            </w:pPr>
            <w:proofErr w:type="gramStart"/>
            <w:r w:rsidRPr="00D31ED5">
              <w:t>Холодильники,</w:t>
            </w:r>
            <w:r w:rsidRPr="00D31ED5">
              <w:br/>
            </w:r>
            <w:r w:rsidRPr="00D31ED5">
              <w:lastRenderedPageBreak/>
              <w:t>т</w:t>
            </w:r>
            <w:proofErr w:type="gramEnd"/>
          </w:p>
        </w:tc>
        <w:tc>
          <w:tcPr>
            <w:tcW w:w="1911" w:type="dxa"/>
            <w:vAlign w:val="center"/>
            <w:hideMark/>
          </w:tcPr>
          <w:p w14:paraId="24BD600E" w14:textId="77777777" w:rsidR="00BD3E9E" w:rsidRPr="00D31ED5" w:rsidRDefault="00BD3E9E" w:rsidP="0004284A">
            <w:pPr>
              <w:pStyle w:val="s11"/>
              <w:widowControl w:val="0"/>
              <w:spacing w:before="0" w:beforeAutospacing="0" w:after="0" w:afterAutospacing="0"/>
              <w:jc w:val="center"/>
            </w:pPr>
            <w:r w:rsidRPr="00D31ED5">
              <w:lastRenderedPageBreak/>
              <w:t>0,01</w:t>
            </w:r>
          </w:p>
        </w:tc>
        <w:tc>
          <w:tcPr>
            <w:tcW w:w="1881" w:type="dxa"/>
            <w:vAlign w:val="center"/>
            <w:hideMark/>
          </w:tcPr>
          <w:p w14:paraId="101ACE0F" w14:textId="77777777" w:rsidR="00BD3E9E" w:rsidRPr="00D31ED5" w:rsidRDefault="00BD3E9E" w:rsidP="0004284A">
            <w:pPr>
              <w:pStyle w:val="s11"/>
              <w:widowControl w:val="0"/>
              <w:spacing w:before="0" w:beforeAutospacing="0" w:after="0" w:afterAutospacing="0"/>
              <w:jc w:val="center"/>
            </w:pPr>
            <w:r w:rsidRPr="00D31ED5">
              <w:t>0,1</w:t>
            </w:r>
          </w:p>
        </w:tc>
      </w:tr>
      <w:tr w:rsidR="00BD3E9E" w:rsidRPr="00D31ED5" w14:paraId="19D7D07F" w14:textId="77777777" w:rsidTr="0004284A">
        <w:trPr>
          <w:jc w:val="center"/>
        </w:trPr>
        <w:tc>
          <w:tcPr>
            <w:tcW w:w="6258" w:type="dxa"/>
            <w:vAlign w:val="center"/>
            <w:hideMark/>
          </w:tcPr>
          <w:p w14:paraId="4AB7263B" w14:textId="77777777" w:rsidR="00BD3E9E" w:rsidRPr="00D31ED5" w:rsidRDefault="00BD3E9E" w:rsidP="0004284A">
            <w:pPr>
              <w:pStyle w:val="s16"/>
              <w:widowControl w:val="0"/>
              <w:spacing w:before="0" w:beforeAutospacing="0" w:after="0" w:afterAutospacing="0"/>
              <w:ind w:left="284"/>
            </w:pPr>
            <w:r w:rsidRPr="00D31ED5">
              <w:t xml:space="preserve">Овощехранилища, картофелехранилища, </w:t>
            </w:r>
            <w:proofErr w:type="spellStart"/>
            <w:proofErr w:type="gramStart"/>
            <w:r w:rsidRPr="00D31ED5">
              <w:t>фруктохранилища</w:t>
            </w:r>
            <w:proofErr w:type="spellEnd"/>
            <w:r w:rsidRPr="00D31ED5">
              <w:t>,</w:t>
            </w:r>
            <w:r w:rsidRPr="00D31ED5">
              <w:br/>
              <w:t>т</w:t>
            </w:r>
            <w:proofErr w:type="gramEnd"/>
          </w:p>
        </w:tc>
        <w:tc>
          <w:tcPr>
            <w:tcW w:w="1911" w:type="dxa"/>
            <w:vAlign w:val="center"/>
            <w:hideMark/>
          </w:tcPr>
          <w:p w14:paraId="6F42900E" w14:textId="77777777" w:rsidR="00BD3E9E" w:rsidRPr="00D31ED5" w:rsidRDefault="00BD3E9E" w:rsidP="0004284A">
            <w:pPr>
              <w:pStyle w:val="s11"/>
              <w:widowControl w:val="0"/>
              <w:spacing w:before="0" w:beforeAutospacing="0" w:after="0" w:afterAutospacing="0"/>
              <w:jc w:val="center"/>
            </w:pPr>
            <w:r w:rsidRPr="00D31ED5">
              <w:t>0,5</w:t>
            </w:r>
          </w:p>
        </w:tc>
        <w:tc>
          <w:tcPr>
            <w:tcW w:w="1881" w:type="dxa"/>
            <w:vAlign w:val="center"/>
            <w:hideMark/>
          </w:tcPr>
          <w:p w14:paraId="679D5521" w14:textId="77777777" w:rsidR="00BD3E9E" w:rsidRPr="00D31ED5" w:rsidRDefault="00BD3E9E" w:rsidP="0004284A">
            <w:pPr>
              <w:pStyle w:val="s11"/>
              <w:widowControl w:val="0"/>
              <w:spacing w:before="0" w:beforeAutospacing="0" w:after="0" w:afterAutospacing="0"/>
              <w:jc w:val="center"/>
            </w:pPr>
            <w:r w:rsidRPr="00D31ED5">
              <w:t>0,5</w:t>
            </w:r>
          </w:p>
        </w:tc>
      </w:tr>
    </w:tbl>
    <w:p w14:paraId="07665522" w14:textId="77777777" w:rsidR="00BD3E9E" w:rsidRPr="00D31ED5" w:rsidRDefault="00BD3E9E" w:rsidP="00BD3E9E">
      <w:pPr>
        <w:ind w:firstLine="709"/>
        <w:rPr>
          <w:rStyle w:val="s100"/>
          <w:rFonts w:ascii="Times New Roman" w:eastAsiaTheme="majorEastAsia" w:hAnsi="Times New Roman" w:cs="Times New Roman"/>
        </w:rPr>
      </w:pPr>
      <w:r w:rsidRPr="00D31ED5">
        <w:rPr>
          <w:rStyle w:val="s100"/>
          <w:rFonts w:ascii="Times New Roman" w:eastAsiaTheme="majorEastAsia" w:hAnsi="Times New Roman" w:cs="Times New Roman"/>
        </w:rPr>
        <w:t>Примечание:</w:t>
      </w:r>
    </w:p>
    <w:p w14:paraId="7BDCA747"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xml:space="preserve">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D31ED5">
        <w:rPr>
          <w:rFonts w:ascii="Times New Roman" w:hAnsi="Times New Roman" w:cs="Times New Roman"/>
        </w:rPr>
        <w:t>фруктохранилищ</w:t>
      </w:r>
      <w:proofErr w:type="spellEnd"/>
      <w:r w:rsidRPr="00D31ED5">
        <w:rPr>
          <w:rFonts w:ascii="Times New Roman" w:hAnsi="Times New Roman" w:cs="Times New Roman"/>
        </w:rPr>
        <w:t xml:space="preserve"> установлены исходя из годового запаса.</w:t>
      </w:r>
    </w:p>
    <w:p w14:paraId="5B0A5C42" w14:textId="77777777" w:rsidR="00BD3E9E" w:rsidRPr="00D31ED5" w:rsidRDefault="00BD3E9E" w:rsidP="00BD3E9E">
      <w:pPr>
        <w:ind w:firstLine="0"/>
        <w:rPr>
          <w:rFonts w:ascii="Times New Roman" w:hAnsi="Times New Roman" w:cs="Times New Roman"/>
          <w:bCs/>
        </w:rPr>
      </w:pPr>
    </w:p>
    <w:p w14:paraId="3782276B" w14:textId="77777777" w:rsidR="00BD3E9E" w:rsidRPr="00D31ED5" w:rsidRDefault="00BD3E9E" w:rsidP="00BD3E9E">
      <w:pPr>
        <w:pStyle w:val="s11"/>
        <w:widowControl w:val="0"/>
        <w:spacing w:before="0" w:beforeAutospacing="0" w:after="0" w:afterAutospacing="0"/>
        <w:jc w:val="center"/>
        <w:rPr>
          <w:b/>
          <w:bCs/>
        </w:rPr>
      </w:pPr>
      <w:r w:rsidRPr="00D31ED5">
        <w:rPr>
          <w:rStyle w:val="s100"/>
          <w:rFonts w:eastAsiaTheme="majorEastAsia"/>
          <w:b/>
          <w:bCs/>
        </w:rPr>
        <w:t>2.9.7. Расчетные показатели размеров земельных участков складов</w:t>
      </w:r>
      <w:r w:rsidRPr="00D31ED5">
        <w:rPr>
          <w:rStyle w:val="s100"/>
          <w:rFonts w:eastAsiaTheme="majorEastAsia"/>
          <w:b/>
          <w:bCs/>
        </w:rPr>
        <w:br/>
        <w:t>строительных материалов и твердого топлива на 1 тыс. 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6"/>
        <w:gridCol w:w="4544"/>
      </w:tblGrid>
      <w:tr w:rsidR="00BD3E9E" w:rsidRPr="00D31ED5" w14:paraId="761C4E31" w14:textId="77777777" w:rsidTr="0004284A">
        <w:trPr>
          <w:jc w:val="center"/>
        </w:trPr>
        <w:tc>
          <w:tcPr>
            <w:tcW w:w="5506" w:type="dxa"/>
            <w:vAlign w:val="center"/>
            <w:hideMark/>
          </w:tcPr>
          <w:p w14:paraId="172F0CBD" w14:textId="77777777" w:rsidR="00BD3E9E" w:rsidRPr="00D31ED5" w:rsidRDefault="00BD3E9E" w:rsidP="0004284A">
            <w:pPr>
              <w:pStyle w:val="s11"/>
              <w:widowControl w:val="0"/>
              <w:spacing w:before="0" w:beforeAutospacing="0" w:after="0" w:afterAutospacing="0"/>
              <w:jc w:val="center"/>
            </w:pPr>
            <w:r w:rsidRPr="00D31ED5">
              <w:t>Склады</w:t>
            </w:r>
          </w:p>
        </w:tc>
        <w:tc>
          <w:tcPr>
            <w:tcW w:w="4544" w:type="dxa"/>
            <w:vAlign w:val="center"/>
            <w:hideMark/>
          </w:tcPr>
          <w:p w14:paraId="03087279" w14:textId="77777777" w:rsidR="00BD3E9E" w:rsidRPr="00D31ED5" w:rsidRDefault="00BD3E9E" w:rsidP="0004284A">
            <w:pPr>
              <w:pStyle w:val="s11"/>
              <w:widowControl w:val="0"/>
              <w:spacing w:before="0" w:beforeAutospacing="0" w:after="0" w:afterAutospacing="0"/>
              <w:jc w:val="center"/>
            </w:pPr>
            <w:r w:rsidRPr="00D31ED5">
              <w:t>Размеры земельных участков, м3</w:t>
            </w:r>
          </w:p>
        </w:tc>
      </w:tr>
      <w:tr w:rsidR="00BD3E9E" w:rsidRPr="00D31ED5" w14:paraId="3FF26103" w14:textId="77777777" w:rsidTr="0004284A">
        <w:trPr>
          <w:jc w:val="center"/>
        </w:trPr>
        <w:tc>
          <w:tcPr>
            <w:tcW w:w="5506" w:type="dxa"/>
            <w:vAlign w:val="center"/>
            <w:hideMark/>
          </w:tcPr>
          <w:p w14:paraId="36F09D86" w14:textId="77777777" w:rsidR="00BD3E9E" w:rsidRPr="00D31ED5" w:rsidRDefault="00BD3E9E" w:rsidP="0004284A">
            <w:pPr>
              <w:pStyle w:val="s16"/>
              <w:widowControl w:val="0"/>
              <w:spacing w:before="0" w:beforeAutospacing="0" w:after="0" w:afterAutospacing="0"/>
              <w:ind w:left="57"/>
            </w:pPr>
            <w:r w:rsidRPr="00D31ED5">
              <w:t>Склады строительных материалов (потребительские)</w:t>
            </w:r>
          </w:p>
        </w:tc>
        <w:tc>
          <w:tcPr>
            <w:tcW w:w="4544" w:type="dxa"/>
            <w:vAlign w:val="center"/>
            <w:hideMark/>
          </w:tcPr>
          <w:p w14:paraId="47D7E17D" w14:textId="77777777" w:rsidR="00BD3E9E" w:rsidRPr="00D31ED5" w:rsidRDefault="00BD3E9E" w:rsidP="0004284A">
            <w:pPr>
              <w:pStyle w:val="s11"/>
              <w:widowControl w:val="0"/>
              <w:spacing w:before="0" w:beforeAutospacing="0" w:after="0" w:afterAutospacing="0"/>
              <w:jc w:val="center"/>
            </w:pPr>
            <w:r w:rsidRPr="00D31ED5">
              <w:t>300</w:t>
            </w:r>
          </w:p>
        </w:tc>
      </w:tr>
      <w:tr w:rsidR="00BD3E9E" w:rsidRPr="00D31ED5" w14:paraId="6BBFDD95" w14:textId="77777777" w:rsidTr="0004284A">
        <w:trPr>
          <w:jc w:val="center"/>
        </w:trPr>
        <w:tc>
          <w:tcPr>
            <w:tcW w:w="10050" w:type="dxa"/>
            <w:gridSpan w:val="2"/>
            <w:vAlign w:val="center"/>
            <w:hideMark/>
          </w:tcPr>
          <w:p w14:paraId="5080797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Склады твердого топлива с преимущественным использованием:</w:t>
            </w:r>
          </w:p>
        </w:tc>
      </w:tr>
      <w:tr w:rsidR="00BD3E9E" w:rsidRPr="00D31ED5" w14:paraId="634D76B1" w14:textId="77777777" w:rsidTr="0004284A">
        <w:trPr>
          <w:jc w:val="center"/>
        </w:trPr>
        <w:tc>
          <w:tcPr>
            <w:tcW w:w="5506" w:type="dxa"/>
            <w:vAlign w:val="center"/>
            <w:hideMark/>
          </w:tcPr>
          <w:p w14:paraId="3AA48ECC" w14:textId="77777777" w:rsidR="00BD3E9E" w:rsidRPr="00D31ED5" w:rsidRDefault="00BD3E9E" w:rsidP="0004284A">
            <w:pPr>
              <w:pStyle w:val="s16"/>
              <w:widowControl w:val="0"/>
              <w:spacing w:before="0" w:beforeAutospacing="0" w:after="0" w:afterAutospacing="0"/>
              <w:ind w:left="57"/>
            </w:pPr>
            <w:r w:rsidRPr="00D31ED5">
              <w:t>угля</w:t>
            </w:r>
          </w:p>
        </w:tc>
        <w:tc>
          <w:tcPr>
            <w:tcW w:w="4544" w:type="dxa"/>
            <w:vAlign w:val="center"/>
            <w:hideMark/>
          </w:tcPr>
          <w:p w14:paraId="5606F0B7" w14:textId="77777777" w:rsidR="00BD3E9E" w:rsidRPr="00D31ED5" w:rsidRDefault="00BD3E9E" w:rsidP="0004284A">
            <w:pPr>
              <w:pStyle w:val="s11"/>
              <w:widowControl w:val="0"/>
              <w:spacing w:before="0" w:beforeAutospacing="0" w:after="0" w:afterAutospacing="0"/>
              <w:jc w:val="center"/>
            </w:pPr>
            <w:r w:rsidRPr="00D31ED5">
              <w:t>300</w:t>
            </w:r>
          </w:p>
        </w:tc>
      </w:tr>
      <w:tr w:rsidR="00BD3E9E" w:rsidRPr="00D31ED5" w14:paraId="39342C37" w14:textId="77777777" w:rsidTr="0004284A">
        <w:trPr>
          <w:jc w:val="center"/>
        </w:trPr>
        <w:tc>
          <w:tcPr>
            <w:tcW w:w="5506" w:type="dxa"/>
            <w:vAlign w:val="center"/>
            <w:hideMark/>
          </w:tcPr>
          <w:p w14:paraId="2DCF58D1" w14:textId="77777777" w:rsidR="00BD3E9E" w:rsidRPr="00D31ED5" w:rsidRDefault="00BD3E9E" w:rsidP="0004284A">
            <w:pPr>
              <w:pStyle w:val="s16"/>
              <w:widowControl w:val="0"/>
              <w:spacing w:before="0" w:beforeAutospacing="0" w:after="0" w:afterAutospacing="0"/>
              <w:ind w:left="57"/>
            </w:pPr>
            <w:r w:rsidRPr="00D31ED5">
              <w:t>дров</w:t>
            </w:r>
          </w:p>
        </w:tc>
        <w:tc>
          <w:tcPr>
            <w:tcW w:w="4544" w:type="dxa"/>
            <w:vAlign w:val="center"/>
            <w:hideMark/>
          </w:tcPr>
          <w:p w14:paraId="068F0EB7" w14:textId="77777777" w:rsidR="00BD3E9E" w:rsidRPr="00D31ED5" w:rsidRDefault="00BD3E9E" w:rsidP="0004284A">
            <w:pPr>
              <w:pStyle w:val="s11"/>
              <w:widowControl w:val="0"/>
              <w:spacing w:before="0" w:beforeAutospacing="0" w:after="0" w:afterAutospacing="0"/>
              <w:jc w:val="center"/>
            </w:pPr>
            <w:r w:rsidRPr="00D31ED5">
              <w:t>300</w:t>
            </w:r>
          </w:p>
        </w:tc>
      </w:tr>
    </w:tbl>
    <w:p w14:paraId="21911A7E" w14:textId="77777777" w:rsidR="00BD3E9E" w:rsidRPr="00D31ED5" w:rsidRDefault="00BD3E9E" w:rsidP="00BD3E9E">
      <w:pPr>
        <w:ind w:firstLine="709"/>
        <w:rPr>
          <w:rFonts w:ascii="Times New Roman" w:eastAsiaTheme="majorEastAsia" w:hAnsi="Times New Roman" w:cs="Times New Roman"/>
        </w:rPr>
      </w:pPr>
      <w:r w:rsidRPr="00D31ED5">
        <w:rPr>
          <w:rFonts w:ascii="Times New Roman" w:eastAsiaTheme="majorEastAsia" w:hAnsi="Times New Roman" w:cs="Times New Roman"/>
        </w:rPr>
        <w:t>Примечание: Размеры земельных участков складов твердого топлива для климатических подрайонов IA, IБ и IГ следует принимать с коэффициентом 1,5, а для IV климатического района - с коэффициентом 0,6.</w:t>
      </w:r>
    </w:p>
    <w:p w14:paraId="56B20573" w14:textId="77777777" w:rsidR="00BD3E9E" w:rsidRPr="00D31ED5" w:rsidRDefault="00BD3E9E" w:rsidP="00BD3E9E">
      <w:pPr>
        <w:ind w:firstLine="0"/>
        <w:rPr>
          <w:rFonts w:ascii="Times New Roman" w:eastAsiaTheme="majorEastAsia" w:hAnsi="Times New Roman" w:cs="Times New Roman"/>
        </w:rPr>
      </w:pPr>
    </w:p>
    <w:p w14:paraId="0687F708"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 xml:space="preserve">2.9.8. Расчетные показатели объектов, предназначенных для создания условий расширения рынка сельскохозяйственной продукции, сырья и </w:t>
      </w:r>
      <w:proofErr w:type="gramStart"/>
      <w:r w:rsidRPr="00D31ED5">
        <w:rPr>
          <w:rFonts w:ascii="Times New Roman" w:eastAsiaTheme="majorEastAsia" w:hAnsi="Times New Roman" w:cs="Times New Roman"/>
          <w:b/>
        </w:rPr>
        <w:t>продовольствия,</w:t>
      </w:r>
      <w:r w:rsidRPr="00D31ED5">
        <w:rPr>
          <w:rFonts w:ascii="Times New Roman" w:eastAsiaTheme="majorEastAsia" w:hAnsi="Times New Roman" w:cs="Times New Roman"/>
          <w:b/>
        </w:rPr>
        <w:br/>
        <w:t>для</w:t>
      </w:r>
      <w:proofErr w:type="gramEnd"/>
      <w:r w:rsidRPr="00D31ED5">
        <w:rPr>
          <w:rFonts w:ascii="Times New Roman" w:eastAsiaTheme="majorEastAsia" w:hAnsi="Times New Roman" w:cs="Times New Roman"/>
          <w:b/>
        </w:rPr>
        <w:t xml:space="preserve"> содействия развитию малого и среднего предпринимательства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40"/>
        <w:gridCol w:w="1320"/>
        <w:gridCol w:w="2520"/>
        <w:gridCol w:w="1200"/>
      </w:tblGrid>
      <w:tr w:rsidR="00BD3E9E" w:rsidRPr="00D31ED5" w14:paraId="41696580" w14:textId="77777777" w:rsidTr="0004284A">
        <w:trPr>
          <w:trHeight w:val="778"/>
          <w:jc w:val="center"/>
        </w:trPr>
        <w:tc>
          <w:tcPr>
            <w:tcW w:w="1560" w:type="dxa"/>
            <w:vMerge w:val="restart"/>
            <w:vAlign w:val="center"/>
          </w:tcPr>
          <w:p w14:paraId="291C90C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4560" w:type="dxa"/>
            <w:gridSpan w:val="2"/>
            <w:vAlign w:val="center"/>
          </w:tcPr>
          <w:p w14:paraId="47E9DAF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720" w:type="dxa"/>
            <w:gridSpan w:val="2"/>
            <w:vAlign w:val="center"/>
          </w:tcPr>
          <w:p w14:paraId="7182C9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03D29CCE" w14:textId="77777777" w:rsidTr="0004284A">
        <w:trPr>
          <w:trHeight w:val="533"/>
          <w:jc w:val="center"/>
        </w:trPr>
        <w:tc>
          <w:tcPr>
            <w:tcW w:w="1560" w:type="dxa"/>
            <w:vMerge/>
            <w:vAlign w:val="center"/>
          </w:tcPr>
          <w:p w14:paraId="0367B9F1" w14:textId="77777777" w:rsidR="00BD3E9E" w:rsidRPr="00D31ED5" w:rsidRDefault="00BD3E9E" w:rsidP="0004284A">
            <w:pPr>
              <w:ind w:firstLine="0"/>
              <w:jc w:val="center"/>
              <w:rPr>
                <w:rFonts w:ascii="Times New Roman" w:hAnsi="Times New Roman" w:cs="Times New Roman"/>
                <w:b/>
              </w:rPr>
            </w:pPr>
          </w:p>
        </w:tc>
        <w:tc>
          <w:tcPr>
            <w:tcW w:w="3240" w:type="dxa"/>
            <w:vAlign w:val="center"/>
          </w:tcPr>
          <w:p w14:paraId="3D550F3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20" w:type="dxa"/>
            <w:vAlign w:val="center"/>
          </w:tcPr>
          <w:p w14:paraId="03369C50" w14:textId="77777777" w:rsidR="00BD3E9E" w:rsidRPr="00D31ED5" w:rsidRDefault="00BD3E9E" w:rsidP="0004284A">
            <w:pPr>
              <w:ind w:left="-108" w:firstLine="0"/>
              <w:jc w:val="center"/>
              <w:rPr>
                <w:rFonts w:ascii="Times New Roman" w:hAnsi="Times New Roman" w:cs="Times New Roman"/>
              </w:rPr>
            </w:pPr>
            <w:r w:rsidRPr="00D31ED5">
              <w:rPr>
                <w:rFonts w:ascii="Times New Roman" w:hAnsi="Times New Roman" w:cs="Times New Roman"/>
              </w:rPr>
              <w:t>Величина</w:t>
            </w:r>
          </w:p>
        </w:tc>
        <w:tc>
          <w:tcPr>
            <w:tcW w:w="2520" w:type="dxa"/>
            <w:vAlign w:val="center"/>
          </w:tcPr>
          <w:p w14:paraId="611753E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00" w:type="dxa"/>
            <w:vAlign w:val="center"/>
          </w:tcPr>
          <w:p w14:paraId="56FB5AAE" w14:textId="77777777" w:rsidR="00BD3E9E" w:rsidRPr="00D31ED5" w:rsidRDefault="00BD3E9E" w:rsidP="0004284A">
            <w:pPr>
              <w:ind w:left="-108"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78F5F8C7" w14:textId="77777777" w:rsidTr="0004284A">
        <w:trPr>
          <w:trHeight w:val="359"/>
          <w:jc w:val="center"/>
        </w:trPr>
        <w:tc>
          <w:tcPr>
            <w:tcW w:w="1560" w:type="dxa"/>
            <w:vMerge w:val="restart"/>
            <w:vAlign w:val="center"/>
          </w:tcPr>
          <w:p w14:paraId="41D64B4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Рынки, рыночные комплексы</w:t>
            </w:r>
          </w:p>
        </w:tc>
        <w:tc>
          <w:tcPr>
            <w:tcW w:w="3240" w:type="dxa"/>
            <w:vAlign w:val="center"/>
          </w:tcPr>
          <w:p w14:paraId="55129E5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м² торговой площади на 1000 человек </w:t>
            </w:r>
          </w:p>
        </w:tc>
        <w:tc>
          <w:tcPr>
            <w:tcW w:w="1320" w:type="dxa"/>
            <w:vAlign w:val="center"/>
          </w:tcPr>
          <w:p w14:paraId="465218C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35</w:t>
            </w:r>
          </w:p>
        </w:tc>
        <w:tc>
          <w:tcPr>
            <w:tcW w:w="2520" w:type="dxa"/>
            <w:vMerge w:val="restart"/>
            <w:vAlign w:val="center"/>
          </w:tcPr>
          <w:p w14:paraId="568D263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w:t>
            </w:r>
          </w:p>
          <w:p w14:paraId="0000E8D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транспортной доступности</w:t>
            </w:r>
          </w:p>
        </w:tc>
        <w:tc>
          <w:tcPr>
            <w:tcW w:w="1200" w:type="dxa"/>
            <w:vMerge w:val="restart"/>
            <w:vAlign w:val="center"/>
          </w:tcPr>
          <w:p w14:paraId="3DF19BE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30</w:t>
            </w:r>
          </w:p>
        </w:tc>
      </w:tr>
      <w:tr w:rsidR="00BD3E9E" w:rsidRPr="00D31ED5" w14:paraId="3A8196BE" w14:textId="77777777" w:rsidTr="0004284A">
        <w:trPr>
          <w:trHeight w:val="496"/>
          <w:jc w:val="center"/>
        </w:trPr>
        <w:tc>
          <w:tcPr>
            <w:tcW w:w="1560" w:type="dxa"/>
            <w:vMerge/>
            <w:vAlign w:val="center"/>
          </w:tcPr>
          <w:p w14:paraId="0F55E375" w14:textId="77777777" w:rsidR="00BD3E9E" w:rsidRPr="00D31ED5" w:rsidRDefault="00BD3E9E" w:rsidP="0004284A">
            <w:pPr>
              <w:ind w:firstLine="0"/>
              <w:jc w:val="left"/>
              <w:rPr>
                <w:rFonts w:ascii="Times New Roman" w:hAnsi="Times New Roman" w:cs="Times New Roman"/>
              </w:rPr>
            </w:pPr>
          </w:p>
        </w:tc>
        <w:tc>
          <w:tcPr>
            <w:tcW w:w="3240" w:type="dxa"/>
            <w:vAlign w:val="center"/>
          </w:tcPr>
          <w:p w14:paraId="6D03A80A"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объект / административный район</w:t>
            </w:r>
          </w:p>
        </w:tc>
        <w:tc>
          <w:tcPr>
            <w:tcW w:w="1320" w:type="dxa"/>
            <w:vAlign w:val="center"/>
          </w:tcPr>
          <w:p w14:paraId="40526BB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2520" w:type="dxa"/>
            <w:vMerge/>
            <w:vAlign w:val="center"/>
          </w:tcPr>
          <w:p w14:paraId="34FBFEEA" w14:textId="77777777" w:rsidR="00BD3E9E" w:rsidRPr="00D31ED5" w:rsidRDefault="00BD3E9E" w:rsidP="0004284A">
            <w:pPr>
              <w:ind w:firstLine="0"/>
              <w:jc w:val="center"/>
              <w:rPr>
                <w:rFonts w:ascii="Times New Roman" w:hAnsi="Times New Roman" w:cs="Times New Roman"/>
              </w:rPr>
            </w:pPr>
          </w:p>
        </w:tc>
        <w:tc>
          <w:tcPr>
            <w:tcW w:w="1200" w:type="dxa"/>
            <w:vMerge/>
            <w:vAlign w:val="center"/>
          </w:tcPr>
          <w:p w14:paraId="426F14E6" w14:textId="77777777" w:rsidR="00BD3E9E" w:rsidRPr="00D31ED5" w:rsidRDefault="00BD3E9E" w:rsidP="0004284A">
            <w:pPr>
              <w:ind w:firstLine="0"/>
              <w:jc w:val="center"/>
              <w:rPr>
                <w:rFonts w:ascii="Times New Roman" w:hAnsi="Times New Roman" w:cs="Times New Roman"/>
              </w:rPr>
            </w:pPr>
          </w:p>
        </w:tc>
      </w:tr>
      <w:bookmarkEnd w:id="7"/>
    </w:tbl>
    <w:p w14:paraId="1880D30A" w14:textId="77777777" w:rsidR="00BD3E9E" w:rsidRPr="00D31ED5" w:rsidRDefault="00BD3E9E" w:rsidP="00BD3E9E">
      <w:pPr>
        <w:autoSpaceDE/>
        <w:autoSpaceDN/>
        <w:adjustRightInd/>
        <w:ind w:firstLine="0"/>
        <w:rPr>
          <w:rFonts w:ascii="Times New Roman" w:hAnsi="Times New Roman" w:cs="Times New Roman"/>
        </w:rPr>
      </w:pPr>
    </w:p>
    <w:p w14:paraId="212CDC35" w14:textId="77777777" w:rsidR="00BD3E9E" w:rsidRPr="00D31ED5" w:rsidRDefault="00BD3E9E" w:rsidP="00BD3E9E">
      <w:pPr>
        <w:autoSpaceDE/>
        <w:autoSpaceDN/>
        <w:adjustRightInd/>
        <w:ind w:firstLine="0"/>
        <w:rPr>
          <w:rFonts w:ascii="Times New Roman" w:hAnsi="Times New Roman" w:cs="Times New Roman"/>
        </w:rPr>
      </w:pPr>
    </w:p>
    <w:p w14:paraId="5108B239" w14:textId="77777777" w:rsidR="00BD3E9E" w:rsidRPr="00D31ED5" w:rsidRDefault="00BD3E9E" w:rsidP="00BD3E9E">
      <w:pPr>
        <w:autoSpaceDE/>
        <w:autoSpaceDN/>
        <w:adjustRightInd/>
        <w:ind w:firstLine="0"/>
        <w:jc w:val="center"/>
        <w:rPr>
          <w:rFonts w:ascii="Times New Roman" w:eastAsia="Calibri" w:hAnsi="Times New Roman" w:cs="Times New Roman"/>
          <w:b/>
          <w:lang w:eastAsia="en-US"/>
        </w:rPr>
      </w:pPr>
      <w:r w:rsidRPr="00D31ED5">
        <w:rPr>
          <w:rFonts w:ascii="Times New Roman" w:eastAsia="Calibri" w:hAnsi="Times New Roman" w:cs="Times New Roman"/>
          <w:b/>
          <w:lang w:eastAsia="en-US"/>
        </w:rPr>
        <w:t>Глава 2.10. Расчетные показатели объектов культуры и искусства</w:t>
      </w:r>
    </w:p>
    <w:p w14:paraId="55AA0DCC" w14:textId="77777777" w:rsidR="00BD3E9E" w:rsidRPr="00D31ED5" w:rsidRDefault="00BD3E9E" w:rsidP="00BD3E9E">
      <w:pPr>
        <w:ind w:firstLine="0"/>
        <w:rPr>
          <w:rFonts w:ascii="Times New Roman" w:hAnsi="Times New Roman" w:cs="Times New Roman"/>
        </w:rPr>
      </w:pPr>
    </w:p>
    <w:p w14:paraId="77E023D2"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2.10.1. Расчетные показатели объектов организаций культуры</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3457"/>
        <w:gridCol w:w="3079"/>
        <w:gridCol w:w="2427"/>
      </w:tblGrid>
      <w:tr w:rsidR="00BD3E9E" w:rsidRPr="00D31ED5" w14:paraId="76BF6C9D" w14:textId="77777777" w:rsidTr="0004284A">
        <w:trPr>
          <w:jc w:val="center"/>
        </w:trPr>
        <w:tc>
          <w:tcPr>
            <w:tcW w:w="562" w:type="dxa"/>
            <w:vAlign w:val="center"/>
            <w:hideMark/>
          </w:tcPr>
          <w:p w14:paraId="6CCB31E3" w14:textId="77777777" w:rsidR="00BD3E9E" w:rsidRPr="00D31ED5" w:rsidRDefault="00BD3E9E" w:rsidP="0004284A">
            <w:pPr>
              <w:pStyle w:val="s11"/>
              <w:jc w:val="center"/>
            </w:pPr>
            <w:r w:rsidRPr="00D31ED5">
              <w:t>№ п/п</w:t>
            </w:r>
          </w:p>
        </w:tc>
        <w:tc>
          <w:tcPr>
            <w:tcW w:w="3457" w:type="dxa"/>
            <w:vAlign w:val="center"/>
            <w:hideMark/>
          </w:tcPr>
          <w:p w14:paraId="4A45C262" w14:textId="77777777" w:rsidR="00BD3E9E" w:rsidRPr="00D31ED5" w:rsidRDefault="00BD3E9E" w:rsidP="0004284A">
            <w:pPr>
              <w:pStyle w:val="s11"/>
              <w:jc w:val="center"/>
            </w:pPr>
            <w:r w:rsidRPr="00D31ED5">
              <w:t>Объект, единица измерения</w:t>
            </w:r>
          </w:p>
        </w:tc>
        <w:tc>
          <w:tcPr>
            <w:tcW w:w="3079" w:type="dxa"/>
            <w:vAlign w:val="center"/>
            <w:hideMark/>
          </w:tcPr>
          <w:p w14:paraId="713EF93F" w14:textId="77777777" w:rsidR="00BD3E9E" w:rsidRPr="00D31ED5" w:rsidRDefault="00BD3E9E" w:rsidP="0004284A">
            <w:pPr>
              <w:pStyle w:val="s11"/>
              <w:jc w:val="center"/>
            </w:pPr>
            <w:r w:rsidRPr="00D31ED5">
              <w:t>Минимально допустимый уровень обеспеченности объектами</w:t>
            </w:r>
          </w:p>
        </w:tc>
        <w:tc>
          <w:tcPr>
            <w:tcW w:w="2427" w:type="dxa"/>
            <w:vAlign w:val="center"/>
            <w:hideMark/>
          </w:tcPr>
          <w:p w14:paraId="17ECE950" w14:textId="77777777" w:rsidR="00BD3E9E" w:rsidRPr="00D31ED5" w:rsidRDefault="00BD3E9E" w:rsidP="0004284A">
            <w:pPr>
              <w:pStyle w:val="s11"/>
              <w:jc w:val="center"/>
            </w:pPr>
            <w:r w:rsidRPr="00D31ED5">
              <w:t>Максимально допустимый уровень доступности объектов</w:t>
            </w:r>
          </w:p>
        </w:tc>
      </w:tr>
      <w:tr w:rsidR="00BD3E9E" w:rsidRPr="00D31ED5" w14:paraId="1EBC9D5B" w14:textId="77777777" w:rsidTr="0004284A">
        <w:trPr>
          <w:jc w:val="center"/>
        </w:trPr>
        <w:tc>
          <w:tcPr>
            <w:tcW w:w="562" w:type="dxa"/>
            <w:vAlign w:val="center"/>
            <w:hideMark/>
          </w:tcPr>
          <w:p w14:paraId="28B6B8F9" w14:textId="77777777" w:rsidR="00BD3E9E" w:rsidRPr="00D31ED5" w:rsidRDefault="00BD3E9E" w:rsidP="0004284A">
            <w:pPr>
              <w:pStyle w:val="s11"/>
              <w:jc w:val="center"/>
            </w:pPr>
            <w:r w:rsidRPr="00D31ED5">
              <w:t>1</w:t>
            </w:r>
          </w:p>
        </w:tc>
        <w:tc>
          <w:tcPr>
            <w:tcW w:w="3457" w:type="dxa"/>
            <w:vAlign w:val="center"/>
            <w:hideMark/>
          </w:tcPr>
          <w:p w14:paraId="04E2FEB4" w14:textId="77777777" w:rsidR="00BD3E9E" w:rsidRPr="00D31ED5" w:rsidRDefault="00BD3E9E" w:rsidP="0004284A">
            <w:pPr>
              <w:pStyle w:val="s11"/>
              <w:jc w:val="center"/>
            </w:pPr>
            <w:r w:rsidRPr="00D31ED5">
              <w:t>2</w:t>
            </w:r>
          </w:p>
        </w:tc>
        <w:tc>
          <w:tcPr>
            <w:tcW w:w="3079" w:type="dxa"/>
            <w:vAlign w:val="center"/>
            <w:hideMark/>
          </w:tcPr>
          <w:p w14:paraId="1351F57E" w14:textId="77777777" w:rsidR="00BD3E9E" w:rsidRPr="00D31ED5" w:rsidRDefault="00BD3E9E" w:rsidP="0004284A">
            <w:pPr>
              <w:pStyle w:val="s11"/>
              <w:jc w:val="center"/>
            </w:pPr>
            <w:r w:rsidRPr="00D31ED5">
              <w:t>3</w:t>
            </w:r>
          </w:p>
        </w:tc>
        <w:tc>
          <w:tcPr>
            <w:tcW w:w="2427" w:type="dxa"/>
            <w:vAlign w:val="center"/>
            <w:hideMark/>
          </w:tcPr>
          <w:p w14:paraId="4A439BCB" w14:textId="77777777" w:rsidR="00BD3E9E" w:rsidRPr="00D31ED5" w:rsidRDefault="00BD3E9E" w:rsidP="0004284A">
            <w:pPr>
              <w:pStyle w:val="s11"/>
              <w:jc w:val="center"/>
            </w:pPr>
            <w:r w:rsidRPr="00D31ED5">
              <w:t>4</w:t>
            </w:r>
          </w:p>
        </w:tc>
      </w:tr>
      <w:tr w:rsidR="00BD3E9E" w:rsidRPr="00D31ED5" w14:paraId="79C03FEC" w14:textId="77777777" w:rsidTr="0004284A">
        <w:trPr>
          <w:jc w:val="center"/>
        </w:trPr>
        <w:tc>
          <w:tcPr>
            <w:tcW w:w="562" w:type="dxa"/>
            <w:vAlign w:val="center"/>
            <w:hideMark/>
          </w:tcPr>
          <w:p w14:paraId="44ED6108" w14:textId="77777777" w:rsidR="00BD3E9E" w:rsidRPr="00D31ED5" w:rsidRDefault="00BD3E9E" w:rsidP="0004284A">
            <w:pPr>
              <w:pStyle w:val="empty"/>
              <w:jc w:val="center"/>
            </w:pPr>
            <w:r w:rsidRPr="00D31ED5">
              <w:t>1.</w:t>
            </w:r>
          </w:p>
        </w:tc>
        <w:tc>
          <w:tcPr>
            <w:tcW w:w="3457" w:type="dxa"/>
            <w:vAlign w:val="center"/>
            <w:hideMark/>
          </w:tcPr>
          <w:p w14:paraId="61B059DA" w14:textId="77777777" w:rsidR="00BD3E9E" w:rsidRPr="00D31ED5" w:rsidRDefault="00BD3E9E" w:rsidP="0004284A">
            <w:pPr>
              <w:pStyle w:val="s16"/>
            </w:pPr>
            <w:r w:rsidRPr="00D31ED5">
              <w:rPr>
                <w:b/>
              </w:rPr>
              <w:t xml:space="preserve">Объекты в области культуры и искусства регионального </w:t>
            </w:r>
            <w:proofErr w:type="gramStart"/>
            <w:r w:rsidRPr="00D31ED5">
              <w:rPr>
                <w:b/>
              </w:rPr>
              <w:t>значения</w:t>
            </w:r>
            <w:r w:rsidRPr="00D31ED5">
              <w:rPr>
                <w:b/>
              </w:rPr>
              <w:br/>
              <w:t>(</w:t>
            </w:r>
            <w:proofErr w:type="gramEnd"/>
            <w:r w:rsidRPr="00D31ED5">
              <w:rPr>
                <w:b/>
              </w:rPr>
              <w:t>Административный центр)</w:t>
            </w:r>
          </w:p>
        </w:tc>
        <w:tc>
          <w:tcPr>
            <w:tcW w:w="3079" w:type="dxa"/>
            <w:vAlign w:val="center"/>
            <w:hideMark/>
          </w:tcPr>
          <w:p w14:paraId="4573FA41" w14:textId="77777777" w:rsidR="00BD3E9E" w:rsidRPr="00D31ED5" w:rsidRDefault="00BD3E9E" w:rsidP="0004284A">
            <w:pPr>
              <w:pStyle w:val="empty"/>
              <w:jc w:val="center"/>
            </w:pPr>
          </w:p>
        </w:tc>
        <w:tc>
          <w:tcPr>
            <w:tcW w:w="2427" w:type="dxa"/>
            <w:vAlign w:val="center"/>
            <w:hideMark/>
          </w:tcPr>
          <w:p w14:paraId="0D546556" w14:textId="77777777" w:rsidR="00BD3E9E" w:rsidRPr="00D31ED5" w:rsidRDefault="00BD3E9E" w:rsidP="0004284A">
            <w:pPr>
              <w:pStyle w:val="empty"/>
            </w:pPr>
          </w:p>
        </w:tc>
      </w:tr>
      <w:tr w:rsidR="00BD3E9E" w:rsidRPr="00D31ED5" w14:paraId="5D26EC7C" w14:textId="77777777" w:rsidTr="0004284A">
        <w:trPr>
          <w:jc w:val="center"/>
        </w:trPr>
        <w:tc>
          <w:tcPr>
            <w:tcW w:w="562" w:type="dxa"/>
            <w:vAlign w:val="center"/>
            <w:hideMark/>
          </w:tcPr>
          <w:p w14:paraId="5F613CF7" w14:textId="77777777" w:rsidR="00BD3E9E" w:rsidRPr="00D31ED5" w:rsidRDefault="00BD3E9E" w:rsidP="0004284A">
            <w:pPr>
              <w:pStyle w:val="empty"/>
              <w:jc w:val="center"/>
            </w:pPr>
            <w:r w:rsidRPr="00D31ED5">
              <w:t>1.1</w:t>
            </w:r>
          </w:p>
        </w:tc>
        <w:tc>
          <w:tcPr>
            <w:tcW w:w="3457" w:type="dxa"/>
            <w:vAlign w:val="center"/>
            <w:hideMark/>
          </w:tcPr>
          <w:p w14:paraId="306CAFDD" w14:textId="77777777" w:rsidR="00BD3E9E" w:rsidRPr="00D31ED5" w:rsidRDefault="00BD3E9E" w:rsidP="0004284A">
            <w:pPr>
              <w:pStyle w:val="s16"/>
            </w:pPr>
            <w:r w:rsidRPr="00D31ED5">
              <w:t>Универсальная библиотека</w:t>
            </w:r>
          </w:p>
        </w:tc>
        <w:tc>
          <w:tcPr>
            <w:tcW w:w="3079" w:type="dxa"/>
            <w:vAlign w:val="center"/>
            <w:hideMark/>
          </w:tcPr>
          <w:p w14:paraId="54A38CD9" w14:textId="77777777" w:rsidR="00BD3E9E" w:rsidRPr="00D31ED5" w:rsidRDefault="00BD3E9E" w:rsidP="0004284A">
            <w:pPr>
              <w:pStyle w:val="empty"/>
              <w:jc w:val="center"/>
            </w:pPr>
            <w:r w:rsidRPr="00D31ED5">
              <w:t>1 сетевая единица</w:t>
            </w:r>
          </w:p>
        </w:tc>
        <w:tc>
          <w:tcPr>
            <w:tcW w:w="2427" w:type="dxa"/>
            <w:vAlign w:val="center"/>
            <w:hideMark/>
          </w:tcPr>
          <w:p w14:paraId="215F3953" w14:textId="77777777" w:rsidR="00BD3E9E" w:rsidRPr="00D31ED5" w:rsidRDefault="00BD3E9E" w:rsidP="0004284A">
            <w:pPr>
              <w:pStyle w:val="empty"/>
            </w:pPr>
            <w:r w:rsidRPr="00D31ED5">
              <w:t xml:space="preserve">Транспортная доступность для жителей административно центра в течение 1 </w:t>
            </w:r>
            <w:proofErr w:type="gramStart"/>
            <w:r w:rsidRPr="00D31ED5">
              <w:lastRenderedPageBreak/>
              <w:t>часа;</w:t>
            </w:r>
            <w:r w:rsidRPr="00D31ED5">
              <w:br/>
              <w:t>для</w:t>
            </w:r>
            <w:proofErr w:type="gramEnd"/>
            <w:r w:rsidRPr="00D31ED5">
              <w:t xml:space="preserve"> жителей муниципальных образований в течение 1 дня</w:t>
            </w:r>
          </w:p>
        </w:tc>
      </w:tr>
      <w:tr w:rsidR="00BD3E9E" w:rsidRPr="00D31ED5" w14:paraId="31B20043" w14:textId="77777777" w:rsidTr="0004284A">
        <w:trPr>
          <w:jc w:val="center"/>
        </w:trPr>
        <w:tc>
          <w:tcPr>
            <w:tcW w:w="562" w:type="dxa"/>
            <w:vAlign w:val="center"/>
            <w:hideMark/>
          </w:tcPr>
          <w:p w14:paraId="394B27E4" w14:textId="77777777" w:rsidR="00BD3E9E" w:rsidRPr="00D31ED5" w:rsidRDefault="00BD3E9E" w:rsidP="0004284A">
            <w:pPr>
              <w:pStyle w:val="empty"/>
              <w:jc w:val="center"/>
            </w:pPr>
            <w:r w:rsidRPr="00D31ED5">
              <w:lastRenderedPageBreak/>
              <w:t>1.2</w:t>
            </w:r>
          </w:p>
        </w:tc>
        <w:tc>
          <w:tcPr>
            <w:tcW w:w="3457" w:type="dxa"/>
            <w:vAlign w:val="center"/>
            <w:hideMark/>
          </w:tcPr>
          <w:p w14:paraId="13461D50" w14:textId="77777777" w:rsidR="00BD3E9E" w:rsidRPr="00D31ED5" w:rsidRDefault="00BD3E9E" w:rsidP="0004284A">
            <w:pPr>
              <w:pStyle w:val="s16"/>
            </w:pPr>
            <w:r w:rsidRPr="00D31ED5">
              <w:t>Детская библиотека</w:t>
            </w:r>
          </w:p>
        </w:tc>
        <w:tc>
          <w:tcPr>
            <w:tcW w:w="3079" w:type="dxa"/>
            <w:vAlign w:val="center"/>
            <w:hideMark/>
          </w:tcPr>
          <w:p w14:paraId="03DF447B" w14:textId="77777777" w:rsidR="00BD3E9E" w:rsidRPr="00D31ED5" w:rsidRDefault="00BD3E9E" w:rsidP="0004284A">
            <w:pPr>
              <w:pStyle w:val="empty"/>
              <w:jc w:val="center"/>
            </w:pPr>
            <w:r w:rsidRPr="00D31ED5">
              <w:t>1</w:t>
            </w:r>
          </w:p>
        </w:tc>
        <w:tc>
          <w:tcPr>
            <w:tcW w:w="2427" w:type="dxa"/>
            <w:vAlign w:val="center"/>
            <w:hideMark/>
          </w:tcPr>
          <w:p w14:paraId="2752E1ED" w14:textId="77777777" w:rsidR="00BD3E9E" w:rsidRPr="00D31ED5" w:rsidRDefault="00BD3E9E" w:rsidP="0004284A">
            <w:pPr>
              <w:pStyle w:val="empty"/>
              <w:jc w:val="center"/>
            </w:pPr>
            <w:r w:rsidRPr="00D31ED5">
              <w:t>то же</w:t>
            </w:r>
          </w:p>
        </w:tc>
      </w:tr>
      <w:tr w:rsidR="00BD3E9E" w:rsidRPr="00D31ED5" w14:paraId="669C0FD3" w14:textId="77777777" w:rsidTr="0004284A">
        <w:trPr>
          <w:jc w:val="center"/>
        </w:trPr>
        <w:tc>
          <w:tcPr>
            <w:tcW w:w="562" w:type="dxa"/>
            <w:vAlign w:val="center"/>
          </w:tcPr>
          <w:p w14:paraId="51EF72D8" w14:textId="77777777" w:rsidR="00BD3E9E" w:rsidRPr="00D31ED5" w:rsidRDefault="00BD3E9E" w:rsidP="0004284A">
            <w:pPr>
              <w:pStyle w:val="empty"/>
              <w:jc w:val="center"/>
            </w:pPr>
            <w:r w:rsidRPr="00D31ED5">
              <w:t>1.3</w:t>
            </w:r>
          </w:p>
        </w:tc>
        <w:tc>
          <w:tcPr>
            <w:tcW w:w="3457" w:type="dxa"/>
            <w:vAlign w:val="center"/>
          </w:tcPr>
          <w:p w14:paraId="6A15BA35" w14:textId="77777777" w:rsidR="00BD3E9E" w:rsidRPr="00D31ED5" w:rsidRDefault="00BD3E9E" w:rsidP="0004284A">
            <w:pPr>
              <w:pStyle w:val="s16"/>
            </w:pPr>
            <w:r w:rsidRPr="00D31ED5">
              <w:t>Библиотека инвалидов по зрению</w:t>
            </w:r>
          </w:p>
        </w:tc>
        <w:tc>
          <w:tcPr>
            <w:tcW w:w="3079" w:type="dxa"/>
            <w:vAlign w:val="center"/>
          </w:tcPr>
          <w:p w14:paraId="5E95791D" w14:textId="77777777" w:rsidR="00BD3E9E" w:rsidRPr="00D31ED5" w:rsidRDefault="00BD3E9E" w:rsidP="0004284A">
            <w:pPr>
              <w:pStyle w:val="empty"/>
              <w:jc w:val="center"/>
            </w:pPr>
            <w:r w:rsidRPr="00D31ED5">
              <w:t>1</w:t>
            </w:r>
          </w:p>
        </w:tc>
        <w:tc>
          <w:tcPr>
            <w:tcW w:w="2427" w:type="dxa"/>
            <w:vAlign w:val="center"/>
          </w:tcPr>
          <w:p w14:paraId="27544306" w14:textId="77777777" w:rsidR="00BD3E9E" w:rsidRPr="00D31ED5" w:rsidRDefault="00BD3E9E" w:rsidP="0004284A">
            <w:pPr>
              <w:pStyle w:val="empty"/>
              <w:jc w:val="center"/>
            </w:pPr>
            <w:r w:rsidRPr="00D31ED5">
              <w:t>то же</w:t>
            </w:r>
          </w:p>
        </w:tc>
      </w:tr>
      <w:tr w:rsidR="00BD3E9E" w:rsidRPr="00D31ED5" w14:paraId="40D1D99E" w14:textId="77777777" w:rsidTr="0004284A">
        <w:trPr>
          <w:jc w:val="center"/>
        </w:trPr>
        <w:tc>
          <w:tcPr>
            <w:tcW w:w="562" w:type="dxa"/>
            <w:vAlign w:val="center"/>
          </w:tcPr>
          <w:p w14:paraId="0C17F8E8" w14:textId="77777777" w:rsidR="00BD3E9E" w:rsidRPr="00D31ED5" w:rsidRDefault="00BD3E9E" w:rsidP="0004284A">
            <w:pPr>
              <w:pStyle w:val="empty"/>
              <w:jc w:val="center"/>
            </w:pPr>
            <w:r w:rsidRPr="00D31ED5">
              <w:t>1.4</w:t>
            </w:r>
          </w:p>
        </w:tc>
        <w:tc>
          <w:tcPr>
            <w:tcW w:w="3457" w:type="dxa"/>
            <w:vAlign w:val="center"/>
          </w:tcPr>
          <w:p w14:paraId="0EB49B4D" w14:textId="77777777" w:rsidR="00BD3E9E" w:rsidRPr="00D31ED5" w:rsidRDefault="00BD3E9E" w:rsidP="0004284A">
            <w:pPr>
              <w:pStyle w:val="s16"/>
            </w:pPr>
            <w:r w:rsidRPr="00D31ED5">
              <w:t>Точка доступа к полнотекстовым информационным ресурсам</w:t>
            </w:r>
          </w:p>
        </w:tc>
        <w:tc>
          <w:tcPr>
            <w:tcW w:w="3079" w:type="dxa"/>
            <w:vAlign w:val="center"/>
          </w:tcPr>
          <w:p w14:paraId="41B6833C" w14:textId="77777777" w:rsidR="00BD3E9E" w:rsidRPr="00D31ED5" w:rsidRDefault="00BD3E9E" w:rsidP="0004284A">
            <w:pPr>
              <w:pStyle w:val="empty"/>
              <w:jc w:val="center"/>
            </w:pPr>
            <w:r w:rsidRPr="00D31ED5">
              <w:t>2</w:t>
            </w:r>
          </w:p>
        </w:tc>
        <w:tc>
          <w:tcPr>
            <w:tcW w:w="2427" w:type="dxa"/>
            <w:vAlign w:val="center"/>
          </w:tcPr>
          <w:p w14:paraId="11D5595C" w14:textId="77777777" w:rsidR="00BD3E9E" w:rsidRPr="00D31ED5" w:rsidRDefault="00BD3E9E" w:rsidP="0004284A">
            <w:pPr>
              <w:pStyle w:val="empty"/>
              <w:jc w:val="center"/>
            </w:pPr>
            <w:r w:rsidRPr="00D31ED5">
              <w:t>то же</w:t>
            </w:r>
          </w:p>
        </w:tc>
      </w:tr>
      <w:tr w:rsidR="00BD3E9E" w:rsidRPr="00D31ED5" w14:paraId="27391A4D" w14:textId="77777777" w:rsidTr="0004284A">
        <w:trPr>
          <w:jc w:val="center"/>
        </w:trPr>
        <w:tc>
          <w:tcPr>
            <w:tcW w:w="562" w:type="dxa"/>
            <w:vAlign w:val="center"/>
          </w:tcPr>
          <w:p w14:paraId="4D9648E8" w14:textId="77777777" w:rsidR="00BD3E9E" w:rsidRPr="00D31ED5" w:rsidRDefault="00BD3E9E" w:rsidP="0004284A">
            <w:pPr>
              <w:pStyle w:val="empty"/>
              <w:jc w:val="center"/>
            </w:pPr>
            <w:r w:rsidRPr="00D31ED5">
              <w:t>1.5</w:t>
            </w:r>
          </w:p>
        </w:tc>
        <w:tc>
          <w:tcPr>
            <w:tcW w:w="3457" w:type="dxa"/>
            <w:vAlign w:val="center"/>
          </w:tcPr>
          <w:p w14:paraId="1977C333" w14:textId="77777777" w:rsidR="00BD3E9E" w:rsidRPr="00D31ED5" w:rsidRDefault="00BD3E9E" w:rsidP="0004284A">
            <w:pPr>
              <w:pStyle w:val="s16"/>
            </w:pPr>
            <w:r w:rsidRPr="00D31ED5">
              <w:t>Краеведческий музей</w:t>
            </w:r>
          </w:p>
        </w:tc>
        <w:tc>
          <w:tcPr>
            <w:tcW w:w="3079" w:type="dxa"/>
            <w:vAlign w:val="center"/>
          </w:tcPr>
          <w:p w14:paraId="228849FB" w14:textId="77777777" w:rsidR="00BD3E9E" w:rsidRPr="00D31ED5" w:rsidRDefault="00BD3E9E" w:rsidP="0004284A">
            <w:pPr>
              <w:pStyle w:val="empty"/>
              <w:jc w:val="center"/>
            </w:pPr>
            <w:r w:rsidRPr="00D31ED5">
              <w:t>1</w:t>
            </w:r>
          </w:p>
        </w:tc>
        <w:tc>
          <w:tcPr>
            <w:tcW w:w="2427" w:type="dxa"/>
            <w:vAlign w:val="center"/>
          </w:tcPr>
          <w:p w14:paraId="618ADC7A" w14:textId="77777777" w:rsidR="00BD3E9E" w:rsidRPr="00D31ED5" w:rsidRDefault="00BD3E9E" w:rsidP="0004284A">
            <w:pPr>
              <w:pStyle w:val="empty"/>
              <w:jc w:val="center"/>
            </w:pPr>
            <w:r w:rsidRPr="00D31ED5">
              <w:t>то же</w:t>
            </w:r>
          </w:p>
        </w:tc>
      </w:tr>
      <w:tr w:rsidR="00BD3E9E" w:rsidRPr="00D31ED5" w14:paraId="6D2883CD" w14:textId="77777777" w:rsidTr="0004284A">
        <w:trPr>
          <w:jc w:val="center"/>
        </w:trPr>
        <w:tc>
          <w:tcPr>
            <w:tcW w:w="562" w:type="dxa"/>
            <w:vAlign w:val="center"/>
          </w:tcPr>
          <w:p w14:paraId="54B2B79D" w14:textId="77777777" w:rsidR="00BD3E9E" w:rsidRPr="00D31ED5" w:rsidRDefault="00BD3E9E" w:rsidP="0004284A">
            <w:pPr>
              <w:pStyle w:val="empty"/>
              <w:jc w:val="center"/>
            </w:pPr>
            <w:r w:rsidRPr="00D31ED5">
              <w:t>1.6</w:t>
            </w:r>
          </w:p>
        </w:tc>
        <w:tc>
          <w:tcPr>
            <w:tcW w:w="3457" w:type="dxa"/>
            <w:vAlign w:val="center"/>
          </w:tcPr>
          <w:p w14:paraId="673AF25A" w14:textId="77777777" w:rsidR="00BD3E9E" w:rsidRPr="00D31ED5" w:rsidRDefault="00BD3E9E" w:rsidP="0004284A">
            <w:pPr>
              <w:pStyle w:val="s16"/>
            </w:pPr>
            <w:r w:rsidRPr="00D31ED5">
              <w:t>Тематический музей</w:t>
            </w:r>
          </w:p>
        </w:tc>
        <w:tc>
          <w:tcPr>
            <w:tcW w:w="3079" w:type="dxa"/>
            <w:vAlign w:val="center"/>
          </w:tcPr>
          <w:p w14:paraId="5B704B3F" w14:textId="77777777" w:rsidR="00BD3E9E" w:rsidRPr="00D31ED5" w:rsidRDefault="00BD3E9E" w:rsidP="0004284A">
            <w:pPr>
              <w:pStyle w:val="empty"/>
              <w:jc w:val="center"/>
            </w:pPr>
            <w:r w:rsidRPr="00D31ED5">
              <w:t>2</w:t>
            </w:r>
          </w:p>
        </w:tc>
        <w:tc>
          <w:tcPr>
            <w:tcW w:w="2427" w:type="dxa"/>
            <w:vAlign w:val="center"/>
          </w:tcPr>
          <w:p w14:paraId="7E03A6F2" w14:textId="77777777" w:rsidR="00BD3E9E" w:rsidRPr="00D31ED5" w:rsidRDefault="00BD3E9E" w:rsidP="0004284A">
            <w:pPr>
              <w:pStyle w:val="empty"/>
              <w:jc w:val="center"/>
            </w:pPr>
            <w:r w:rsidRPr="00D31ED5">
              <w:t>то же</w:t>
            </w:r>
          </w:p>
        </w:tc>
      </w:tr>
      <w:tr w:rsidR="00BD3E9E" w:rsidRPr="00D31ED5" w14:paraId="249DA7DA" w14:textId="77777777" w:rsidTr="0004284A">
        <w:trPr>
          <w:jc w:val="center"/>
        </w:trPr>
        <w:tc>
          <w:tcPr>
            <w:tcW w:w="562" w:type="dxa"/>
            <w:vAlign w:val="center"/>
          </w:tcPr>
          <w:p w14:paraId="46555345" w14:textId="77777777" w:rsidR="00BD3E9E" w:rsidRPr="00D31ED5" w:rsidRDefault="00BD3E9E" w:rsidP="0004284A">
            <w:pPr>
              <w:pStyle w:val="empty"/>
              <w:jc w:val="center"/>
            </w:pPr>
            <w:r w:rsidRPr="00D31ED5">
              <w:t>1.7</w:t>
            </w:r>
          </w:p>
        </w:tc>
        <w:tc>
          <w:tcPr>
            <w:tcW w:w="3457" w:type="dxa"/>
            <w:vAlign w:val="center"/>
          </w:tcPr>
          <w:p w14:paraId="52686B63" w14:textId="77777777" w:rsidR="00BD3E9E" w:rsidRPr="00D31ED5" w:rsidRDefault="00BD3E9E" w:rsidP="0004284A">
            <w:pPr>
              <w:pStyle w:val="s16"/>
            </w:pPr>
            <w:r w:rsidRPr="00D31ED5">
              <w:t>Театр драматический</w:t>
            </w:r>
          </w:p>
        </w:tc>
        <w:tc>
          <w:tcPr>
            <w:tcW w:w="3079" w:type="dxa"/>
            <w:vAlign w:val="center"/>
          </w:tcPr>
          <w:p w14:paraId="0AEC8F55" w14:textId="77777777" w:rsidR="00BD3E9E" w:rsidRPr="00D31ED5" w:rsidRDefault="00BD3E9E" w:rsidP="0004284A">
            <w:pPr>
              <w:pStyle w:val="empty"/>
              <w:jc w:val="center"/>
            </w:pPr>
            <w:r w:rsidRPr="00D31ED5">
              <w:t>1</w:t>
            </w:r>
          </w:p>
        </w:tc>
        <w:tc>
          <w:tcPr>
            <w:tcW w:w="2427" w:type="dxa"/>
            <w:vAlign w:val="center"/>
          </w:tcPr>
          <w:p w14:paraId="3043659B" w14:textId="77777777" w:rsidR="00BD3E9E" w:rsidRPr="00D31ED5" w:rsidRDefault="00BD3E9E" w:rsidP="0004284A">
            <w:pPr>
              <w:pStyle w:val="empty"/>
            </w:pPr>
            <w:r w:rsidRPr="00D31ED5">
              <w:t xml:space="preserve">Транспортная доступность для жителей административно центра в течение 1 </w:t>
            </w:r>
            <w:proofErr w:type="gramStart"/>
            <w:r w:rsidRPr="00D31ED5">
              <w:t>часа;</w:t>
            </w:r>
            <w:r w:rsidRPr="00D31ED5">
              <w:br/>
              <w:t>для</w:t>
            </w:r>
            <w:proofErr w:type="gramEnd"/>
            <w:r w:rsidRPr="00D31ED5">
              <w:t xml:space="preserve"> жителей муниципальных образований в течение 1 дня</w:t>
            </w:r>
          </w:p>
        </w:tc>
      </w:tr>
      <w:tr w:rsidR="00D26BBE" w:rsidRPr="00D31ED5" w14:paraId="4C0F31FA" w14:textId="77777777" w:rsidTr="0004284A">
        <w:trPr>
          <w:jc w:val="center"/>
        </w:trPr>
        <w:tc>
          <w:tcPr>
            <w:tcW w:w="562" w:type="dxa"/>
            <w:vAlign w:val="center"/>
          </w:tcPr>
          <w:p w14:paraId="2C5095A8" w14:textId="51B8147B" w:rsidR="00D26BBE" w:rsidRPr="00D31ED5" w:rsidRDefault="00892BF7" w:rsidP="0004284A">
            <w:pPr>
              <w:pStyle w:val="empty"/>
              <w:jc w:val="center"/>
            </w:pPr>
            <w:r w:rsidRPr="00D31ED5">
              <w:t>1.8</w:t>
            </w:r>
          </w:p>
        </w:tc>
        <w:tc>
          <w:tcPr>
            <w:tcW w:w="3457" w:type="dxa"/>
            <w:vAlign w:val="center"/>
          </w:tcPr>
          <w:p w14:paraId="2A8A12D1" w14:textId="209DCE5C" w:rsidR="00D26BBE" w:rsidRPr="00D31ED5" w:rsidRDefault="00D26BBE" w:rsidP="0004284A">
            <w:pPr>
              <w:pStyle w:val="s16"/>
            </w:pPr>
            <w:r w:rsidRPr="00D31ED5">
              <w:t>Театр музыкальный</w:t>
            </w:r>
          </w:p>
        </w:tc>
        <w:tc>
          <w:tcPr>
            <w:tcW w:w="3079" w:type="dxa"/>
            <w:vAlign w:val="center"/>
          </w:tcPr>
          <w:p w14:paraId="0E00AC07" w14:textId="61026FBE" w:rsidR="00D26BBE" w:rsidRPr="00D31ED5" w:rsidRDefault="00D26BBE" w:rsidP="0004284A">
            <w:pPr>
              <w:pStyle w:val="empty"/>
              <w:jc w:val="center"/>
            </w:pPr>
            <w:r w:rsidRPr="00D31ED5">
              <w:t>1</w:t>
            </w:r>
          </w:p>
        </w:tc>
        <w:tc>
          <w:tcPr>
            <w:tcW w:w="2427" w:type="dxa"/>
            <w:vAlign w:val="center"/>
          </w:tcPr>
          <w:p w14:paraId="4AD442B0" w14:textId="155B795A" w:rsidR="00D26BBE" w:rsidRPr="00D31ED5" w:rsidRDefault="00D26BBE" w:rsidP="00D26BBE">
            <w:pPr>
              <w:pStyle w:val="empty"/>
              <w:jc w:val="center"/>
            </w:pPr>
            <w:r w:rsidRPr="00D31ED5">
              <w:t>то же</w:t>
            </w:r>
          </w:p>
        </w:tc>
      </w:tr>
      <w:tr w:rsidR="00D26BBE" w:rsidRPr="00D31ED5" w14:paraId="6943309D" w14:textId="77777777" w:rsidTr="00E07AA4">
        <w:trPr>
          <w:jc w:val="center"/>
        </w:trPr>
        <w:tc>
          <w:tcPr>
            <w:tcW w:w="562" w:type="dxa"/>
            <w:vAlign w:val="center"/>
          </w:tcPr>
          <w:p w14:paraId="21EB77CF" w14:textId="1DF68748" w:rsidR="00D26BBE" w:rsidRPr="00D31ED5" w:rsidRDefault="00892BF7" w:rsidP="00D26BBE">
            <w:pPr>
              <w:pStyle w:val="empty"/>
              <w:jc w:val="center"/>
            </w:pPr>
            <w:r w:rsidRPr="00D31ED5">
              <w:t>1.9</w:t>
            </w:r>
          </w:p>
        </w:tc>
        <w:tc>
          <w:tcPr>
            <w:tcW w:w="3457" w:type="dxa"/>
            <w:vAlign w:val="center"/>
          </w:tcPr>
          <w:p w14:paraId="6160152B" w14:textId="324903AC" w:rsidR="00D26BBE" w:rsidRPr="00D31ED5" w:rsidRDefault="00D26BBE" w:rsidP="00D26BBE">
            <w:pPr>
              <w:pStyle w:val="s16"/>
            </w:pPr>
            <w:r w:rsidRPr="00D31ED5">
              <w:t>Театр юного зрителя</w:t>
            </w:r>
          </w:p>
        </w:tc>
        <w:tc>
          <w:tcPr>
            <w:tcW w:w="3079" w:type="dxa"/>
            <w:vAlign w:val="center"/>
          </w:tcPr>
          <w:p w14:paraId="3E18EBB6" w14:textId="361E9ADA" w:rsidR="00D26BBE" w:rsidRPr="00D31ED5" w:rsidRDefault="00D26BBE" w:rsidP="00D26BBE">
            <w:pPr>
              <w:pStyle w:val="empty"/>
              <w:jc w:val="center"/>
            </w:pPr>
            <w:r w:rsidRPr="00D31ED5">
              <w:t>1</w:t>
            </w:r>
          </w:p>
        </w:tc>
        <w:tc>
          <w:tcPr>
            <w:tcW w:w="2427" w:type="dxa"/>
          </w:tcPr>
          <w:p w14:paraId="5D177DD5" w14:textId="5E706B0A" w:rsidR="00D26BBE" w:rsidRPr="00D31ED5" w:rsidRDefault="00D26BBE" w:rsidP="00D26BBE">
            <w:pPr>
              <w:pStyle w:val="empty"/>
              <w:jc w:val="center"/>
            </w:pPr>
            <w:r w:rsidRPr="00D31ED5">
              <w:t>то же</w:t>
            </w:r>
          </w:p>
        </w:tc>
      </w:tr>
      <w:tr w:rsidR="00D26BBE" w:rsidRPr="00D31ED5" w14:paraId="1CF59C7F" w14:textId="77777777" w:rsidTr="00E07AA4">
        <w:trPr>
          <w:jc w:val="center"/>
        </w:trPr>
        <w:tc>
          <w:tcPr>
            <w:tcW w:w="562" w:type="dxa"/>
            <w:vAlign w:val="center"/>
          </w:tcPr>
          <w:p w14:paraId="4E6A0C3E" w14:textId="15B08B68" w:rsidR="00D26BBE" w:rsidRPr="00D31ED5" w:rsidRDefault="00892BF7" w:rsidP="00D26BBE">
            <w:pPr>
              <w:pStyle w:val="empty"/>
              <w:jc w:val="center"/>
            </w:pPr>
            <w:r w:rsidRPr="00D31ED5">
              <w:t>1.10</w:t>
            </w:r>
          </w:p>
        </w:tc>
        <w:tc>
          <w:tcPr>
            <w:tcW w:w="3457" w:type="dxa"/>
            <w:vAlign w:val="center"/>
          </w:tcPr>
          <w:p w14:paraId="55647D11" w14:textId="714B30C8" w:rsidR="00D26BBE" w:rsidRPr="00D31ED5" w:rsidRDefault="00D26BBE" w:rsidP="00D26BBE">
            <w:pPr>
              <w:pStyle w:val="s16"/>
            </w:pPr>
            <w:r w:rsidRPr="00D31ED5">
              <w:t>Театр кукол</w:t>
            </w:r>
          </w:p>
        </w:tc>
        <w:tc>
          <w:tcPr>
            <w:tcW w:w="3079" w:type="dxa"/>
            <w:vAlign w:val="center"/>
          </w:tcPr>
          <w:p w14:paraId="0B1EC727" w14:textId="77777777" w:rsidR="00D26BBE" w:rsidRPr="00D31ED5" w:rsidRDefault="00D26BBE" w:rsidP="00D26BBE">
            <w:pPr>
              <w:pStyle w:val="empty"/>
              <w:jc w:val="center"/>
            </w:pPr>
          </w:p>
        </w:tc>
        <w:tc>
          <w:tcPr>
            <w:tcW w:w="2427" w:type="dxa"/>
          </w:tcPr>
          <w:p w14:paraId="36CACBB4" w14:textId="19C739AC" w:rsidR="00D26BBE" w:rsidRPr="00D31ED5" w:rsidRDefault="00D26BBE" w:rsidP="00D26BBE">
            <w:pPr>
              <w:pStyle w:val="empty"/>
              <w:jc w:val="center"/>
            </w:pPr>
            <w:r w:rsidRPr="00D31ED5">
              <w:t>то же</w:t>
            </w:r>
          </w:p>
        </w:tc>
      </w:tr>
      <w:tr w:rsidR="00BD3E9E" w:rsidRPr="00D31ED5" w14:paraId="31DA10A3" w14:textId="77777777" w:rsidTr="0004284A">
        <w:trPr>
          <w:jc w:val="center"/>
        </w:trPr>
        <w:tc>
          <w:tcPr>
            <w:tcW w:w="562" w:type="dxa"/>
            <w:vAlign w:val="center"/>
          </w:tcPr>
          <w:p w14:paraId="4F3D270B" w14:textId="5CEC0E44" w:rsidR="00BD3E9E" w:rsidRPr="00D31ED5" w:rsidRDefault="00BD3E9E" w:rsidP="00892BF7">
            <w:pPr>
              <w:pStyle w:val="empty"/>
              <w:jc w:val="center"/>
            </w:pPr>
            <w:r w:rsidRPr="00D31ED5">
              <w:t>1.</w:t>
            </w:r>
            <w:r w:rsidR="00892BF7" w:rsidRPr="00D31ED5">
              <w:t>11</w:t>
            </w:r>
          </w:p>
        </w:tc>
        <w:tc>
          <w:tcPr>
            <w:tcW w:w="3457" w:type="dxa"/>
            <w:vAlign w:val="center"/>
          </w:tcPr>
          <w:p w14:paraId="780FAA75" w14:textId="77777777" w:rsidR="00BD3E9E" w:rsidRPr="00D31ED5" w:rsidRDefault="00BD3E9E" w:rsidP="0004284A">
            <w:pPr>
              <w:pStyle w:val="s16"/>
            </w:pPr>
            <w:r w:rsidRPr="00D31ED5">
              <w:t>Прочие театры по видам искусств</w:t>
            </w:r>
          </w:p>
        </w:tc>
        <w:tc>
          <w:tcPr>
            <w:tcW w:w="3079" w:type="dxa"/>
            <w:vAlign w:val="center"/>
          </w:tcPr>
          <w:p w14:paraId="0C0B4610" w14:textId="77777777" w:rsidR="00BD3E9E" w:rsidRPr="00D31ED5" w:rsidRDefault="00BD3E9E" w:rsidP="0004284A">
            <w:pPr>
              <w:pStyle w:val="empty"/>
              <w:jc w:val="center"/>
            </w:pPr>
            <w:r w:rsidRPr="00D31ED5">
              <w:t>1</w:t>
            </w:r>
          </w:p>
        </w:tc>
        <w:tc>
          <w:tcPr>
            <w:tcW w:w="2427" w:type="dxa"/>
            <w:vAlign w:val="center"/>
          </w:tcPr>
          <w:p w14:paraId="278B9B85" w14:textId="77777777" w:rsidR="00BD3E9E" w:rsidRPr="00D31ED5" w:rsidRDefault="00BD3E9E" w:rsidP="0004284A">
            <w:pPr>
              <w:pStyle w:val="empty"/>
              <w:jc w:val="center"/>
            </w:pPr>
            <w:r w:rsidRPr="00D31ED5">
              <w:t>то же</w:t>
            </w:r>
          </w:p>
        </w:tc>
      </w:tr>
      <w:tr w:rsidR="00BD3E9E" w:rsidRPr="00D31ED5" w14:paraId="77B4082C" w14:textId="77777777" w:rsidTr="0004284A">
        <w:trPr>
          <w:jc w:val="center"/>
        </w:trPr>
        <w:tc>
          <w:tcPr>
            <w:tcW w:w="562" w:type="dxa"/>
            <w:vAlign w:val="center"/>
          </w:tcPr>
          <w:p w14:paraId="15BD1675" w14:textId="173DC5C9" w:rsidR="00BD3E9E" w:rsidRPr="00D31ED5" w:rsidRDefault="00BD3E9E" w:rsidP="00892BF7">
            <w:pPr>
              <w:pStyle w:val="empty"/>
              <w:jc w:val="center"/>
            </w:pPr>
            <w:r w:rsidRPr="00D31ED5">
              <w:t>1.</w:t>
            </w:r>
            <w:r w:rsidR="00892BF7" w:rsidRPr="00D31ED5">
              <w:t>12</w:t>
            </w:r>
          </w:p>
        </w:tc>
        <w:tc>
          <w:tcPr>
            <w:tcW w:w="3457" w:type="dxa"/>
            <w:vAlign w:val="center"/>
          </w:tcPr>
          <w:p w14:paraId="121346CC" w14:textId="77777777" w:rsidR="00BD3E9E" w:rsidRPr="00D31ED5" w:rsidRDefault="00BD3E9E" w:rsidP="0004284A">
            <w:pPr>
              <w:pStyle w:val="s16"/>
            </w:pPr>
            <w:r w:rsidRPr="00D31ED5">
              <w:t>Концертный зал</w:t>
            </w:r>
          </w:p>
        </w:tc>
        <w:tc>
          <w:tcPr>
            <w:tcW w:w="3079" w:type="dxa"/>
            <w:vAlign w:val="center"/>
          </w:tcPr>
          <w:p w14:paraId="088FADBF" w14:textId="77777777" w:rsidR="00BD3E9E" w:rsidRPr="00D31ED5" w:rsidRDefault="00BD3E9E" w:rsidP="0004284A">
            <w:pPr>
              <w:pStyle w:val="empty"/>
              <w:jc w:val="center"/>
            </w:pPr>
            <w:r w:rsidRPr="00D31ED5">
              <w:t>1</w:t>
            </w:r>
          </w:p>
        </w:tc>
        <w:tc>
          <w:tcPr>
            <w:tcW w:w="2427" w:type="dxa"/>
            <w:vAlign w:val="center"/>
          </w:tcPr>
          <w:p w14:paraId="0B091D41" w14:textId="77777777" w:rsidR="00BD3E9E" w:rsidRPr="00D31ED5" w:rsidRDefault="00BD3E9E" w:rsidP="0004284A">
            <w:pPr>
              <w:pStyle w:val="empty"/>
              <w:jc w:val="center"/>
            </w:pPr>
            <w:r w:rsidRPr="00D31ED5">
              <w:t>то же</w:t>
            </w:r>
          </w:p>
        </w:tc>
      </w:tr>
      <w:tr w:rsidR="00BD3E9E" w:rsidRPr="00D31ED5" w14:paraId="5EF7231D" w14:textId="77777777" w:rsidTr="0004284A">
        <w:trPr>
          <w:jc w:val="center"/>
        </w:trPr>
        <w:tc>
          <w:tcPr>
            <w:tcW w:w="562" w:type="dxa"/>
            <w:vAlign w:val="center"/>
          </w:tcPr>
          <w:p w14:paraId="50AA7DB7" w14:textId="291898D4" w:rsidR="00BD3E9E" w:rsidRPr="00D31ED5" w:rsidRDefault="00BD3E9E" w:rsidP="00892BF7">
            <w:pPr>
              <w:pStyle w:val="empty"/>
              <w:jc w:val="center"/>
            </w:pPr>
            <w:r w:rsidRPr="00D31ED5">
              <w:t>1.1</w:t>
            </w:r>
            <w:r w:rsidR="00892BF7" w:rsidRPr="00D31ED5">
              <w:t>3</w:t>
            </w:r>
          </w:p>
        </w:tc>
        <w:tc>
          <w:tcPr>
            <w:tcW w:w="3457" w:type="dxa"/>
            <w:vAlign w:val="center"/>
          </w:tcPr>
          <w:p w14:paraId="37A5A787" w14:textId="77777777" w:rsidR="00BD3E9E" w:rsidRPr="00D31ED5" w:rsidRDefault="00BD3E9E" w:rsidP="0004284A">
            <w:pPr>
              <w:pStyle w:val="s16"/>
            </w:pPr>
            <w:r w:rsidRPr="00D31ED5">
              <w:t>Филармония</w:t>
            </w:r>
          </w:p>
        </w:tc>
        <w:tc>
          <w:tcPr>
            <w:tcW w:w="3079" w:type="dxa"/>
            <w:vAlign w:val="center"/>
          </w:tcPr>
          <w:p w14:paraId="6918BBE9" w14:textId="77777777" w:rsidR="00BD3E9E" w:rsidRPr="00D31ED5" w:rsidRDefault="00BD3E9E" w:rsidP="0004284A">
            <w:pPr>
              <w:pStyle w:val="empty"/>
              <w:jc w:val="center"/>
            </w:pPr>
            <w:r w:rsidRPr="00D31ED5">
              <w:t>1</w:t>
            </w:r>
          </w:p>
        </w:tc>
        <w:tc>
          <w:tcPr>
            <w:tcW w:w="2427" w:type="dxa"/>
            <w:vAlign w:val="center"/>
          </w:tcPr>
          <w:p w14:paraId="74EDB9A0" w14:textId="77777777" w:rsidR="00BD3E9E" w:rsidRPr="00D31ED5" w:rsidRDefault="00BD3E9E" w:rsidP="0004284A">
            <w:pPr>
              <w:pStyle w:val="empty"/>
              <w:jc w:val="center"/>
            </w:pPr>
            <w:r w:rsidRPr="00D31ED5">
              <w:t>то же</w:t>
            </w:r>
          </w:p>
        </w:tc>
      </w:tr>
      <w:tr w:rsidR="00BD3E9E" w:rsidRPr="00D31ED5" w14:paraId="2237DF4E" w14:textId="77777777" w:rsidTr="0004284A">
        <w:trPr>
          <w:jc w:val="center"/>
        </w:trPr>
        <w:tc>
          <w:tcPr>
            <w:tcW w:w="562" w:type="dxa"/>
            <w:vAlign w:val="center"/>
          </w:tcPr>
          <w:p w14:paraId="61636FFA" w14:textId="6C58F882" w:rsidR="00BD3E9E" w:rsidRPr="00D31ED5" w:rsidRDefault="00BD3E9E" w:rsidP="00892BF7">
            <w:pPr>
              <w:pStyle w:val="empty"/>
              <w:jc w:val="center"/>
            </w:pPr>
            <w:r w:rsidRPr="00D31ED5">
              <w:t>1.1</w:t>
            </w:r>
            <w:r w:rsidR="00892BF7" w:rsidRPr="00D31ED5">
              <w:t>4</w:t>
            </w:r>
          </w:p>
        </w:tc>
        <w:tc>
          <w:tcPr>
            <w:tcW w:w="3457" w:type="dxa"/>
            <w:vAlign w:val="center"/>
          </w:tcPr>
          <w:p w14:paraId="3ECBBEC9" w14:textId="77777777" w:rsidR="00BD3E9E" w:rsidRPr="00D31ED5" w:rsidRDefault="00BD3E9E" w:rsidP="0004284A">
            <w:pPr>
              <w:pStyle w:val="s16"/>
            </w:pPr>
            <w:r w:rsidRPr="00D31ED5">
              <w:t>Дом (центр народного творчества)</w:t>
            </w:r>
          </w:p>
        </w:tc>
        <w:tc>
          <w:tcPr>
            <w:tcW w:w="3079" w:type="dxa"/>
            <w:vAlign w:val="center"/>
          </w:tcPr>
          <w:p w14:paraId="2962ED41" w14:textId="77777777" w:rsidR="00BD3E9E" w:rsidRPr="00D31ED5" w:rsidRDefault="00BD3E9E" w:rsidP="0004284A">
            <w:pPr>
              <w:pStyle w:val="empty"/>
              <w:jc w:val="center"/>
            </w:pPr>
            <w:r w:rsidRPr="00D31ED5">
              <w:t>1</w:t>
            </w:r>
          </w:p>
        </w:tc>
        <w:tc>
          <w:tcPr>
            <w:tcW w:w="2427" w:type="dxa"/>
            <w:vAlign w:val="center"/>
          </w:tcPr>
          <w:p w14:paraId="53348DFC" w14:textId="77777777" w:rsidR="00BD3E9E" w:rsidRPr="00D31ED5" w:rsidRDefault="00BD3E9E" w:rsidP="0004284A">
            <w:pPr>
              <w:pStyle w:val="empty"/>
            </w:pPr>
            <w:r w:rsidRPr="00D31ED5">
              <w:t>Транспортная доступность для жителей административного центра в течение 1 часа; для жителей муниципальных образований в течение 1 дня</w:t>
            </w:r>
          </w:p>
        </w:tc>
      </w:tr>
      <w:tr w:rsidR="00BD3E9E" w:rsidRPr="00D31ED5" w14:paraId="0E513C87" w14:textId="77777777" w:rsidTr="0004284A">
        <w:trPr>
          <w:jc w:val="center"/>
        </w:trPr>
        <w:tc>
          <w:tcPr>
            <w:tcW w:w="562" w:type="dxa"/>
            <w:vAlign w:val="center"/>
          </w:tcPr>
          <w:p w14:paraId="547E763F" w14:textId="0D3C2175" w:rsidR="00BD3E9E" w:rsidRPr="00D31ED5" w:rsidRDefault="00BD3E9E" w:rsidP="00892BF7">
            <w:pPr>
              <w:pStyle w:val="empty"/>
              <w:jc w:val="center"/>
            </w:pPr>
            <w:r w:rsidRPr="00D31ED5">
              <w:t>1.1</w:t>
            </w:r>
            <w:r w:rsidR="00892BF7" w:rsidRPr="00D31ED5">
              <w:t>5</w:t>
            </w:r>
          </w:p>
        </w:tc>
        <w:tc>
          <w:tcPr>
            <w:tcW w:w="3457" w:type="dxa"/>
            <w:vAlign w:val="center"/>
          </w:tcPr>
          <w:p w14:paraId="128B3099" w14:textId="77777777" w:rsidR="00BD3E9E" w:rsidRPr="00D31ED5" w:rsidRDefault="00BD3E9E" w:rsidP="0004284A">
            <w:pPr>
              <w:pStyle w:val="s16"/>
            </w:pPr>
            <w:r w:rsidRPr="00D31ED5">
              <w:t>Дворец культуры</w:t>
            </w:r>
          </w:p>
        </w:tc>
        <w:tc>
          <w:tcPr>
            <w:tcW w:w="3079" w:type="dxa"/>
            <w:vAlign w:val="center"/>
          </w:tcPr>
          <w:p w14:paraId="00D40BAB" w14:textId="77777777" w:rsidR="00BD3E9E" w:rsidRPr="00D31ED5" w:rsidRDefault="00BD3E9E" w:rsidP="0004284A">
            <w:pPr>
              <w:pStyle w:val="empty"/>
              <w:jc w:val="center"/>
            </w:pPr>
            <w:r w:rsidRPr="00D31ED5">
              <w:t>1</w:t>
            </w:r>
          </w:p>
        </w:tc>
        <w:tc>
          <w:tcPr>
            <w:tcW w:w="2427" w:type="dxa"/>
            <w:vAlign w:val="center"/>
          </w:tcPr>
          <w:p w14:paraId="61D0476E" w14:textId="77777777" w:rsidR="00BD3E9E" w:rsidRPr="00D31ED5" w:rsidRDefault="00BD3E9E" w:rsidP="0004284A">
            <w:pPr>
              <w:pStyle w:val="empty"/>
              <w:jc w:val="center"/>
            </w:pPr>
            <w:r w:rsidRPr="00D31ED5">
              <w:t>то же</w:t>
            </w:r>
          </w:p>
        </w:tc>
      </w:tr>
      <w:tr w:rsidR="00BD3E9E" w:rsidRPr="00D31ED5" w14:paraId="24D149A2" w14:textId="77777777" w:rsidTr="0004284A">
        <w:trPr>
          <w:jc w:val="center"/>
        </w:trPr>
        <w:tc>
          <w:tcPr>
            <w:tcW w:w="562" w:type="dxa"/>
            <w:vAlign w:val="center"/>
          </w:tcPr>
          <w:p w14:paraId="5D8BC5C2" w14:textId="77777777" w:rsidR="00BD3E9E" w:rsidRPr="00D31ED5" w:rsidRDefault="00BD3E9E" w:rsidP="0004284A">
            <w:pPr>
              <w:pStyle w:val="empty"/>
              <w:jc w:val="center"/>
            </w:pPr>
          </w:p>
        </w:tc>
        <w:tc>
          <w:tcPr>
            <w:tcW w:w="3457" w:type="dxa"/>
            <w:vAlign w:val="center"/>
          </w:tcPr>
          <w:p w14:paraId="562E7E97" w14:textId="77777777" w:rsidR="00BD3E9E" w:rsidRPr="00D31ED5" w:rsidRDefault="00BD3E9E" w:rsidP="0004284A">
            <w:pPr>
              <w:pStyle w:val="s16"/>
              <w:rPr>
                <w:b/>
              </w:rPr>
            </w:pPr>
            <w:r w:rsidRPr="00D31ED5">
              <w:rPr>
                <w:b/>
              </w:rPr>
              <w:t>Объекты в области культуры и искусства местного значения Городской округ</w:t>
            </w:r>
          </w:p>
        </w:tc>
        <w:tc>
          <w:tcPr>
            <w:tcW w:w="3079" w:type="dxa"/>
            <w:vAlign w:val="center"/>
          </w:tcPr>
          <w:p w14:paraId="50BB3BE6" w14:textId="77777777" w:rsidR="00BD3E9E" w:rsidRPr="00D31ED5" w:rsidRDefault="00BD3E9E" w:rsidP="0004284A">
            <w:pPr>
              <w:pStyle w:val="empty"/>
              <w:jc w:val="center"/>
            </w:pPr>
          </w:p>
        </w:tc>
        <w:tc>
          <w:tcPr>
            <w:tcW w:w="2427" w:type="dxa"/>
            <w:vAlign w:val="center"/>
          </w:tcPr>
          <w:p w14:paraId="39F5C69D" w14:textId="77777777" w:rsidR="00BD3E9E" w:rsidRPr="00D31ED5" w:rsidRDefault="00BD3E9E" w:rsidP="0004284A">
            <w:pPr>
              <w:pStyle w:val="empty"/>
              <w:jc w:val="center"/>
            </w:pPr>
          </w:p>
        </w:tc>
      </w:tr>
      <w:tr w:rsidR="00BD3E9E" w:rsidRPr="00D31ED5" w14:paraId="59582EED" w14:textId="77777777" w:rsidTr="0004284A">
        <w:trPr>
          <w:jc w:val="center"/>
        </w:trPr>
        <w:tc>
          <w:tcPr>
            <w:tcW w:w="562" w:type="dxa"/>
            <w:vAlign w:val="center"/>
          </w:tcPr>
          <w:p w14:paraId="0C02821A" w14:textId="77777777" w:rsidR="00BD3E9E" w:rsidRPr="00D31ED5" w:rsidRDefault="00BD3E9E" w:rsidP="0004284A">
            <w:pPr>
              <w:pStyle w:val="empty"/>
              <w:jc w:val="center"/>
            </w:pPr>
            <w:r w:rsidRPr="00D31ED5">
              <w:t>2.1</w:t>
            </w:r>
          </w:p>
        </w:tc>
        <w:tc>
          <w:tcPr>
            <w:tcW w:w="3457" w:type="dxa"/>
            <w:vAlign w:val="center"/>
          </w:tcPr>
          <w:p w14:paraId="5745E667" w14:textId="77777777" w:rsidR="00BD3E9E" w:rsidRPr="00D31ED5" w:rsidRDefault="00BD3E9E" w:rsidP="0004284A">
            <w:pPr>
              <w:pStyle w:val="s16"/>
            </w:pPr>
            <w:r w:rsidRPr="00D31ED5">
              <w:t>Общедоступная библиотека</w:t>
            </w:r>
          </w:p>
        </w:tc>
        <w:tc>
          <w:tcPr>
            <w:tcW w:w="3079" w:type="dxa"/>
            <w:vAlign w:val="center"/>
          </w:tcPr>
          <w:p w14:paraId="2FA4D7C8" w14:textId="28A5E1C8" w:rsidR="00BD3E9E" w:rsidRPr="00D31ED5" w:rsidRDefault="00BD3E9E" w:rsidP="008F11E9">
            <w:pPr>
              <w:pStyle w:val="empty"/>
              <w:jc w:val="center"/>
            </w:pPr>
            <w:r w:rsidRPr="00D31ED5">
              <w:t>1 на 2</w:t>
            </w:r>
            <w:r w:rsidR="008F11E9" w:rsidRPr="00D31ED5">
              <w:t>0</w:t>
            </w:r>
            <w:r w:rsidRPr="00D31ED5">
              <w:t xml:space="preserve"> тыс. чел.</w:t>
            </w:r>
          </w:p>
        </w:tc>
        <w:tc>
          <w:tcPr>
            <w:tcW w:w="2427" w:type="dxa"/>
            <w:vAlign w:val="center"/>
          </w:tcPr>
          <w:p w14:paraId="61F6EFBE" w14:textId="77777777" w:rsidR="00BD3E9E" w:rsidRPr="00D31ED5" w:rsidRDefault="00BD3E9E" w:rsidP="0004284A">
            <w:pPr>
              <w:pStyle w:val="empty"/>
            </w:pPr>
            <w:r w:rsidRPr="00D31ED5">
              <w:t>Транспортная доступность 30-40 минут</w:t>
            </w:r>
          </w:p>
        </w:tc>
      </w:tr>
      <w:tr w:rsidR="00BD3E9E" w:rsidRPr="00D31ED5" w14:paraId="6150EE48" w14:textId="77777777" w:rsidTr="0004284A">
        <w:trPr>
          <w:jc w:val="center"/>
        </w:trPr>
        <w:tc>
          <w:tcPr>
            <w:tcW w:w="562" w:type="dxa"/>
            <w:vAlign w:val="center"/>
          </w:tcPr>
          <w:p w14:paraId="270D314F" w14:textId="77777777" w:rsidR="00BD3E9E" w:rsidRPr="00D31ED5" w:rsidRDefault="00BD3E9E" w:rsidP="0004284A">
            <w:pPr>
              <w:pStyle w:val="empty"/>
              <w:jc w:val="center"/>
            </w:pPr>
            <w:r w:rsidRPr="00D31ED5">
              <w:t>2.2</w:t>
            </w:r>
          </w:p>
        </w:tc>
        <w:tc>
          <w:tcPr>
            <w:tcW w:w="3457" w:type="dxa"/>
            <w:vAlign w:val="center"/>
          </w:tcPr>
          <w:p w14:paraId="40297D2A" w14:textId="77777777" w:rsidR="00BD3E9E" w:rsidRPr="00D31ED5" w:rsidRDefault="00BD3E9E" w:rsidP="0004284A">
            <w:pPr>
              <w:pStyle w:val="s16"/>
            </w:pPr>
            <w:r w:rsidRPr="00D31ED5">
              <w:t>Детская библиотека</w:t>
            </w:r>
          </w:p>
        </w:tc>
        <w:tc>
          <w:tcPr>
            <w:tcW w:w="3079" w:type="dxa"/>
            <w:vAlign w:val="center"/>
          </w:tcPr>
          <w:p w14:paraId="12B38974" w14:textId="76A658F4" w:rsidR="00BD3E9E" w:rsidRPr="00D31ED5" w:rsidRDefault="00BD3E9E" w:rsidP="008F11E9">
            <w:pPr>
              <w:pStyle w:val="empty"/>
              <w:jc w:val="center"/>
            </w:pPr>
            <w:r w:rsidRPr="00D31ED5">
              <w:t>1 на 1</w:t>
            </w:r>
            <w:r w:rsidR="008F11E9" w:rsidRPr="00D31ED5">
              <w:t>0</w:t>
            </w:r>
            <w:r w:rsidRPr="00D31ED5">
              <w:t xml:space="preserve"> тыс. детей </w:t>
            </w:r>
          </w:p>
        </w:tc>
        <w:tc>
          <w:tcPr>
            <w:tcW w:w="2427" w:type="dxa"/>
            <w:vAlign w:val="center"/>
          </w:tcPr>
          <w:p w14:paraId="0CACEEC7" w14:textId="77777777" w:rsidR="00BD3E9E" w:rsidRPr="00D31ED5" w:rsidRDefault="00BD3E9E" w:rsidP="0004284A">
            <w:pPr>
              <w:pStyle w:val="empty"/>
              <w:jc w:val="center"/>
            </w:pPr>
            <w:r w:rsidRPr="00D31ED5">
              <w:t>то же</w:t>
            </w:r>
          </w:p>
        </w:tc>
      </w:tr>
      <w:tr w:rsidR="00BD3E9E" w:rsidRPr="00D31ED5" w14:paraId="197F151E" w14:textId="77777777" w:rsidTr="0004284A">
        <w:trPr>
          <w:jc w:val="center"/>
        </w:trPr>
        <w:tc>
          <w:tcPr>
            <w:tcW w:w="562" w:type="dxa"/>
            <w:vAlign w:val="center"/>
          </w:tcPr>
          <w:p w14:paraId="78D21D84" w14:textId="77777777" w:rsidR="00BD3E9E" w:rsidRPr="00D31ED5" w:rsidRDefault="00BD3E9E" w:rsidP="0004284A">
            <w:pPr>
              <w:pStyle w:val="empty"/>
              <w:jc w:val="center"/>
            </w:pPr>
            <w:r w:rsidRPr="00D31ED5">
              <w:t>2.3</w:t>
            </w:r>
          </w:p>
        </w:tc>
        <w:tc>
          <w:tcPr>
            <w:tcW w:w="3457" w:type="dxa"/>
            <w:vAlign w:val="center"/>
          </w:tcPr>
          <w:p w14:paraId="2FC3373B" w14:textId="77777777" w:rsidR="00BD3E9E" w:rsidRPr="00D31ED5" w:rsidRDefault="00BD3E9E" w:rsidP="0004284A">
            <w:pPr>
              <w:pStyle w:val="s16"/>
            </w:pPr>
            <w:r w:rsidRPr="00D31ED5">
              <w:t>Точка доступа к полнотекстовым информационным ресурсам</w:t>
            </w:r>
          </w:p>
        </w:tc>
        <w:tc>
          <w:tcPr>
            <w:tcW w:w="3079" w:type="dxa"/>
            <w:vAlign w:val="center"/>
          </w:tcPr>
          <w:p w14:paraId="6F2AAA06" w14:textId="77777777" w:rsidR="00BD3E9E" w:rsidRPr="00D31ED5" w:rsidRDefault="00BD3E9E" w:rsidP="0004284A">
            <w:pPr>
              <w:pStyle w:val="empty"/>
              <w:jc w:val="center"/>
            </w:pPr>
            <w:r w:rsidRPr="00D31ED5">
              <w:t>2</w:t>
            </w:r>
          </w:p>
        </w:tc>
        <w:tc>
          <w:tcPr>
            <w:tcW w:w="2427" w:type="dxa"/>
            <w:vAlign w:val="center"/>
          </w:tcPr>
          <w:p w14:paraId="52C98EFB" w14:textId="77777777" w:rsidR="00BD3E9E" w:rsidRPr="00D31ED5" w:rsidRDefault="00BD3E9E" w:rsidP="0004284A">
            <w:pPr>
              <w:pStyle w:val="empty"/>
              <w:jc w:val="center"/>
            </w:pPr>
            <w:r w:rsidRPr="00D31ED5">
              <w:t>то же</w:t>
            </w:r>
          </w:p>
        </w:tc>
      </w:tr>
      <w:tr w:rsidR="00BD3E9E" w:rsidRPr="00D31ED5" w14:paraId="30C3BC76" w14:textId="77777777" w:rsidTr="0004284A">
        <w:trPr>
          <w:jc w:val="center"/>
        </w:trPr>
        <w:tc>
          <w:tcPr>
            <w:tcW w:w="562" w:type="dxa"/>
            <w:vAlign w:val="center"/>
          </w:tcPr>
          <w:p w14:paraId="3B59E2E3" w14:textId="77777777" w:rsidR="00BD3E9E" w:rsidRPr="00D31ED5" w:rsidRDefault="00BD3E9E" w:rsidP="0004284A">
            <w:pPr>
              <w:pStyle w:val="empty"/>
              <w:jc w:val="center"/>
            </w:pPr>
            <w:r w:rsidRPr="00D31ED5">
              <w:lastRenderedPageBreak/>
              <w:t>2.4</w:t>
            </w:r>
          </w:p>
        </w:tc>
        <w:tc>
          <w:tcPr>
            <w:tcW w:w="3457" w:type="dxa"/>
            <w:vAlign w:val="center"/>
          </w:tcPr>
          <w:p w14:paraId="0261E0C8" w14:textId="77777777" w:rsidR="00BD3E9E" w:rsidRPr="00D31ED5" w:rsidRDefault="00BD3E9E" w:rsidP="0004284A">
            <w:pPr>
              <w:pStyle w:val="s16"/>
            </w:pPr>
            <w:r w:rsidRPr="00D31ED5">
              <w:t>Краеведческий музей</w:t>
            </w:r>
          </w:p>
        </w:tc>
        <w:tc>
          <w:tcPr>
            <w:tcW w:w="3079" w:type="dxa"/>
            <w:vAlign w:val="center"/>
          </w:tcPr>
          <w:p w14:paraId="7FF9029D" w14:textId="77777777" w:rsidR="00BD3E9E" w:rsidRPr="00D31ED5" w:rsidRDefault="00BD3E9E" w:rsidP="0004284A">
            <w:pPr>
              <w:pStyle w:val="empty"/>
              <w:jc w:val="center"/>
            </w:pPr>
            <w:r w:rsidRPr="00D31ED5">
              <w:t>1</w:t>
            </w:r>
          </w:p>
        </w:tc>
        <w:tc>
          <w:tcPr>
            <w:tcW w:w="2427" w:type="dxa"/>
            <w:vAlign w:val="center"/>
          </w:tcPr>
          <w:p w14:paraId="0EE63674" w14:textId="77777777" w:rsidR="00BD3E9E" w:rsidRPr="00D31ED5" w:rsidRDefault="00BD3E9E" w:rsidP="0004284A">
            <w:pPr>
              <w:pStyle w:val="empty"/>
            </w:pPr>
            <w:r w:rsidRPr="00D31ED5">
              <w:t>Транспортная доступность 30-40 минут</w:t>
            </w:r>
          </w:p>
        </w:tc>
      </w:tr>
      <w:tr w:rsidR="00BD3E9E" w:rsidRPr="00D31ED5" w14:paraId="4CF81D3D" w14:textId="77777777" w:rsidTr="0004284A">
        <w:trPr>
          <w:jc w:val="center"/>
        </w:trPr>
        <w:tc>
          <w:tcPr>
            <w:tcW w:w="562" w:type="dxa"/>
            <w:vAlign w:val="center"/>
          </w:tcPr>
          <w:p w14:paraId="6021B6CF" w14:textId="77777777" w:rsidR="00BD3E9E" w:rsidRPr="00D31ED5" w:rsidRDefault="00BD3E9E" w:rsidP="0004284A">
            <w:pPr>
              <w:pStyle w:val="empty"/>
              <w:jc w:val="center"/>
            </w:pPr>
            <w:r w:rsidRPr="00D31ED5">
              <w:t>2.5</w:t>
            </w:r>
          </w:p>
        </w:tc>
        <w:tc>
          <w:tcPr>
            <w:tcW w:w="3457" w:type="dxa"/>
            <w:vAlign w:val="center"/>
          </w:tcPr>
          <w:p w14:paraId="086F0908" w14:textId="77777777" w:rsidR="00BD3E9E" w:rsidRPr="00D31ED5" w:rsidRDefault="00BD3E9E" w:rsidP="0004284A">
            <w:pPr>
              <w:pStyle w:val="s16"/>
            </w:pPr>
            <w:r w:rsidRPr="00D31ED5">
              <w:t>Тематический музей</w:t>
            </w:r>
          </w:p>
        </w:tc>
        <w:tc>
          <w:tcPr>
            <w:tcW w:w="3079" w:type="dxa"/>
            <w:vAlign w:val="center"/>
          </w:tcPr>
          <w:p w14:paraId="26BA259D" w14:textId="77777777" w:rsidR="00BD3E9E" w:rsidRPr="00D31ED5" w:rsidRDefault="00BD3E9E" w:rsidP="0004284A">
            <w:pPr>
              <w:pStyle w:val="empty"/>
              <w:jc w:val="center"/>
            </w:pPr>
            <w:r w:rsidRPr="00D31ED5">
              <w:t>1</w:t>
            </w:r>
          </w:p>
        </w:tc>
        <w:tc>
          <w:tcPr>
            <w:tcW w:w="2427" w:type="dxa"/>
            <w:vAlign w:val="center"/>
          </w:tcPr>
          <w:p w14:paraId="4E41CA3B" w14:textId="5843B5CC" w:rsidR="00BD3E9E" w:rsidRPr="00D31ED5" w:rsidRDefault="00AE73D0" w:rsidP="0004284A">
            <w:pPr>
              <w:pStyle w:val="empty"/>
              <w:jc w:val="center"/>
            </w:pPr>
            <w:r w:rsidRPr="00D31ED5">
              <w:t>Транспортная доступность 30-40 минут</w:t>
            </w:r>
          </w:p>
        </w:tc>
      </w:tr>
      <w:tr w:rsidR="00BD3E9E" w:rsidRPr="00D31ED5" w14:paraId="49E4D73D" w14:textId="77777777" w:rsidTr="0004284A">
        <w:trPr>
          <w:jc w:val="center"/>
        </w:trPr>
        <w:tc>
          <w:tcPr>
            <w:tcW w:w="562" w:type="dxa"/>
            <w:vAlign w:val="center"/>
          </w:tcPr>
          <w:p w14:paraId="658684E6" w14:textId="77777777" w:rsidR="00BD3E9E" w:rsidRPr="00D31ED5" w:rsidRDefault="00BD3E9E" w:rsidP="0004284A">
            <w:pPr>
              <w:pStyle w:val="empty"/>
              <w:jc w:val="center"/>
            </w:pPr>
            <w:r w:rsidRPr="00D31ED5">
              <w:t>2.6</w:t>
            </w:r>
          </w:p>
        </w:tc>
        <w:tc>
          <w:tcPr>
            <w:tcW w:w="3457" w:type="dxa"/>
            <w:vAlign w:val="center"/>
          </w:tcPr>
          <w:p w14:paraId="74A5604A" w14:textId="77777777" w:rsidR="00BD3E9E" w:rsidRPr="00D31ED5" w:rsidRDefault="00BD3E9E" w:rsidP="0004284A">
            <w:pPr>
              <w:pStyle w:val="s16"/>
            </w:pPr>
            <w:r w:rsidRPr="00D31ED5">
              <w:t>Театр по видам искусств</w:t>
            </w:r>
          </w:p>
        </w:tc>
        <w:tc>
          <w:tcPr>
            <w:tcW w:w="3079" w:type="dxa"/>
            <w:vAlign w:val="center"/>
          </w:tcPr>
          <w:p w14:paraId="076BF6F0" w14:textId="77777777" w:rsidR="00BD3E9E" w:rsidRPr="00D31ED5" w:rsidRDefault="00BD3E9E" w:rsidP="0004284A">
            <w:pPr>
              <w:pStyle w:val="empty"/>
              <w:jc w:val="center"/>
            </w:pPr>
            <w:r w:rsidRPr="00D31ED5">
              <w:t>1</w:t>
            </w:r>
          </w:p>
        </w:tc>
        <w:tc>
          <w:tcPr>
            <w:tcW w:w="2427" w:type="dxa"/>
            <w:vAlign w:val="center"/>
          </w:tcPr>
          <w:p w14:paraId="53ED18FF" w14:textId="77777777" w:rsidR="00BD3E9E" w:rsidRPr="00D31ED5" w:rsidRDefault="00BD3E9E" w:rsidP="0004284A">
            <w:pPr>
              <w:pStyle w:val="empty"/>
            </w:pPr>
            <w:r w:rsidRPr="00D31ED5">
              <w:t>Транспортная доступность 30-40 минут</w:t>
            </w:r>
          </w:p>
        </w:tc>
      </w:tr>
      <w:tr w:rsidR="00BD3E9E" w:rsidRPr="00D31ED5" w14:paraId="198D764E" w14:textId="77777777" w:rsidTr="0004284A">
        <w:trPr>
          <w:jc w:val="center"/>
        </w:trPr>
        <w:tc>
          <w:tcPr>
            <w:tcW w:w="562" w:type="dxa"/>
            <w:vAlign w:val="center"/>
          </w:tcPr>
          <w:p w14:paraId="6B220883" w14:textId="77777777" w:rsidR="00BD3E9E" w:rsidRPr="00D31ED5" w:rsidRDefault="00BD3E9E" w:rsidP="0004284A">
            <w:pPr>
              <w:pStyle w:val="empty"/>
              <w:jc w:val="center"/>
            </w:pPr>
            <w:r w:rsidRPr="00D31ED5">
              <w:t>2.7</w:t>
            </w:r>
          </w:p>
        </w:tc>
        <w:tc>
          <w:tcPr>
            <w:tcW w:w="3457" w:type="dxa"/>
            <w:vAlign w:val="center"/>
          </w:tcPr>
          <w:p w14:paraId="13AD8320" w14:textId="77777777" w:rsidR="00BD3E9E" w:rsidRPr="00D31ED5" w:rsidRDefault="00BD3E9E" w:rsidP="0004284A">
            <w:pPr>
              <w:pStyle w:val="s16"/>
            </w:pPr>
            <w:r w:rsidRPr="00D31ED5">
              <w:t>Концертный зал</w:t>
            </w:r>
          </w:p>
        </w:tc>
        <w:tc>
          <w:tcPr>
            <w:tcW w:w="3079" w:type="dxa"/>
            <w:vAlign w:val="center"/>
          </w:tcPr>
          <w:p w14:paraId="028C2E15" w14:textId="77777777" w:rsidR="00BD3E9E" w:rsidRPr="00D31ED5" w:rsidRDefault="00BD3E9E" w:rsidP="0004284A">
            <w:pPr>
              <w:pStyle w:val="empty"/>
              <w:jc w:val="center"/>
            </w:pPr>
            <w:r w:rsidRPr="00D31ED5">
              <w:t>1</w:t>
            </w:r>
          </w:p>
        </w:tc>
        <w:tc>
          <w:tcPr>
            <w:tcW w:w="2427" w:type="dxa"/>
            <w:vAlign w:val="center"/>
          </w:tcPr>
          <w:p w14:paraId="56D08BBB" w14:textId="77777777" w:rsidR="00BD3E9E" w:rsidRPr="00D31ED5" w:rsidRDefault="00BD3E9E" w:rsidP="0004284A">
            <w:pPr>
              <w:pStyle w:val="empty"/>
            </w:pPr>
            <w:r w:rsidRPr="00D31ED5">
              <w:t>Транспортная доступность 30-40 минут</w:t>
            </w:r>
          </w:p>
        </w:tc>
      </w:tr>
      <w:tr w:rsidR="00BD3E9E" w:rsidRPr="00D31ED5" w14:paraId="47BA7137" w14:textId="77777777" w:rsidTr="0004284A">
        <w:trPr>
          <w:jc w:val="center"/>
        </w:trPr>
        <w:tc>
          <w:tcPr>
            <w:tcW w:w="562" w:type="dxa"/>
            <w:vAlign w:val="center"/>
          </w:tcPr>
          <w:p w14:paraId="630051FF" w14:textId="77777777" w:rsidR="00BD3E9E" w:rsidRPr="00D31ED5" w:rsidRDefault="00BD3E9E" w:rsidP="0004284A">
            <w:pPr>
              <w:pStyle w:val="empty"/>
              <w:jc w:val="center"/>
            </w:pPr>
            <w:r w:rsidRPr="00D31ED5">
              <w:t>2.8</w:t>
            </w:r>
          </w:p>
        </w:tc>
        <w:tc>
          <w:tcPr>
            <w:tcW w:w="3457" w:type="dxa"/>
            <w:vAlign w:val="center"/>
          </w:tcPr>
          <w:p w14:paraId="1E567E4D" w14:textId="77777777" w:rsidR="00BD3E9E" w:rsidRPr="00D31ED5" w:rsidRDefault="00BD3E9E" w:rsidP="0004284A">
            <w:pPr>
              <w:pStyle w:val="s16"/>
            </w:pPr>
            <w:r w:rsidRPr="00D31ED5">
              <w:t>Концертный творческий коллектив</w:t>
            </w:r>
          </w:p>
        </w:tc>
        <w:tc>
          <w:tcPr>
            <w:tcW w:w="3079" w:type="dxa"/>
            <w:vAlign w:val="center"/>
          </w:tcPr>
          <w:p w14:paraId="77382191" w14:textId="77777777" w:rsidR="00BD3E9E" w:rsidRPr="00D31ED5" w:rsidRDefault="00BD3E9E" w:rsidP="0004284A">
            <w:pPr>
              <w:pStyle w:val="empty"/>
              <w:jc w:val="center"/>
            </w:pPr>
            <w:r w:rsidRPr="00D31ED5">
              <w:t>1</w:t>
            </w:r>
          </w:p>
        </w:tc>
        <w:tc>
          <w:tcPr>
            <w:tcW w:w="2427" w:type="dxa"/>
            <w:vAlign w:val="center"/>
          </w:tcPr>
          <w:p w14:paraId="3F6CB076" w14:textId="77777777" w:rsidR="00BD3E9E" w:rsidRPr="00D31ED5" w:rsidRDefault="00BD3E9E" w:rsidP="0004284A">
            <w:pPr>
              <w:pStyle w:val="empty"/>
              <w:jc w:val="center"/>
            </w:pPr>
            <w:r w:rsidRPr="00D31ED5">
              <w:t>то же</w:t>
            </w:r>
          </w:p>
        </w:tc>
      </w:tr>
      <w:tr w:rsidR="00BD3E9E" w:rsidRPr="00D31ED5" w14:paraId="6DB67DED" w14:textId="77777777" w:rsidTr="0004284A">
        <w:trPr>
          <w:jc w:val="center"/>
        </w:trPr>
        <w:tc>
          <w:tcPr>
            <w:tcW w:w="562" w:type="dxa"/>
            <w:vAlign w:val="center"/>
          </w:tcPr>
          <w:p w14:paraId="5696165B" w14:textId="77777777" w:rsidR="00BD3E9E" w:rsidRPr="00D31ED5" w:rsidRDefault="00BD3E9E" w:rsidP="0004284A">
            <w:pPr>
              <w:pStyle w:val="empty"/>
              <w:jc w:val="center"/>
            </w:pPr>
            <w:r w:rsidRPr="00D31ED5">
              <w:t>2.9</w:t>
            </w:r>
          </w:p>
        </w:tc>
        <w:tc>
          <w:tcPr>
            <w:tcW w:w="3457" w:type="dxa"/>
            <w:vAlign w:val="center"/>
          </w:tcPr>
          <w:p w14:paraId="56E496EB" w14:textId="77777777" w:rsidR="00BD3E9E" w:rsidRPr="00D31ED5" w:rsidRDefault="00BD3E9E" w:rsidP="0004284A">
            <w:pPr>
              <w:pStyle w:val="s16"/>
            </w:pPr>
            <w:r w:rsidRPr="00D31ED5">
              <w:t>Цирковая площадка (цирковой коллектив)</w:t>
            </w:r>
          </w:p>
        </w:tc>
        <w:tc>
          <w:tcPr>
            <w:tcW w:w="3079" w:type="dxa"/>
            <w:vAlign w:val="center"/>
          </w:tcPr>
          <w:p w14:paraId="1A7EAADC" w14:textId="77777777" w:rsidR="00BD3E9E" w:rsidRPr="00D31ED5" w:rsidRDefault="00BD3E9E" w:rsidP="0004284A">
            <w:pPr>
              <w:pStyle w:val="empty"/>
              <w:jc w:val="center"/>
            </w:pPr>
            <w:r w:rsidRPr="00D31ED5">
              <w:t>1</w:t>
            </w:r>
          </w:p>
        </w:tc>
        <w:tc>
          <w:tcPr>
            <w:tcW w:w="2427" w:type="dxa"/>
            <w:vAlign w:val="center"/>
          </w:tcPr>
          <w:p w14:paraId="086D8C92" w14:textId="77777777" w:rsidR="00BD3E9E" w:rsidRPr="00D31ED5" w:rsidRDefault="00BD3E9E" w:rsidP="0004284A">
            <w:pPr>
              <w:pStyle w:val="empty"/>
            </w:pPr>
            <w:r w:rsidRPr="00D31ED5">
              <w:t>Транспортная доступность 30 -40 минут</w:t>
            </w:r>
          </w:p>
        </w:tc>
      </w:tr>
      <w:tr w:rsidR="00BD3E9E" w:rsidRPr="00D31ED5" w14:paraId="0A6827AB" w14:textId="77777777" w:rsidTr="0004284A">
        <w:trPr>
          <w:jc w:val="center"/>
        </w:trPr>
        <w:tc>
          <w:tcPr>
            <w:tcW w:w="562" w:type="dxa"/>
            <w:vAlign w:val="center"/>
          </w:tcPr>
          <w:p w14:paraId="0D09D27B" w14:textId="77777777" w:rsidR="00BD3E9E" w:rsidRPr="00D31ED5" w:rsidRDefault="00BD3E9E" w:rsidP="0004284A">
            <w:pPr>
              <w:pStyle w:val="empty"/>
              <w:jc w:val="center"/>
            </w:pPr>
            <w:r w:rsidRPr="00D31ED5">
              <w:t>2.10</w:t>
            </w:r>
          </w:p>
        </w:tc>
        <w:tc>
          <w:tcPr>
            <w:tcW w:w="3457" w:type="dxa"/>
            <w:vAlign w:val="center"/>
          </w:tcPr>
          <w:p w14:paraId="4CDC6305" w14:textId="77777777" w:rsidR="00BD3E9E" w:rsidRPr="00D31ED5" w:rsidRDefault="00BD3E9E" w:rsidP="0004284A">
            <w:pPr>
              <w:pStyle w:val="s16"/>
            </w:pPr>
            <w:r w:rsidRPr="00D31ED5">
              <w:t>Дом культуры</w:t>
            </w:r>
          </w:p>
        </w:tc>
        <w:tc>
          <w:tcPr>
            <w:tcW w:w="3079" w:type="dxa"/>
            <w:vAlign w:val="center"/>
          </w:tcPr>
          <w:p w14:paraId="3DCF8258" w14:textId="77777777" w:rsidR="00BD3E9E" w:rsidRPr="00D31ED5" w:rsidRDefault="00BD3E9E" w:rsidP="0004284A">
            <w:pPr>
              <w:pStyle w:val="empty"/>
              <w:jc w:val="center"/>
            </w:pPr>
            <w:r w:rsidRPr="00D31ED5">
              <w:t>1 на 100 тыс. чел</w:t>
            </w:r>
          </w:p>
        </w:tc>
        <w:tc>
          <w:tcPr>
            <w:tcW w:w="2427" w:type="dxa"/>
            <w:vAlign w:val="center"/>
          </w:tcPr>
          <w:p w14:paraId="5CC84767" w14:textId="77777777" w:rsidR="00BD3E9E" w:rsidRPr="00D31ED5" w:rsidRDefault="00BD3E9E" w:rsidP="0004284A">
            <w:pPr>
              <w:pStyle w:val="empty"/>
            </w:pPr>
            <w:r w:rsidRPr="00D31ED5">
              <w:t>Транспортная доступность 30 -40 минут</w:t>
            </w:r>
          </w:p>
        </w:tc>
      </w:tr>
      <w:tr w:rsidR="00BD3E9E" w:rsidRPr="00D31ED5" w14:paraId="34E8DF06" w14:textId="77777777" w:rsidTr="0004284A">
        <w:trPr>
          <w:jc w:val="center"/>
        </w:trPr>
        <w:tc>
          <w:tcPr>
            <w:tcW w:w="562" w:type="dxa"/>
            <w:vAlign w:val="center"/>
          </w:tcPr>
          <w:p w14:paraId="58C67827" w14:textId="77777777" w:rsidR="00BD3E9E" w:rsidRPr="00D31ED5" w:rsidRDefault="00BD3E9E" w:rsidP="0004284A">
            <w:pPr>
              <w:pStyle w:val="empty"/>
              <w:jc w:val="center"/>
            </w:pPr>
            <w:r w:rsidRPr="00D31ED5">
              <w:t>2.11</w:t>
            </w:r>
          </w:p>
        </w:tc>
        <w:tc>
          <w:tcPr>
            <w:tcW w:w="3457" w:type="dxa"/>
            <w:vAlign w:val="center"/>
          </w:tcPr>
          <w:p w14:paraId="50FC5060" w14:textId="77777777" w:rsidR="00BD3E9E" w:rsidRPr="00D31ED5" w:rsidRDefault="00BD3E9E" w:rsidP="0004284A">
            <w:pPr>
              <w:pStyle w:val="s16"/>
            </w:pPr>
            <w:r w:rsidRPr="00D31ED5">
              <w:t>Парк культуры и отдыха</w:t>
            </w:r>
          </w:p>
        </w:tc>
        <w:tc>
          <w:tcPr>
            <w:tcW w:w="3079" w:type="dxa"/>
            <w:vAlign w:val="center"/>
          </w:tcPr>
          <w:p w14:paraId="7AA45567" w14:textId="77777777" w:rsidR="00BD3E9E" w:rsidRPr="00D31ED5" w:rsidRDefault="00BD3E9E" w:rsidP="0004284A">
            <w:pPr>
              <w:pStyle w:val="empty"/>
              <w:jc w:val="center"/>
            </w:pPr>
            <w:r w:rsidRPr="00D31ED5">
              <w:t>1 на 30 тыс. чел</w:t>
            </w:r>
          </w:p>
        </w:tc>
        <w:tc>
          <w:tcPr>
            <w:tcW w:w="2427" w:type="dxa"/>
            <w:vAlign w:val="center"/>
          </w:tcPr>
          <w:p w14:paraId="0D6D4B27" w14:textId="77777777" w:rsidR="00BD3E9E" w:rsidRPr="00D31ED5" w:rsidRDefault="00BD3E9E" w:rsidP="0004284A">
            <w:pPr>
              <w:pStyle w:val="empty"/>
            </w:pPr>
            <w:r w:rsidRPr="00D31ED5">
              <w:t>Транспортная доступность 30 -40 минут</w:t>
            </w:r>
          </w:p>
        </w:tc>
      </w:tr>
      <w:tr w:rsidR="00BD3E9E" w:rsidRPr="00D31ED5" w14:paraId="5B7DD24F" w14:textId="77777777" w:rsidTr="0004284A">
        <w:trPr>
          <w:jc w:val="center"/>
        </w:trPr>
        <w:tc>
          <w:tcPr>
            <w:tcW w:w="562" w:type="dxa"/>
            <w:vAlign w:val="center"/>
          </w:tcPr>
          <w:p w14:paraId="64C0CA6F" w14:textId="77777777" w:rsidR="00BD3E9E" w:rsidRPr="00D31ED5" w:rsidRDefault="00BD3E9E" w:rsidP="0004284A">
            <w:pPr>
              <w:pStyle w:val="empty"/>
              <w:jc w:val="center"/>
            </w:pPr>
            <w:r w:rsidRPr="00D31ED5">
              <w:t>2.12</w:t>
            </w:r>
          </w:p>
        </w:tc>
        <w:tc>
          <w:tcPr>
            <w:tcW w:w="3457" w:type="dxa"/>
            <w:vAlign w:val="center"/>
          </w:tcPr>
          <w:p w14:paraId="5322FBAF" w14:textId="77777777" w:rsidR="00BD3E9E" w:rsidRPr="00D31ED5" w:rsidRDefault="00BD3E9E" w:rsidP="0004284A">
            <w:pPr>
              <w:pStyle w:val="s16"/>
            </w:pPr>
            <w:r w:rsidRPr="00D31ED5">
              <w:t xml:space="preserve"> Кинозал</w:t>
            </w:r>
          </w:p>
        </w:tc>
        <w:tc>
          <w:tcPr>
            <w:tcW w:w="3079" w:type="dxa"/>
            <w:vAlign w:val="center"/>
          </w:tcPr>
          <w:p w14:paraId="001E4FFB" w14:textId="3506675C" w:rsidR="00BD3E9E" w:rsidRPr="00D31ED5" w:rsidRDefault="00BD3E9E" w:rsidP="00892BF7">
            <w:pPr>
              <w:pStyle w:val="empty"/>
              <w:jc w:val="center"/>
            </w:pPr>
            <w:r w:rsidRPr="00D31ED5">
              <w:t xml:space="preserve">1 на </w:t>
            </w:r>
            <w:r w:rsidR="00892BF7" w:rsidRPr="00D31ED5">
              <w:t>20</w:t>
            </w:r>
            <w:r w:rsidRPr="00D31ED5">
              <w:t xml:space="preserve"> тыс. чел</w:t>
            </w:r>
          </w:p>
        </w:tc>
        <w:tc>
          <w:tcPr>
            <w:tcW w:w="2427" w:type="dxa"/>
            <w:vAlign w:val="center"/>
          </w:tcPr>
          <w:p w14:paraId="25EEF6C6" w14:textId="77777777" w:rsidR="00BD3E9E" w:rsidRPr="00D31ED5" w:rsidRDefault="00BD3E9E" w:rsidP="0004284A">
            <w:pPr>
              <w:pStyle w:val="empty"/>
            </w:pPr>
            <w:r w:rsidRPr="00D31ED5">
              <w:t>Транспортная доступность 30 -40 минут</w:t>
            </w:r>
          </w:p>
        </w:tc>
      </w:tr>
    </w:tbl>
    <w:p w14:paraId="04FA1AC3"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Количество мест для инвалидов (специальное место для инвалида на кресле-коляске в зрительном зале) в культурно-зрелищных учреждениях - из расчета: при 50 - 150 мест в зале - 5% мест; при 151-300 - 3% мест; при 301 - 1000 - 2% мест; св. 1000 - 20 мест плюс по одному на каждые 100 мест свыше 1000.</w:t>
      </w:r>
    </w:p>
    <w:p w14:paraId="09E15A33" w14:textId="77777777" w:rsidR="00BD3E9E" w:rsidRPr="00D31ED5" w:rsidRDefault="00BD3E9E" w:rsidP="00BD3E9E">
      <w:pPr>
        <w:ind w:firstLine="0"/>
        <w:rPr>
          <w:rFonts w:ascii="Times New Roman" w:eastAsia="Calibri" w:hAnsi="Times New Roman" w:cs="Times New Roman"/>
          <w:lang w:eastAsia="en-US"/>
        </w:rPr>
      </w:pPr>
    </w:p>
    <w:p w14:paraId="254E0236" w14:textId="77777777" w:rsidR="00BD3E9E" w:rsidRPr="00D31ED5" w:rsidRDefault="00BD3E9E" w:rsidP="00BD3E9E">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2.10.2. Расчетные показатели объектов</w:t>
      </w:r>
      <w:r w:rsidRPr="00D31ED5">
        <w:rPr>
          <w:rFonts w:ascii="Times New Roman" w:eastAsiaTheme="majorEastAsia" w:hAnsi="Times New Roman" w:cs="Times New Roman"/>
          <w:b/>
        </w:rPr>
        <w:br/>
        <w:t>библиотечного обслуживания населения</w:t>
      </w:r>
    </w:p>
    <w:p w14:paraId="3CB7A77C"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Количество мест для инвалидов в библиотеках - 5% общей вместимости библиотеки.</w:t>
      </w:r>
    </w:p>
    <w:p w14:paraId="6CA12007" w14:textId="3BD6A98F"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D31ED5">
        <w:rPr>
          <w:rFonts w:ascii="Times New Roman" w:hAnsi="Times New Roman" w:cs="Times New Roman"/>
          <w:bCs/>
        </w:rPr>
        <w:t xml:space="preserve"> приложении Д</w:t>
      </w:r>
      <w:r w:rsidRPr="00D31ED5">
        <w:rPr>
          <w:rFonts w:ascii="Times New Roman" w:hAnsi="Times New Roman" w:cs="Times New Roman"/>
        </w:rPr>
        <w:t xml:space="preserve"> </w:t>
      </w:r>
      <w:r w:rsidR="00854D17" w:rsidRPr="00D31ED5">
        <w:rPr>
          <w:rFonts w:ascii="Times New Roman" w:hAnsi="Times New Roman" w:cs="Times New Roman"/>
          <w:bCs/>
        </w:rPr>
        <w:t>СП 42.13330.2016</w:t>
      </w:r>
      <w:r w:rsidR="00C17828" w:rsidRPr="00D31ED5">
        <w:rPr>
          <w:rFonts w:ascii="Times New Roman" w:hAnsi="Times New Roman" w:cs="Times New Roman"/>
          <w:bCs/>
        </w:rPr>
        <w:t xml:space="preserve"> </w:t>
      </w:r>
      <w:r w:rsidRPr="00D31ED5">
        <w:rPr>
          <w:rFonts w:ascii="Times New Roman" w:hAnsi="Times New Roman" w:cs="Times New Roman"/>
          <w:bCs/>
        </w:rPr>
        <w:t xml:space="preserve">и в соответствии с </w:t>
      </w:r>
      <w:r w:rsidRPr="00D31ED5">
        <w:rPr>
          <w:rFonts w:ascii="Times New Roman" w:hAnsi="Times New Roman" w:cs="Times New Roman"/>
          <w:shd w:val="clear" w:color="auto" w:fill="FFFFFF"/>
        </w:rPr>
        <w:t xml:space="preserve">распоряжением </w:t>
      </w:r>
      <w:r w:rsidR="004B1079" w:rsidRPr="00D31ED5">
        <w:rPr>
          <w:rFonts w:ascii="Times New Roman" w:hAnsi="Times New Roman" w:cs="Times New Roman"/>
          <w:shd w:val="clear" w:color="auto" w:fill="FFFFFF"/>
        </w:rPr>
        <w:t xml:space="preserve">Министерства культуры РФ от </w:t>
      </w:r>
      <w:proofErr w:type="gramStart"/>
      <w:r w:rsidR="004B1079" w:rsidRPr="00D31ED5">
        <w:rPr>
          <w:rFonts w:ascii="Times New Roman" w:hAnsi="Times New Roman" w:cs="Times New Roman"/>
          <w:shd w:val="clear" w:color="auto" w:fill="FFFFFF"/>
        </w:rPr>
        <w:t>02.08.2017 .</w:t>
      </w:r>
      <w:proofErr w:type="gramEnd"/>
      <w:r w:rsidR="004B1079" w:rsidRPr="00D31ED5">
        <w:rPr>
          <w:rFonts w:ascii="Times New Roman" w:hAnsi="Times New Roman" w:cs="Times New Roman"/>
          <w:shd w:val="clear" w:color="auto" w:fill="FFFFFF"/>
        </w:rPr>
        <w:t xml:space="preserve"> № Р-965</w:t>
      </w:r>
      <w:r w:rsidR="00D02E07" w:rsidRPr="00D31ED5">
        <w:rPr>
          <w:rFonts w:ascii="Times New Roman" w:hAnsi="Times New Roman" w:cs="Times New Roman"/>
          <w:shd w:val="clear" w:color="auto" w:fill="FFFFFF"/>
        </w:rPr>
        <w:t xml:space="preserve"> </w:t>
      </w:r>
      <w:r w:rsidR="00851D1B" w:rsidRPr="00D31ED5">
        <w:rPr>
          <w:rFonts w:ascii="Times New Roman" w:hAnsi="Times New Roman" w:cs="Times New Roman"/>
          <w:shd w:val="clear" w:color="auto" w:fill="FFFFFF"/>
        </w:rPr>
        <w:t xml:space="preserve">(далее - Распоряжение Министерства культуры Российской Федерации от 02.08.2017 № Р-965). </w:t>
      </w:r>
      <w:r w:rsidRPr="00D31ED5">
        <w:rPr>
          <w:rFonts w:ascii="Times New Roman" w:hAnsi="Times New Roman" w:cs="Times New Roman"/>
          <w:shd w:val="clear" w:color="auto" w:fill="FFFFFF"/>
        </w:rPr>
        <w:t>.</w:t>
      </w:r>
    </w:p>
    <w:p w14:paraId="7C56A087" w14:textId="3561F9CF" w:rsidR="00BD3E9E" w:rsidRPr="00D31ED5" w:rsidRDefault="00BD3E9E" w:rsidP="00BD3E9E">
      <w:pPr>
        <w:ind w:firstLine="709"/>
        <w:rPr>
          <w:rFonts w:ascii="Times New Roman" w:hAnsi="Times New Roman" w:cs="Times New Roman"/>
        </w:rPr>
      </w:pPr>
      <w:r w:rsidRPr="00D31ED5">
        <w:rPr>
          <w:rFonts w:ascii="Times New Roman" w:hAnsi="Times New Roman" w:cs="Times New Roman"/>
        </w:rPr>
        <w:t xml:space="preserve">Места для инвалидов приняты в соответствии с </w:t>
      </w:r>
      <w:r w:rsidR="00EC27BB" w:rsidRPr="00D31ED5">
        <w:rPr>
          <w:rFonts w:ascii="Times New Roman" w:hAnsi="Times New Roman" w:cs="Times New Roman"/>
        </w:rPr>
        <w:t>Рекомендаци</w:t>
      </w:r>
      <w:r w:rsidR="004B1079" w:rsidRPr="00D31ED5">
        <w:rPr>
          <w:rFonts w:ascii="Times New Roman" w:hAnsi="Times New Roman" w:cs="Times New Roman"/>
        </w:rPr>
        <w:t>ями</w:t>
      </w:r>
      <w:r w:rsidR="00EC27BB" w:rsidRPr="00D31ED5">
        <w:rPr>
          <w:rFonts w:ascii="Times New Roman" w:hAnsi="Times New Roman" w:cs="Times New Roman"/>
        </w:rPr>
        <w:t xml:space="preserve">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r w:rsidRPr="00D31ED5">
        <w:rPr>
          <w:rFonts w:ascii="Times New Roman" w:hAnsi="Times New Roman" w:cs="Times New Roman"/>
        </w:rPr>
        <w:t>МДС 35-2.2000.</w:t>
      </w:r>
    </w:p>
    <w:p w14:paraId="22596224" w14:textId="77777777" w:rsidR="00BD3E9E" w:rsidRPr="00D31ED5" w:rsidRDefault="00BD3E9E" w:rsidP="00BD3E9E">
      <w:pPr>
        <w:ind w:firstLine="0"/>
        <w:rPr>
          <w:rFonts w:ascii="Times New Roman" w:hAnsi="Times New Roman" w:cs="Times New Roman"/>
        </w:rPr>
      </w:pPr>
    </w:p>
    <w:p w14:paraId="5A16C5BC"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2.10.3. Расчетные показатели муниципальных архивов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856"/>
        <w:gridCol w:w="1215"/>
        <w:gridCol w:w="2300"/>
        <w:gridCol w:w="1215"/>
      </w:tblGrid>
      <w:tr w:rsidR="00BD3E9E" w:rsidRPr="00D31ED5" w14:paraId="584A9517" w14:textId="77777777" w:rsidTr="0004284A">
        <w:trPr>
          <w:trHeight w:val="778"/>
          <w:jc w:val="center"/>
        </w:trPr>
        <w:tc>
          <w:tcPr>
            <w:tcW w:w="2254" w:type="dxa"/>
            <w:vMerge w:val="restart"/>
            <w:vAlign w:val="center"/>
          </w:tcPr>
          <w:p w14:paraId="36ACA227" w14:textId="77777777" w:rsidR="00BD3E9E" w:rsidRPr="00D31ED5" w:rsidRDefault="00BD3E9E" w:rsidP="0004284A">
            <w:pPr>
              <w:ind w:firstLine="0"/>
              <w:jc w:val="center"/>
              <w:rPr>
                <w:rFonts w:ascii="Times New Roman" w:hAnsi="Times New Roman" w:cs="Times New Roman"/>
              </w:rPr>
            </w:pPr>
            <w:bookmarkStart w:id="8" w:name="_Hlk494312487"/>
            <w:r w:rsidRPr="00D31ED5">
              <w:rPr>
                <w:rFonts w:ascii="Times New Roman" w:hAnsi="Times New Roman" w:cs="Times New Roman"/>
              </w:rPr>
              <w:t>Наименование объекта</w:t>
            </w:r>
          </w:p>
        </w:tc>
        <w:tc>
          <w:tcPr>
            <w:tcW w:w="4071" w:type="dxa"/>
            <w:gridSpan w:val="2"/>
            <w:vAlign w:val="center"/>
          </w:tcPr>
          <w:p w14:paraId="17D5786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515" w:type="dxa"/>
            <w:gridSpan w:val="2"/>
            <w:vAlign w:val="center"/>
          </w:tcPr>
          <w:p w14:paraId="7377DC4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5D7E958E" w14:textId="77777777" w:rsidTr="0004284A">
        <w:trPr>
          <w:trHeight w:val="290"/>
          <w:jc w:val="center"/>
        </w:trPr>
        <w:tc>
          <w:tcPr>
            <w:tcW w:w="2254" w:type="dxa"/>
            <w:vMerge/>
            <w:vAlign w:val="center"/>
          </w:tcPr>
          <w:p w14:paraId="40467297" w14:textId="77777777" w:rsidR="00BD3E9E" w:rsidRPr="00D31ED5" w:rsidRDefault="00BD3E9E" w:rsidP="0004284A">
            <w:pPr>
              <w:ind w:firstLine="0"/>
              <w:jc w:val="center"/>
              <w:rPr>
                <w:rFonts w:ascii="Times New Roman" w:hAnsi="Times New Roman" w:cs="Times New Roman"/>
                <w:b/>
              </w:rPr>
            </w:pPr>
          </w:p>
        </w:tc>
        <w:tc>
          <w:tcPr>
            <w:tcW w:w="2856" w:type="dxa"/>
            <w:vAlign w:val="center"/>
          </w:tcPr>
          <w:p w14:paraId="69A6DF8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15" w:type="dxa"/>
            <w:vAlign w:val="center"/>
          </w:tcPr>
          <w:p w14:paraId="41D9FB4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2300" w:type="dxa"/>
            <w:vAlign w:val="center"/>
          </w:tcPr>
          <w:p w14:paraId="6288FC2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15" w:type="dxa"/>
            <w:vAlign w:val="center"/>
          </w:tcPr>
          <w:p w14:paraId="3C3F251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2D4D92CA" w14:textId="77777777" w:rsidTr="0004284A">
        <w:trPr>
          <w:trHeight w:val="562"/>
          <w:jc w:val="center"/>
        </w:trPr>
        <w:tc>
          <w:tcPr>
            <w:tcW w:w="2254" w:type="dxa"/>
            <w:vAlign w:val="center"/>
          </w:tcPr>
          <w:p w14:paraId="5C3C5D3F"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Муниципальный (городской) архив</w:t>
            </w:r>
          </w:p>
        </w:tc>
        <w:tc>
          <w:tcPr>
            <w:tcW w:w="2856" w:type="dxa"/>
            <w:vAlign w:val="center"/>
          </w:tcPr>
          <w:p w14:paraId="12D232F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w:t>
            </w:r>
          </w:p>
        </w:tc>
        <w:tc>
          <w:tcPr>
            <w:tcW w:w="1215" w:type="dxa"/>
            <w:vAlign w:val="center"/>
          </w:tcPr>
          <w:p w14:paraId="24FA425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3515" w:type="dxa"/>
            <w:gridSpan w:val="2"/>
            <w:vAlign w:val="center"/>
          </w:tcPr>
          <w:p w14:paraId="2FCED85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bookmarkEnd w:id="8"/>
    </w:tbl>
    <w:p w14:paraId="1405106C" w14:textId="77777777" w:rsidR="00BD3E9E" w:rsidRPr="00D31ED5" w:rsidRDefault="00BD3E9E" w:rsidP="00BD3E9E">
      <w:pPr>
        <w:ind w:firstLine="0"/>
        <w:rPr>
          <w:rFonts w:ascii="Times New Roman" w:hAnsi="Times New Roman" w:cs="Times New Roman"/>
        </w:rPr>
      </w:pPr>
    </w:p>
    <w:p w14:paraId="26CD15D2" w14:textId="77777777" w:rsidR="00BD3E9E" w:rsidRPr="00D31ED5" w:rsidRDefault="00BD3E9E" w:rsidP="00BD3E9E">
      <w:pPr>
        <w:ind w:firstLine="0"/>
        <w:jc w:val="center"/>
        <w:rPr>
          <w:rFonts w:ascii="Times New Roman" w:eastAsia="Calibri" w:hAnsi="Times New Roman" w:cs="Times New Roman"/>
          <w:b/>
          <w:lang w:eastAsia="en-US"/>
        </w:rPr>
      </w:pPr>
      <w:r w:rsidRPr="00D31ED5">
        <w:rPr>
          <w:rFonts w:ascii="Times New Roman" w:eastAsia="Calibri" w:hAnsi="Times New Roman" w:cs="Times New Roman"/>
          <w:b/>
          <w:lang w:eastAsia="en-US"/>
        </w:rPr>
        <w:lastRenderedPageBreak/>
        <w:t xml:space="preserve">Глава 2.11. Расчетные показатели объектов </w:t>
      </w:r>
      <w:proofErr w:type="gramStart"/>
      <w:r w:rsidRPr="00D31ED5">
        <w:rPr>
          <w:rFonts w:ascii="Times New Roman" w:eastAsia="Calibri" w:hAnsi="Times New Roman" w:cs="Times New Roman"/>
          <w:b/>
          <w:lang w:eastAsia="en-US"/>
        </w:rPr>
        <w:t>благоустройства,</w:t>
      </w:r>
      <w:r w:rsidRPr="00D31ED5">
        <w:rPr>
          <w:rFonts w:ascii="Times New Roman" w:eastAsia="Calibri" w:hAnsi="Times New Roman" w:cs="Times New Roman"/>
          <w:b/>
          <w:lang w:eastAsia="en-US"/>
        </w:rPr>
        <w:br/>
        <w:t>мест</w:t>
      </w:r>
      <w:proofErr w:type="gramEnd"/>
      <w:r w:rsidRPr="00D31ED5">
        <w:rPr>
          <w:rFonts w:ascii="Times New Roman" w:eastAsia="Calibri" w:hAnsi="Times New Roman" w:cs="Times New Roman"/>
          <w:b/>
          <w:lang w:eastAsia="en-US"/>
        </w:rPr>
        <w:t xml:space="preserve"> массового отдыха населения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51"/>
        <w:gridCol w:w="2025"/>
        <w:gridCol w:w="15"/>
        <w:gridCol w:w="1320"/>
        <w:gridCol w:w="1730"/>
        <w:gridCol w:w="55"/>
        <w:gridCol w:w="1418"/>
      </w:tblGrid>
      <w:tr w:rsidR="00BD3E9E" w:rsidRPr="00D31ED5" w14:paraId="46509089" w14:textId="77777777" w:rsidTr="0004284A">
        <w:trPr>
          <w:trHeight w:val="778"/>
          <w:jc w:val="center"/>
        </w:trPr>
        <w:tc>
          <w:tcPr>
            <w:tcW w:w="709" w:type="dxa"/>
            <w:vMerge w:val="restart"/>
            <w:vAlign w:val="center"/>
          </w:tcPr>
          <w:p w14:paraId="24CADE9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2651" w:type="dxa"/>
            <w:vMerge w:val="restart"/>
            <w:vAlign w:val="center"/>
          </w:tcPr>
          <w:p w14:paraId="15CA6E1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360" w:type="dxa"/>
            <w:gridSpan w:val="3"/>
            <w:vAlign w:val="center"/>
          </w:tcPr>
          <w:p w14:paraId="11EE78B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203" w:type="dxa"/>
            <w:gridSpan w:val="3"/>
            <w:vAlign w:val="center"/>
          </w:tcPr>
          <w:p w14:paraId="049AEBB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02E8497D" w14:textId="77777777" w:rsidTr="0004284A">
        <w:trPr>
          <w:trHeight w:val="573"/>
          <w:jc w:val="center"/>
        </w:trPr>
        <w:tc>
          <w:tcPr>
            <w:tcW w:w="709" w:type="dxa"/>
            <w:vMerge/>
            <w:vAlign w:val="center"/>
          </w:tcPr>
          <w:p w14:paraId="1BC5AA31" w14:textId="77777777" w:rsidR="00BD3E9E" w:rsidRPr="00D31ED5" w:rsidRDefault="00BD3E9E" w:rsidP="0004284A">
            <w:pPr>
              <w:ind w:firstLine="0"/>
              <w:jc w:val="center"/>
              <w:rPr>
                <w:rFonts w:ascii="Times New Roman" w:hAnsi="Times New Roman" w:cs="Times New Roman"/>
                <w:b/>
              </w:rPr>
            </w:pPr>
          </w:p>
        </w:tc>
        <w:tc>
          <w:tcPr>
            <w:tcW w:w="2651" w:type="dxa"/>
            <w:vMerge/>
            <w:vAlign w:val="center"/>
          </w:tcPr>
          <w:p w14:paraId="091EEC27" w14:textId="77777777" w:rsidR="00BD3E9E" w:rsidRPr="00D31ED5" w:rsidRDefault="00BD3E9E" w:rsidP="0004284A">
            <w:pPr>
              <w:ind w:firstLine="0"/>
              <w:jc w:val="center"/>
              <w:rPr>
                <w:rFonts w:ascii="Times New Roman" w:hAnsi="Times New Roman" w:cs="Times New Roman"/>
                <w:b/>
              </w:rPr>
            </w:pPr>
          </w:p>
        </w:tc>
        <w:tc>
          <w:tcPr>
            <w:tcW w:w="2025" w:type="dxa"/>
            <w:vAlign w:val="center"/>
          </w:tcPr>
          <w:p w14:paraId="0256393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335" w:type="dxa"/>
            <w:gridSpan w:val="2"/>
            <w:vAlign w:val="center"/>
          </w:tcPr>
          <w:p w14:paraId="40DC8F9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730" w:type="dxa"/>
            <w:vAlign w:val="center"/>
          </w:tcPr>
          <w:p w14:paraId="687CC98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473" w:type="dxa"/>
            <w:gridSpan w:val="2"/>
            <w:vAlign w:val="center"/>
          </w:tcPr>
          <w:p w14:paraId="164C29B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5F0E67CC" w14:textId="77777777" w:rsidTr="0004284A">
        <w:trPr>
          <w:trHeight w:val="257"/>
          <w:jc w:val="center"/>
        </w:trPr>
        <w:tc>
          <w:tcPr>
            <w:tcW w:w="9923" w:type="dxa"/>
            <w:gridSpan w:val="8"/>
            <w:vAlign w:val="center"/>
          </w:tcPr>
          <w:p w14:paraId="2458004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Объекты благоустройства микрорайонного значения</w:t>
            </w:r>
          </w:p>
        </w:tc>
      </w:tr>
      <w:tr w:rsidR="00BD3E9E" w:rsidRPr="00D31ED5" w14:paraId="79A6EC9D" w14:textId="77777777" w:rsidTr="0004284A">
        <w:trPr>
          <w:trHeight w:val="597"/>
          <w:jc w:val="center"/>
        </w:trPr>
        <w:tc>
          <w:tcPr>
            <w:tcW w:w="709" w:type="dxa"/>
            <w:vAlign w:val="center"/>
          </w:tcPr>
          <w:p w14:paraId="46B0F81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2651" w:type="dxa"/>
            <w:vAlign w:val="center"/>
          </w:tcPr>
          <w:p w14:paraId="0E2980CA" w14:textId="77777777" w:rsidR="00BD3E9E" w:rsidRPr="00D31ED5" w:rsidRDefault="00BD3E9E" w:rsidP="0004284A">
            <w:pPr>
              <w:ind w:firstLine="0"/>
              <w:jc w:val="left"/>
              <w:rPr>
                <w:rFonts w:ascii="Times New Roman" w:hAnsi="Times New Roman" w:cs="Times New Roman"/>
                <w:b/>
              </w:rPr>
            </w:pPr>
            <w:r w:rsidRPr="00D31ED5">
              <w:rPr>
                <w:rFonts w:ascii="Times New Roman" w:hAnsi="Times New Roman" w:cs="Times New Roman"/>
              </w:rPr>
              <w:t>Скверы</w:t>
            </w:r>
          </w:p>
        </w:tc>
        <w:tc>
          <w:tcPr>
            <w:tcW w:w="2025" w:type="dxa"/>
            <w:vAlign w:val="center"/>
          </w:tcPr>
          <w:p w14:paraId="693E8C56"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га</w:t>
            </w:r>
            <w:r w:rsidRPr="00D31ED5">
              <w:rPr>
                <w:rFonts w:ascii="Times New Roman" w:hAnsi="Times New Roman" w:cs="Times New Roman"/>
                <w:lang w:val="en-US"/>
              </w:rPr>
              <w:t xml:space="preserve"> </w:t>
            </w:r>
            <w:r w:rsidRPr="00D31ED5">
              <w:rPr>
                <w:rFonts w:ascii="Times New Roman" w:hAnsi="Times New Roman" w:cs="Times New Roman"/>
              </w:rPr>
              <w:t>на микрорайон (квартал)</w:t>
            </w:r>
          </w:p>
        </w:tc>
        <w:tc>
          <w:tcPr>
            <w:tcW w:w="1335" w:type="dxa"/>
            <w:gridSpan w:val="2"/>
            <w:vAlign w:val="center"/>
          </w:tcPr>
          <w:p w14:paraId="1F9ABFF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0,5</w:t>
            </w:r>
          </w:p>
        </w:tc>
        <w:tc>
          <w:tcPr>
            <w:tcW w:w="3203" w:type="dxa"/>
            <w:gridSpan w:val="3"/>
            <w:vAlign w:val="center"/>
          </w:tcPr>
          <w:p w14:paraId="0EC3692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36575C6D" w14:textId="77777777" w:rsidTr="0004284A">
        <w:trPr>
          <w:trHeight w:val="173"/>
          <w:jc w:val="center"/>
        </w:trPr>
        <w:tc>
          <w:tcPr>
            <w:tcW w:w="9923" w:type="dxa"/>
            <w:gridSpan w:val="8"/>
            <w:vAlign w:val="center"/>
          </w:tcPr>
          <w:p w14:paraId="13D03A4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Объекты благоустройства районного значения</w:t>
            </w:r>
          </w:p>
        </w:tc>
      </w:tr>
      <w:tr w:rsidR="00BD3E9E" w:rsidRPr="00D31ED5" w14:paraId="3F7F3ACA" w14:textId="77777777" w:rsidTr="0004284A">
        <w:trPr>
          <w:trHeight w:val="400"/>
          <w:jc w:val="center"/>
        </w:trPr>
        <w:tc>
          <w:tcPr>
            <w:tcW w:w="709" w:type="dxa"/>
            <w:vAlign w:val="center"/>
          </w:tcPr>
          <w:p w14:paraId="50819DC2"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2</w:t>
            </w:r>
          </w:p>
        </w:tc>
        <w:tc>
          <w:tcPr>
            <w:tcW w:w="2651" w:type="dxa"/>
            <w:vAlign w:val="center"/>
          </w:tcPr>
          <w:p w14:paraId="178E055A"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Сады жилых районов</w:t>
            </w:r>
          </w:p>
        </w:tc>
        <w:tc>
          <w:tcPr>
            <w:tcW w:w="2025" w:type="dxa"/>
            <w:vAlign w:val="center"/>
          </w:tcPr>
          <w:p w14:paraId="3E701A6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bCs/>
              </w:rPr>
              <w:t xml:space="preserve">га </w:t>
            </w:r>
            <w:r w:rsidRPr="00D31ED5">
              <w:rPr>
                <w:rFonts w:ascii="Times New Roman" w:hAnsi="Times New Roman" w:cs="Times New Roman"/>
              </w:rPr>
              <w:t>на район</w:t>
            </w:r>
          </w:p>
        </w:tc>
        <w:tc>
          <w:tcPr>
            <w:tcW w:w="1335" w:type="dxa"/>
            <w:gridSpan w:val="2"/>
            <w:vAlign w:val="center"/>
          </w:tcPr>
          <w:p w14:paraId="6DB27B1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1730" w:type="dxa"/>
            <w:vAlign w:val="center"/>
          </w:tcPr>
          <w:p w14:paraId="73285992" w14:textId="77777777" w:rsidR="00BD3E9E" w:rsidRPr="00D31ED5" w:rsidRDefault="00BD3E9E" w:rsidP="0004284A">
            <w:pPr>
              <w:ind w:firstLine="30"/>
              <w:jc w:val="center"/>
              <w:rPr>
                <w:rFonts w:ascii="Times New Roman" w:hAnsi="Times New Roman" w:cs="Times New Roman"/>
              </w:rPr>
            </w:pPr>
            <w:r w:rsidRPr="00D31ED5">
              <w:rPr>
                <w:rFonts w:ascii="Times New Roman" w:hAnsi="Times New Roman" w:cs="Times New Roman"/>
              </w:rPr>
              <w:t>м</w:t>
            </w:r>
          </w:p>
        </w:tc>
        <w:tc>
          <w:tcPr>
            <w:tcW w:w="1473" w:type="dxa"/>
            <w:gridSpan w:val="2"/>
            <w:vAlign w:val="center"/>
          </w:tcPr>
          <w:p w14:paraId="6E0135F0" w14:textId="77777777" w:rsidR="00BD3E9E" w:rsidRPr="00D31ED5" w:rsidRDefault="00BD3E9E" w:rsidP="0004284A">
            <w:pPr>
              <w:ind w:firstLine="82"/>
              <w:jc w:val="center"/>
              <w:rPr>
                <w:rFonts w:ascii="Times New Roman" w:hAnsi="Times New Roman" w:cs="Times New Roman"/>
              </w:rPr>
            </w:pPr>
            <w:r w:rsidRPr="00D31ED5">
              <w:rPr>
                <w:rFonts w:ascii="Times New Roman" w:hAnsi="Times New Roman" w:cs="Times New Roman"/>
              </w:rPr>
              <w:t>400</w:t>
            </w:r>
          </w:p>
        </w:tc>
      </w:tr>
      <w:tr w:rsidR="00BD3E9E" w:rsidRPr="00D31ED5" w14:paraId="4BFF2957" w14:textId="77777777" w:rsidTr="0004284A">
        <w:trPr>
          <w:trHeight w:val="885"/>
          <w:jc w:val="center"/>
        </w:trPr>
        <w:tc>
          <w:tcPr>
            <w:tcW w:w="709" w:type="dxa"/>
            <w:vAlign w:val="center"/>
          </w:tcPr>
          <w:p w14:paraId="0EFF21F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w:t>
            </w:r>
          </w:p>
        </w:tc>
        <w:tc>
          <w:tcPr>
            <w:tcW w:w="2651" w:type="dxa"/>
            <w:vAlign w:val="center"/>
          </w:tcPr>
          <w:p w14:paraId="6CC5C3C2"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Парки планировочных районов</w:t>
            </w:r>
          </w:p>
        </w:tc>
        <w:tc>
          <w:tcPr>
            <w:tcW w:w="2025" w:type="dxa"/>
            <w:vAlign w:val="center"/>
          </w:tcPr>
          <w:p w14:paraId="79F3E5E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bCs/>
              </w:rPr>
              <w:t xml:space="preserve">га </w:t>
            </w:r>
            <w:r w:rsidRPr="00D31ED5">
              <w:rPr>
                <w:rFonts w:ascii="Times New Roman" w:hAnsi="Times New Roman" w:cs="Times New Roman"/>
              </w:rPr>
              <w:t>на планировочный район</w:t>
            </w:r>
          </w:p>
        </w:tc>
        <w:tc>
          <w:tcPr>
            <w:tcW w:w="1335" w:type="dxa"/>
            <w:gridSpan w:val="2"/>
            <w:vAlign w:val="center"/>
          </w:tcPr>
          <w:p w14:paraId="1CC8D0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w:t>
            </w:r>
          </w:p>
        </w:tc>
        <w:tc>
          <w:tcPr>
            <w:tcW w:w="1730" w:type="dxa"/>
            <w:vAlign w:val="center"/>
          </w:tcPr>
          <w:p w14:paraId="5EF0ADE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 транспортной</w:t>
            </w:r>
          </w:p>
          <w:p w14:paraId="524C5B9F" w14:textId="77777777" w:rsidR="00BD3E9E" w:rsidRPr="00D31ED5" w:rsidRDefault="00BD3E9E" w:rsidP="0004284A">
            <w:pPr>
              <w:ind w:firstLine="30"/>
              <w:jc w:val="center"/>
              <w:rPr>
                <w:rFonts w:ascii="Times New Roman" w:hAnsi="Times New Roman" w:cs="Times New Roman"/>
              </w:rPr>
            </w:pPr>
            <w:r w:rsidRPr="00D31ED5">
              <w:rPr>
                <w:rFonts w:ascii="Times New Roman" w:hAnsi="Times New Roman" w:cs="Times New Roman"/>
              </w:rPr>
              <w:t>доступности</w:t>
            </w:r>
          </w:p>
        </w:tc>
        <w:tc>
          <w:tcPr>
            <w:tcW w:w="1473" w:type="dxa"/>
            <w:gridSpan w:val="2"/>
            <w:vAlign w:val="center"/>
          </w:tcPr>
          <w:p w14:paraId="5663C165" w14:textId="77777777" w:rsidR="00BD3E9E" w:rsidRPr="00D31ED5" w:rsidRDefault="00BD3E9E" w:rsidP="0004284A">
            <w:pPr>
              <w:ind w:firstLine="82"/>
              <w:jc w:val="center"/>
              <w:rPr>
                <w:rFonts w:ascii="Times New Roman" w:hAnsi="Times New Roman" w:cs="Times New Roman"/>
              </w:rPr>
            </w:pPr>
            <w:r w:rsidRPr="00D31ED5">
              <w:rPr>
                <w:rFonts w:ascii="Times New Roman" w:hAnsi="Times New Roman" w:cs="Times New Roman"/>
              </w:rPr>
              <w:t>15</w:t>
            </w:r>
          </w:p>
        </w:tc>
      </w:tr>
      <w:tr w:rsidR="00BD3E9E" w:rsidRPr="00D31ED5" w14:paraId="6F7A4795" w14:textId="77777777" w:rsidTr="0004284A">
        <w:trPr>
          <w:trHeight w:val="311"/>
          <w:jc w:val="center"/>
        </w:trPr>
        <w:tc>
          <w:tcPr>
            <w:tcW w:w="9923" w:type="dxa"/>
            <w:gridSpan w:val="8"/>
            <w:vAlign w:val="center"/>
          </w:tcPr>
          <w:p w14:paraId="16E1CCCB" w14:textId="77777777" w:rsidR="00BD3E9E" w:rsidRPr="00D31ED5" w:rsidRDefault="00BD3E9E" w:rsidP="0004284A">
            <w:pPr>
              <w:ind w:firstLine="82"/>
              <w:jc w:val="center"/>
              <w:rPr>
                <w:rFonts w:ascii="Times New Roman" w:hAnsi="Times New Roman" w:cs="Times New Roman"/>
              </w:rPr>
            </w:pPr>
            <w:r w:rsidRPr="00D31ED5">
              <w:rPr>
                <w:rFonts w:ascii="Times New Roman" w:hAnsi="Times New Roman" w:cs="Times New Roman"/>
              </w:rPr>
              <w:t>Объекты благоустройства городского значения</w:t>
            </w:r>
          </w:p>
        </w:tc>
      </w:tr>
      <w:tr w:rsidR="00BD3E9E" w:rsidRPr="00D31ED5" w14:paraId="4FB114B0" w14:textId="77777777" w:rsidTr="0004284A">
        <w:trPr>
          <w:trHeight w:val="747"/>
          <w:jc w:val="center"/>
        </w:trPr>
        <w:tc>
          <w:tcPr>
            <w:tcW w:w="709" w:type="dxa"/>
            <w:vAlign w:val="center"/>
          </w:tcPr>
          <w:p w14:paraId="4119160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2651" w:type="dxa"/>
            <w:vAlign w:val="center"/>
          </w:tcPr>
          <w:p w14:paraId="7A6F61A9"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Городские парки</w:t>
            </w:r>
          </w:p>
        </w:tc>
        <w:tc>
          <w:tcPr>
            <w:tcW w:w="2040" w:type="dxa"/>
            <w:gridSpan w:val="2"/>
            <w:vAlign w:val="center"/>
          </w:tcPr>
          <w:p w14:paraId="1E027D0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га</w:t>
            </w:r>
          </w:p>
        </w:tc>
        <w:tc>
          <w:tcPr>
            <w:tcW w:w="1320" w:type="dxa"/>
            <w:vAlign w:val="center"/>
          </w:tcPr>
          <w:p w14:paraId="6083D12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15</w:t>
            </w:r>
          </w:p>
        </w:tc>
        <w:tc>
          <w:tcPr>
            <w:tcW w:w="1785" w:type="dxa"/>
            <w:gridSpan w:val="2"/>
            <w:vAlign w:val="center"/>
          </w:tcPr>
          <w:p w14:paraId="3BFBD44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w:t>
            </w:r>
          </w:p>
          <w:p w14:paraId="470BA57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транспортной</w:t>
            </w:r>
          </w:p>
          <w:p w14:paraId="24D6F7B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доступности</w:t>
            </w:r>
          </w:p>
        </w:tc>
        <w:tc>
          <w:tcPr>
            <w:tcW w:w="1418" w:type="dxa"/>
            <w:vAlign w:val="center"/>
          </w:tcPr>
          <w:p w14:paraId="65E9A6C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w:t>
            </w:r>
          </w:p>
        </w:tc>
      </w:tr>
      <w:tr w:rsidR="00BD3E9E" w:rsidRPr="00D31ED5" w14:paraId="166B5C3A" w14:textId="77777777" w:rsidTr="0004284A">
        <w:trPr>
          <w:trHeight w:val="637"/>
          <w:jc w:val="center"/>
        </w:trPr>
        <w:tc>
          <w:tcPr>
            <w:tcW w:w="709" w:type="dxa"/>
            <w:tcBorders>
              <w:bottom w:val="single" w:sz="4" w:space="0" w:color="auto"/>
            </w:tcBorders>
            <w:vAlign w:val="center"/>
          </w:tcPr>
          <w:p w14:paraId="5773745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w:t>
            </w:r>
          </w:p>
        </w:tc>
        <w:tc>
          <w:tcPr>
            <w:tcW w:w="2651" w:type="dxa"/>
            <w:tcBorders>
              <w:bottom w:val="single" w:sz="4" w:space="0" w:color="auto"/>
            </w:tcBorders>
            <w:vAlign w:val="center"/>
          </w:tcPr>
          <w:p w14:paraId="0342DD44"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Объекты рекреации - пляжи</w:t>
            </w:r>
          </w:p>
        </w:tc>
        <w:tc>
          <w:tcPr>
            <w:tcW w:w="2040" w:type="dxa"/>
            <w:gridSpan w:val="2"/>
            <w:tcBorders>
              <w:bottom w:val="single" w:sz="4" w:space="0" w:color="auto"/>
            </w:tcBorders>
            <w:vAlign w:val="center"/>
          </w:tcPr>
          <w:p w14:paraId="372F1AE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м² /посетителя</w:t>
            </w:r>
          </w:p>
        </w:tc>
        <w:tc>
          <w:tcPr>
            <w:tcW w:w="1320" w:type="dxa"/>
            <w:tcBorders>
              <w:bottom w:val="single" w:sz="4" w:space="0" w:color="auto"/>
            </w:tcBorders>
            <w:vAlign w:val="center"/>
          </w:tcPr>
          <w:p w14:paraId="2527AEF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8</w:t>
            </w:r>
          </w:p>
        </w:tc>
        <w:tc>
          <w:tcPr>
            <w:tcW w:w="1785" w:type="dxa"/>
            <w:gridSpan w:val="2"/>
            <w:tcBorders>
              <w:bottom w:val="single" w:sz="4" w:space="0" w:color="auto"/>
            </w:tcBorders>
            <w:vAlign w:val="center"/>
          </w:tcPr>
          <w:p w14:paraId="7E6F25A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w:t>
            </w:r>
          </w:p>
          <w:p w14:paraId="0905145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транспортной</w:t>
            </w:r>
          </w:p>
          <w:p w14:paraId="22E969B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доступности</w:t>
            </w:r>
          </w:p>
        </w:tc>
        <w:tc>
          <w:tcPr>
            <w:tcW w:w="1418" w:type="dxa"/>
            <w:tcBorders>
              <w:bottom w:val="single" w:sz="4" w:space="0" w:color="auto"/>
            </w:tcBorders>
            <w:vAlign w:val="center"/>
          </w:tcPr>
          <w:p w14:paraId="6F89D98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30</w:t>
            </w:r>
          </w:p>
        </w:tc>
      </w:tr>
      <w:tr w:rsidR="00BD3E9E" w:rsidRPr="00D31ED5" w14:paraId="13E81DD5" w14:textId="77777777" w:rsidTr="0004284A">
        <w:trPr>
          <w:trHeight w:val="1047"/>
          <w:jc w:val="center"/>
        </w:trPr>
        <w:tc>
          <w:tcPr>
            <w:tcW w:w="709" w:type="dxa"/>
            <w:vAlign w:val="center"/>
          </w:tcPr>
          <w:p w14:paraId="2FBDCF8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6</w:t>
            </w:r>
          </w:p>
        </w:tc>
        <w:tc>
          <w:tcPr>
            <w:tcW w:w="2651" w:type="dxa"/>
            <w:vAlign w:val="center"/>
          </w:tcPr>
          <w:p w14:paraId="1FCE1E58"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rPr>
              <w:t>Проходы к береговым полосам водных объектов общего пользования</w:t>
            </w:r>
          </w:p>
        </w:tc>
        <w:tc>
          <w:tcPr>
            <w:tcW w:w="3360" w:type="dxa"/>
            <w:gridSpan w:val="3"/>
            <w:vAlign w:val="center"/>
          </w:tcPr>
          <w:p w14:paraId="416EDC5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c>
          <w:tcPr>
            <w:tcW w:w="3203" w:type="dxa"/>
            <w:gridSpan w:val="3"/>
            <w:vAlign w:val="center"/>
          </w:tcPr>
          <w:p w14:paraId="55074B7F" w14:textId="77777777" w:rsidR="00BD3E9E" w:rsidRPr="00D31ED5" w:rsidRDefault="00BD3E9E" w:rsidP="0004284A">
            <w:pPr>
              <w:ind w:firstLine="12"/>
              <w:jc w:val="center"/>
              <w:rPr>
                <w:rFonts w:ascii="Times New Roman" w:hAnsi="Times New Roman" w:cs="Times New Roman"/>
              </w:rPr>
            </w:pPr>
            <w:r w:rsidRPr="00D31ED5">
              <w:rPr>
                <w:rFonts w:ascii="Times New Roman" w:hAnsi="Times New Roman" w:cs="Times New Roman"/>
              </w:rPr>
              <w:t>350 м</w:t>
            </w:r>
          </w:p>
        </w:tc>
      </w:tr>
      <w:tr w:rsidR="00BD3E9E" w:rsidRPr="00D31ED5" w14:paraId="469F1A74" w14:textId="77777777" w:rsidTr="0004284A">
        <w:trPr>
          <w:trHeight w:val="1047"/>
          <w:jc w:val="center"/>
        </w:trPr>
        <w:tc>
          <w:tcPr>
            <w:tcW w:w="709" w:type="dxa"/>
            <w:vAlign w:val="center"/>
          </w:tcPr>
          <w:p w14:paraId="4ACD2DE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7</w:t>
            </w:r>
          </w:p>
        </w:tc>
        <w:tc>
          <w:tcPr>
            <w:tcW w:w="2651" w:type="dxa"/>
            <w:vAlign w:val="center"/>
          </w:tcPr>
          <w:p w14:paraId="3C67A3C1" w14:textId="77777777" w:rsidR="00BD3E9E" w:rsidRPr="00D31ED5" w:rsidRDefault="00BD3E9E" w:rsidP="0004284A">
            <w:pPr>
              <w:ind w:firstLine="0"/>
              <w:rPr>
                <w:rFonts w:ascii="Times New Roman" w:hAnsi="Times New Roman" w:cs="Times New Roman"/>
              </w:rPr>
            </w:pPr>
            <w:r w:rsidRPr="00D31ED5">
              <w:rPr>
                <w:rFonts w:ascii="Times New Roman" w:hAnsi="Times New Roman" w:cs="Times New Roman"/>
                <w:bCs/>
              </w:rPr>
              <w:t>Места отдыха, доступные для МГН</w:t>
            </w:r>
          </w:p>
        </w:tc>
        <w:tc>
          <w:tcPr>
            <w:tcW w:w="3360" w:type="dxa"/>
            <w:gridSpan w:val="3"/>
            <w:vAlign w:val="center"/>
          </w:tcPr>
          <w:p w14:paraId="6F0207F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bCs/>
              </w:rPr>
              <w:t>не менее чем через 100-150 м</w:t>
            </w:r>
          </w:p>
        </w:tc>
        <w:tc>
          <w:tcPr>
            <w:tcW w:w="3203" w:type="dxa"/>
            <w:gridSpan w:val="3"/>
            <w:vAlign w:val="center"/>
          </w:tcPr>
          <w:p w14:paraId="3BF87B4D" w14:textId="77777777" w:rsidR="00BD3E9E" w:rsidRPr="00D31ED5" w:rsidRDefault="00BD3E9E" w:rsidP="0004284A">
            <w:pPr>
              <w:ind w:firstLine="12"/>
              <w:jc w:val="center"/>
              <w:rPr>
                <w:rFonts w:ascii="Times New Roman" w:hAnsi="Times New Roman" w:cs="Times New Roman"/>
              </w:rPr>
            </w:pPr>
            <w:r w:rsidRPr="00D31ED5">
              <w:rPr>
                <w:rFonts w:ascii="Times New Roman" w:hAnsi="Times New Roman" w:cs="Times New Roman"/>
                <w:bCs/>
              </w:rPr>
              <w:t>на основных путях движения людей</w:t>
            </w:r>
          </w:p>
        </w:tc>
      </w:tr>
    </w:tbl>
    <w:p w14:paraId="42DC1309" w14:textId="77777777" w:rsidR="00BD3E9E" w:rsidRPr="00D31ED5" w:rsidRDefault="00BD3E9E" w:rsidP="00BD3E9E">
      <w:pPr>
        <w:ind w:firstLine="0"/>
        <w:rPr>
          <w:rFonts w:ascii="Times New Roman" w:hAnsi="Times New Roman" w:cs="Times New Roman"/>
        </w:rPr>
      </w:pPr>
    </w:p>
    <w:p w14:paraId="0FD30E59" w14:textId="77777777" w:rsidR="00BD3E9E" w:rsidRPr="00D31ED5" w:rsidRDefault="00BD3E9E" w:rsidP="00BD3E9E">
      <w:pPr>
        <w:ind w:firstLine="0"/>
        <w:jc w:val="center"/>
        <w:rPr>
          <w:rFonts w:ascii="Times New Roman" w:hAnsi="Times New Roman" w:cs="Times New Roman"/>
          <w:b/>
        </w:rPr>
      </w:pPr>
      <w:r w:rsidRPr="00D31ED5">
        <w:rPr>
          <w:rFonts w:ascii="Times New Roman" w:hAnsi="Times New Roman" w:cs="Times New Roman"/>
          <w:b/>
        </w:rPr>
        <w:t>Глава 2.12. Расчетные показатели объектов, предназначенных для создания</w:t>
      </w:r>
      <w:r w:rsidRPr="00D31ED5">
        <w:rPr>
          <w:rFonts w:ascii="Times New Roman" w:hAnsi="Times New Roman" w:cs="Times New Roman"/>
          <w:b/>
        </w:rPr>
        <w:br/>
        <w:t xml:space="preserve">условий обеспечения жителей услугами связи, общественного </w:t>
      </w:r>
      <w:proofErr w:type="gramStart"/>
      <w:r w:rsidRPr="00D31ED5">
        <w:rPr>
          <w:rFonts w:ascii="Times New Roman" w:hAnsi="Times New Roman" w:cs="Times New Roman"/>
          <w:b/>
        </w:rPr>
        <w:t>питания,</w:t>
      </w:r>
      <w:r w:rsidRPr="00D31ED5">
        <w:rPr>
          <w:rFonts w:ascii="Times New Roman" w:hAnsi="Times New Roman" w:cs="Times New Roman"/>
          <w:b/>
        </w:rPr>
        <w:br/>
        <w:t>торговли</w:t>
      </w:r>
      <w:proofErr w:type="gramEnd"/>
      <w:r w:rsidRPr="00D31ED5">
        <w:rPr>
          <w:rFonts w:ascii="Times New Roman" w:hAnsi="Times New Roman" w:cs="Times New Roman"/>
          <w:b/>
        </w:rPr>
        <w:t xml:space="preserve"> и бытового обслуживания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51"/>
        <w:gridCol w:w="1758"/>
        <w:gridCol w:w="282"/>
        <w:gridCol w:w="95"/>
        <w:gridCol w:w="1465"/>
        <w:gridCol w:w="1320"/>
        <w:gridCol w:w="9"/>
        <w:gridCol w:w="951"/>
      </w:tblGrid>
      <w:tr w:rsidR="00BD3E9E" w:rsidRPr="00D31ED5" w14:paraId="7F48BF9D" w14:textId="77777777" w:rsidTr="0004284A">
        <w:trPr>
          <w:trHeight w:val="778"/>
          <w:jc w:val="center"/>
        </w:trPr>
        <w:tc>
          <w:tcPr>
            <w:tcW w:w="709" w:type="dxa"/>
            <w:vMerge w:val="restart"/>
            <w:vAlign w:val="center"/>
          </w:tcPr>
          <w:p w14:paraId="2EDA2A2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251" w:type="dxa"/>
            <w:vMerge w:val="restart"/>
            <w:vAlign w:val="center"/>
          </w:tcPr>
          <w:p w14:paraId="028FC80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600" w:type="dxa"/>
            <w:gridSpan w:val="4"/>
            <w:vAlign w:val="center"/>
          </w:tcPr>
          <w:p w14:paraId="60F96E5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2280" w:type="dxa"/>
            <w:gridSpan w:val="3"/>
            <w:vAlign w:val="center"/>
          </w:tcPr>
          <w:p w14:paraId="5C09CEA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35383B3E" w14:textId="77777777" w:rsidTr="0004284A">
        <w:trPr>
          <w:trHeight w:val="584"/>
          <w:jc w:val="center"/>
        </w:trPr>
        <w:tc>
          <w:tcPr>
            <w:tcW w:w="709" w:type="dxa"/>
            <w:vMerge/>
            <w:vAlign w:val="center"/>
          </w:tcPr>
          <w:p w14:paraId="24EBF507" w14:textId="77777777" w:rsidR="00BD3E9E" w:rsidRPr="00D31ED5" w:rsidRDefault="00BD3E9E" w:rsidP="0004284A">
            <w:pPr>
              <w:ind w:firstLine="0"/>
              <w:jc w:val="center"/>
              <w:rPr>
                <w:rFonts w:ascii="Times New Roman" w:hAnsi="Times New Roman" w:cs="Times New Roman"/>
                <w:b/>
              </w:rPr>
            </w:pPr>
          </w:p>
        </w:tc>
        <w:tc>
          <w:tcPr>
            <w:tcW w:w="3251" w:type="dxa"/>
            <w:vMerge/>
            <w:vAlign w:val="center"/>
          </w:tcPr>
          <w:p w14:paraId="0B23E54A" w14:textId="77777777" w:rsidR="00BD3E9E" w:rsidRPr="00D31ED5" w:rsidRDefault="00BD3E9E" w:rsidP="0004284A">
            <w:pPr>
              <w:ind w:firstLine="0"/>
              <w:jc w:val="center"/>
              <w:rPr>
                <w:rFonts w:ascii="Times New Roman" w:hAnsi="Times New Roman" w:cs="Times New Roman"/>
                <w:b/>
              </w:rPr>
            </w:pPr>
          </w:p>
        </w:tc>
        <w:tc>
          <w:tcPr>
            <w:tcW w:w="2135" w:type="dxa"/>
            <w:gridSpan w:val="3"/>
            <w:vAlign w:val="center"/>
          </w:tcPr>
          <w:p w14:paraId="7B1FEFE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465" w:type="dxa"/>
            <w:vAlign w:val="center"/>
          </w:tcPr>
          <w:p w14:paraId="1342FDE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1320" w:type="dxa"/>
            <w:vAlign w:val="center"/>
          </w:tcPr>
          <w:p w14:paraId="0C128AE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960" w:type="dxa"/>
            <w:gridSpan w:val="2"/>
            <w:vAlign w:val="center"/>
          </w:tcPr>
          <w:p w14:paraId="3E67F53F" w14:textId="77777777" w:rsidR="00BD3E9E" w:rsidRPr="00D31ED5" w:rsidRDefault="00BD3E9E" w:rsidP="0004284A">
            <w:pPr>
              <w:ind w:left="-57" w:right="-57"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0C3353F8" w14:textId="77777777" w:rsidTr="0004284A">
        <w:trPr>
          <w:trHeight w:val="550"/>
          <w:jc w:val="center"/>
        </w:trPr>
        <w:tc>
          <w:tcPr>
            <w:tcW w:w="9840" w:type="dxa"/>
            <w:gridSpan w:val="9"/>
            <w:vAlign w:val="center"/>
          </w:tcPr>
          <w:p w14:paraId="49458CB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Объекты связи, общественного питания, торговли и бытового обслуживания</w:t>
            </w:r>
            <w:r w:rsidRPr="00D31ED5">
              <w:rPr>
                <w:rFonts w:ascii="Times New Roman" w:hAnsi="Times New Roman" w:cs="Times New Roman"/>
              </w:rPr>
              <w:br/>
              <w:t>квартального (микрорайонного) значения</w:t>
            </w:r>
          </w:p>
        </w:tc>
      </w:tr>
      <w:tr w:rsidR="00BD3E9E" w:rsidRPr="00D31ED5" w14:paraId="2B726FCC" w14:textId="77777777" w:rsidTr="0004284A">
        <w:trPr>
          <w:trHeight w:val="500"/>
          <w:jc w:val="center"/>
        </w:trPr>
        <w:tc>
          <w:tcPr>
            <w:tcW w:w="709" w:type="dxa"/>
            <w:vAlign w:val="center"/>
          </w:tcPr>
          <w:p w14:paraId="282919A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3251" w:type="dxa"/>
            <w:vAlign w:val="center"/>
          </w:tcPr>
          <w:p w14:paraId="4BC8E25F"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Отделение связи</w:t>
            </w:r>
          </w:p>
        </w:tc>
        <w:tc>
          <w:tcPr>
            <w:tcW w:w="2135" w:type="dxa"/>
            <w:gridSpan w:val="3"/>
            <w:vAlign w:val="center"/>
          </w:tcPr>
          <w:p w14:paraId="74A128C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bCs/>
              </w:rPr>
              <w:t>объект на жилую группу</w:t>
            </w:r>
          </w:p>
        </w:tc>
        <w:tc>
          <w:tcPr>
            <w:tcW w:w="1465" w:type="dxa"/>
            <w:vAlign w:val="center"/>
          </w:tcPr>
          <w:p w14:paraId="65A66B6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1320" w:type="dxa"/>
            <w:vMerge w:val="restart"/>
            <w:vAlign w:val="center"/>
          </w:tcPr>
          <w:p w14:paraId="3C742EA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960" w:type="dxa"/>
            <w:gridSpan w:val="2"/>
            <w:vMerge w:val="restart"/>
            <w:vAlign w:val="center"/>
          </w:tcPr>
          <w:p w14:paraId="502EB8C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500</w:t>
            </w:r>
          </w:p>
        </w:tc>
      </w:tr>
      <w:tr w:rsidR="00BD3E9E" w:rsidRPr="00D31ED5" w14:paraId="45172755" w14:textId="77777777" w:rsidTr="0004284A">
        <w:trPr>
          <w:trHeight w:val="836"/>
          <w:jc w:val="center"/>
        </w:trPr>
        <w:tc>
          <w:tcPr>
            <w:tcW w:w="709" w:type="dxa"/>
            <w:vAlign w:val="center"/>
          </w:tcPr>
          <w:p w14:paraId="6037BAF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w:t>
            </w:r>
          </w:p>
        </w:tc>
        <w:tc>
          <w:tcPr>
            <w:tcW w:w="3251" w:type="dxa"/>
            <w:vAlign w:val="center"/>
          </w:tcPr>
          <w:p w14:paraId="550CE8CD"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Магазин продовольственных товаров</w:t>
            </w:r>
          </w:p>
        </w:tc>
        <w:tc>
          <w:tcPr>
            <w:tcW w:w="2135" w:type="dxa"/>
            <w:gridSpan w:val="3"/>
            <w:vAlign w:val="center"/>
          </w:tcPr>
          <w:p w14:paraId="6B4BF47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м² торговой</w:t>
            </w:r>
          </w:p>
          <w:p w14:paraId="5BEE339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площади</w:t>
            </w:r>
          </w:p>
          <w:p w14:paraId="5C3E619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465" w:type="dxa"/>
            <w:vAlign w:val="center"/>
          </w:tcPr>
          <w:p w14:paraId="603335C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70</w:t>
            </w:r>
          </w:p>
        </w:tc>
        <w:tc>
          <w:tcPr>
            <w:tcW w:w="1320" w:type="dxa"/>
            <w:vMerge/>
            <w:vAlign w:val="center"/>
          </w:tcPr>
          <w:p w14:paraId="27A3BFAF" w14:textId="77777777" w:rsidR="00BD3E9E" w:rsidRPr="00D31ED5" w:rsidRDefault="00BD3E9E" w:rsidP="0004284A">
            <w:pPr>
              <w:ind w:firstLine="0"/>
              <w:jc w:val="center"/>
              <w:rPr>
                <w:rFonts w:ascii="Times New Roman" w:hAnsi="Times New Roman" w:cs="Times New Roman"/>
              </w:rPr>
            </w:pPr>
          </w:p>
        </w:tc>
        <w:tc>
          <w:tcPr>
            <w:tcW w:w="960" w:type="dxa"/>
            <w:gridSpan w:val="2"/>
            <w:vMerge/>
            <w:vAlign w:val="center"/>
          </w:tcPr>
          <w:p w14:paraId="4FFD579E" w14:textId="77777777" w:rsidR="00BD3E9E" w:rsidRPr="00D31ED5" w:rsidRDefault="00BD3E9E" w:rsidP="0004284A">
            <w:pPr>
              <w:ind w:firstLine="0"/>
              <w:jc w:val="center"/>
              <w:rPr>
                <w:rFonts w:ascii="Times New Roman" w:hAnsi="Times New Roman" w:cs="Times New Roman"/>
              </w:rPr>
            </w:pPr>
          </w:p>
        </w:tc>
      </w:tr>
      <w:tr w:rsidR="00BD3E9E" w:rsidRPr="00D31ED5" w14:paraId="687F94DD" w14:textId="77777777" w:rsidTr="0004284A">
        <w:trPr>
          <w:trHeight w:val="884"/>
          <w:jc w:val="center"/>
        </w:trPr>
        <w:tc>
          <w:tcPr>
            <w:tcW w:w="709" w:type="dxa"/>
            <w:vAlign w:val="center"/>
          </w:tcPr>
          <w:p w14:paraId="244CC70A"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lastRenderedPageBreak/>
              <w:t>3</w:t>
            </w:r>
          </w:p>
        </w:tc>
        <w:tc>
          <w:tcPr>
            <w:tcW w:w="3251" w:type="dxa"/>
            <w:vAlign w:val="center"/>
          </w:tcPr>
          <w:p w14:paraId="307C9856"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Магазин непродовольственных товаров повседневного спроса</w:t>
            </w:r>
          </w:p>
        </w:tc>
        <w:tc>
          <w:tcPr>
            <w:tcW w:w="2135" w:type="dxa"/>
            <w:gridSpan w:val="3"/>
            <w:vAlign w:val="center"/>
          </w:tcPr>
          <w:p w14:paraId="36ECDC9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м² торговой</w:t>
            </w:r>
          </w:p>
          <w:p w14:paraId="37D7029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площади</w:t>
            </w:r>
          </w:p>
          <w:p w14:paraId="4E8B391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465" w:type="dxa"/>
            <w:vAlign w:val="center"/>
          </w:tcPr>
          <w:p w14:paraId="4E1AFAB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30</w:t>
            </w:r>
          </w:p>
        </w:tc>
        <w:tc>
          <w:tcPr>
            <w:tcW w:w="1320" w:type="dxa"/>
            <w:vMerge/>
            <w:vAlign w:val="center"/>
          </w:tcPr>
          <w:p w14:paraId="7C10BE2D" w14:textId="77777777" w:rsidR="00BD3E9E" w:rsidRPr="00D31ED5" w:rsidRDefault="00BD3E9E" w:rsidP="0004284A">
            <w:pPr>
              <w:ind w:firstLine="0"/>
              <w:jc w:val="center"/>
              <w:rPr>
                <w:rFonts w:ascii="Times New Roman" w:hAnsi="Times New Roman" w:cs="Times New Roman"/>
              </w:rPr>
            </w:pPr>
          </w:p>
        </w:tc>
        <w:tc>
          <w:tcPr>
            <w:tcW w:w="960" w:type="dxa"/>
            <w:gridSpan w:val="2"/>
            <w:vMerge/>
            <w:vAlign w:val="center"/>
          </w:tcPr>
          <w:p w14:paraId="295CCF0B" w14:textId="77777777" w:rsidR="00BD3E9E" w:rsidRPr="00D31ED5" w:rsidRDefault="00BD3E9E" w:rsidP="0004284A">
            <w:pPr>
              <w:ind w:firstLine="0"/>
              <w:jc w:val="center"/>
              <w:rPr>
                <w:rFonts w:ascii="Times New Roman" w:hAnsi="Times New Roman" w:cs="Times New Roman"/>
              </w:rPr>
            </w:pPr>
          </w:p>
        </w:tc>
      </w:tr>
      <w:tr w:rsidR="00BD3E9E" w:rsidRPr="00D31ED5" w14:paraId="6A8B9CE8" w14:textId="77777777" w:rsidTr="0004284A">
        <w:trPr>
          <w:trHeight w:val="555"/>
          <w:jc w:val="center"/>
        </w:trPr>
        <w:tc>
          <w:tcPr>
            <w:tcW w:w="709" w:type="dxa"/>
            <w:vAlign w:val="center"/>
          </w:tcPr>
          <w:p w14:paraId="017EC12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3251" w:type="dxa"/>
            <w:vAlign w:val="center"/>
          </w:tcPr>
          <w:p w14:paraId="76C480A1"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Предприятие общественного питания</w:t>
            </w:r>
          </w:p>
        </w:tc>
        <w:tc>
          <w:tcPr>
            <w:tcW w:w="2135" w:type="dxa"/>
            <w:gridSpan w:val="3"/>
            <w:vAlign w:val="center"/>
          </w:tcPr>
          <w:p w14:paraId="6B8798A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мест</w:t>
            </w:r>
          </w:p>
          <w:p w14:paraId="4BF8F15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465" w:type="dxa"/>
            <w:vAlign w:val="center"/>
          </w:tcPr>
          <w:p w14:paraId="284FCEB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8</w:t>
            </w:r>
          </w:p>
        </w:tc>
        <w:tc>
          <w:tcPr>
            <w:tcW w:w="1320" w:type="dxa"/>
            <w:vMerge/>
            <w:vAlign w:val="center"/>
          </w:tcPr>
          <w:p w14:paraId="18B9B466" w14:textId="77777777" w:rsidR="00BD3E9E" w:rsidRPr="00D31ED5" w:rsidRDefault="00BD3E9E" w:rsidP="0004284A">
            <w:pPr>
              <w:ind w:firstLine="0"/>
              <w:jc w:val="center"/>
              <w:rPr>
                <w:rFonts w:ascii="Times New Roman" w:hAnsi="Times New Roman" w:cs="Times New Roman"/>
              </w:rPr>
            </w:pPr>
          </w:p>
        </w:tc>
        <w:tc>
          <w:tcPr>
            <w:tcW w:w="960" w:type="dxa"/>
            <w:gridSpan w:val="2"/>
            <w:vMerge/>
            <w:vAlign w:val="center"/>
          </w:tcPr>
          <w:p w14:paraId="274A5AD6" w14:textId="77777777" w:rsidR="00BD3E9E" w:rsidRPr="00D31ED5" w:rsidRDefault="00BD3E9E" w:rsidP="0004284A">
            <w:pPr>
              <w:ind w:firstLine="0"/>
              <w:jc w:val="center"/>
              <w:rPr>
                <w:rFonts w:ascii="Times New Roman" w:hAnsi="Times New Roman" w:cs="Times New Roman"/>
              </w:rPr>
            </w:pPr>
          </w:p>
        </w:tc>
      </w:tr>
      <w:tr w:rsidR="00BD3E9E" w:rsidRPr="00D31ED5" w14:paraId="38CCDB1F" w14:textId="77777777" w:rsidTr="0004284A">
        <w:trPr>
          <w:trHeight w:val="825"/>
          <w:jc w:val="center"/>
        </w:trPr>
        <w:tc>
          <w:tcPr>
            <w:tcW w:w="709" w:type="dxa"/>
            <w:vAlign w:val="center"/>
          </w:tcPr>
          <w:p w14:paraId="090F4FF8"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5</w:t>
            </w:r>
          </w:p>
        </w:tc>
        <w:tc>
          <w:tcPr>
            <w:tcW w:w="3251" w:type="dxa"/>
            <w:vAlign w:val="center"/>
          </w:tcPr>
          <w:p w14:paraId="2B7B8ED9" w14:textId="77777777" w:rsidR="00BD3E9E" w:rsidRPr="00D31ED5" w:rsidRDefault="00BD3E9E" w:rsidP="0004284A">
            <w:pPr>
              <w:ind w:left="47" w:hanging="47"/>
              <w:jc w:val="left"/>
              <w:rPr>
                <w:rFonts w:ascii="Times New Roman" w:hAnsi="Times New Roman" w:cs="Times New Roman"/>
              </w:rPr>
            </w:pPr>
            <w:r w:rsidRPr="00D31ED5">
              <w:rPr>
                <w:rFonts w:ascii="Times New Roman" w:hAnsi="Times New Roman" w:cs="Times New Roman"/>
                <w:bCs/>
              </w:rPr>
              <w:t>Предприятия бытового обслуживания (мастерские, парикмахерские и т. п.)</w:t>
            </w:r>
          </w:p>
        </w:tc>
        <w:tc>
          <w:tcPr>
            <w:tcW w:w="2135" w:type="dxa"/>
            <w:gridSpan w:val="3"/>
            <w:vAlign w:val="center"/>
          </w:tcPr>
          <w:p w14:paraId="3E23E5B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рабочих мест</w:t>
            </w:r>
          </w:p>
          <w:p w14:paraId="022F560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465" w:type="dxa"/>
            <w:vAlign w:val="center"/>
          </w:tcPr>
          <w:p w14:paraId="6D03E9C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w:t>
            </w:r>
          </w:p>
        </w:tc>
        <w:tc>
          <w:tcPr>
            <w:tcW w:w="1320" w:type="dxa"/>
            <w:vMerge/>
            <w:vAlign w:val="center"/>
          </w:tcPr>
          <w:p w14:paraId="4A2CBA69" w14:textId="77777777" w:rsidR="00BD3E9E" w:rsidRPr="00D31ED5" w:rsidRDefault="00BD3E9E" w:rsidP="0004284A">
            <w:pPr>
              <w:ind w:firstLine="0"/>
              <w:jc w:val="center"/>
              <w:rPr>
                <w:rFonts w:ascii="Times New Roman" w:hAnsi="Times New Roman" w:cs="Times New Roman"/>
              </w:rPr>
            </w:pPr>
          </w:p>
        </w:tc>
        <w:tc>
          <w:tcPr>
            <w:tcW w:w="960" w:type="dxa"/>
            <w:gridSpan w:val="2"/>
            <w:vMerge/>
            <w:vAlign w:val="center"/>
          </w:tcPr>
          <w:p w14:paraId="30F81866" w14:textId="77777777" w:rsidR="00BD3E9E" w:rsidRPr="00D31ED5" w:rsidRDefault="00BD3E9E" w:rsidP="0004284A">
            <w:pPr>
              <w:ind w:firstLine="0"/>
              <w:jc w:val="center"/>
              <w:rPr>
                <w:rFonts w:ascii="Times New Roman" w:hAnsi="Times New Roman" w:cs="Times New Roman"/>
              </w:rPr>
            </w:pPr>
          </w:p>
        </w:tc>
      </w:tr>
      <w:tr w:rsidR="00BD3E9E" w:rsidRPr="00D31ED5" w14:paraId="1D4557D7" w14:textId="77777777" w:rsidTr="0004284A">
        <w:trPr>
          <w:trHeight w:val="548"/>
          <w:jc w:val="center"/>
        </w:trPr>
        <w:tc>
          <w:tcPr>
            <w:tcW w:w="709" w:type="dxa"/>
            <w:vAlign w:val="center"/>
          </w:tcPr>
          <w:p w14:paraId="25FEF47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6</w:t>
            </w:r>
          </w:p>
        </w:tc>
        <w:tc>
          <w:tcPr>
            <w:tcW w:w="3251" w:type="dxa"/>
            <w:vAlign w:val="center"/>
          </w:tcPr>
          <w:p w14:paraId="40F5B959"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bCs/>
              </w:rPr>
              <w:t>Приемный пункт прачечной</w:t>
            </w:r>
          </w:p>
        </w:tc>
        <w:tc>
          <w:tcPr>
            <w:tcW w:w="2135" w:type="dxa"/>
            <w:gridSpan w:val="3"/>
            <w:vAlign w:val="center"/>
          </w:tcPr>
          <w:p w14:paraId="2DD45AA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кг белья в смену</w:t>
            </w:r>
          </w:p>
          <w:p w14:paraId="46A7ACC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465" w:type="dxa"/>
            <w:vAlign w:val="center"/>
          </w:tcPr>
          <w:p w14:paraId="299B8FB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w:t>
            </w:r>
          </w:p>
        </w:tc>
        <w:tc>
          <w:tcPr>
            <w:tcW w:w="1320" w:type="dxa"/>
            <w:vMerge/>
            <w:vAlign w:val="center"/>
          </w:tcPr>
          <w:p w14:paraId="4FE5B912" w14:textId="77777777" w:rsidR="00BD3E9E" w:rsidRPr="00D31ED5" w:rsidRDefault="00BD3E9E" w:rsidP="0004284A">
            <w:pPr>
              <w:ind w:firstLine="0"/>
              <w:jc w:val="center"/>
              <w:rPr>
                <w:rFonts w:ascii="Times New Roman" w:hAnsi="Times New Roman" w:cs="Times New Roman"/>
              </w:rPr>
            </w:pPr>
          </w:p>
        </w:tc>
        <w:tc>
          <w:tcPr>
            <w:tcW w:w="960" w:type="dxa"/>
            <w:gridSpan w:val="2"/>
            <w:vMerge/>
            <w:vAlign w:val="center"/>
          </w:tcPr>
          <w:p w14:paraId="3AF9D3F6" w14:textId="77777777" w:rsidR="00BD3E9E" w:rsidRPr="00D31ED5" w:rsidRDefault="00BD3E9E" w:rsidP="0004284A">
            <w:pPr>
              <w:ind w:firstLine="0"/>
              <w:jc w:val="center"/>
              <w:rPr>
                <w:rFonts w:ascii="Times New Roman" w:hAnsi="Times New Roman" w:cs="Times New Roman"/>
              </w:rPr>
            </w:pPr>
          </w:p>
        </w:tc>
      </w:tr>
      <w:tr w:rsidR="00BD3E9E" w:rsidRPr="00D31ED5" w14:paraId="41F8E825" w14:textId="77777777" w:rsidTr="0004284A">
        <w:trPr>
          <w:trHeight w:val="836"/>
          <w:jc w:val="center"/>
        </w:trPr>
        <w:tc>
          <w:tcPr>
            <w:tcW w:w="709" w:type="dxa"/>
            <w:vAlign w:val="center"/>
          </w:tcPr>
          <w:p w14:paraId="084793E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7</w:t>
            </w:r>
          </w:p>
        </w:tc>
        <w:tc>
          <w:tcPr>
            <w:tcW w:w="3251" w:type="dxa"/>
            <w:vAlign w:val="center"/>
          </w:tcPr>
          <w:p w14:paraId="3D027CC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bCs/>
              </w:rPr>
              <w:t>Приемный пункт химчистки</w:t>
            </w:r>
          </w:p>
        </w:tc>
        <w:tc>
          <w:tcPr>
            <w:tcW w:w="2135" w:type="dxa"/>
            <w:gridSpan w:val="3"/>
            <w:vAlign w:val="center"/>
          </w:tcPr>
          <w:p w14:paraId="2379D96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кг вещей</w:t>
            </w:r>
          </w:p>
          <w:p w14:paraId="1496089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 смену</w:t>
            </w:r>
          </w:p>
          <w:p w14:paraId="5AD4E10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465" w:type="dxa"/>
            <w:vAlign w:val="center"/>
          </w:tcPr>
          <w:p w14:paraId="33C97E4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1320" w:type="dxa"/>
            <w:vMerge/>
            <w:vAlign w:val="center"/>
          </w:tcPr>
          <w:p w14:paraId="53FED84A" w14:textId="77777777" w:rsidR="00BD3E9E" w:rsidRPr="00D31ED5" w:rsidRDefault="00BD3E9E" w:rsidP="0004284A">
            <w:pPr>
              <w:ind w:firstLine="0"/>
              <w:jc w:val="center"/>
              <w:rPr>
                <w:rFonts w:ascii="Times New Roman" w:hAnsi="Times New Roman" w:cs="Times New Roman"/>
              </w:rPr>
            </w:pPr>
          </w:p>
        </w:tc>
        <w:tc>
          <w:tcPr>
            <w:tcW w:w="960" w:type="dxa"/>
            <w:gridSpan w:val="2"/>
            <w:vMerge/>
            <w:vAlign w:val="center"/>
          </w:tcPr>
          <w:p w14:paraId="72BC6EF0" w14:textId="77777777" w:rsidR="00BD3E9E" w:rsidRPr="00D31ED5" w:rsidRDefault="00BD3E9E" w:rsidP="0004284A">
            <w:pPr>
              <w:ind w:firstLine="0"/>
              <w:jc w:val="center"/>
              <w:rPr>
                <w:rFonts w:ascii="Times New Roman" w:hAnsi="Times New Roman" w:cs="Times New Roman"/>
              </w:rPr>
            </w:pPr>
          </w:p>
        </w:tc>
      </w:tr>
      <w:tr w:rsidR="00BD3E9E" w:rsidRPr="00D31ED5" w14:paraId="53E7AFEA" w14:textId="77777777" w:rsidTr="0004284A">
        <w:trPr>
          <w:trHeight w:val="550"/>
          <w:jc w:val="center"/>
        </w:trPr>
        <w:tc>
          <w:tcPr>
            <w:tcW w:w="9840" w:type="dxa"/>
            <w:gridSpan w:val="9"/>
            <w:vAlign w:val="center"/>
          </w:tcPr>
          <w:p w14:paraId="04EEB02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Объекты связи, общественного питания, торговли и бытового обслуживания</w:t>
            </w:r>
            <w:r w:rsidRPr="00D31ED5">
              <w:rPr>
                <w:rFonts w:ascii="Times New Roman" w:hAnsi="Times New Roman" w:cs="Times New Roman"/>
              </w:rPr>
              <w:br/>
              <w:t>районного (жилого района) значения</w:t>
            </w:r>
          </w:p>
        </w:tc>
      </w:tr>
      <w:tr w:rsidR="00BD3E9E" w:rsidRPr="00D31ED5" w14:paraId="0B6E49C4" w14:textId="77777777" w:rsidTr="0004284A">
        <w:trPr>
          <w:trHeight w:val="539"/>
          <w:jc w:val="center"/>
        </w:trPr>
        <w:tc>
          <w:tcPr>
            <w:tcW w:w="709" w:type="dxa"/>
            <w:vAlign w:val="center"/>
          </w:tcPr>
          <w:p w14:paraId="7A547A3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8</w:t>
            </w:r>
          </w:p>
        </w:tc>
        <w:tc>
          <w:tcPr>
            <w:tcW w:w="3251" w:type="dxa"/>
            <w:vAlign w:val="center"/>
          </w:tcPr>
          <w:p w14:paraId="15E2C5B7"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Отделение связи</w:t>
            </w:r>
          </w:p>
        </w:tc>
        <w:tc>
          <w:tcPr>
            <w:tcW w:w="2040" w:type="dxa"/>
            <w:gridSpan w:val="2"/>
            <w:vAlign w:val="center"/>
          </w:tcPr>
          <w:p w14:paraId="37C7B6A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w:t>
            </w:r>
          </w:p>
        </w:tc>
        <w:tc>
          <w:tcPr>
            <w:tcW w:w="1560" w:type="dxa"/>
            <w:gridSpan w:val="2"/>
            <w:vAlign w:val="center"/>
          </w:tcPr>
          <w:p w14:paraId="03B6EED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по нормам и правилам министерства связи и массовых коммуникаций РФ</w:t>
            </w:r>
          </w:p>
        </w:tc>
        <w:tc>
          <w:tcPr>
            <w:tcW w:w="1320" w:type="dxa"/>
            <w:shd w:val="clear" w:color="auto" w:fill="auto"/>
            <w:vAlign w:val="center"/>
          </w:tcPr>
          <w:p w14:paraId="1BF5CDE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960" w:type="dxa"/>
            <w:gridSpan w:val="2"/>
            <w:shd w:val="clear" w:color="auto" w:fill="auto"/>
            <w:vAlign w:val="center"/>
          </w:tcPr>
          <w:p w14:paraId="3FE9E7C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1000</w:t>
            </w:r>
          </w:p>
        </w:tc>
      </w:tr>
      <w:tr w:rsidR="00BD3E9E" w:rsidRPr="00D31ED5" w14:paraId="35F4053B" w14:textId="77777777" w:rsidTr="0004284A">
        <w:trPr>
          <w:trHeight w:val="836"/>
          <w:jc w:val="center"/>
        </w:trPr>
        <w:tc>
          <w:tcPr>
            <w:tcW w:w="709" w:type="dxa"/>
            <w:vAlign w:val="center"/>
          </w:tcPr>
          <w:p w14:paraId="211090B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9</w:t>
            </w:r>
          </w:p>
        </w:tc>
        <w:tc>
          <w:tcPr>
            <w:tcW w:w="3251" w:type="dxa"/>
            <w:vAlign w:val="center"/>
          </w:tcPr>
          <w:p w14:paraId="138C6BEA"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Магазин продовольственных товаров</w:t>
            </w:r>
          </w:p>
        </w:tc>
        <w:tc>
          <w:tcPr>
            <w:tcW w:w="2040" w:type="dxa"/>
            <w:gridSpan w:val="2"/>
            <w:vAlign w:val="center"/>
          </w:tcPr>
          <w:p w14:paraId="0D14A2AA"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м² торговой</w:t>
            </w:r>
          </w:p>
          <w:p w14:paraId="6BB0FF2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площади</w:t>
            </w:r>
          </w:p>
          <w:p w14:paraId="0038E87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560" w:type="dxa"/>
            <w:gridSpan w:val="2"/>
            <w:vAlign w:val="center"/>
          </w:tcPr>
          <w:p w14:paraId="2239DAF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100</w:t>
            </w:r>
          </w:p>
        </w:tc>
        <w:tc>
          <w:tcPr>
            <w:tcW w:w="1320" w:type="dxa"/>
            <w:vMerge w:val="restart"/>
            <w:shd w:val="clear" w:color="auto" w:fill="auto"/>
            <w:vAlign w:val="center"/>
          </w:tcPr>
          <w:p w14:paraId="2091299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960" w:type="dxa"/>
            <w:gridSpan w:val="2"/>
            <w:vMerge w:val="restart"/>
            <w:shd w:val="clear" w:color="auto" w:fill="auto"/>
            <w:vAlign w:val="center"/>
          </w:tcPr>
          <w:p w14:paraId="7BF660F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1000</w:t>
            </w:r>
          </w:p>
        </w:tc>
      </w:tr>
      <w:tr w:rsidR="00BD3E9E" w:rsidRPr="00D31ED5" w14:paraId="08037EEE" w14:textId="77777777" w:rsidTr="0004284A">
        <w:trPr>
          <w:trHeight w:val="836"/>
          <w:jc w:val="center"/>
        </w:trPr>
        <w:tc>
          <w:tcPr>
            <w:tcW w:w="709" w:type="dxa"/>
            <w:vAlign w:val="center"/>
          </w:tcPr>
          <w:p w14:paraId="6D7986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w:t>
            </w:r>
          </w:p>
        </w:tc>
        <w:tc>
          <w:tcPr>
            <w:tcW w:w="3251" w:type="dxa"/>
            <w:vAlign w:val="center"/>
          </w:tcPr>
          <w:p w14:paraId="6A1D026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Магазин непродовольственных товаров</w:t>
            </w:r>
          </w:p>
        </w:tc>
        <w:tc>
          <w:tcPr>
            <w:tcW w:w="2040" w:type="dxa"/>
            <w:gridSpan w:val="2"/>
            <w:vAlign w:val="center"/>
          </w:tcPr>
          <w:p w14:paraId="75F1064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м² торговой</w:t>
            </w:r>
          </w:p>
          <w:p w14:paraId="3A8B814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площади</w:t>
            </w:r>
          </w:p>
          <w:p w14:paraId="14EA66F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560" w:type="dxa"/>
            <w:gridSpan w:val="2"/>
            <w:vAlign w:val="center"/>
          </w:tcPr>
          <w:p w14:paraId="7F7CEF1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180 </w:t>
            </w:r>
          </w:p>
        </w:tc>
        <w:tc>
          <w:tcPr>
            <w:tcW w:w="1320" w:type="dxa"/>
            <w:vMerge/>
            <w:shd w:val="clear" w:color="auto" w:fill="auto"/>
            <w:vAlign w:val="center"/>
          </w:tcPr>
          <w:p w14:paraId="76ED2BA1" w14:textId="77777777" w:rsidR="00BD3E9E" w:rsidRPr="00D31ED5" w:rsidRDefault="00BD3E9E" w:rsidP="0004284A">
            <w:pPr>
              <w:ind w:firstLine="0"/>
              <w:jc w:val="center"/>
              <w:rPr>
                <w:rFonts w:ascii="Times New Roman" w:hAnsi="Times New Roman" w:cs="Times New Roman"/>
              </w:rPr>
            </w:pPr>
          </w:p>
        </w:tc>
        <w:tc>
          <w:tcPr>
            <w:tcW w:w="960" w:type="dxa"/>
            <w:gridSpan w:val="2"/>
            <w:vMerge/>
            <w:shd w:val="clear" w:color="auto" w:fill="auto"/>
            <w:vAlign w:val="center"/>
          </w:tcPr>
          <w:p w14:paraId="03AFBD72" w14:textId="77777777" w:rsidR="00BD3E9E" w:rsidRPr="00D31ED5" w:rsidRDefault="00BD3E9E" w:rsidP="0004284A">
            <w:pPr>
              <w:ind w:firstLine="0"/>
              <w:jc w:val="center"/>
              <w:rPr>
                <w:rFonts w:ascii="Times New Roman" w:hAnsi="Times New Roman" w:cs="Times New Roman"/>
              </w:rPr>
            </w:pPr>
          </w:p>
        </w:tc>
      </w:tr>
      <w:tr w:rsidR="00BD3E9E" w:rsidRPr="00D31ED5" w14:paraId="270245D7" w14:textId="77777777" w:rsidTr="0004284A">
        <w:trPr>
          <w:trHeight w:val="497"/>
          <w:jc w:val="center"/>
        </w:trPr>
        <w:tc>
          <w:tcPr>
            <w:tcW w:w="709" w:type="dxa"/>
            <w:vAlign w:val="center"/>
          </w:tcPr>
          <w:p w14:paraId="0929330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11</w:t>
            </w:r>
          </w:p>
        </w:tc>
        <w:tc>
          <w:tcPr>
            <w:tcW w:w="3251" w:type="dxa"/>
            <w:vAlign w:val="center"/>
          </w:tcPr>
          <w:p w14:paraId="0C9645DE"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Предприятие общественного питания</w:t>
            </w:r>
          </w:p>
        </w:tc>
        <w:tc>
          <w:tcPr>
            <w:tcW w:w="2040" w:type="dxa"/>
            <w:gridSpan w:val="2"/>
            <w:vAlign w:val="center"/>
          </w:tcPr>
          <w:p w14:paraId="7C03185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мест</w:t>
            </w:r>
          </w:p>
          <w:p w14:paraId="1DC9680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560" w:type="dxa"/>
            <w:gridSpan w:val="2"/>
            <w:vAlign w:val="center"/>
          </w:tcPr>
          <w:p w14:paraId="52A94EE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40</w:t>
            </w:r>
          </w:p>
        </w:tc>
        <w:tc>
          <w:tcPr>
            <w:tcW w:w="1320" w:type="dxa"/>
            <w:vMerge w:val="restart"/>
            <w:vAlign w:val="center"/>
          </w:tcPr>
          <w:p w14:paraId="4443E24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960" w:type="dxa"/>
            <w:gridSpan w:val="2"/>
            <w:vMerge w:val="restart"/>
            <w:vAlign w:val="center"/>
          </w:tcPr>
          <w:p w14:paraId="7B4BD39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1000</w:t>
            </w:r>
          </w:p>
        </w:tc>
      </w:tr>
      <w:tr w:rsidR="00BD3E9E" w:rsidRPr="00D31ED5" w14:paraId="64A42981" w14:textId="77777777" w:rsidTr="0004284A">
        <w:trPr>
          <w:trHeight w:val="2257"/>
          <w:jc w:val="center"/>
        </w:trPr>
        <w:tc>
          <w:tcPr>
            <w:tcW w:w="709" w:type="dxa"/>
            <w:vAlign w:val="center"/>
          </w:tcPr>
          <w:p w14:paraId="1D3E233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r w:rsidRPr="00D31ED5">
              <w:rPr>
                <w:rFonts w:ascii="Times New Roman" w:hAnsi="Times New Roman" w:cs="Times New Roman"/>
              </w:rPr>
              <w:t>2</w:t>
            </w:r>
          </w:p>
        </w:tc>
        <w:tc>
          <w:tcPr>
            <w:tcW w:w="3251" w:type="dxa"/>
            <w:vAlign w:val="center"/>
          </w:tcPr>
          <w:p w14:paraId="73DAEF11"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Предприятие бытового обслуживания, том числе:</w:t>
            </w:r>
          </w:p>
          <w:p w14:paraId="31124E72" w14:textId="77777777" w:rsidR="00BD3E9E" w:rsidRPr="00D31ED5" w:rsidRDefault="00BD3E9E" w:rsidP="0004284A">
            <w:pPr>
              <w:ind w:left="164" w:hanging="164"/>
              <w:jc w:val="left"/>
              <w:rPr>
                <w:rFonts w:ascii="Times New Roman" w:hAnsi="Times New Roman" w:cs="Times New Roman"/>
              </w:rPr>
            </w:pPr>
            <w:r w:rsidRPr="00D31ED5">
              <w:rPr>
                <w:rFonts w:ascii="Times New Roman" w:hAnsi="Times New Roman" w:cs="Times New Roman"/>
              </w:rPr>
              <w:t>- непосредственного обслуживания населения;</w:t>
            </w:r>
          </w:p>
          <w:p w14:paraId="26583B37" w14:textId="77777777" w:rsidR="00BD3E9E" w:rsidRPr="00D31ED5" w:rsidRDefault="00BD3E9E" w:rsidP="0004284A">
            <w:pPr>
              <w:ind w:left="164" w:hanging="164"/>
              <w:jc w:val="left"/>
              <w:rPr>
                <w:rFonts w:ascii="Times New Roman" w:hAnsi="Times New Roman" w:cs="Times New Roman"/>
              </w:rPr>
            </w:pPr>
            <w:r w:rsidRPr="00D31ED5">
              <w:rPr>
                <w:rFonts w:ascii="Times New Roman" w:hAnsi="Times New Roman" w:cs="Times New Roman"/>
              </w:rPr>
              <w:t>- производственные предприятия централизованного выполнения заказов</w:t>
            </w:r>
          </w:p>
        </w:tc>
        <w:tc>
          <w:tcPr>
            <w:tcW w:w="2040" w:type="dxa"/>
            <w:gridSpan w:val="2"/>
            <w:vAlign w:val="center"/>
          </w:tcPr>
          <w:p w14:paraId="21E4719E"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рабочее место</w:t>
            </w:r>
          </w:p>
          <w:p w14:paraId="53E77C8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560" w:type="dxa"/>
            <w:gridSpan w:val="2"/>
            <w:vAlign w:val="center"/>
          </w:tcPr>
          <w:p w14:paraId="72A262B2"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9</w:t>
            </w:r>
          </w:p>
          <w:p w14:paraId="5AB14451" w14:textId="77777777" w:rsidR="00BD3E9E" w:rsidRPr="00D31ED5" w:rsidRDefault="00BD3E9E" w:rsidP="0004284A">
            <w:pPr>
              <w:ind w:firstLine="0"/>
              <w:jc w:val="center"/>
              <w:rPr>
                <w:rFonts w:ascii="Times New Roman" w:hAnsi="Times New Roman" w:cs="Times New Roman"/>
              </w:rPr>
            </w:pPr>
          </w:p>
          <w:p w14:paraId="5D96C8CA" w14:textId="77777777" w:rsidR="00BD3E9E" w:rsidRPr="00D31ED5" w:rsidRDefault="00BD3E9E" w:rsidP="0004284A">
            <w:pPr>
              <w:ind w:firstLine="0"/>
              <w:jc w:val="center"/>
              <w:rPr>
                <w:rFonts w:ascii="Times New Roman" w:hAnsi="Times New Roman" w:cs="Times New Roman"/>
              </w:rPr>
            </w:pPr>
          </w:p>
          <w:p w14:paraId="7CA1E6C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5</w:t>
            </w:r>
          </w:p>
          <w:p w14:paraId="6A1ED0EE" w14:textId="77777777" w:rsidR="00BD3E9E" w:rsidRPr="00D31ED5" w:rsidRDefault="00BD3E9E" w:rsidP="0004284A">
            <w:pPr>
              <w:ind w:firstLine="0"/>
              <w:jc w:val="center"/>
              <w:rPr>
                <w:rFonts w:ascii="Times New Roman" w:hAnsi="Times New Roman" w:cs="Times New Roman"/>
              </w:rPr>
            </w:pPr>
          </w:p>
          <w:p w14:paraId="3B4231AC" w14:textId="77777777" w:rsidR="00BD3E9E" w:rsidRPr="00D31ED5" w:rsidRDefault="00BD3E9E" w:rsidP="0004284A">
            <w:pPr>
              <w:ind w:firstLine="0"/>
              <w:jc w:val="center"/>
              <w:rPr>
                <w:rFonts w:ascii="Times New Roman" w:hAnsi="Times New Roman" w:cs="Times New Roman"/>
              </w:rPr>
            </w:pPr>
          </w:p>
          <w:p w14:paraId="75786CF2" w14:textId="77777777" w:rsidR="00BD3E9E" w:rsidRPr="00D31ED5" w:rsidRDefault="00BD3E9E" w:rsidP="0004284A">
            <w:pPr>
              <w:ind w:firstLine="0"/>
              <w:jc w:val="center"/>
              <w:rPr>
                <w:rFonts w:ascii="Times New Roman" w:hAnsi="Times New Roman" w:cs="Times New Roman"/>
              </w:rPr>
            </w:pPr>
          </w:p>
          <w:p w14:paraId="27F87B7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4</w:t>
            </w:r>
          </w:p>
        </w:tc>
        <w:tc>
          <w:tcPr>
            <w:tcW w:w="1320" w:type="dxa"/>
            <w:vMerge/>
            <w:vAlign w:val="center"/>
          </w:tcPr>
          <w:p w14:paraId="02A598AB" w14:textId="77777777" w:rsidR="00BD3E9E" w:rsidRPr="00D31ED5" w:rsidRDefault="00BD3E9E" w:rsidP="0004284A">
            <w:pPr>
              <w:ind w:firstLine="0"/>
              <w:jc w:val="left"/>
              <w:rPr>
                <w:rFonts w:ascii="Times New Roman" w:hAnsi="Times New Roman" w:cs="Times New Roman"/>
              </w:rPr>
            </w:pPr>
          </w:p>
        </w:tc>
        <w:tc>
          <w:tcPr>
            <w:tcW w:w="960" w:type="dxa"/>
            <w:gridSpan w:val="2"/>
            <w:vMerge/>
            <w:vAlign w:val="center"/>
          </w:tcPr>
          <w:p w14:paraId="25DE8514" w14:textId="77777777" w:rsidR="00BD3E9E" w:rsidRPr="00D31ED5" w:rsidRDefault="00BD3E9E" w:rsidP="0004284A">
            <w:pPr>
              <w:ind w:firstLine="0"/>
              <w:jc w:val="center"/>
              <w:rPr>
                <w:rFonts w:ascii="Times New Roman" w:hAnsi="Times New Roman" w:cs="Times New Roman"/>
              </w:rPr>
            </w:pPr>
          </w:p>
        </w:tc>
      </w:tr>
      <w:tr w:rsidR="00BD3E9E" w:rsidRPr="00D31ED5" w14:paraId="545EA24E" w14:textId="77777777" w:rsidTr="0004284A">
        <w:trPr>
          <w:trHeight w:val="547"/>
          <w:jc w:val="center"/>
        </w:trPr>
        <w:tc>
          <w:tcPr>
            <w:tcW w:w="709" w:type="dxa"/>
            <w:vAlign w:val="center"/>
          </w:tcPr>
          <w:p w14:paraId="08D9378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r w:rsidRPr="00D31ED5">
              <w:rPr>
                <w:rFonts w:ascii="Times New Roman" w:hAnsi="Times New Roman" w:cs="Times New Roman"/>
              </w:rPr>
              <w:t>3</w:t>
            </w:r>
          </w:p>
        </w:tc>
        <w:tc>
          <w:tcPr>
            <w:tcW w:w="3251" w:type="dxa"/>
            <w:vAlign w:val="center"/>
          </w:tcPr>
          <w:p w14:paraId="1033B43F"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Прачечная</w:t>
            </w:r>
          </w:p>
        </w:tc>
        <w:tc>
          <w:tcPr>
            <w:tcW w:w="2040" w:type="dxa"/>
            <w:gridSpan w:val="2"/>
            <w:vAlign w:val="center"/>
          </w:tcPr>
          <w:p w14:paraId="2A96A0F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кг белья в смену</w:t>
            </w:r>
          </w:p>
          <w:p w14:paraId="6FA8FF0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560" w:type="dxa"/>
            <w:gridSpan w:val="2"/>
            <w:vAlign w:val="center"/>
          </w:tcPr>
          <w:p w14:paraId="414CF30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120</w:t>
            </w:r>
          </w:p>
        </w:tc>
        <w:tc>
          <w:tcPr>
            <w:tcW w:w="1320" w:type="dxa"/>
            <w:vMerge w:val="restart"/>
            <w:vAlign w:val="center"/>
          </w:tcPr>
          <w:p w14:paraId="4014500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960" w:type="dxa"/>
            <w:gridSpan w:val="2"/>
            <w:vMerge w:val="restart"/>
            <w:vAlign w:val="center"/>
          </w:tcPr>
          <w:p w14:paraId="664DDE8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1000</w:t>
            </w:r>
          </w:p>
        </w:tc>
      </w:tr>
      <w:tr w:rsidR="00BD3E9E" w:rsidRPr="00D31ED5" w14:paraId="0AD88EDF" w14:textId="77777777" w:rsidTr="0004284A">
        <w:trPr>
          <w:trHeight w:val="527"/>
          <w:jc w:val="center"/>
        </w:trPr>
        <w:tc>
          <w:tcPr>
            <w:tcW w:w="709" w:type="dxa"/>
            <w:vAlign w:val="center"/>
          </w:tcPr>
          <w:p w14:paraId="4D856C3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r w:rsidRPr="00D31ED5">
              <w:rPr>
                <w:rFonts w:ascii="Times New Roman" w:hAnsi="Times New Roman" w:cs="Times New Roman"/>
              </w:rPr>
              <w:t>4</w:t>
            </w:r>
          </w:p>
        </w:tc>
        <w:tc>
          <w:tcPr>
            <w:tcW w:w="3251" w:type="dxa"/>
            <w:vAlign w:val="center"/>
          </w:tcPr>
          <w:p w14:paraId="1294762F"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Химчистка</w:t>
            </w:r>
          </w:p>
        </w:tc>
        <w:tc>
          <w:tcPr>
            <w:tcW w:w="2040" w:type="dxa"/>
            <w:gridSpan w:val="2"/>
            <w:vAlign w:val="center"/>
          </w:tcPr>
          <w:p w14:paraId="6486AF8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кг вещей в смену</w:t>
            </w:r>
          </w:p>
          <w:p w14:paraId="1E07DE2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560" w:type="dxa"/>
            <w:gridSpan w:val="2"/>
            <w:vAlign w:val="center"/>
          </w:tcPr>
          <w:p w14:paraId="2EE336E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11,4</w:t>
            </w:r>
          </w:p>
        </w:tc>
        <w:tc>
          <w:tcPr>
            <w:tcW w:w="1320" w:type="dxa"/>
            <w:vMerge/>
            <w:vAlign w:val="center"/>
          </w:tcPr>
          <w:p w14:paraId="5DBEB5A7" w14:textId="77777777" w:rsidR="00BD3E9E" w:rsidRPr="00D31ED5" w:rsidRDefault="00BD3E9E" w:rsidP="0004284A">
            <w:pPr>
              <w:ind w:firstLine="0"/>
              <w:jc w:val="center"/>
              <w:rPr>
                <w:rFonts w:ascii="Times New Roman" w:hAnsi="Times New Roman" w:cs="Times New Roman"/>
              </w:rPr>
            </w:pPr>
          </w:p>
        </w:tc>
        <w:tc>
          <w:tcPr>
            <w:tcW w:w="960" w:type="dxa"/>
            <w:gridSpan w:val="2"/>
            <w:vMerge/>
            <w:vAlign w:val="center"/>
          </w:tcPr>
          <w:p w14:paraId="784BB12A" w14:textId="77777777" w:rsidR="00BD3E9E" w:rsidRPr="00D31ED5" w:rsidRDefault="00BD3E9E" w:rsidP="0004284A">
            <w:pPr>
              <w:ind w:firstLine="0"/>
              <w:jc w:val="center"/>
              <w:rPr>
                <w:rFonts w:ascii="Times New Roman" w:hAnsi="Times New Roman" w:cs="Times New Roman"/>
              </w:rPr>
            </w:pPr>
          </w:p>
        </w:tc>
      </w:tr>
      <w:tr w:rsidR="00BD3E9E" w:rsidRPr="00D31ED5" w14:paraId="6888FD6F" w14:textId="77777777" w:rsidTr="0004284A">
        <w:trPr>
          <w:trHeight w:val="461"/>
          <w:jc w:val="center"/>
        </w:trPr>
        <w:tc>
          <w:tcPr>
            <w:tcW w:w="709" w:type="dxa"/>
            <w:vAlign w:val="center"/>
          </w:tcPr>
          <w:p w14:paraId="30EDC9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r w:rsidRPr="00D31ED5">
              <w:rPr>
                <w:rFonts w:ascii="Times New Roman" w:hAnsi="Times New Roman" w:cs="Times New Roman"/>
              </w:rPr>
              <w:t>5</w:t>
            </w:r>
          </w:p>
        </w:tc>
        <w:tc>
          <w:tcPr>
            <w:tcW w:w="3251" w:type="dxa"/>
            <w:vAlign w:val="center"/>
          </w:tcPr>
          <w:p w14:paraId="2D4B4D64"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Баня, сауна</w:t>
            </w:r>
          </w:p>
        </w:tc>
        <w:tc>
          <w:tcPr>
            <w:tcW w:w="2040" w:type="dxa"/>
            <w:gridSpan w:val="2"/>
            <w:vAlign w:val="center"/>
          </w:tcPr>
          <w:p w14:paraId="3CE4B5D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мест</w:t>
            </w:r>
          </w:p>
          <w:p w14:paraId="2D20E20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 1000 чел.</w:t>
            </w:r>
          </w:p>
        </w:tc>
        <w:tc>
          <w:tcPr>
            <w:tcW w:w="1560" w:type="dxa"/>
            <w:gridSpan w:val="2"/>
            <w:vAlign w:val="center"/>
          </w:tcPr>
          <w:p w14:paraId="618B259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5 </w:t>
            </w:r>
          </w:p>
        </w:tc>
        <w:tc>
          <w:tcPr>
            <w:tcW w:w="1320" w:type="dxa"/>
            <w:vAlign w:val="center"/>
          </w:tcPr>
          <w:p w14:paraId="322DFAE8"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w:t>
            </w:r>
          </w:p>
        </w:tc>
        <w:tc>
          <w:tcPr>
            <w:tcW w:w="960" w:type="dxa"/>
            <w:gridSpan w:val="2"/>
            <w:vAlign w:val="center"/>
          </w:tcPr>
          <w:p w14:paraId="28FF631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1000</w:t>
            </w:r>
          </w:p>
        </w:tc>
      </w:tr>
      <w:tr w:rsidR="00BD3E9E" w:rsidRPr="00D31ED5" w14:paraId="69ED3F19" w14:textId="77777777" w:rsidTr="0004284A">
        <w:trPr>
          <w:trHeight w:val="1160"/>
          <w:jc w:val="center"/>
        </w:trPr>
        <w:tc>
          <w:tcPr>
            <w:tcW w:w="709" w:type="dxa"/>
            <w:vAlign w:val="center"/>
          </w:tcPr>
          <w:p w14:paraId="6A6F7F3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r w:rsidRPr="00D31ED5">
              <w:rPr>
                <w:rFonts w:ascii="Times New Roman" w:hAnsi="Times New Roman" w:cs="Times New Roman"/>
              </w:rPr>
              <w:t>6</w:t>
            </w:r>
          </w:p>
        </w:tc>
        <w:tc>
          <w:tcPr>
            <w:tcW w:w="3251" w:type="dxa"/>
            <w:vAlign w:val="center"/>
          </w:tcPr>
          <w:p w14:paraId="527120E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Пункт приема вторичного сырья</w:t>
            </w:r>
          </w:p>
        </w:tc>
        <w:tc>
          <w:tcPr>
            <w:tcW w:w="2040" w:type="dxa"/>
            <w:gridSpan w:val="2"/>
            <w:vAlign w:val="center"/>
          </w:tcPr>
          <w:p w14:paraId="5908EEC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 на 20 тыс. чел.</w:t>
            </w:r>
          </w:p>
        </w:tc>
        <w:tc>
          <w:tcPr>
            <w:tcW w:w="1560" w:type="dxa"/>
            <w:gridSpan w:val="2"/>
            <w:vAlign w:val="center"/>
          </w:tcPr>
          <w:p w14:paraId="46BE0BF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1320" w:type="dxa"/>
            <w:vAlign w:val="center"/>
          </w:tcPr>
          <w:p w14:paraId="03DE906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w:t>
            </w:r>
            <w:r w:rsidRPr="00D31ED5">
              <w:rPr>
                <w:rFonts w:ascii="Times New Roman" w:hAnsi="Times New Roman" w:cs="Times New Roman"/>
              </w:rPr>
              <w:br/>
              <w:t>трансп.</w:t>
            </w:r>
            <w:r w:rsidRPr="00D31ED5">
              <w:rPr>
                <w:rFonts w:ascii="Times New Roman" w:hAnsi="Times New Roman" w:cs="Times New Roman"/>
              </w:rPr>
              <w:br/>
              <w:t>доступности</w:t>
            </w:r>
          </w:p>
        </w:tc>
        <w:tc>
          <w:tcPr>
            <w:tcW w:w="960" w:type="dxa"/>
            <w:gridSpan w:val="2"/>
            <w:vAlign w:val="center"/>
          </w:tcPr>
          <w:p w14:paraId="0C56685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20</w:t>
            </w:r>
          </w:p>
        </w:tc>
      </w:tr>
      <w:tr w:rsidR="00BD3E9E" w:rsidRPr="00D31ED5" w14:paraId="525A0708" w14:textId="77777777" w:rsidTr="0004284A">
        <w:trPr>
          <w:trHeight w:val="836"/>
          <w:jc w:val="center"/>
        </w:trPr>
        <w:tc>
          <w:tcPr>
            <w:tcW w:w="709" w:type="dxa"/>
            <w:vAlign w:val="center"/>
          </w:tcPr>
          <w:p w14:paraId="4D9A811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lastRenderedPageBreak/>
              <w:t>17</w:t>
            </w:r>
          </w:p>
        </w:tc>
        <w:tc>
          <w:tcPr>
            <w:tcW w:w="3251" w:type="dxa"/>
            <w:vAlign w:val="center"/>
          </w:tcPr>
          <w:p w14:paraId="3B57357C"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Гостиница</w:t>
            </w:r>
          </w:p>
        </w:tc>
        <w:tc>
          <w:tcPr>
            <w:tcW w:w="2040" w:type="dxa"/>
            <w:gridSpan w:val="2"/>
            <w:vAlign w:val="center"/>
          </w:tcPr>
          <w:p w14:paraId="1BAB9FA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место</w:t>
            </w:r>
          </w:p>
        </w:tc>
        <w:tc>
          <w:tcPr>
            <w:tcW w:w="1560" w:type="dxa"/>
            <w:gridSpan w:val="2"/>
            <w:vAlign w:val="center"/>
          </w:tcPr>
          <w:p w14:paraId="2217A534"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18 на 1 тыс. чел. (в том числе 12 - на 1 тыс. чел. туристов)</w:t>
            </w:r>
          </w:p>
        </w:tc>
        <w:tc>
          <w:tcPr>
            <w:tcW w:w="2280" w:type="dxa"/>
            <w:gridSpan w:val="3"/>
            <w:vAlign w:val="center"/>
          </w:tcPr>
          <w:p w14:paraId="00297AD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r w:rsidR="00BD3E9E" w:rsidRPr="00D31ED5" w14:paraId="6113D5D8" w14:textId="77777777" w:rsidTr="0004284A">
        <w:trPr>
          <w:trHeight w:val="422"/>
          <w:jc w:val="center"/>
        </w:trPr>
        <w:tc>
          <w:tcPr>
            <w:tcW w:w="9840" w:type="dxa"/>
            <w:gridSpan w:val="9"/>
            <w:vAlign w:val="center"/>
          </w:tcPr>
          <w:p w14:paraId="62CCACF3"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Объекты общественного питания, торговли и бытового обслуживания городского значения</w:t>
            </w:r>
          </w:p>
        </w:tc>
      </w:tr>
      <w:tr w:rsidR="00BD3E9E" w:rsidRPr="00D31ED5" w14:paraId="72AF84E5" w14:textId="77777777" w:rsidTr="0004284A">
        <w:trPr>
          <w:trHeight w:val="836"/>
          <w:jc w:val="center"/>
        </w:trPr>
        <w:tc>
          <w:tcPr>
            <w:tcW w:w="709" w:type="dxa"/>
            <w:vAlign w:val="center"/>
          </w:tcPr>
          <w:p w14:paraId="50FFAB11"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lang w:val="en-US"/>
              </w:rPr>
              <w:t>1</w:t>
            </w:r>
            <w:r w:rsidRPr="00D31ED5">
              <w:rPr>
                <w:rFonts w:ascii="Times New Roman" w:hAnsi="Times New Roman" w:cs="Times New Roman"/>
              </w:rPr>
              <w:t>8</w:t>
            </w:r>
          </w:p>
        </w:tc>
        <w:tc>
          <w:tcPr>
            <w:tcW w:w="3251" w:type="dxa"/>
            <w:vAlign w:val="center"/>
          </w:tcPr>
          <w:p w14:paraId="7B527EB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 xml:space="preserve">Торговый центр (торгово-выставочный, торгово-развлекательный) центр </w:t>
            </w:r>
          </w:p>
        </w:tc>
        <w:tc>
          <w:tcPr>
            <w:tcW w:w="3600" w:type="dxa"/>
            <w:gridSpan w:val="4"/>
            <w:vAlign w:val="center"/>
          </w:tcPr>
          <w:p w14:paraId="26D446F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 xml:space="preserve">Не нормируется </w:t>
            </w:r>
          </w:p>
          <w:p w14:paraId="38B4325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(по заданию на проектирование)</w:t>
            </w:r>
          </w:p>
        </w:tc>
        <w:tc>
          <w:tcPr>
            <w:tcW w:w="1329" w:type="dxa"/>
            <w:gridSpan w:val="2"/>
            <w:vAlign w:val="center"/>
          </w:tcPr>
          <w:p w14:paraId="73FC636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w:t>
            </w:r>
          </w:p>
          <w:p w14:paraId="347DABC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транспортной</w:t>
            </w:r>
          </w:p>
          <w:p w14:paraId="5432B60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доступности</w:t>
            </w:r>
          </w:p>
        </w:tc>
        <w:tc>
          <w:tcPr>
            <w:tcW w:w="951" w:type="dxa"/>
            <w:vAlign w:val="center"/>
          </w:tcPr>
          <w:p w14:paraId="387EC74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30</w:t>
            </w:r>
          </w:p>
        </w:tc>
      </w:tr>
      <w:tr w:rsidR="00BD3E9E" w:rsidRPr="00D31ED5" w14:paraId="7226632C" w14:textId="77777777" w:rsidTr="0004284A">
        <w:trPr>
          <w:trHeight w:val="836"/>
          <w:jc w:val="center"/>
        </w:trPr>
        <w:tc>
          <w:tcPr>
            <w:tcW w:w="709" w:type="dxa"/>
            <w:vAlign w:val="center"/>
          </w:tcPr>
          <w:p w14:paraId="528A356F" w14:textId="77777777" w:rsidR="00BD3E9E" w:rsidRPr="00D31ED5" w:rsidRDefault="00BD3E9E" w:rsidP="0004284A">
            <w:pPr>
              <w:ind w:firstLine="0"/>
              <w:jc w:val="center"/>
              <w:rPr>
                <w:rFonts w:ascii="Times New Roman" w:hAnsi="Times New Roman" w:cs="Times New Roman"/>
                <w:lang w:val="en-US"/>
              </w:rPr>
            </w:pPr>
            <w:r w:rsidRPr="00D31ED5">
              <w:rPr>
                <w:rFonts w:ascii="Times New Roman" w:hAnsi="Times New Roman" w:cs="Times New Roman"/>
              </w:rPr>
              <w:t>19</w:t>
            </w:r>
          </w:p>
        </w:tc>
        <w:tc>
          <w:tcPr>
            <w:tcW w:w="3251" w:type="dxa"/>
            <w:vAlign w:val="center"/>
          </w:tcPr>
          <w:p w14:paraId="1B30C110"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Общественные уборные в местах массового пребывания людей</w:t>
            </w:r>
          </w:p>
        </w:tc>
        <w:tc>
          <w:tcPr>
            <w:tcW w:w="1758" w:type="dxa"/>
            <w:vAlign w:val="center"/>
          </w:tcPr>
          <w:p w14:paraId="386B3F35"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прибор /1000 чел.</w:t>
            </w:r>
          </w:p>
        </w:tc>
        <w:tc>
          <w:tcPr>
            <w:tcW w:w="1842" w:type="dxa"/>
            <w:gridSpan w:val="3"/>
            <w:vAlign w:val="center"/>
          </w:tcPr>
          <w:p w14:paraId="0564972B"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w:t>
            </w:r>
          </w:p>
        </w:tc>
        <w:tc>
          <w:tcPr>
            <w:tcW w:w="2280" w:type="dxa"/>
            <w:gridSpan w:val="3"/>
            <w:vAlign w:val="center"/>
          </w:tcPr>
          <w:p w14:paraId="7F0807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14:paraId="45B78419" w14:textId="77777777" w:rsidR="00BD3E9E" w:rsidRPr="00D31ED5" w:rsidRDefault="00BD3E9E" w:rsidP="00BD3E9E">
      <w:pPr>
        <w:tabs>
          <w:tab w:val="left" w:pos="0"/>
          <w:tab w:val="left" w:pos="1200"/>
        </w:tabs>
        <w:ind w:firstLine="709"/>
        <w:rPr>
          <w:rFonts w:ascii="Times New Roman" w:eastAsia="Calibri" w:hAnsi="Times New Roman" w:cs="Times New Roman"/>
          <w:lang w:eastAsia="en-US"/>
        </w:rPr>
      </w:pPr>
      <w:proofErr w:type="gramStart"/>
      <w:r w:rsidRPr="00D31ED5">
        <w:rPr>
          <w:rFonts w:ascii="Times New Roman" w:hAnsi="Times New Roman" w:cs="Times New Roman"/>
        </w:rPr>
        <w:t>Примечание:</w:t>
      </w:r>
      <w:r w:rsidRPr="00D31ED5">
        <w:rPr>
          <w:rFonts w:ascii="Times New Roman" w:hAnsi="Times New Roman" w:cs="Times New Roman"/>
        </w:rPr>
        <w:tab/>
      </w:r>
      <w:proofErr w:type="gramEnd"/>
      <w:r w:rsidRPr="00D31ED5">
        <w:rPr>
          <w:rFonts w:ascii="Times New Roman" w:eastAsia="Calibri" w:hAnsi="Times New Roman" w:cs="Times New Roman"/>
        </w:rPr>
        <w:t>в</w:t>
      </w:r>
      <w:r w:rsidRPr="00D31ED5">
        <w:rPr>
          <w:rFonts w:ascii="Times New Roman" w:eastAsia="Calibri" w:hAnsi="Times New Roman" w:cs="Times New Roman"/>
          <w:lang w:eastAsia="en-US"/>
        </w:rPr>
        <w:t xml:space="preserve"> районах малоэтажной застройки (1-3 этажа) максимально допустимый уровень территориальной доступности </w:t>
      </w:r>
      <w:r w:rsidRPr="00D31ED5">
        <w:rPr>
          <w:rFonts w:ascii="Times New Roman" w:hAnsi="Times New Roman" w:cs="Times New Roman"/>
        </w:rPr>
        <w:t>предприятий торговли, общественного питания и бытового обслуживания местного значения</w:t>
      </w:r>
      <w:r w:rsidRPr="00D31ED5">
        <w:rPr>
          <w:rFonts w:ascii="Times New Roman" w:eastAsia="Calibri" w:hAnsi="Times New Roman" w:cs="Times New Roman"/>
          <w:lang w:eastAsia="en-US"/>
        </w:rPr>
        <w:t xml:space="preserve"> может составлять 800 м;</w:t>
      </w:r>
    </w:p>
    <w:p w14:paraId="2C538953" w14:textId="77777777" w:rsidR="00BD3E9E" w:rsidRPr="00D31ED5" w:rsidRDefault="00BD3E9E" w:rsidP="00BD3E9E">
      <w:pPr>
        <w:rPr>
          <w:rFonts w:ascii="Times New Roman" w:hAnsi="Times New Roman" w:cs="Times New Roman"/>
        </w:rPr>
      </w:pPr>
      <w:r w:rsidRPr="00D31ED5">
        <w:rPr>
          <w:rFonts w:ascii="Times New Roman" w:hAnsi="Times New Roman" w:cs="Times New Roman"/>
        </w:rPr>
        <w:t>Количество мест для инвалидов в ресторанах, кафе - 5% общей вместимости учреждения.</w:t>
      </w:r>
    </w:p>
    <w:p w14:paraId="1BC8119E" w14:textId="77777777" w:rsidR="00BD3E9E" w:rsidRPr="00D31ED5" w:rsidRDefault="00BD3E9E" w:rsidP="00BD3E9E">
      <w:pPr>
        <w:tabs>
          <w:tab w:val="left" w:pos="0"/>
          <w:tab w:val="left" w:pos="284"/>
          <w:tab w:val="left" w:pos="1200"/>
        </w:tabs>
        <w:autoSpaceDE/>
        <w:autoSpaceDN/>
        <w:adjustRightInd/>
        <w:ind w:firstLine="0"/>
        <w:rPr>
          <w:rFonts w:ascii="Times New Roman" w:hAnsi="Times New Roman" w:cs="Times New Roman"/>
        </w:rPr>
      </w:pPr>
      <w:r w:rsidRPr="00D31ED5">
        <w:rPr>
          <w:rFonts w:ascii="Times New Roman" w:hAnsi="Times New Roman" w:cs="Times New Roman"/>
        </w:rPr>
        <w:t>Количество мест для инвалидов в магазинах, выставках - 2% пропускной способности учреждений.</w:t>
      </w:r>
    </w:p>
    <w:p w14:paraId="121C527B" w14:textId="77777777" w:rsidR="00BD3E9E" w:rsidRPr="00D31ED5" w:rsidRDefault="00BD3E9E" w:rsidP="00BD3E9E">
      <w:pPr>
        <w:tabs>
          <w:tab w:val="left" w:pos="0"/>
          <w:tab w:val="left" w:pos="284"/>
          <w:tab w:val="left" w:pos="1200"/>
        </w:tabs>
        <w:autoSpaceDE/>
        <w:autoSpaceDN/>
        <w:adjustRightInd/>
        <w:ind w:firstLine="0"/>
        <w:rPr>
          <w:rFonts w:ascii="Times New Roman" w:hAnsi="Times New Roman" w:cs="Times New Roman"/>
        </w:rPr>
      </w:pPr>
    </w:p>
    <w:p w14:paraId="6394EDA8" w14:textId="77777777" w:rsidR="00BD3E9E" w:rsidRPr="00D31ED5" w:rsidRDefault="00BD3E9E" w:rsidP="00BD3E9E">
      <w:pPr>
        <w:tabs>
          <w:tab w:val="left" w:pos="567"/>
        </w:tabs>
        <w:ind w:firstLine="0"/>
        <w:jc w:val="center"/>
        <w:rPr>
          <w:rFonts w:ascii="Times New Roman" w:hAnsi="Times New Roman" w:cs="Times New Roman"/>
          <w:b/>
        </w:rPr>
      </w:pPr>
      <w:r w:rsidRPr="00D31ED5">
        <w:rPr>
          <w:rFonts w:ascii="Times New Roman" w:hAnsi="Times New Roman" w:cs="Times New Roman"/>
          <w:b/>
        </w:rPr>
        <w:t>Глава 2.13. Расчетные показатели объектов, обеспечивающих осуществление деятельности органов местного самоуправления городского округа, охраны порядка</w:t>
      </w:r>
    </w:p>
    <w:p w14:paraId="636E2FFA" w14:textId="77777777" w:rsidR="00BD3E9E" w:rsidRPr="00D31ED5" w:rsidRDefault="00BD3E9E" w:rsidP="00BD3E9E">
      <w:pPr>
        <w:tabs>
          <w:tab w:val="left" w:pos="567"/>
        </w:tabs>
        <w:ind w:firstLine="0"/>
        <w:rPr>
          <w:rFonts w:ascii="Times New Roman" w:hAnsi="Times New Roman" w:cs="Times New Roman"/>
        </w:rPr>
      </w:pPr>
    </w:p>
    <w:p w14:paraId="153383E2" w14:textId="77777777" w:rsidR="00BD3E9E" w:rsidRPr="00D31ED5" w:rsidRDefault="00BD3E9E" w:rsidP="00BD3E9E">
      <w:pPr>
        <w:tabs>
          <w:tab w:val="left" w:pos="567"/>
        </w:tabs>
        <w:jc w:val="center"/>
        <w:rPr>
          <w:rFonts w:ascii="Times New Roman" w:hAnsi="Times New Roman" w:cs="Times New Roman"/>
          <w:b/>
        </w:rPr>
      </w:pPr>
      <w:r w:rsidRPr="00D31ED5">
        <w:rPr>
          <w:rFonts w:ascii="Times New Roman" w:hAnsi="Times New Roman" w:cs="Times New Roman"/>
          <w:b/>
        </w:rPr>
        <w:t>Организации и учреждения управления</w:t>
      </w:r>
    </w:p>
    <w:p w14:paraId="74572474" w14:textId="77777777" w:rsidR="00BD3E9E" w:rsidRPr="00D31ED5" w:rsidRDefault="00BD3E9E" w:rsidP="00BD3E9E">
      <w:pPr>
        <w:tabs>
          <w:tab w:val="left" w:pos="567"/>
        </w:tabs>
        <w:jc w:val="right"/>
        <w:rPr>
          <w:rFonts w:ascii="Times New Roman" w:hAnsi="Times New Roman" w:cs="Times New Roman"/>
          <w:sz w:val="16"/>
          <w:szCs w:val="16"/>
        </w:rPr>
      </w:pPr>
    </w:p>
    <w:tbl>
      <w:tblPr>
        <w:tblStyle w:val="afffe"/>
        <w:tblW w:w="0" w:type="auto"/>
        <w:jc w:val="center"/>
        <w:tblLook w:val="04A0" w:firstRow="1" w:lastRow="0" w:firstColumn="1" w:lastColumn="0" w:noHBand="0" w:noVBand="1"/>
      </w:tblPr>
      <w:tblGrid>
        <w:gridCol w:w="5568"/>
        <w:gridCol w:w="2242"/>
        <w:gridCol w:w="2095"/>
      </w:tblGrid>
      <w:tr w:rsidR="00BD3E9E" w:rsidRPr="00D31ED5" w14:paraId="6B08201F" w14:textId="77777777" w:rsidTr="0004284A">
        <w:trPr>
          <w:jc w:val="center"/>
        </w:trPr>
        <w:tc>
          <w:tcPr>
            <w:tcW w:w="5568" w:type="dxa"/>
            <w:shd w:val="clear" w:color="auto" w:fill="auto"/>
            <w:vAlign w:val="center"/>
          </w:tcPr>
          <w:p w14:paraId="4E1E6E8D" w14:textId="77777777" w:rsidR="00BD3E9E" w:rsidRPr="00D31ED5" w:rsidRDefault="00BD3E9E" w:rsidP="0004284A">
            <w:pPr>
              <w:tabs>
                <w:tab w:val="left" w:pos="567"/>
              </w:tabs>
              <w:ind w:firstLine="0"/>
              <w:jc w:val="center"/>
              <w:rPr>
                <w:rFonts w:ascii="Times New Roman" w:hAnsi="Times New Roman" w:cs="Times New Roman"/>
              </w:rPr>
            </w:pPr>
            <w:r w:rsidRPr="00D31ED5">
              <w:rPr>
                <w:rFonts w:ascii="Times New Roman" w:hAnsi="Times New Roman" w:cs="Times New Roman"/>
              </w:rPr>
              <w:t>Учреждение</w:t>
            </w:r>
          </w:p>
        </w:tc>
        <w:tc>
          <w:tcPr>
            <w:tcW w:w="2242" w:type="dxa"/>
            <w:shd w:val="clear" w:color="auto" w:fill="auto"/>
            <w:vAlign w:val="center"/>
          </w:tcPr>
          <w:p w14:paraId="0083ED2B" w14:textId="77777777" w:rsidR="00BD3E9E" w:rsidRPr="00D31ED5" w:rsidRDefault="00BD3E9E" w:rsidP="0004284A">
            <w:pPr>
              <w:tabs>
                <w:tab w:val="left" w:pos="567"/>
              </w:tabs>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095" w:type="dxa"/>
            <w:shd w:val="clear" w:color="auto" w:fill="auto"/>
            <w:vAlign w:val="center"/>
          </w:tcPr>
          <w:p w14:paraId="602E4B35" w14:textId="77777777" w:rsidR="00BD3E9E" w:rsidRPr="00D31ED5" w:rsidRDefault="00BD3E9E" w:rsidP="0004284A">
            <w:pPr>
              <w:tabs>
                <w:tab w:val="left" w:pos="567"/>
              </w:tabs>
              <w:ind w:firstLine="0"/>
              <w:jc w:val="center"/>
              <w:rPr>
                <w:rFonts w:ascii="Times New Roman" w:hAnsi="Times New Roman" w:cs="Times New Roman"/>
              </w:rPr>
            </w:pPr>
            <w:r w:rsidRPr="00D31ED5">
              <w:rPr>
                <w:rFonts w:ascii="Times New Roman" w:hAnsi="Times New Roman" w:cs="Times New Roman"/>
              </w:rPr>
              <w:t>Показатель</w:t>
            </w:r>
          </w:p>
        </w:tc>
      </w:tr>
      <w:tr w:rsidR="00BD3E9E" w:rsidRPr="00D31ED5" w14:paraId="508DE3B1" w14:textId="77777777" w:rsidTr="0004284A">
        <w:trPr>
          <w:jc w:val="center"/>
        </w:trPr>
        <w:tc>
          <w:tcPr>
            <w:tcW w:w="5568" w:type="dxa"/>
            <w:shd w:val="clear" w:color="auto" w:fill="auto"/>
            <w:vAlign w:val="center"/>
          </w:tcPr>
          <w:p w14:paraId="31C531D6" w14:textId="77777777" w:rsidR="00BD3E9E" w:rsidRPr="00D31ED5" w:rsidRDefault="00BD3E9E" w:rsidP="0004284A">
            <w:pPr>
              <w:tabs>
                <w:tab w:val="left" w:pos="567"/>
              </w:tabs>
              <w:ind w:firstLine="0"/>
              <w:jc w:val="center"/>
              <w:rPr>
                <w:rFonts w:ascii="Times New Roman" w:hAnsi="Times New Roman" w:cs="Times New Roman"/>
              </w:rPr>
            </w:pPr>
            <w:r w:rsidRPr="00D31ED5">
              <w:rPr>
                <w:rFonts w:ascii="Times New Roman" w:hAnsi="Times New Roman" w:cs="Times New Roman"/>
              </w:rPr>
              <w:t>Центр административного самоуправления</w:t>
            </w:r>
          </w:p>
        </w:tc>
        <w:tc>
          <w:tcPr>
            <w:tcW w:w="2242" w:type="dxa"/>
            <w:shd w:val="clear" w:color="auto" w:fill="auto"/>
            <w:vAlign w:val="center"/>
          </w:tcPr>
          <w:p w14:paraId="751599DC" w14:textId="77777777" w:rsidR="00BD3E9E" w:rsidRPr="00D31ED5" w:rsidRDefault="00BD3E9E" w:rsidP="0004284A">
            <w:pPr>
              <w:tabs>
                <w:tab w:val="left" w:pos="567"/>
              </w:tabs>
              <w:ind w:firstLine="0"/>
              <w:jc w:val="center"/>
              <w:rPr>
                <w:rFonts w:ascii="Times New Roman" w:hAnsi="Times New Roman" w:cs="Times New Roman"/>
              </w:rPr>
            </w:pPr>
            <w:r w:rsidRPr="00D31ED5">
              <w:rPr>
                <w:rFonts w:ascii="Times New Roman" w:hAnsi="Times New Roman" w:cs="Times New Roman"/>
              </w:rPr>
              <w:t>объект</w:t>
            </w:r>
          </w:p>
        </w:tc>
        <w:tc>
          <w:tcPr>
            <w:tcW w:w="2095" w:type="dxa"/>
            <w:shd w:val="clear" w:color="auto" w:fill="auto"/>
            <w:vAlign w:val="center"/>
          </w:tcPr>
          <w:p w14:paraId="58BC72D3" w14:textId="77777777" w:rsidR="00BD3E9E" w:rsidRPr="00D31ED5" w:rsidRDefault="00BD3E9E" w:rsidP="0004284A">
            <w:pPr>
              <w:tabs>
                <w:tab w:val="left" w:pos="567"/>
              </w:tabs>
              <w:ind w:firstLine="0"/>
              <w:jc w:val="center"/>
              <w:rPr>
                <w:rFonts w:ascii="Times New Roman" w:hAnsi="Times New Roman" w:cs="Times New Roman"/>
              </w:rPr>
            </w:pPr>
            <w:r w:rsidRPr="00D31ED5">
              <w:rPr>
                <w:rFonts w:ascii="Times New Roman" w:hAnsi="Times New Roman" w:cs="Times New Roman"/>
              </w:rPr>
              <w:t>1</w:t>
            </w:r>
          </w:p>
        </w:tc>
      </w:tr>
    </w:tbl>
    <w:p w14:paraId="6E64CB60" w14:textId="77777777" w:rsidR="00BD3E9E" w:rsidRPr="00D31ED5" w:rsidRDefault="00BD3E9E" w:rsidP="00BD3E9E">
      <w:pPr>
        <w:tabs>
          <w:tab w:val="left" w:pos="0"/>
          <w:tab w:val="left" w:pos="284"/>
          <w:tab w:val="left" w:pos="1200"/>
        </w:tabs>
        <w:autoSpaceDE/>
        <w:autoSpaceDN/>
        <w:adjustRightInd/>
        <w:ind w:firstLine="0"/>
        <w:rPr>
          <w:rFonts w:ascii="Times New Roman" w:hAnsi="Times New Roman" w:cs="Times New Roman"/>
        </w:rPr>
      </w:pPr>
    </w:p>
    <w:p w14:paraId="2BDB060E" w14:textId="77777777" w:rsidR="00BD3E9E" w:rsidRPr="00D31ED5" w:rsidRDefault="00BD3E9E" w:rsidP="00BD3E9E">
      <w:pPr>
        <w:tabs>
          <w:tab w:val="left" w:pos="0"/>
          <w:tab w:val="left" w:pos="284"/>
          <w:tab w:val="left" w:pos="1200"/>
        </w:tabs>
        <w:autoSpaceDE/>
        <w:autoSpaceDN/>
        <w:adjustRightInd/>
        <w:ind w:firstLine="0"/>
        <w:jc w:val="center"/>
        <w:rPr>
          <w:rFonts w:ascii="Times New Roman" w:hAnsi="Times New Roman" w:cs="Times New Roman"/>
        </w:rPr>
      </w:pPr>
      <w:r w:rsidRPr="00D31ED5">
        <w:rPr>
          <w:rFonts w:ascii="Times New Roman" w:hAnsi="Times New Roman" w:cs="Times New Roman"/>
          <w:b/>
        </w:rPr>
        <w:t>Помещения для работы участкового уполномоченного полиции</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856"/>
        <w:gridCol w:w="1215"/>
        <w:gridCol w:w="2300"/>
        <w:gridCol w:w="1215"/>
      </w:tblGrid>
      <w:tr w:rsidR="00BD3E9E" w:rsidRPr="00D31ED5" w14:paraId="19C2D93A" w14:textId="77777777" w:rsidTr="0004284A">
        <w:trPr>
          <w:trHeight w:val="778"/>
          <w:jc w:val="center"/>
        </w:trPr>
        <w:tc>
          <w:tcPr>
            <w:tcW w:w="2254" w:type="dxa"/>
            <w:vMerge w:val="restart"/>
            <w:vAlign w:val="center"/>
          </w:tcPr>
          <w:p w14:paraId="0C841B62"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4071" w:type="dxa"/>
            <w:gridSpan w:val="2"/>
            <w:vAlign w:val="center"/>
          </w:tcPr>
          <w:p w14:paraId="431B3F5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515" w:type="dxa"/>
            <w:gridSpan w:val="2"/>
            <w:vAlign w:val="center"/>
          </w:tcPr>
          <w:p w14:paraId="0759C40D"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BD3E9E" w:rsidRPr="00D31ED5" w14:paraId="41950538" w14:textId="77777777" w:rsidTr="0004284A">
        <w:trPr>
          <w:trHeight w:val="290"/>
          <w:jc w:val="center"/>
        </w:trPr>
        <w:tc>
          <w:tcPr>
            <w:tcW w:w="2254" w:type="dxa"/>
            <w:vMerge/>
            <w:vAlign w:val="center"/>
          </w:tcPr>
          <w:p w14:paraId="631449E1" w14:textId="77777777" w:rsidR="00BD3E9E" w:rsidRPr="00D31ED5" w:rsidRDefault="00BD3E9E" w:rsidP="0004284A">
            <w:pPr>
              <w:ind w:firstLine="0"/>
              <w:jc w:val="center"/>
              <w:rPr>
                <w:rFonts w:ascii="Times New Roman" w:hAnsi="Times New Roman" w:cs="Times New Roman"/>
                <w:b/>
              </w:rPr>
            </w:pPr>
          </w:p>
        </w:tc>
        <w:tc>
          <w:tcPr>
            <w:tcW w:w="2856" w:type="dxa"/>
            <w:vAlign w:val="center"/>
          </w:tcPr>
          <w:p w14:paraId="1C63255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15" w:type="dxa"/>
            <w:vAlign w:val="center"/>
          </w:tcPr>
          <w:p w14:paraId="229C43F6"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c>
          <w:tcPr>
            <w:tcW w:w="2300" w:type="dxa"/>
            <w:vAlign w:val="center"/>
          </w:tcPr>
          <w:p w14:paraId="5FE80789"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15" w:type="dxa"/>
            <w:vAlign w:val="center"/>
          </w:tcPr>
          <w:p w14:paraId="6376046F"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Величина</w:t>
            </w:r>
          </w:p>
        </w:tc>
      </w:tr>
      <w:tr w:rsidR="00BD3E9E" w:rsidRPr="00D31ED5" w14:paraId="53689499" w14:textId="77777777" w:rsidTr="0004284A">
        <w:trPr>
          <w:trHeight w:val="562"/>
          <w:jc w:val="center"/>
        </w:trPr>
        <w:tc>
          <w:tcPr>
            <w:tcW w:w="2254" w:type="dxa"/>
            <w:vAlign w:val="center"/>
          </w:tcPr>
          <w:p w14:paraId="0CF60898" w14:textId="77777777" w:rsidR="00BD3E9E" w:rsidRPr="00D31ED5" w:rsidRDefault="00BD3E9E" w:rsidP="0004284A">
            <w:pPr>
              <w:ind w:firstLine="0"/>
              <w:jc w:val="left"/>
              <w:rPr>
                <w:rFonts w:ascii="Times New Roman" w:hAnsi="Times New Roman" w:cs="Times New Roman"/>
              </w:rPr>
            </w:pPr>
            <w:r w:rsidRPr="00D31ED5">
              <w:rPr>
                <w:rFonts w:ascii="Times New Roman" w:hAnsi="Times New Roman" w:cs="Times New Roman"/>
              </w:rPr>
              <w:t>Помещение для работы участкового уполномоченного полиции</w:t>
            </w:r>
          </w:p>
        </w:tc>
        <w:tc>
          <w:tcPr>
            <w:tcW w:w="2856" w:type="dxa"/>
            <w:vAlign w:val="center"/>
          </w:tcPr>
          <w:p w14:paraId="55B45B20"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м² общей площади / участок</w:t>
            </w:r>
          </w:p>
        </w:tc>
        <w:tc>
          <w:tcPr>
            <w:tcW w:w="1215" w:type="dxa"/>
            <w:vAlign w:val="center"/>
          </w:tcPr>
          <w:p w14:paraId="0318C567"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10,5</w:t>
            </w:r>
            <w:r w:rsidRPr="00D31ED5">
              <w:rPr>
                <w:rFonts w:ascii="Times New Roman" w:hAnsi="Times New Roman" w:cs="Times New Roman"/>
                <w:position w:val="6"/>
                <w:sz w:val="20"/>
              </w:rPr>
              <w:t>1)</w:t>
            </w:r>
          </w:p>
        </w:tc>
        <w:tc>
          <w:tcPr>
            <w:tcW w:w="3515" w:type="dxa"/>
            <w:gridSpan w:val="2"/>
            <w:vAlign w:val="center"/>
          </w:tcPr>
          <w:p w14:paraId="6859ADAC" w14:textId="77777777" w:rsidR="00BD3E9E" w:rsidRPr="00D31ED5" w:rsidRDefault="00BD3E9E" w:rsidP="0004284A">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14:paraId="6E199EC0" w14:textId="77777777" w:rsidR="00BD3E9E" w:rsidRPr="00D31ED5" w:rsidRDefault="00BD3E9E" w:rsidP="00BD3E9E">
      <w:pPr>
        <w:ind w:firstLine="0"/>
        <w:rPr>
          <w:rFonts w:ascii="Times New Roman" w:hAnsi="Times New Roman" w:cs="Times New Roman"/>
        </w:rPr>
      </w:pPr>
      <w:r w:rsidRPr="00D31ED5">
        <w:rPr>
          <w:rFonts w:ascii="Times New Roman" w:hAnsi="Times New Roman" w:cs="Times New Roman"/>
        </w:rPr>
        <w:t xml:space="preserve">Примечания: </w:t>
      </w:r>
    </w:p>
    <w:p w14:paraId="67EC1E8A" w14:textId="77777777" w:rsidR="00BD3E9E" w:rsidRPr="00D31ED5" w:rsidRDefault="00BD3E9E" w:rsidP="00BD3E9E">
      <w:pPr>
        <w:ind w:firstLine="709"/>
        <w:rPr>
          <w:rFonts w:ascii="Times New Roman" w:hAnsi="Times New Roman" w:cs="Times New Roman"/>
        </w:rPr>
      </w:pPr>
      <w:r w:rsidRPr="00D31ED5">
        <w:rPr>
          <w:rFonts w:ascii="Times New Roman" w:hAnsi="Times New Roman" w:cs="Times New Roman"/>
          <w:position w:val="6"/>
          <w:sz w:val="20"/>
        </w:rPr>
        <w:t xml:space="preserve">1) </w:t>
      </w:r>
      <w:r w:rsidRPr="00D31ED5">
        <w:rPr>
          <w:rFonts w:ascii="Times New Roman" w:hAnsi="Times New Roman" w:cs="Times New Roman"/>
        </w:rPr>
        <w:t>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14:paraId="0DB26D1F" w14:textId="77777777" w:rsidR="00A91BED" w:rsidRPr="00D31ED5" w:rsidRDefault="00A91BED" w:rsidP="00BD3E9E">
      <w:pPr>
        <w:ind w:firstLine="709"/>
        <w:rPr>
          <w:rFonts w:ascii="Times New Roman" w:hAnsi="Times New Roman" w:cs="Times New Roman"/>
        </w:rPr>
      </w:pPr>
    </w:p>
    <w:p w14:paraId="1110FD34" w14:textId="77777777" w:rsidR="00A91BED" w:rsidRPr="00D31ED5" w:rsidRDefault="00A91BED" w:rsidP="00BD3E9E">
      <w:pPr>
        <w:ind w:firstLine="709"/>
        <w:rPr>
          <w:rFonts w:ascii="Times New Roman" w:hAnsi="Times New Roman" w:cs="Times New Roman"/>
        </w:rPr>
      </w:pPr>
    </w:p>
    <w:p w14:paraId="53CE7D8B" w14:textId="77777777" w:rsidR="00A91BED" w:rsidRPr="00D31ED5" w:rsidRDefault="00A91BED" w:rsidP="00BD3E9E">
      <w:pPr>
        <w:ind w:firstLine="709"/>
        <w:rPr>
          <w:rFonts w:ascii="Times New Roman" w:hAnsi="Times New Roman" w:cs="Times New Roman"/>
        </w:rPr>
      </w:pPr>
    </w:p>
    <w:p w14:paraId="33B32C8A" w14:textId="77777777" w:rsidR="00A91BED" w:rsidRPr="00D31ED5" w:rsidRDefault="00A91BED" w:rsidP="00BD3E9E">
      <w:pPr>
        <w:ind w:firstLine="709"/>
        <w:rPr>
          <w:rFonts w:ascii="Times New Roman" w:hAnsi="Times New Roman" w:cs="Times New Roman"/>
        </w:rPr>
      </w:pPr>
    </w:p>
    <w:p w14:paraId="7BC08B50" w14:textId="77777777" w:rsidR="00A91BED" w:rsidRPr="00D31ED5" w:rsidRDefault="00A91BED" w:rsidP="00BD3E9E">
      <w:pPr>
        <w:ind w:firstLine="709"/>
        <w:rPr>
          <w:rFonts w:ascii="Times New Roman" w:hAnsi="Times New Roman" w:cs="Times New Roman"/>
        </w:rPr>
      </w:pPr>
    </w:p>
    <w:p w14:paraId="33DCC5DA" w14:textId="77777777" w:rsidR="00375DE9" w:rsidRPr="00D31ED5" w:rsidRDefault="00375DE9" w:rsidP="00375DE9">
      <w:pPr>
        <w:ind w:firstLine="0"/>
        <w:jc w:val="center"/>
        <w:rPr>
          <w:rFonts w:ascii="Times New Roman" w:hAnsi="Times New Roman" w:cs="Times New Roman"/>
          <w:b/>
          <w:bCs/>
        </w:rPr>
      </w:pPr>
      <w:r w:rsidRPr="00D31ED5">
        <w:rPr>
          <w:rFonts w:ascii="Times New Roman" w:hAnsi="Times New Roman" w:cs="Times New Roman"/>
          <w:b/>
        </w:rPr>
        <w:lastRenderedPageBreak/>
        <w:t xml:space="preserve">Раздел </w:t>
      </w:r>
      <w:r w:rsidRPr="00D31ED5">
        <w:rPr>
          <w:rFonts w:ascii="Times New Roman" w:hAnsi="Times New Roman" w:cs="Times New Roman"/>
          <w:b/>
          <w:bCs/>
        </w:rPr>
        <w:t>3. МАТЕРИАЛЫ ПО ОБОСНОВАНИЮ РАСЧЕТНЫХ ПОКАЗАТЕЛЕЙ, СОДЕРЖАЩИХСЯ В ОСНОВНОЙ ЧАСТИ МЕСТНЫХ НОРМАТИВОВ</w:t>
      </w:r>
      <w:r w:rsidRPr="00D31ED5">
        <w:rPr>
          <w:rFonts w:ascii="Times New Roman" w:hAnsi="Times New Roman" w:cs="Times New Roman"/>
          <w:b/>
          <w:bCs/>
        </w:rPr>
        <w:br/>
        <w:t>ГРАДОСТРОИТЕЛЬНОГО ПРОЕКТИРОВАНИЯ</w:t>
      </w:r>
    </w:p>
    <w:p w14:paraId="379F0DA5" w14:textId="77777777" w:rsidR="00375DE9" w:rsidRPr="00D31ED5" w:rsidRDefault="00375DE9" w:rsidP="00375DE9">
      <w:pPr>
        <w:ind w:firstLine="0"/>
        <w:rPr>
          <w:rFonts w:ascii="Times New Roman" w:hAnsi="Times New Roman" w:cs="Times New Roman"/>
        </w:rPr>
      </w:pPr>
    </w:p>
    <w:p w14:paraId="6BDB376C" w14:textId="77777777" w:rsidR="00375DE9" w:rsidRPr="00D31ED5" w:rsidRDefault="00375DE9" w:rsidP="00375DE9">
      <w:pPr>
        <w:ind w:firstLine="709"/>
        <w:rPr>
          <w:rFonts w:ascii="Times New Roman" w:hAnsi="Times New Roman" w:cs="Times New Roman"/>
        </w:rPr>
      </w:pPr>
      <w:r w:rsidRPr="00D31ED5">
        <w:rPr>
          <w:rFonts w:ascii="Times New Roman" w:hAnsi="Times New Roman" w:cs="Times New Roman"/>
          <w:b/>
        </w:rPr>
        <w:t xml:space="preserve">Объекты местного значения, для которых разработаны местные нормативы </w:t>
      </w:r>
    </w:p>
    <w:p w14:paraId="53EA2B2F" w14:textId="77777777" w:rsidR="00375DE9" w:rsidRPr="00D31ED5" w:rsidRDefault="00375DE9" w:rsidP="00375DE9">
      <w:pPr>
        <w:ind w:firstLine="709"/>
        <w:rPr>
          <w:rFonts w:ascii="Times New Roman" w:hAnsi="Times New Roman" w:cs="Times New Roman"/>
        </w:rPr>
      </w:pPr>
      <w:r w:rsidRPr="00D31ED5">
        <w:rPr>
          <w:rFonts w:ascii="Times New Roman" w:hAnsi="Times New Roman" w:cs="Times New Roman"/>
        </w:rPr>
        <w:t xml:space="preserve">В соответствии со статьей 17.2 </w:t>
      </w:r>
      <w:hyperlink r:id="rId23" w:history="1">
        <w:r w:rsidRPr="00D31ED5">
          <w:rPr>
            <w:rStyle w:val="ad"/>
            <w:rFonts w:ascii="Times New Roman" w:eastAsiaTheme="majorEastAsia" w:hAnsi="Times New Roman" w:cs="Times New Roman"/>
            <w:color w:val="auto"/>
            <w:u w:val="none"/>
          </w:rPr>
          <w:t>Закона Республики Адыгея «О градостроительной деятельности</w:t>
        </w:r>
        <w:proofErr w:type="gramStart"/>
        <w:r w:rsidRPr="00D31ED5">
          <w:rPr>
            <w:rStyle w:val="ad"/>
            <w:rFonts w:ascii="Times New Roman" w:eastAsiaTheme="majorEastAsia" w:hAnsi="Times New Roman" w:cs="Times New Roman"/>
            <w:color w:val="auto"/>
            <w:u w:val="none"/>
          </w:rPr>
          <w:t>»</w:t>
        </w:r>
      </w:hyperlink>
      <w:r w:rsidRPr="00D31ED5">
        <w:rPr>
          <w:rStyle w:val="ad"/>
          <w:rFonts w:ascii="Times New Roman" w:eastAsiaTheme="majorEastAsia" w:hAnsi="Times New Roman" w:cs="Times New Roman"/>
          <w:color w:val="auto"/>
          <w:u w:val="none"/>
        </w:rPr>
        <w:t xml:space="preserve"> </w:t>
      </w:r>
      <w:r w:rsidRPr="00D31ED5">
        <w:rPr>
          <w:rFonts w:ascii="Times New Roman" w:hAnsi="Times New Roman" w:cs="Times New Roman"/>
        </w:rPr>
        <w:t>.в</w:t>
      </w:r>
      <w:proofErr w:type="gramEnd"/>
      <w:r w:rsidRPr="00D31ED5">
        <w:rPr>
          <w:rFonts w:ascii="Times New Roman" w:hAnsi="Times New Roman" w:cs="Times New Roman"/>
        </w:rPr>
        <w:t xml:space="preserve"> число объектов местного значения города Майкопа входят объекты, относящиеся к следующим областям:</w:t>
      </w:r>
    </w:p>
    <w:p w14:paraId="59879B24"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транспорт, автомобильные дороги местного значения в границах городского округа;</w:t>
      </w:r>
    </w:p>
    <w:p w14:paraId="42579197"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предупреждение чрезвычайных ситуаций на территории городского округа и ликвидация их последствий;</w:t>
      </w:r>
    </w:p>
    <w:p w14:paraId="34791BB5"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образование;</w:t>
      </w:r>
    </w:p>
    <w:p w14:paraId="2528BE08"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здравоохранение;</w:t>
      </w:r>
    </w:p>
    <w:p w14:paraId="270EF321"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физическая культура, спорт, отдых и туризм;</w:t>
      </w:r>
    </w:p>
    <w:p w14:paraId="0391F1A3"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жилищное строительство;</w:t>
      </w:r>
    </w:p>
    <w:p w14:paraId="10EFB9FB"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инженерная инфраструктура, обработка, утилизация, обезвреживание, размещение твердых коммунальных отходов;</w:t>
      </w:r>
    </w:p>
    <w:p w14:paraId="57BE9BC3"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организация ритуальных услуг;</w:t>
      </w:r>
    </w:p>
    <w:p w14:paraId="466A6FEA"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промышленность, агропромышленный комплекс, логистика и коммунально-складское хозяйство;</w:t>
      </w:r>
    </w:p>
    <w:p w14:paraId="7C54494F"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культура и искусство;</w:t>
      </w:r>
    </w:p>
    <w:p w14:paraId="488D4BB8"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благоустройство и озеленение территории городского округа, использование, охрана, защита, воспроизводство городских лесов, лесов особо охраняемых природных территорий, расположенных в границах городского округа;</w:t>
      </w:r>
    </w:p>
    <w:p w14:paraId="6F9E9A99"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связь, общественное питание, торговля, бытовое и коммунальное обслуживание;</w:t>
      </w:r>
    </w:p>
    <w:p w14:paraId="329DC7BC" w14:textId="77777777" w:rsidR="00375DE9" w:rsidRPr="00D31ED5" w:rsidRDefault="00375DE9" w:rsidP="00375DE9">
      <w:pPr>
        <w:pStyle w:val="formattext0"/>
        <w:widowControl w:val="0"/>
        <w:numPr>
          <w:ilvl w:val="0"/>
          <w:numId w:val="28"/>
        </w:numPr>
        <w:shd w:val="clear" w:color="auto" w:fill="FFFFFF"/>
        <w:spacing w:before="0" w:beforeAutospacing="0" w:after="0" w:afterAutospacing="0"/>
        <w:jc w:val="both"/>
        <w:textAlignment w:val="baseline"/>
      </w:pPr>
      <w:r w:rsidRPr="00D31ED5">
        <w:t xml:space="preserve"> </w:t>
      </w:r>
      <w:r w:rsidRPr="00D31ED5">
        <w:rPr>
          <w:spacing w:val="2"/>
          <w:shd w:val="clear" w:color="auto" w:fill="FFFFFF"/>
        </w:rPr>
        <w:t>деятельность органов местного самоуправления городского округа.</w:t>
      </w:r>
    </w:p>
    <w:p w14:paraId="02CFA03E" w14:textId="77777777" w:rsidR="00E07AA4" w:rsidRPr="00D31ED5" w:rsidRDefault="00E07AA4" w:rsidP="00E07AA4"/>
    <w:p w14:paraId="1E122099" w14:textId="77777777" w:rsidR="00E07AA4" w:rsidRPr="00D31ED5" w:rsidRDefault="00E07AA4" w:rsidP="00E07AA4">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Глава 3.1. Обоснование расчетных показателей автомобильных дорог</w:t>
      </w:r>
      <w:r w:rsidRPr="00D31ED5">
        <w:rPr>
          <w:rFonts w:ascii="Times New Roman" w:eastAsiaTheme="majorEastAsia" w:hAnsi="Times New Roman" w:cs="Times New Roman"/>
          <w:b/>
        </w:rPr>
        <w:br/>
        <w:t>местного значения, улично-дорожной сети, объектов дорожного сервиса</w:t>
      </w:r>
    </w:p>
    <w:p w14:paraId="38795391" w14:textId="77777777" w:rsidR="00E07AA4" w:rsidRPr="00D31ED5" w:rsidRDefault="00E07AA4" w:rsidP="00E07AA4">
      <w:pPr>
        <w:ind w:firstLine="0"/>
        <w:outlineLvl w:val="0"/>
        <w:rPr>
          <w:rFonts w:ascii="Times New Roman" w:eastAsiaTheme="majorEastAsia" w:hAnsi="Times New Roman" w:cs="Times New Roman"/>
        </w:rPr>
      </w:pPr>
    </w:p>
    <w:p w14:paraId="2187AE2E" w14:textId="77777777" w:rsidR="00E07AA4" w:rsidRPr="00D31ED5" w:rsidRDefault="00E07AA4" w:rsidP="00E07AA4">
      <w:pPr>
        <w:ind w:firstLine="709"/>
        <w:outlineLvl w:val="0"/>
        <w:rPr>
          <w:rFonts w:ascii="Times New Roman" w:eastAsiaTheme="majorEastAsia" w:hAnsi="Times New Roman" w:cs="Times New Roman"/>
        </w:rPr>
      </w:pPr>
      <w:r w:rsidRPr="00D31ED5">
        <w:rPr>
          <w:rFonts w:ascii="Times New Roman" w:eastAsiaTheme="majorEastAsia" w:hAnsi="Times New Roman" w:cs="Times New Roman"/>
        </w:rPr>
        <w:t>Перечень автомобильных дорог местного значения, расположенных на территории муниципального образования «Город Майкоп» определяется в соответствии с Распоряжением Администрации муниципального образования «Город Майкоп» от 24.06.2008г. №2957-р «Об автомобильных дорогах местного значения».</w:t>
      </w:r>
    </w:p>
    <w:p w14:paraId="6D31DFA4" w14:textId="77777777" w:rsidR="00E07AA4" w:rsidRPr="00D31ED5" w:rsidRDefault="00E07AA4" w:rsidP="00E07AA4">
      <w:pPr>
        <w:ind w:firstLine="0"/>
        <w:rPr>
          <w:rFonts w:ascii="Times New Roman" w:hAnsi="Times New Roman" w:cs="Times New Roman"/>
        </w:rPr>
      </w:pPr>
    </w:p>
    <w:p w14:paraId="2D5D9AFA" w14:textId="77777777" w:rsidR="00E07AA4" w:rsidRPr="00D31ED5" w:rsidRDefault="00E07AA4" w:rsidP="00E07AA4">
      <w:pPr>
        <w:ind w:firstLine="0"/>
        <w:jc w:val="center"/>
        <w:outlineLvl w:val="2"/>
        <w:rPr>
          <w:rFonts w:ascii="Times New Roman" w:eastAsiaTheme="majorEastAsia" w:hAnsi="Times New Roman" w:cs="Times New Roman"/>
          <w:b/>
        </w:rPr>
      </w:pPr>
      <w:r w:rsidRPr="00D31ED5">
        <w:rPr>
          <w:rFonts w:ascii="Times New Roman" w:eastAsiaTheme="majorEastAsia" w:hAnsi="Times New Roman" w:cs="Times New Roman"/>
          <w:b/>
        </w:rPr>
        <w:t>3.1.1. Обоснование расчетных показателей автомобильных дорог</w:t>
      </w:r>
      <w:r w:rsidRPr="00D31ED5">
        <w:rPr>
          <w:rFonts w:ascii="Times New Roman" w:eastAsiaTheme="majorEastAsia" w:hAnsi="Times New Roman" w:cs="Times New Roman"/>
          <w:b/>
        </w:rPr>
        <w:br/>
        <w:t>местного значения, улично-дорожной сети, объектов дорожного сервиса</w:t>
      </w:r>
    </w:p>
    <w:p w14:paraId="7B0F4128" w14:textId="77777777" w:rsidR="00E07AA4" w:rsidRPr="00D31ED5" w:rsidRDefault="00E07AA4" w:rsidP="00E07AA4"/>
    <w:p w14:paraId="1343A1A8"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rPr>
        <w:t xml:space="preserve">Параметры, включая размеры перечисленных элементов улично-дорожной сети, ширина основных улиц и дорог в красных линиях, определяются Генеральным планом муниципального образования «Город Майкоп». </w:t>
      </w:r>
      <w:r w:rsidRPr="00D31ED5">
        <w:rPr>
          <w:rFonts w:ascii="Times New Roman" w:hAnsi="Times New Roman" w:cs="Times New Roman"/>
          <w:bCs/>
        </w:rPr>
        <w:t>Пропускную способность сети улиц, дорог и транспортных пересечений, следует определять исходя из уровня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50-100 единиц для городов с населением свыше 100 тыс. чел. и 100-150 единиц для остальных поселений. В</w:t>
      </w:r>
      <w:r w:rsidRPr="00D31ED5">
        <w:rPr>
          <w:rFonts w:ascii="Times New Roman" w:hAnsi="Times New Roman" w:cs="Times New Roman"/>
        </w:rPr>
        <w:t xml:space="preserve"> региональных нормативах градостроительного проектирования Республики Адыгея, утвержденных приказом Комитетом Республики Адыгея по архитектуре и градостроительству от 31.12.2014 г. № 70-</w:t>
      </w:r>
      <w:proofErr w:type="gramStart"/>
      <w:r w:rsidRPr="00D31ED5">
        <w:rPr>
          <w:rFonts w:ascii="Times New Roman" w:hAnsi="Times New Roman" w:cs="Times New Roman"/>
        </w:rPr>
        <w:t xml:space="preserve">од, </w:t>
      </w:r>
      <w:r w:rsidRPr="00D31ED5">
        <w:rPr>
          <w:rFonts w:ascii="Times New Roman" w:hAnsi="Times New Roman" w:cs="Times New Roman"/>
          <w:bCs/>
        </w:rPr>
        <w:t xml:space="preserve"> указанный</w:t>
      </w:r>
      <w:proofErr w:type="gramEnd"/>
      <w:r w:rsidRPr="00D31ED5">
        <w:rPr>
          <w:rFonts w:ascii="Times New Roman" w:hAnsi="Times New Roman" w:cs="Times New Roman"/>
          <w:bCs/>
        </w:rPr>
        <w:t xml:space="preserve"> уровень автомобилизации допускается уточнять (уменьшать или увеличивать) в зависимости от местных условий. </w:t>
      </w:r>
    </w:p>
    <w:p w14:paraId="249D62E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В соответствии с Региональными нормативами градостроительного проектирования Республики Адыгея, утвержденными приказом Комитетом Республики Адыгея по архитектуре и </w:t>
      </w:r>
      <w:r w:rsidRPr="00D31ED5">
        <w:rPr>
          <w:rFonts w:ascii="Times New Roman" w:hAnsi="Times New Roman" w:cs="Times New Roman"/>
        </w:rPr>
        <w:lastRenderedPageBreak/>
        <w:t>градостроительству от 31.12.2014 г. №70-од, уровень автомобилизации на I период расчетного срока (2020 год) составляет 250 - 290 легковых автомобилей на 1000 жителей, на расчетный срок (2030 год) - принимается 375 легковых автомобилей с учетом транспортного баланса, предусмотренного схемой территориального планирования Республики Адыгея.</w:t>
      </w:r>
    </w:p>
    <w:p w14:paraId="44E80C96"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3.1.1.1.</w:t>
      </w:r>
      <w:r w:rsidRPr="00D31ED5">
        <w:rPr>
          <w:rFonts w:ascii="Times New Roman" w:hAnsi="Times New Roman" w:cs="Times New Roman"/>
        </w:rPr>
        <w:t xml:space="preserve"> Объекты внешнего транспорта необходимо размещать в соответствии с Постановлениями Правительства Российской Федерации от 29.10.2009 №860 «О требованиях к обеспеченности автомобильных дорог общего пользования объектами дорожного сервиса, размещаемыми в границах полос отвода», от 28.09.2009 №767 «О классификации автомобильных дорог в Российской Федерации», от 02.09.2009 №717 «О нормах отвода земель для размещения автомобильных дорог и (или) объектов дорожного сервиса».</w:t>
      </w:r>
    </w:p>
    <w:p w14:paraId="1537BA1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3.1.1.2.</w:t>
      </w:r>
      <w:r w:rsidRPr="00D31ED5">
        <w:rPr>
          <w:rFonts w:ascii="Times New Roman" w:hAnsi="Times New Roman" w:cs="Times New Roman"/>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Категории улиц и дорог населенных пунктов следует назначать в соответствии с классификацией, приведенной в </w:t>
      </w:r>
      <w:hyperlink w:anchor="sub_10141" w:history="1">
        <w:r w:rsidRPr="00D31ED5">
          <w:rPr>
            <w:rFonts w:ascii="Times New Roman" w:eastAsiaTheme="majorEastAsia" w:hAnsi="Times New Roman" w:cs="Times New Roman"/>
          </w:rPr>
          <w:t>таблице 11.1</w:t>
        </w:r>
      </w:hyperlink>
      <w:r w:rsidRPr="00D31ED5">
        <w:rPr>
          <w:rFonts w:ascii="Times New Roman" w:hAnsi="Times New Roman" w:cs="Times New Roman"/>
        </w:rPr>
        <w:t>. СП 42.13330.2016.</w:t>
      </w:r>
    </w:p>
    <w:p w14:paraId="15EA2DBE" w14:textId="77777777" w:rsidR="00E07AA4" w:rsidRPr="00D31ED5" w:rsidRDefault="00E07AA4" w:rsidP="00E07AA4">
      <w:pPr>
        <w:ind w:firstLine="0"/>
        <w:rPr>
          <w:rFonts w:ascii="Times New Roman" w:hAnsi="Times New Roman" w:cs="Times New Roman"/>
        </w:rPr>
      </w:pPr>
    </w:p>
    <w:p w14:paraId="53E98666"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Классификация улиц и дорог</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E07AA4" w:rsidRPr="00D31ED5" w14:paraId="1A1C9989" w14:textId="77777777" w:rsidTr="00E07AA4">
        <w:trPr>
          <w:jc w:val="center"/>
        </w:trPr>
        <w:tc>
          <w:tcPr>
            <w:tcW w:w="3080" w:type="dxa"/>
            <w:tcBorders>
              <w:top w:val="single" w:sz="4" w:space="0" w:color="auto"/>
              <w:bottom w:val="single" w:sz="4" w:space="0" w:color="auto"/>
              <w:right w:val="single" w:sz="4" w:space="0" w:color="auto"/>
            </w:tcBorders>
            <w:vAlign w:val="center"/>
          </w:tcPr>
          <w:p w14:paraId="40D5CF9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Категория дорог и улиц</w:t>
            </w:r>
          </w:p>
        </w:tc>
        <w:tc>
          <w:tcPr>
            <w:tcW w:w="7140" w:type="dxa"/>
            <w:tcBorders>
              <w:top w:val="single" w:sz="4" w:space="0" w:color="auto"/>
              <w:left w:val="single" w:sz="4" w:space="0" w:color="auto"/>
              <w:bottom w:val="single" w:sz="4" w:space="0" w:color="auto"/>
            </w:tcBorders>
            <w:vAlign w:val="center"/>
          </w:tcPr>
          <w:p w14:paraId="658AD50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Основное назначение дорог и улиц</w:t>
            </w:r>
          </w:p>
        </w:tc>
      </w:tr>
      <w:tr w:rsidR="00E07AA4" w:rsidRPr="00D31ED5" w14:paraId="2C61AF62" w14:textId="77777777" w:rsidTr="00E07AA4">
        <w:trPr>
          <w:jc w:val="center"/>
        </w:trPr>
        <w:tc>
          <w:tcPr>
            <w:tcW w:w="10220" w:type="dxa"/>
            <w:gridSpan w:val="2"/>
            <w:tcBorders>
              <w:top w:val="single" w:sz="4" w:space="0" w:color="auto"/>
              <w:bottom w:val="single" w:sz="4" w:space="0" w:color="auto"/>
            </w:tcBorders>
            <w:vAlign w:val="center"/>
          </w:tcPr>
          <w:p w14:paraId="563AE4A0" w14:textId="77777777" w:rsidR="00E07AA4" w:rsidRPr="00D31ED5" w:rsidRDefault="00E07AA4" w:rsidP="00E07AA4">
            <w:pPr>
              <w:ind w:firstLine="0"/>
              <w:rPr>
                <w:rFonts w:ascii="Times New Roman" w:hAnsi="Times New Roman" w:cs="Times New Roman"/>
                <w:b/>
              </w:rPr>
            </w:pPr>
            <w:r w:rsidRPr="00D31ED5">
              <w:rPr>
                <w:rFonts w:ascii="Times New Roman" w:hAnsi="Times New Roman" w:cs="Times New Roman"/>
                <w:b/>
              </w:rPr>
              <w:t>Магистральные городские дороги:</w:t>
            </w:r>
          </w:p>
        </w:tc>
      </w:tr>
      <w:tr w:rsidR="00E07AA4" w:rsidRPr="00D31ED5" w14:paraId="32580D0E" w14:textId="77777777" w:rsidTr="00E07AA4">
        <w:trPr>
          <w:jc w:val="center"/>
        </w:trPr>
        <w:tc>
          <w:tcPr>
            <w:tcW w:w="3080" w:type="dxa"/>
            <w:tcBorders>
              <w:top w:val="single" w:sz="4" w:space="0" w:color="auto"/>
              <w:bottom w:val="single" w:sz="4" w:space="0" w:color="auto"/>
              <w:right w:val="single" w:sz="4" w:space="0" w:color="auto"/>
            </w:tcBorders>
            <w:vAlign w:val="center"/>
          </w:tcPr>
          <w:p w14:paraId="3A92139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1-го класса - скоростного движения</w:t>
            </w:r>
          </w:p>
        </w:tc>
        <w:tc>
          <w:tcPr>
            <w:tcW w:w="7140" w:type="dxa"/>
            <w:vMerge w:val="restart"/>
            <w:tcBorders>
              <w:top w:val="single" w:sz="4" w:space="0" w:color="auto"/>
              <w:left w:val="single" w:sz="4" w:space="0" w:color="auto"/>
              <w:bottom w:val="single" w:sz="4" w:space="0" w:color="auto"/>
            </w:tcBorders>
            <w:vAlign w:val="center"/>
          </w:tcPr>
          <w:p w14:paraId="1106BBF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p w14:paraId="4A667F7F"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Движение непрерывное.</w:t>
            </w:r>
          </w:p>
          <w:p w14:paraId="593619E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Доступ транспортных средств через развязки в разных уровнях.</w:t>
            </w:r>
          </w:p>
          <w:p w14:paraId="0B8BB86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Пропуск всех видов транспорта. Пересечение с дорогами и улицами всех категорий - в разных уровнях.</w:t>
            </w:r>
          </w:p>
          <w:p w14:paraId="0A2E6EA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Пешеходные переходы устраиваются вне проезжей части</w:t>
            </w:r>
          </w:p>
        </w:tc>
      </w:tr>
      <w:tr w:rsidR="00E07AA4" w:rsidRPr="00D31ED5" w14:paraId="248B7B76" w14:textId="77777777" w:rsidTr="00E07AA4">
        <w:trPr>
          <w:jc w:val="center"/>
        </w:trPr>
        <w:tc>
          <w:tcPr>
            <w:tcW w:w="3080" w:type="dxa"/>
            <w:tcBorders>
              <w:top w:val="single" w:sz="4" w:space="0" w:color="auto"/>
              <w:bottom w:val="single" w:sz="4" w:space="0" w:color="auto"/>
              <w:right w:val="single" w:sz="4" w:space="0" w:color="auto"/>
            </w:tcBorders>
            <w:vAlign w:val="center"/>
          </w:tcPr>
          <w:p w14:paraId="76F9ACBF"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2-го класса - регулируемого движения</w:t>
            </w:r>
          </w:p>
        </w:tc>
        <w:tc>
          <w:tcPr>
            <w:tcW w:w="7140" w:type="dxa"/>
            <w:tcBorders>
              <w:top w:val="single" w:sz="4" w:space="0" w:color="auto"/>
              <w:left w:val="single" w:sz="4" w:space="0" w:color="auto"/>
              <w:bottom w:val="single" w:sz="4" w:space="0" w:color="auto"/>
            </w:tcBorders>
            <w:vAlign w:val="center"/>
          </w:tcPr>
          <w:p w14:paraId="63651358"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Транспортная связь между районами города, выходы на внешние автомобильные дороги.</w:t>
            </w:r>
          </w:p>
          <w:p w14:paraId="37A40FD4"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Проходят вне жилой застройки. Движение регулируемое.</w:t>
            </w:r>
          </w:p>
          <w:p w14:paraId="2C00115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Доступ транспортных средств через пересечения и примыкания не чаще, чем через 300-400 м.</w:t>
            </w:r>
          </w:p>
          <w:p w14:paraId="19A5B12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Пропуск всех видов транспорта. Пересечение с дорогами и улицами всех категорий - в одном или разных уровнях.</w:t>
            </w:r>
          </w:p>
          <w:p w14:paraId="04895B98"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Пешеходные переходы устраиваются вне проезжей части и в уровне проезжей части</w:t>
            </w:r>
          </w:p>
        </w:tc>
      </w:tr>
      <w:tr w:rsidR="00E07AA4" w:rsidRPr="00D31ED5" w14:paraId="69977C67" w14:textId="77777777" w:rsidTr="00E07AA4">
        <w:trPr>
          <w:jc w:val="center"/>
        </w:trPr>
        <w:tc>
          <w:tcPr>
            <w:tcW w:w="10220" w:type="dxa"/>
            <w:gridSpan w:val="2"/>
            <w:tcBorders>
              <w:top w:val="single" w:sz="4" w:space="0" w:color="auto"/>
              <w:bottom w:val="single" w:sz="4" w:space="0" w:color="auto"/>
            </w:tcBorders>
            <w:vAlign w:val="center"/>
          </w:tcPr>
          <w:p w14:paraId="160C1BE9" w14:textId="77777777" w:rsidR="00E07AA4" w:rsidRPr="00D31ED5" w:rsidRDefault="00E07AA4" w:rsidP="00E07AA4">
            <w:pPr>
              <w:ind w:firstLine="0"/>
              <w:rPr>
                <w:rFonts w:ascii="Times New Roman" w:hAnsi="Times New Roman" w:cs="Times New Roman"/>
                <w:b/>
              </w:rPr>
            </w:pPr>
            <w:r w:rsidRPr="00D31ED5">
              <w:rPr>
                <w:rFonts w:ascii="Times New Roman" w:hAnsi="Times New Roman" w:cs="Times New Roman"/>
                <w:b/>
              </w:rPr>
              <w:t>Магистральные улицы общегородского значения:</w:t>
            </w:r>
          </w:p>
        </w:tc>
      </w:tr>
      <w:tr w:rsidR="00E07AA4" w:rsidRPr="00D31ED5" w14:paraId="0430A5E7" w14:textId="77777777" w:rsidTr="00E07AA4">
        <w:trPr>
          <w:jc w:val="center"/>
        </w:trPr>
        <w:tc>
          <w:tcPr>
            <w:tcW w:w="3080" w:type="dxa"/>
            <w:tcBorders>
              <w:top w:val="single" w:sz="4" w:space="0" w:color="auto"/>
              <w:bottom w:val="single" w:sz="4" w:space="0" w:color="auto"/>
              <w:right w:val="single" w:sz="4" w:space="0" w:color="auto"/>
            </w:tcBorders>
            <w:vAlign w:val="center"/>
          </w:tcPr>
          <w:p w14:paraId="738C758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1-го класса - непрерывного движения</w:t>
            </w:r>
          </w:p>
        </w:tc>
        <w:tc>
          <w:tcPr>
            <w:tcW w:w="7140" w:type="dxa"/>
            <w:tcBorders>
              <w:top w:val="single" w:sz="4" w:space="0" w:color="auto"/>
              <w:left w:val="single" w:sz="4" w:space="0" w:color="auto"/>
              <w:bottom w:val="single" w:sz="4" w:space="0" w:color="auto"/>
            </w:tcBorders>
            <w:vAlign w:val="center"/>
          </w:tcPr>
          <w:p w14:paraId="6E867EE8"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p w14:paraId="38BF7EA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Обеспечивают безостановочное непрерывное движение по основному направлению.</w:t>
            </w:r>
          </w:p>
          <w:p w14:paraId="256A5D3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14:paraId="7C875960"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Обслуживание прилегающей застройки осуществляется с боковых или местных проездов.</w:t>
            </w:r>
          </w:p>
          <w:p w14:paraId="6F7CB9DF"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Пропуск всех видов транспорта.</w:t>
            </w:r>
          </w:p>
          <w:p w14:paraId="1EF3A5E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lastRenderedPageBreak/>
              <w:t>Пешеходные переходы устраиваются вне проезжей части</w:t>
            </w:r>
          </w:p>
        </w:tc>
      </w:tr>
      <w:tr w:rsidR="00E07AA4" w:rsidRPr="00D31ED5" w14:paraId="7A6ED175" w14:textId="77777777" w:rsidTr="00E07AA4">
        <w:trPr>
          <w:jc w:val="center"/>
        </w:trPr>
        <w:tc>
          <w:tcPr>
            <w:tcW w:w="3080" w:type="dxa"/>
            <w:tcBorders>
              <w:top w:val="single" w:sz="4" w:space="0" w:color="auto"/>
              <w:bottom w:val="single" w:sz="4" w:space="0" w:color="auto"/>
              <w:right w:val="single" w:sz="4" w:space="0" w:color="auto"/>
            </w:tcBorders>
            <w:vAlign w:val="center"/>
          </w:tcPr>
          <w:p w14:paraId="5959429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lastRenderedPageBreak/>
              <w:t>2-го класса - регулируемого движения</w:t>
            </w:r>
          </w:p>
        </w:tc>
        <w:tc>
          <w:tcPr>
            <w:tcW w:w="7140" w:type="dxa"/>
            <w:tcBorders>
              <w:top w:val="single" w:sz="4" w:space="0" w:color="auto"/>
              <w:left w:val="single" w:sz="4" w:space="0" w:color="auto"/>
              <w:bottom w:val="single" w:sz="4" w:space="0" w:color="auto"/>
            </w:tcBorders>
            <w:vAlign w:val="center"/>
          </w:tcPr>
          <w:p w14:paraId="505D8DF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14:paraId="301C7CD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Транспортно-планировочные оси города, основные элементы функционально-планировочной структуры города, поселения.</w:t>
            </w:r>
          </w:p>
          <w:p w14:paraId="4FEE602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Движение регулируемое.</w:t>
            </w:r>
          </w:p>
          <w:p w14:paraId="06ECAC44"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14:paraId="4099613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Пересечение с дорогами и улицами других категорий - в одном или разных уровнях.</w:t>
            </w:r>
          </w:p>
          <w:p w14:paraId="5733D49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Пешеходные переходы устраиваются вне проезжей части и в уровне проезжей части со светофорным регулированием</w:t>
            </w:r>
          </w:p>
        </w:tc>
      </w:tr>
      <w:tr w:rsidR="00E07AA4" w:rsidRPr="00D31ED5" w14:paraId="508822AE" w14:textId="77777777" w:rsidTr="00E07AA4">
        <w:trPr>
          <w:jc w:val="center"/>
        </w:trPr>
        <w:tc>
          <w:tcPr>
            <w:tcW w:w="3080" w:type="dxa"/>
            <w:tcBorders>
              <w:top w:val="single" w:sz="4" w:space="0" w:color="auto"/>
              <w:bottom w:val="single" w:sz="4" w:space="0" w:color="auto"/>
              <w:right w:val="single" w:sz="4" w:space="0" w:color="auto"/>
            </w:tcBorders>
            <w:vAlign w:val="center"/>
          </w:tcPr>
          <w:p w14:paraId="08666F57"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3-го класса - регулируемого движения</w:t>
            </w:r>
          </w:p>
        </w:tc>
        <w:tc>
          <w:tcPr>
            <w:tcW w:w="7140" w:type="dxa"/>
            <w:tcBorders>
              <w:top w:val="single" w:sz="4" w:space="0" w:color="auto"/>
              <w:left w:val="single" w:sz="4" w:space="0" w:color="auto"/>
              <w:bottom w:val="single" w:sz="4" w:space="0" w:color="auto"/>
            </w:tcBorders>
            <w:vAlign w:val="center"/>
          </w:tcPr>
          <w:p w14:paraId="5CCA1D9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Связывают районы города, городского округа между собой. Движение регулируемое и саморегулируемое.</w:t>
            </w:r>
          </w:p>
          <w:p w14:paraId="50DD300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07AA4" w:rsidRPr="00D31ED5" w14:paraId="1A876C95" w14:textId="77777777" w:rsidTr="00E07AA4">
        <w:trPr>
          <w:jc w:val="center"/>
        </w:trPr>
        <w:tc>
          <w:tcPr>
            <w:tcW w:w="3080" w:type="dxa"/>
            <w:tcBorders>
              <w:top w:val="single" w:sz="4" w:space="0" w:color="auto"/>
              <w:bottom w:val="single" w:sz="4" w:space="0" w:color="auto"/>
              <w:right w:val="single" w:sz="4" w:space="0" w:color="auto"/>
            </w:tcBorders>
            <w:vAlign w:val="center"/>
          </w:tcPr>
          <w:p w14:paraId="11A7588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Магистральные улицы районного значения</w:t>
            </w:r>
          </w:p>
        </w:tc>
        <w:tc>
          <w:tcPr>
            <w:tcW w:w="7140" w:type="dxa"/>
            <w:tcBorders>
              <w:top w:val="single" w:sz="4" w:space="0" w:color="auto"/>
              <w:left w:val="single" w:sz="4" w:space="0" w:color="auto"/>
              <w:bottom w:val="single" w:sz="4" w:space="0" w:color="auto"/>
            </w:tcBorders>
            <w:vAlign w:val="center"/>
          </w:tcPr>
          <w:p w14:paraId="5BFB514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Транспортная и пешеходная связи в пределах жилых районов, выходы на другие магистральные улицы.</w:t>
            </w:r>
          </w:p>
          <w:p w14:paraId="53694F9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Обеспечивают выход на улицы и дороги межрайонного и общегородского значения.</w:t>
            </w:r>
          </w:p>
          <w:p w14:paraId="0A1FC61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Движение регулируемое и саморегулируемое.</w:t>
            </w:r>
          </w:p>
          <w:p w14:paraId="7FFF904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Пропуск всех видов транспорта. Пересечение с дорогами и улицами в одном уровне.</w:t>
            </w:r>
          </w:p>
          <w:p w14:paraId="0A4F2D3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Пешеходные переходы устраиваются вне проезжей части и в уровне проезжей части</w:t>
            </w:r>
          </w:p>
        </w:tc>
      </w:tr>
      <w:tr w:rsidR="00E07AA4" w:rsidRPr="00D31ED5" w14:paraId="0D89FC63" w14:textId="77777777" w:rsidTr="00E07AA4">
        <w:trPr>
          <w:jc w:val="center"/>
        </w:trPr>
        <w:tc>
          <w:tcPr>
            <w:tcW w:w="10220" w:type="dxa"/>
            <w:gridSpan w:val="2"/>
            <w:tcBorders>
              <w:top w:val="single" w:sz="4" w:space="0" w:color="auto"/>
              <w:bottom w:val="single" w:sz="4" w:space="0" w:color="auto"/>
            </w:tcBorders>
            <w:vAlign w:val="center"/>
          </w:tcPr>
          <w:p w14:paraId="585D476D" w14:textId="77777777" w:rsidR="00E07AA4" w:rsidRPr="00D31ED5" w:rsidRDefault="00E07AA4" w:rsidP="00E07AA4">
            <w:pPr>
              <w:ind w:firstLine="0"/>
              <w:rPr>
                <w:rFonts w:ascii="Times New Roman" w:hAnsi="Times New Roman" w:cs="Times New Roman"/>
                <w:b/>
              </w:rPr>
            </w:pPr>
            <w:r w:rsidRPr="00D31ED5">
              <w:rPr>
                <w:rFonts w:ascii="Times New Roman" w:hAnsi="Times New Roman" w:cs="Times New Roman"/>
                <w:b/>
              </w:rPr>
              <w:t>Улицы и дороги местного значения:</w:t>
            </w:r>
          </w:p>
        </w:tc>
      </w:tr>
      <w:tr w:rsidR="00E07AA4" w:rsidRPr="00D31ED5" w14:paraId="6412BF3B" w14:textId="77777777" w:rsidTr="00E07AA4">
        <w:trPr>
          <w:jc w:val="center"/>
        </w:trPr>
        <w:tc>
          <w:tcPr>
            <w:tcW w:w="3080" w:type="dxa"/>
            <w:tcBorders>
              <w:top w:val="single" w:sz="4" w:space="0" w:color="auto"/>
              <w:bottom w:val="single" w:sz="4" w:space="0" w:color="auto"/>
              <w:right w:val="single" w:sz="4" w:space="0" w:color="auto"/>
            </w:tcBorders>
            <w:vAlign w:val="center"/>
          </w:tcPr>
          <w:p w14:paraId="01A42900"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улицы в зонах жилой застройки</w:t>
            </w:r>
          </w:p>
        </w:tc>
        <w:tc>
          <w:tcPr>
            <w:tcW w:w="7140" w:type="dxa"/>
            <w:tcBorders>
              <w:top w:val="single" w:sz="4" w:space="0" w:color="auto"/>
              <w:left w:val="single" w:sz="4" w:space="0" w:color="auto"/>
              <w:bottom w:val="single" w:sz="4" w:space="0" w:color="auto"/>
            </w:tcBorders>
            <w:vAlign w:val="center"/>
          </w:tcPr>
          <w:p w14:paraId="11C59FF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14:paraId="6596C50F"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Обеспечивают непосредственный доступ к зданиям и земельным участкам</w:t>
            </w:r>
          </w:p>
        </w:tc>
      </w:tr>
      <w:tr w:rsidR="00E07AA4" w:rsidRPr="00D31ED5" w14:paraId="329666D9" w14:textId="77777777" w:rsidTr="00E07AA4">
        <w:trPr>
          <w:jc w:val="center"/>
        </w:trPr>
        <w:tc>
          <w:tcPr>
            <w:tcW w:w="3080" w:type="dxa"/>
            <w:tcBorders>
              <w:top w:val="single" w:sz="4" w:space="0" w:color="auto"/>
              <w:bottom w:val="single" w:sz="4" w:space="0" w:color="auto"/>
              <w:right w:val="single" w:sz="4" w:space="0" w:color="auto"/>
            </w:tcBorders>
            <w:vAlign w:val="center"/>
          </w:tcPr>
          <w:p w14:paraId="3E3F167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улицы в общественно-деловых и торговых зонах</w:t>
            </w:r>
          </w:p>
        </w:tc>
        <w:tc>
          <w:tcPr>
            <w:tcW w:w="7140" w:type="dxa"/>
            <w:tcBorders>
              <w:top w:val="single" w:sz="4" w:space="0" w:color="auto"/>
              <w:left w:val="single" w:sz="4" w:space="0" w:color="auto"/>
              <w:bottom w:val="single" w:sz="4" w:space="0" w:color="auto"/>
            </w:tcBorders>
            <w:vAlign w:val="center"/>
          </w:tcPr>
          <w:p w14:paraId="154CEF5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438724A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Пешеходные переходы устраиваются в уровне проезжей части</w:t>
            </w:r>
          </w:p>
        </w:tc>
      </w:tr>
      <w:tr w:rsidR="00E07AA4" w:rsidRPr="00D31ED5" w14:paraId="422CA790" w14:textId="77777777" w:rsidTr="00E07AA4">
        <w:trPr>
          <w:jc w:val="center"/>
        </w:trPr>
        <w:tc>
          <w:tcPr>
            <w:tcW w:w="3080" w:type="dxa"/>
            <w:tcBorders>
              <w:top w:val="single" w:sz="4" w:space="0" w:color="auto"/>
              <w:bottom w:val="single" w:sz="4" w:space="0" w:color="auto"/>
              <w:right w:val="single" w:sz="4" w:space="0" w:color="auto"/>
            </w:tcBorders>
            <w:vAlign w:val="center"/>
          </w:tcPr>
          <w:p w14:paraId="4EF46B8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улицы и дороги в производственных зонах</w:t>
            </w:r>
          </w:p>
        </w:tc>
        <w:tc>
          <w:tcPr>
            <w:tcW w:w="7140" w:type="dxa"/>
            <w:tcBorders>
              <w:top w:val="single" w:sz="4" w:space="0" w:color="auto"/>
              <w:left w:val="single" w:sz="4" w:space="0" w:color="auto"/>
              <w:bottom w:val="single" w:sz="4" w:space="0" w:color="auto"/>
            </w:tcBorders>
            <w:vAlign w:val="center"/>
          </w:tcPr>
          <w:p w14:paraId="11CEB61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07AA4" w:rsidRPr="00D31ED5" w14:paraId="3D9B09AB" w14:textId="77777777" w:rsidTr="00E07AA4">
        <w:trPr>
          <w:jc w:val="center"/>
        </w:trPr>
        <w:tc>
          <w:tcPr>
            <w:tcW w:w="3080" w:type="dxa"/>
            <w:tcBorders>
              <w:top w:val="single" w:sz="4" w:space="0" w:color="auto"/>
              <w:bottom w:val="single" w:sz="4" w:space="0" w:color="auto"/>
              <w:right w:val="single" w:sz="4" w:space="0" w:color="auto"/>
            </w:tcBorders>
            <w:vAlign w:val="center"/>
          </w:tcPr>
          <w:p w14:paraId="462507E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Пешеходные улицы и площади</w:t>
            </w:r>
          </w:p>
        </w:tc>
        <w:tc>
          <w:tcPr>
            <w:tcW w:w="7140" w:type="dxa"/>
            <w:tcBorders>
              <w:top w:val="single" w:sz="4" w:space="0" w:color="auto"/>
              <w:left w:val="single" w:sz="4" w:space="0" w:color="auto"/>
              <w:bottom w:val="single" w:sz="4" w:space="0" w:color="auto"/>
            </w:tcBorders>
            <w:vAlign w:val="center"/>
          </w:tcPr>
          <w:p w14:paraId="15AD9C96"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405CF4A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Движение всех видов транспорта исключено.</w:t>
            </w:r>
          </w:p>
          <w:p w14:paraId="492222B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Обеспечивается возможность проезда специального транспорта</w:t>
            </w:r>
          </w:p>
        </w:tc>
      </w:tr>
    </w:tbl>
    <w:p w14:paraId="7FCEC5A0"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Примечание</w:t>
      </w:r>
    </w:p>
    <w:p w14:paraId="3A80898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1. В составе УДС выделяются главные улицы, являющиеся основой архитектурно-</w:t>
      </w:r>
      <w:r w:rsidRPr="00D31ED5">
        <w:rPr>
          <w:rFonts w:ascii="Times New Roman" w:hAnsi="Times New Roman" w:cs="Times New Roman"/>
        </w:rPr>
        <w:lastRenderedPageBreak/>
        <w:t>планировочного построения общегородского центра.</w:t>
      </w:r>
    </w:p>
    <w:p w14:paraId="7028EA5D"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2. В зависимости от величины и планировочной </w:t>
      </w:r>
      <w:proofErr w:type="gramStart"/>
      <w:r w:rsidRPr="00D31ED5">
        <w:rPr>
          <w:rFonts w:ascii="Times New Roman" w:hAnsi="Times New Roman" w:cs="Times New Roman"/>
        </w:rPr>
        <w:t>структуры ,</w:t>
      </w:r>
      <w:proofErr w:type="gramEnd"/>
      <w:r w:rsidRPr="00D31ED5">
        <w:rPr>
          <w:rFonts w:ascii="Times New Roman" w:hAnsi="Times New Roman" w:cs="Times New Roman"/>
        </w:rPr>
        <w:t xml:space="preserve"> объемов движения указанные основные категории улиц и дорог дополняются или применяется их неполный состав.</w:t>
      </w:r>
    </w:p>
    <w:p w14:paraId="6CB3E852"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4CE4796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4.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14:paraId="7412B970"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3.1.1.3.</w:t>
      </w:r>
      <w:r w:rsidRPr="00D31ED5">
        <w:rPr>
          <w:rFonts w:ascii="Times New Roman" w:hAnsi="Times New Roman" w:cs="Times New Roman"/>
        </w:rPr>
        <w:t xml:space="preserve"> </w:t>
      </w:r>
      <w:r w:rsidRPr="00D31ED5">
        <w:rPr>
          <w:rFonts w:ascii="Times New Roman" w:hAnsi="Times New Roman" w:cs="Times New Roman"/>
          <w:bCs/>
        </w:rPr>
        <w:t xml:space="preserve">Основные расчетные параметры уличной сети города Майкопа </w:t>
      </w:r>
      <w:r w:rsidRPr="00D31ED5">
        <w:rPr>
          <w:rFonts w:ascii="Times New Roman" w:hAnsi="Times New Roman" w:cs="Times New Roman"/>
        </w:rPr>
        <w:t xml:space="preserve">следует принимать по </w:t>
      </w:r>
      <w:hyperlink w:anchor="sub_10151" w:history="1">
        <w:r w:rsidRPr="00D31ED5">
          <w:rPr>
            <w:rFonts w:ascii="Times New Roman" w:hAnsi="Times New Roman" w:cs="Times New Roman"/>
          </w:rPr>
          <w:t>таблице 11.2</w:t>
        </w:r>
      </w:hyperlink>
      <w:r w:rsidRPr="00D31ED5">
        <w:rPr>
          <w:rFonts w:ascii="Times New Roman" w:hAnsi="Times New Roman" w:cs="Times New Roman"/>
        </w:rPr>
        <w:t xml:space="preserve">. СП 42.13330.2016 </w:t>
      </w:r>
    </w:p>
    <w:p w14:paraId="0D60E70A" w14:textId="77777777" w:rsidR="00E07AA4" w:rsidRPr="00D31ED5" w:rsidRDefault="00E07AA4" w:rsidP="00E07AA4">
      <w:pPr>
        <w:ind w:firstLine="0"/>
        <w:rPr>
          <w:rFonts w:ascii="Times New Roman" w:hAnsi="Times New Roman" w:cs="Times New Roman"/>
        </w:rPr>
      </w:pPr>
    </w:p>
    <w:p w14:paraId="598C2D18" w14:textId="77777777" w:rsidR="00E07AA4" w:rsidRPr="00D31ED5" w:rsidRDefault="00E07AA4" w:rsidP="00E07AA4">
      <w:pPr>
        <w:ind w:firstLine="0"/>
        <w:rPr>
          <w:rFonts w:ascii="Times New Roman" w:hAnsi="Times New Roman" w:cs="Times New Roman"/>
        </w:rPr>
        <w:sectPr w:rsidR="00E07AA4" w:rsidRPr="00D31ED5" w:rsidSect="006418AE">
          <w:headerReference w:type="default" r:id="rId24"/>
          <w:footerReference w:type="default" r:id="rId25"/>
          <w:headerReference w:type="first" r:id="rId26"/>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49"/>
        <w:gridCol w:w="1449"/>
        <w:gridCol w:w="1471"/>
        <w:gridCol w:w="1745"/>
        <w:gridCol w:w="1600"/>
        <w:gridCol w:w="1600"/>
        <w:gridCol w:w="1600"/>
        <w:gridCol w:w="1594"/>
      </w:tblGrid>
      <w:tr w:rsidR="00E07AA4" w:rsidRPr="00D31ED5" w14:paraId="5203EEA6" w14:textId="77777777" w:rsidTr="00E07AA4">
        <w:trPr>
          <w:jc w:val="center"/>
        </w:trPr>
        <w:tc>
          <w:tcPr>
            <w:tcW w:w="2472" w:type="dxa"/>
            <w:vAlign w:val="center"/>
          </w:tcPr>
          <w:p w14:paraId="71AACFFA"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lastRenderedPageBreak/>
              <w:t>Категория дорог и улиц</w:t>
            </w:r>
          </w:p>
        </w:tc>
        <w:tc>
          <w:tcPr>
            <w:tcW w:w="1449" w:type="dxa"/>
            <w:vAlign w:val="center"/>
          </w:tcPr>
          <w:p w14:paraId="40F996FE"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Расчетная скорость движения, км/ч</w:t>
            </w:r>
          </w:p>
        </w:tc>
        <w:tc>
          <w:tcPr>
            <w:tcW w:w="1449" w:type="dxa"/>
            <w:vAlign w:val="center"/>
          </w:tcPr>
          <w:p w14:paraId="42225AC7"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Ширина полосы движения,</w:t>
            </w:r>
          </w:p>
          <w:p w14:paraId="3B01493A"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м</w:t>
            </w:r>
          </w:p>
        </w:tc>
        <w:tc>
          <w:tcPr>
            <w:tcW w:w="1471" w:type="dxa"/>
            <w:vAlign w:val="center"/>
          </w:tcPr>
          <w:p w14:paraId="3B63141B" w14:textId="77777777" w:rsidR="00E07AA4" w:rsidRPr="00D31ED5" w:rsidRDefault="00E07AA4" w:rsidP="00E07AA4">
            <w:pPr>
              <w:ind w:left="-113" w:right="-142" w:firstLine="0"/>
              <w:jc w:val="center"/>
              <w:rPr>
                <w:rFonts w:ascii="Times New Roman" w:hAnsi="Times New Roman" w:cs="Times New Roman"/>
              </w:rPr>
            </w:pPr>
            <w:r w:rsidRPr="00D31ED5">
              <w:rPr>
                <w:rFonts w:ascii="Times New Roman" w:hAnsi="Times New Roman" w:cs="Times New Roman"/>
              </w:rPr>
              <w:t>Число полос движения (суммарно в двух направлениях)</w:t>
            </w:r>
          </w:p>
        </w:tc>
        <w:tc>
          <w:tcPr>
            <w:tcW w:w="1745" w:type="dxa"/>
            <w:vAlign w:val="center"/>
          </w:tcPr>
          <w:p w14:paraId="63072813"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Наименьший радиус кривых в плане с виражом/без виража, м</w:t>
            </w:r>
          </w:p>
        </w:tc>
        <w:tc>
          <w:tcPr>
            <w:tcW w:w="1600" w:type="dxa"/>
            <w:vAlign w:val="center"/>
          </w:tcPr>
          <w:p w14:paraId="249939B2"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Наибольший продольный уклон, ‰</w:t>
            </w:r>
          </w:p>
        </w:tc>
        <w:tc>
          <w:tcPr>
            <w:tcW w:w="1600" w:type="dxa"/>
            <w:vAlign w:val="center"/>
          </w:tcPr>
          <w:p w14:paraId="25471E82"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Наименьший радиус вертикальной выпуклой кривой, м</w:t>
            </w:r>
          </w:p>
        </w:tc>
        <w:tc>
          <w:tcPr>
            <w:tcW w:w="1600" w:type="dxa"/>
            <w:vAlign w:val="center"/>
          </w:tcPr>
          <w:p w14:paraId="346A2796"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Наименьший радиус вертикальной вогнутой кривой, м</w:t>
            </w:r>
          </w:p>
        </w:tc>
        <w:tc>
          <w:tcPr>
            <w:tcW w:w="1594" w:type="dxa"/>
            <w:vAlign w:val="center"/>
          </w:tcPr>
          <w:p w14:paraId="677D6E78"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Наименьшая ширина пешеходной части тротуара, м</w:t>
            </w:r>
          </w:p>
        </w:tc>
      </w:tr>
      <w:tr w:rsidR="00E07AA4" w:rsidRPr="00D31ED5" w14:paraId="7017A2A3" w14:textId="77777777" w:rsidTr="00E07AA4">
        <w:trPr>
          <w:jc w:val="center"/>
        </w:trPr>
        <w:tc>
          <w:tcPr>
            <w:tcW w:w="14980" w:type="dxa"/>
            <w:gridSpan w:val="9"/>
            <w:vAlign w:val="center"/>
          </w:tcPr>
          <w:p w14:paraId="7BE73636" w14:textId="77777777" w:rsidR="00E07AA4" w:rsidRPr="00D31ED5" w:rsidRDefault="00E07AA4" w:rsidP="00E07AA4">
            <w:pPr>
              <w:widowControl/>
              <w:ind w:firstLine="0"/>
              <w:jc w:val="left"/>
              <w:rPr>
                <w:rFonts w:ascii="Times New Roman" w:hAnsi="Times New Roman" w:cs="Times New Roman"/>
              </w:rPr>
            </w:pPr>
            <w:r w:rsidRPr="00D31ED5">
              <w:rPr>
                <w:rFonts w:ascii="Times New Roman" w:eastAsiaTheme="majorEastAsia" w:hAnsi="Times New Roman" w:cs="Times New Roman"/>
                <w:b/>
              </w:rPr>
              <w:t>Магистральные улицы и дороги</w:t>
            </w:r>
          </w:p>
        </w:tc>
      </w:tr>
      <w:tr w:rsidR="00E07AA4" w:rsidRPr="00D31ED5" w14:paraId="54F554B1" w14:textId="77777777" w:rsidTr="00E07AA4">
        <w:trPr>
          <w:jc w:val="center"/>
        </w:trPr>
        <w:tc>
          <w:tcPr>
            <w:tcW w:w="14980" w:type="dxa"/>
            <w:gridSpan w:val="9"/>
            <w:vAlign w:val="center"/>
          </w:tcPr>
          <w:p w14:paraId="55C72C24" w14:textId="77777777" w:rsidR="00E07AA4" w:rsidRPr="00D31ED5" w:rsidRDefault="00E07AA4" w:rsidP="00E07AA4">
            <w:pPr>
              <w:widowControl/>
              <w:ind w:firstLine="0"/>
              <w:jc w:val="left"/>
              <w:rPr>
                <w:rFonts w:ascii="Times New Roman" w:hAnsi="Times New Roman" w:cs="Times New Roman"/>
              </w:rPr>
            </w:pPr>
            <w:r w:rsidRPr="00D31ED5">
              <w:rPr>
                <w:rFonts w:ascii="Times New Roman" w:eastAsiaTheme="majorEastAsia" w:hAnsi="Times New Roman" w:cs="Times New Roman"/>
                <w:b/>
              </w:rPr>
              <w:t>Магистральные городские дороги:</w:t>
            </w:r>
          </w:p>
        </w:tc>
      </w:tr>
      <w:tr w:rsidR="00E07AA4" w:rsidRPr="00D31ED5" w14:paraId="21B00049" w14:textId="77777777" w:rsidTr="00E07AA4">
        <w:trPr>
          <w:jc w:val="center"/>
        </w:trPr>
        <w:tc>
          <w:tcPr>
            <w:tcW w:w="2472" w:type="dxa"/>
            <w:vMerge w:val="restart"/>
            <w:vAlign w:val="center"/>
          </w:tcPr>
          <w:p w14:paraId="62BEEE8E"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1-го класса</w:t>
            </w:r>
          </w:p>
        </w:tc>
        <w:tc>
          <w:tcPr>
            <w:tcW w:w="1449" w:type="dxa"/>
            <w:vAlign w:val="center"/>
          </w:tcPr>
          <w:p w14:paraId="51D298C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130</w:t>
            </w:r>
          </w:p>
        </w:tc>
        <w:tc>
          <w:tcPr>
            <w:tcW w:w="1449" w:type="dxa"/>
            <w:vMerge w:val="restart"/>
            <w:vAlign w:val="center"/>
          </w:tcPr>
          <w:p w14:paraId="173BBFF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3,50-3,75</w:t>
            </w:r>
          </w:p>
        </w:tc>
        <w:tc>
          <w:tcPr>
            <w:tcW w:w="1471" w:type="dxa"/>
            <w:vMerge w:val="restart"/>
            <w:vAlign w:val="center"/>
          </w:tcPr>
          <w:p w14:paraId="6A3F5C7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4-10</w:t>
            </w:r>
          </w:p>
        </w:tc>
        <w:tc>
          <w:tcPr>
            <w:tcW w:w="1745" w:type="dxa"/>
            <w:vAlign w:val="center"/>
          </w:tcPr>
          <w:p w14:paraId="1BCBFC6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1200/1900</w:t>
            </w:r>
          </w:p>
        </w:tc>
        <w:tc>
          <w:tcPr>
            <w:tcW w:w="1600" w:type="dxa"/>
            <w:vAlign w:val="center"/>
          </w:tcPr>
          <w:p w14:paraId="7B9DEE5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w:t>
            </w:r>
          </w:p>
        </w:tc>
        <w:tc>
          <w:tcPr>
            <w:tcW w:w="1600" w:type="dxa"/>
            <w:vAlign w:val="center"/>
          </w:tcPr>
          <w:p w14:paraId="74CCE53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21500</w:t>
            </w:r>
          </w:p>
        </w:tc>
        <w:tc>
          <w:tcPr>
            <w:tcW w:w="1600" w:type="dxa"/>
            <w:vAlign w:val="center"/>
          </w:tcPr>
          <w:p w14:paraId="7382E4A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2600</w:t>
            </w:r>
          </w:p>
        </w:tc>
        <w:tc>
          <w:tcPr>
            <w:tcW w:w="1594" w:type="dxa"/>
            <w:vMerge w:val="restart"/>
            <w:vAlign w:val="center"/>
          </w:tcPr>
          <w:p w14:paraId="7F8B650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5836953B" w14:textId="77777777" w:rsidTr="00E07AA4">
        <w:trPr>
          <w:jc w:val="center"/>
        </w:trPr>
        <w:tc>
          <w:tcPr>
            <w:tcW w:w="2472" w:type="dxa"/>
            <w:vMerge/>
            <w:vAlign w:val="center"/>
          </w:tcPr>
          <w:p w14:paraId="7807A74A" w14:textId="77777777" w:rsidR="00E07AA4" w:rsidRPr="00D31ED5" w:rsidRDefault="00E07AA4" w:rsidP="00E07AA4">
            <w:pPr>
              <w:ind w:firstLine="0"/>
              <w:rPr>
                <w:rFonts w:ascii="Times New Roman" w:hAnsi="Times New Roman" w:cs="Times New Roman"/>
              </w:rPr>
            </w:pPr>
          </w:p>
        </w:tc>
        <w:tc>
          <w:tcPr>
            <w:tcW w:w="1449" w:type="dxa"/>
            <w:vAlign w:val="center"/>
          </w:tcPr>
          <w:p w14:paraId="58A9B99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110</w:t>
            </w:r>
          </w:p>
        </w:tc>
        <w:tc>
          <w:tcPr>
            <w:tcW w:w="1449" w:type="dxa"/>
            <w:vMerge/>
            <w:vAlign w:val="center"/>
          </w:tcPr>
          <w:p w14:paraId="0242C66F" w14:textId="77777777" w:rsidR="00E07AA4" w:rsidRPr="00D31ED5" w:rsidRDefault="00E07AA4" w:rsidP="00E07AA4">
            <w:pPr>
              <w:ind w:firstLine="0"/>
              <w:rPr>
                <w:rFonts w:ascii="Times New Roman" w:hAnsi="Times New Roman" w:cs="Times New Roman"/>
              </w:rPr>
            </w:pPr>
          </w:p>
        </w:tc>
        <w:tc>
          <w:tcPr>
            <w:tcW w:w="1471" w:type="dxa"/>
            <w:vMerge/>
            <w:vAlign w:val="center"/>
          </w:tcPr>
          <w:p w14:paraId="56C3303E" w14:textId="77777777" w:rsidR="00E07AA4" w:rsidRPr="00D31ED5" w:rsidRDefault="00E07AA4" w:rsidP="00E07AA4">
            <w:pPr>
              <w:ind w:firstLine="0"/>
              <w:rPr>
                <w:rFonts w:ascii="Times New Roman" w:hAnsi="Times New Roman" w:cs="Times New Roman"/>
              </w:rPr>
            </w:pPr>
          </w:p>
        </w:tc>
        <w:tc>
          <w:tcPr>
            <w:tcW w:w="1745" w:type="dxa"/>
            <w:vAlign w:val="center"/>
          </w:tcPr>
          <w:p w14:paraId="191EA2E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760/1100</w:t>
            </w:r>
          </w:p>
        </w:tc>
        <w:tc>
          <w:tcPr>
            <w:tcW w:w="1600" w:type="dxa"/>
            <w:vAlign w:val="center"/>
          </w:tcPr>
          <w:p w14:paraId="475C435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45</w:t>
            </w:r>
          </w:p>
        </w:tc>
        <w:tc>
          <w:tcPr>
            <w:tcW w:w="1600" w:type="dxa"/>
            <w:vAlign w:val="center"/>
          </w:tcPr>
          <w:p w14:paraId="399169F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12500</w:t>
            </w:r>
          </w:p>
        </w:tc>
        <w:tc>
          <w:tcPr>
            <w:tcW w:w="1600" w:type="dxa"/>
            <w:vAlign w:val="center"/>
          </w:tcPr>
          <w:p w14:paraId="1A9B8D3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1900</w:t>
            </w:r>
          </w:p>
        </w:tc>
        <w:tc>
          <w:tcPr>
            <w:tcW w:w="1594" w:type="dxa"/>
            <w:vMerge/>
            <w:vAlign w:val="center"/>
          </w:tcPr>
          <w:p w14:paraId="5C843D75" w14:textId="77777777" w:rsidR="00E07AA4" w:rsidRPr="00D31ED5" w:rsidRDefault="00E07AA4" w:rsidP="00E07AA4">
            <w:pPr>
              <w:ind w:firstLine="0"/>
              <w:rPr>
                <w:rFonts w:ascii="Times New Roman" w:hAnsi="Times New Roman" w:cs="Times New Roman"/>
              </w:rPr>
            </w:pPr>
          </w:p>
        </w:tc>
      </w:tr>
      <w:tr w:rsidR="00E07AA4" w:rsidRPr="00D31ED5" w14:paraId="2F4D2EF2" w14:textId="77777777" w:rsidTr="00E07AA4">
        <w:trPr>
          <w:jc w:val="center"/>
        </w:trPr>
        <w:tc>
          <w:tcPr>
            <w:tcW w:w="2472" w:type="dxa"/>
            <w:vMerge/>
            <w:vAlign w:val="center"/>
          </w:tcPr>
          <w:p w14:paraId="4107EF92" w14:textId="77777777" w:rsidR="00E07AA4" w:rsidRPr="00D31ED5" w:rsidRDefault="00E07AA4" w:rsidP="00E07AA4">
            <w:pPr>
              <w:ind w:firstLine="0"/>
              <w:rPr>
                <w:rFonts w:ascii="Times New Roman" w:hAnsi="Times New Roman" w:cs="Times New Roman"/>
              </w:rPr>
            </w:pPr>
          </w:p>
        </w:tc>
        <w:tc>
          <w:tcPr>
            <w:tcW w:w="1449" w:type="dxa"/>
            <w:vAlign w:val="center"/>
          </w:tcPr>
          <w:p w14:paraId="687E868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90</w:t>
            </w:r>
          </w:p>
        </w:tc>
        <w:tc>
          <w:tcPr>
            <w:tcW w:w="1449" w:type="dxa"/>
            <w:vMerge/>
            <w:vAlign w:val="center"/>
          </w:tcPr>
          <w:p w14:paraId="58FC0F15" w14:textId="77777777" w:rsidR="00E07AA4" w:rsidRPr="00D31ED5" w:rsidRDefault="00E07AA4" w:rsidP="00E07AA4">
            <w:pPr>
              <w:ind w:firstLine="0"/>
              <w:rPr>
                <w:rFonts w:ascii="Times New Roman" w:hAnsi="Times New Roman" w:cs="Times New Roman"/>
              </w:rPr>
            </w:pPr>
          </w:p>
        </w:tc>
        <w:tc>
          <w:tcPr>
            <w:tcW w:w="1471" w:type="dxa"/>
            <w:vMerge/>
            <w:vAlign w:val="center"/>
          </w:tcPr>
          <w:p w14:paraId="58DB863F" w14:textId="77777777" w:rsidR="00E07AA4" w:rsidRPr="00D31ED5" w:rsidRDefault="00E07AA4" w:rsidP="00E07AA4">
            <w:pPr>
              <w:ind w:firstLine="0"/>
              <w:rPr>
                <w:rFonts w:ascii="Times New Roman" w:hAnsi="Times New Roman" w:cs="Times New Roman"/>
              </w:rPr>
            </w:pPr>
          </w:p>
        </w:tc>
        <w:tc>
          <w:tcPr>
            <w:tcW w:w="1745" w:type="dxa"/>
            <w:vAlign w:val="center"/>
          </w:tcPr>
          <w:p w14:paraId="78BA151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430/580</w:t>
            </w:r>
          </w:p>
        </w:tc>
        <w:tc>
          <w:tcPr>
            <w:tcW w:w="1600" w:type="dxa"/>
            <w:vAlign w:val="center"/>
          </w:tcPr>
          <w:p w14:paraId="15C9383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55</w:t>
            </w:r>
          </w:p>
        </w:tc>
        <w:tc>
          <w:tcPr>
            <w:tcW w:w="1600" w:type="dxa"/>
            <w:vAlign w:val="center"/>
          </w:tcPr>
          <w:p w14:paraId="637EED8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6700</w:t>
            </w:r>
          </w:p>
        </w:tc>
        <w:tc>
          <w:tcPr>
            <w:tcW w:w="1600" w:type="dxa"/>
            <w:vAlign w:val="center"/>
          </w:tcPr>
          <w:p w14:paraId="176C03F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1300</w:t>
            </w:r>
          </w:p>
        </w:tc>
        <w:tc>
          <w:tcPr>
            <w:tcW w:w="1594" w:type="dxa"/>
            <w:vMerge/>
            <w:vAlign w:val="center"/>
          </w:tcPr>
          <w:p w14:paraId="25E0774B" w14:textId="77777777" w:rsidR="00E07AA4" w:rsidRPr="00D31ED5" w:rsidRDefault="00E07AA4" w:rsidP="00E07AA4">
            <w:pPr>
              <w:ind w:firstLine="0"/>
              <w:rPr>
                <w:rFonts w:ascii="Times New Roman" w:hAnsi="Times New Roman" w:cs="Times New Roman"/>
              </w:rPr>
            </w:pPr>
          </w:p>
        </w:tc>
      </w:tr>
      <w:tr w:rsidR="00E07AA4" w:rsidRPr="00D31ED5" w14:paraId="4E42C80E" w14:textId="77777777" w:rsidTr="00E07AA4">
        <w:trPr>
          <w:jc w:val="center"/>
        </w:trPr>
        <w:tc>
          <w:tcPr>
            <w:tcW w:w="2472" w:type="dxa"/>
            <w:vMerge w:val="restart"/>
            <w:vAlign w:val="center"/>
          </w:tcPr>
          <w:p w14:paraId="3F0EC451"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2-го класса</w:t>
            </w:r>
          </w:p>
        </w:tc>
        <w:tc>
          <w:tcPr>
            <w:tcW w:w="1449" w:type="dxa"/>
            <w:vAlign w:val="center"/>
          </w:tcPr>
          <w:p w14:paraId="348E3F6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90</w:t>
            </w:r>
          </w:p>
        </w:tc>
        <w:tc>
          <w:tcPr>
            <w:tcW w:w="1449" w:type="dxa"/>
            <w:vAlign w:val="center"/>
          </w:tcPr>
          <w:p w14:paraId="502416E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3,50-3,75</w:t>
            </w:r>
          </w:p>
        </w:tc>
        <w:tc>
          <w:tcPr>
            <w:tcW w:w="1471" w:type="dxa"/>
            <w:vMerge w:val="restart"/>
            <w:vAlign w:val="center"/>
          </w:tcPr>
          <w:p w14:paraId="13909C9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4-8</w:t>
            </w:r>
          </w:p>
        </w:tc>
        <w:tc>
          <w:tcPr>
            <w:tcW w:w="1745" w:type="dxa"/>
            <w:vAlign w:val="center"/>
          </w:tcPr>
          <w:p w14:paraId="2DD4884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430/580</w:t>
            </w:r>
          </w:p>
        </w:tc>
        <w:tc>
          <w:tcPr>
            <w:tcW w:w="1600" w:type="dxa"/>
            <w:vAlign w:val="center"/>
          </w:tcPr>
          <w:p w14:paraId="4D7BE3F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55</w:t>
            </w:r>
          </w:p>
        </w:tc>
        <w:tc>
          <w:tcPr>
            <w:tcW w:w="1600" w:type="dxa"/>
            <w:vAlign w:val="center"/>
          </w:tcPr>
          <w:p w14:paraId="24E4E64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5700</w:t>
            </w:r>
          </w:p>
        </w:tc>
        <w:tc>
          <w:tcPr>
            <w:tcW w:w="1600" w:type="dxa"/>
            <w:vAlign w:val="center"/>
          </w:tcPr>
          <w:p w14:paraId="7C62F51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1300</w:t>
            </w:r>
          </w:p>
        </w:tc>
        <w:tc>
          <w:tcPr>
            <w:tcW w:w="1594" w:type="dxa"/>
            <w:vMerge w:val="restart"/>
            <w:vAlign w:val="center"/>
          </w:tcPr>
          <w:p w14:paraId="7B60DE7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3883346F" w14:textId="77777777" w:rsidTr="00E07AA4">
        <w:trPr>
          <w:jc w:val="center"/>
        </w:trPr>
        <w:tc>
          <w:tcPr>
            <w:tcW w:w="2472" w:type="dxa"/>
            <w:vMerge/>
            <w:vAlign w:val="center"/>
          </w:tcPr>
          <w:p w14:paraId="730198AD" w14:textId="77777777" w:rsidR="00E07AA4" w:rsidRPr="00D31ED5" w:rsidRDefault="00E07AA4" w:rsidP="00E07AA4">
            <w:pPr>
              <w:ind w:firstLine="0"/>
              <w:rPr>
                <w:rFonts w:ascii="Times New Roman" w:hAnsi="Times New Roman" w:cs="Times New Roman"/>
              </w:rPr>
            </w:pPr>
          </w:p>
        </w:tc>
        <w:tc>
          <w:tcPr>
            <w:tcW w:w="1449" w:type="dxa"/>
            <w:vAlign w:val="center"/>
          </w:tcPr>
          <w:p w14:paraId="1F4B0BA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449" w:type="dxa"/>
            <w:vMerge w:val="restart"/>
            <w:vAlign w:val="center"/>
          </w:tcPr>
          <w:p w14:paraId="1D0AC13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3,25-3,75</w:t>
            </w:r>
          </w:p>
        </w:tc>
        <w:tc>
          <w:tcPr>
            <w:tcW w:w="1471" w:type="dxa"/>
            <w:vMerge/>
            <w:vAlign w:val="center"/>
          </w:tcPr>
          <w:p w14:paraId="40A40425" w14:textId="77777777" w:rsidR="00E07AA4" w:rsidRPr="00D31ED5" w:rsidRDefault="00E07AA4" w:rsidP="00E07AA4">
            <w:pPr>
              <w:ind w:firstLine="0"/>
              <w:rPr>
                <w:rFonts w:ascii="Times New Roman" w:hAnsi="Times New Roman" w:cs="Times New Roman"/>
              </w:rPr>
            </w:pPr>
          </w:p>
        </w:tc>
        <w:tc>
          <w:tcPr>
            <w:tcW w:w="1745" w:type="dxa"/>
            <w:vAlign w:val="center"/>
          </w:tcPr>
          <w:p w14:paraId="6F3FE81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310/420</w:t>
            </w:r>
          </w:p>
        </w:tc>
        <w:tc>
          <w:tcPr>
            <w:tcW w:w="1600" w:type="dxa"/>
            <w:vAlign w:val="center"/>
          </w:tcPr>
          <w:p w14:paraId="01B8973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1600" w:type="dxa"/>
            <w:vAlign w:val="center"/>
          </w:tcPr>
          <w:p w14:paraId="218E34C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3900</w:t>
            </w:r>
          </w:p>
        </w:tc>
        <w:tc>
          <w:tcPr>
            <w:tcW w:w="1600" w:type="dxa"/>
            <w:vAlign w:val="center"/>
          </w:tcPr>
          <w:p w14:paraId="678AC22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594" w:type="dxa"/>
            <w:vMerge/>
            <w:vAlign w:val="center"/>
          </w:tcPr>
          <w:p w14:paraId="5147548B" w14:textId="77777777" w:rsidR="00E07AA4" w:rsidRPr="00D31ED5" w:rsidRDefault="00E07AA4" w:rsidP="00E07AA4">
            <w:pPr>
              <w:ind w:firstLine="0"/>
              <w:rPr>
                <w:rFonts w:ascii="Times New Roman" w:hAnsi="Times New Roman" w:cs="Times New Roman"/>
              </w:rPr>
            </w:pPr>
          </w:p>
        </w:tc>
      </w:tr>
      <w:tr w:rsidR="00E07AA4" w:rsidRPr="00D31ED5" w14:paraId="2B7B0860" w14:textId="77777777" w:rsidTr="00E07AA4">
        <w:trPr>
          <w:jc w:val="center"/>
        </w:trPr>
        <w:tc>
          <w:tcPr>
            <w:tcW w:w="2472" w:type="dxa"/>
            <w:vMerge/>
            <w:vAlign w:val="center"/>
          </w:tcPr>
          <w:p w14:paraId="1C7F5B4C" w14:textId="77777777" w:rsidR="00E07AA4" w:rsidRPr="00D31ED5" w:rsidRDefault="00E07AA4" w:rsidP="00E07AA4">
            <w:pPr>
              <w:ind w:firstLine="0"/>
              <w:rPr>
                <w:rFonts w:ascii="Times New Roman" w:hAnsi="Times New Roman" w:cs="Times New Roman"/>
              </w:rPr>
            </w:pPr>
          </w:p>
        </w:tc>
        <w:tc>
          <w:tcPr>
            <w:tcW w:w="1449" w:type="dxa"/>
            <w:vAlign w:val="center"/>
          </w:tcPr>
          <w:p w14:paraId="5CDE255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449" w:type="dxa"/>
            <w:vMerge/>
            <w:vAlign w:val="center"/>
          </w:tcPr>
          <w:p w14:paraId="514B2CF5" w14:textId="77777777" w:rsidR="00E07AA4" w:rsidRPr="00D31ED5" w:rsidRDefault="00E07AA4" w:rsidP="00E07AA4">
            <w:pPr>
              <w:ind w:firstLine="0"/>
              <w:rPr>
                <w:rFonts w:ascii="Times New Roman" w:hAnsi="Times New Roman" w:cs="Times New Roman"/>
              </w:rPr>
            </w:pPr>
          </w:p>
        </w:tc>
        <w:tc>
          <w:tcPr>
            <w:tcW w:w="1471" w:type="dxa"/>
            <w:vMerge/>
            <w:vAlign w:val="center"/>
          </w:tcPr>
          <w:p w14:paraId="4C088F3D" w14:textId="77777777" w:rsidR="00E07AA4" w:rsidRPr="00D31ED5" w:rsidRDefault="00E07AA4" w:rsidP="00E07AA4">
            <w:pPr>
              <w:ind w:firstLine="0"/>
              <w:rPr>
                <w:rFonts w:ascii="Times New Roman" w:hAnsi="Times New Roman" w:cs="Times New Roman"/>
              </w:rPr>
            </w:pPr>
          </w:p>
        </w:tc>
        <w:tc>
          <w:tcPr>
            <w:tcW w:w="1745" w:type="dxa"/>
            <w:vAlign w:val="center"/>
          </w:tcPr>
          <w:p w14:paraId="7F6C080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230/310</w:t>
            </w:r>
          </w:p>
        </w:tc>
        <w:tc>
          <w:tcPr>
            <w:tcW w:w="1600" w:type="dxa"/>
            <w:vAlign w:val="center"/>
          </w:tcPr>
          <w:p w14:paraId="6E7BD6F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w:t>
            </w:r>
          </w:p>
        </w:tc>
        <w:tc>
          <w:tcPr>
            <w:tcW w:w="1600" w:type="dxa"/>
            <w:vAlign w:val="center"/>
          </w:tcPr>
          <w:p w14:paraId="1FF2C26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2600</w:t>
            </w:r>
          </w:p>
        </w:tc>
        <w:tc>
          <w:tcPr>
            <w:tcW w:w="1600" w:type="dxa"/>
            <w:vAlign w:val="center"/>
          </w:tcPr>
          <w:p w14:paraId="3F17FEC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800</w:t>
            </w:r>
          </w:p>
        </w:tc>
        <w:tc>
          <w:tcPr>
            <w:tcW w:w="1594" w:type="dxa"/>
            <w:vMerge/>
            <w:vAlign w:val="center"/>
          </w:tcPr>
          <w:p w14:paraId="16969FBE" w14:textId="77777777" w:rsidR="00E07AA4" w:rsidRPr="00D31ED5" w:rsidRDefault="00E07AA4" w:rsidP="00E07AA4">
            <w:pPr>
              <w:ind w:firstLine="0"/>
              <w:rPr>
                <w:rFonts w:ascii="Times New Roman" w:hAnsi="Times New Roman" w:cs="Times New Roman"/>
              </w:rPr>
            </w:pPr>
          </w:p>
        </w:tc>
      </w:tr>
      <w:tr w:rsidR="00E07AA4" w:rsidRPr="00D31ED5" w14:paraId="6FFD6C12" w14:textId="77777777" w:rsidTr="00E07AA4">
        <w:trPr>
          <w:jc w:val="center"/>
        </w:trPr>
        <w:tc>
          <w:tcPr>
            <w:tcW w:w="14980" w:type="dxa"/>
            <w:gridSpan w:val="9"/>
            <w:vAlign w:val="center"/>
          </w:tcPr>
          <w:p w14:paraId="29FD283D" w14:textId="77777777" w:rsidR="00E07AA4" w:rsidRPr="00D31ED5" w:rsidRDefault="00E07AA4" w:rsidP="00E07AA4">
            <w:pPr>
              <w:widowControl/>
              <w:ind w:firstLine="0"/>
              <w:jc w:val="left"/>
              <w:rPr>
                <w:rFonts w:ascii="Times New Roman" w:hAnsi="Times New Roman" w:cs="Times New Roman"/>
              </w:rPr>
            </w:pPr>
            <w:r w:rsidRPr="00D31ED5">
              <w:rPr>
                <w:rFonts w:ascii="Times New Roman" w:eastAsiaTheme="majorEastAsia" w:hAnsi="Times New Roman" w:cs="Times New Roman"/>
                <w:b/>
              </w:rPr>
              <w:t>Магистральные улицы общегородского значения:</w:t>
            </w:r>
          </w:p>
        </w:tc>
      </w:tr>
      <w:tr w:rsidR="00E07AA4" w:rsidRPr="00D31ED5" w14:paraId="09B744FE" w14:textId="77777777" w:rsidTr="00E07AA4">
        <w:trPr>
          <w:jc w:val="center"/>
        </w:trPr>
        <w:tc>
          <w:tcPr>
            <w:tcW w:w="2472" w:type="dxa"/>
            <w:vMerge w:val="restart"/>
            <w:vAlign w:val="center"/>
          </w:tcPr>
          <w:p w14:paraId="6827EC6B"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1-го класса</w:t>
            </w:r>
          </w:p>
        </w:tc>
        <w:tc>
          <w:tcPr>
            <w:tcW w:w="1449" w:type="dxa"/>
            <w:vAlign w:val="center"/>
          </w:tcPr>
          <w:p w14:paraId="5EA5A4B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90</w:t>
            </w:r>
          </w:p>
        </w:tc>
        <w:tc>
          <w:tcPr>
            <w:tcW w:w="1449" w:type="dxa"/>
            <w:vAlign w:val="center"/>
          </w:tcPr>
          <w:p w14:paraId="13AC737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3,50-3,75</w:t>
            </w:r>
          </w:p>
        </w:tc>
        <w:tc>
          <w:tcPr>
            <w:tcW w:w="1471" w:type="dxa"/>
            <w:vMerge w:val="restart"/>
            <w:vAlign w:val="center"/>
          </w:tcPr>
          <w:p w14:paraId="59D59F0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4-10</w:t>
            </w:r>
          </w:p>
        </w:tc>
        <w:tc>
          <w:tcPr>
            <w:tcW w:w="1745" w:type="dxa"/>
            <w:vAlign w:val="center"/>
          </w:tcPr>
          <w:p w14:paraId="7342956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430/580</w:t>
            </w:r>
          </w:p>
        </w:tc>
        <w:tc>
          <w:tcPr>
            <w:tcW w:w="1600" w:type="dxa"/>
            <w:vAlign w:val="center"/>
          </w:tcPr>
          <w:p w14:paraId="5C6968C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55</w:t>
            </w:r>
          </w:p>
        </w:tc>
        <w:tc>
          <w:tcPr>
            <w:tcW w:w="1600" w:type="dxa"/>
            <w:vAlign w:val="center"/>
          </w:tcPr>
          <w:p w14:paraId="52E6741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5700</w:t>
            </w:r>
          </w:p>
        </w:tc>
        <w:tc>
          <w:tcPr>
            <w:tcW w:w="1600" w:type="dxa"/>
            <w:vAlign w:val="center"/>
          </w:tcPr>
          <w:p w14:paraId="6E00543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1300</w:t>
            </w:r>
          </w:p>
        </w:tc>
        <w:tc>
          <w:tcPr>
            <w:tcW w:w="1594" w:type="dxa"/>
            <w:vMerge w:val="restart"/>
            <w:vAlign w:val="center"/>
          </w:tcPr>
          <w:p w14:paraId="1DACD01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4,5</w:t>
            </w:r>
          </w:p>
        </w:tc>
      </w:tr>
      <w:tr w:rsidR="00E07AA4" w:rsidRPr="00D31ED5" w14:paraId="516F0607" w14:textId="77777777" w:rsidTr="00E07AA4">
        <w:trPr>
          <w:jc w:val="center"/>
        </w:trPr>
        <w:tc>
          <w:tcPr>
            <w:tcW w:w="2472" w:type="dxa"/>
            <w:vMerge/>
            <w:vAlign w:val="center"/>
          </w:tcPr>
          <w:p w14:paraId="56DE80D0" w14:textId="77777777" w:rsidR="00E07AA4" w:rsidRPr="00D31ED5" w:rsidRDefault="00E07AA4" w:rsidP="00E07AA4">
            <w:pPr>
              <w:ind w:firstLine="0"/>
              <w:rPr>
                <w:rFonts w:ascii="Times New Roman" w:hAnsi="Times New Roman" w:cs="Times New Roman"/>
              </w:rPr>
            </w:pPr>
          </w:p>
        </w:tc>
        <w:tc>
          <w:tcPr>
            <w:tcW w:w="1449" w:type="dxa"/>
            <w:vAlign w:val="center"/>
          </w:tcPr>
          <w:p w14:paraId="3100A2C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449" w:type="dxa"/>
            <w:vMerge w:val="restart"/>
            <w:vAlign w:val="center"/>
          </w:tcPr>
          <w:p w14:paraId="00715F6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3,25-3,75</w:t>
            </w:r>
          </w:p>
        </w:tc>
        <w:tc>
          <w:tcPr>
            <w:tcW w:w="1471" w:type="dxa"/>
            <w:vMerge/>
            <w:vAlign w:val="center"/>
          </w:tcPr>
          <w:p w14:paraId="18657AE3" w14:textId="77777777" w:rsidR="00E07AA4" w:rsidRPr="00D31ED5" w:rsidRDefault="00E07AA4" w:rsidP="00E07AA4">
            <w:pPr>
              <w:ind w:firstLine="0"/>
              <w:rPr>
                <w:rFonts w:ascii="Times New Roman" w:hAnsi="Times New Roman" w:cs="Times New Roman"/>
              </w:rPr>
            </w:pPr>
          </w:p>
        </w:tc>
        <w:tc>
          <w:tcPr>
            <w:tcW w:w="1745" w:type="dxa"/>
            <w:vAlign w:val="center"/>
          </w:tcPr>
          <w:p w14:paraId="08281E1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310/420</w:t>
            </w:r>
          </w:p>
        </w:tc>
        <w:tc>
          <w:tcPr>
            <w:tcW w:w="1600" w:type="dxa"/>
            <w:vAlign w:val="center"/>
          </w:tcPr>
          <w:p w14:paraId="06177CF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1600" w:type="dxa"/>
            <w:vAlign w:val="center"/>
          </w:tcPr>
          <w:p w14:paraId="4E20C8D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3900</w:t>
            </w:r>
          </w:p>
        </w:tc>
        <w:tc>
          <w:tcPr>
            <w:tcW w:w="1600" w:type="dxa"/>
            <w:vAlign w:val="center"/>
          </w:tcPr>
          <w:p w14:paraId="5AC57A1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594" w:type="dxa"/>
            <w:vMerge/>
            <w:vAlign w:val="center"/>
          </w:tcPr>
          <w:p w14:paraId="64E8C8DF" w14:textId="77777777" w:rsidR="00E07AA4" w:rsidRPr="00D31ED5" w:rsidRDefault="00E07AA4" w:rsidP="00E07AA4">
            <w:pPr>
              <w:ind w:firstLine="0"/>
              <w:rPr>
                <w:rFonts w:ascii="Times New Roman" w:hAnsi="Times New Roman" w:cs="Times New Roman"/>
              </w:rPr>
            </w:pPr>
          </w:p>
        </w:tc>
      </w:tr>
      <w:tr w:rsidR="00E07AA4" w:rsidRPr="00D31ED5" w14:paraId="78CA3076" w14:textId="77777777" w:rsidTr="00E07AA4">
        <w:trPr>
          <w:jc w:val="center"/>
        </w:trPr>
        <w:tc>
          <w:tcPr>
            <w:tcW w:w="2472" w:type="dxa"/>
            <w:vMerge/>
            <w:vAlign w:val="center"/>
          </w:tcPr>
          <w:p w14:paraId="2B470D6A" w14:textId="77777777" w:rsidR="00E07AA4" w:rsidRPr="00D31ED5" w:rsidRDefault="00E07AA4" w:rsidP="00E07AA4">
            <w:pPr>
              <w:ind w:firstLine="0"/>
              <w:rPr>
                <w:rFonts w:ascii="Times New Roman" w:hAnsi="Times New Roman" w:cs="Times New Roman"/>
              </w:rPr>
            </w:pPr>
          </w:p>
        </w:tc>
        <w:tc>
          <w:tcPr>
            <w:tcW w:w="1449" w:type="dxa"/>
            <w:vAlign w:val="center"/>
          </w:tcPr>
          <w:p w14:paraId="5FDA714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449" w:type="dxa"/>
            <w:vMerge/>
            <w:vAlign w:val="center"/>
          </w:tcPr>
          <w:p w14:paraId="5A396FFC" w14:textId="77777777" w:rsidR="00E07AA4" w:rsidRPr="00D31ED5" w:rsidRDefault="00E07AA4" w:rsidP="00E07AA4">
            <w:pPr>
              <w:ind w:firstLine="0"/>
              <w:rPr>
                <w:rFonts w:ascii="Times New Roman" w:hAnsi="Times New Roman" w:cs="Times New Roman"/>
              </w:rPr>
            </w:pPr>
          </w:p>
        </w:tc>
        <w:tc>
          <w:tcPr>
            <w:tcW w:w="1471" w:type="dxa"/>
            <w:vMerge/>
            <w:vAlign w:val="center"/>
          </w:tcPr>
          <w:p w14:paraId="688A0EA8" w14:textId="77777777" w:rsidR="00E07AA4" w:rsidRPr="00D31ED5" w:rsidRDefault="00E07AA4" w:rsidP="00E07AA4">
            <w:pPr>
              <w:ind w:firstLine="0"/>
              <w:rPr>
                <w:rFonts w:ascii="Times New Roman" w:hAnsi="Times New Roman" w:cs="Times New Roman"/>
              </w:rPr>
            </w:pPr>
          </w:p>
        </w:tc>
        <w:tc>
          <w:tcPr>
            <w:tcW w:w="1745" w:type="dxa"/>
            <w:vAlign w:val="center"/>
          </w:tcPr>
          <w:p w14:paraId="1361236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230/310</w:t>
            </w:r>
          </w:p>
        </w:tc>
        <w:tc>
          <w:tcPr>
            <w:tcW w:w="1600" w:type="dxa"/>
            <w:vAlign w:val="center"/>
          </w:tcPr>
          <w:p w14:paraId="10977D6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w:t>
            </w:r>
          </w:p>
        </w:tc>
        <w:tc>
          <w:tcPr>
            <w:tcW w:w="1600" w:type="dxa"/>
            <w:vAlign w:val="center"/>
          </w:tcPr>
          <w:p w14:paraId="1EB3D77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2600</w:t>
            </w:r>
          </w:p>
        </w:tc>
        <w:tc>
          <w:tcPr>
            <w:tcW w:w="1600" w:type="dxa"/>
            <w:vAlign w:val="center"/>
          </w:tcPr>
          <w:p w14:paraId="745D459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800</w:t>
            </w:r>
          </w:p>
        </w:tc>
        <w:tc>
          <w:tcPr>
            <w:tcW w:w="1594" w:type="dxa"/>
            <w:vMerge/>
            <w:vAlign w:val="center"/>
          </w:tcPr>
          <w:p w14:paraId="3943CADC" w14:textId="77777777" w:rsidR="00E07AA4" w:rsidRPr="00D31ED5" w:rsidRDefault="00E07AA4" w:rsidP="00E07AA4">
            <w:pPr>
              <w:ind w:firstLine="0"/>
              <w:rPr>
                <w:rFonts w:ascii="Times New Roman" w:hAnsi="Times New Roman" w:cs="Times New Roman"/>
              </w:rPr>
            </w:pPr>
          </w:p>
        </w:tc>
      </w:tr>
      <w:tr w:rsidR="00E07AA4" w:rsidRPr="00D31ED5" w14:paraId="3ECC19D4" w14:textId="77777777" w:rsidTr="00E07AA4">
        <w:trPr>
          <w:jc w:val="center"/>
        </w:trPr>
        <w:tc>
          <w:tcPr>
            <w:tcW w:w="2472" w:type="dxa"/>
            <w:vMerge w:val="restart"/>
            <w:vAlign w:val="center"/>
          </w:tcPr>
          <w:p w14:paraId="7FB21733"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2-го класса</w:t>
            </w:r>
          </w:p>
        </w:tc>
        <w:tc>
          <w:tcPr>
            <w:tcW w:w="1449" w:type="dxa"/>
            <w:vAlign w:val="center"/>
          </w:tcPr>
          <w:p w14:paraId="6E30F4F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449" w:type="dxa"/>
            <w:vMerge w:val="restart"/>
            <w:vAlign w:val="center"/>
          </w:tcPr>
          <w:p w14:paraId="67318D4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3,25-3,75</w:t>
            </w:r>
          </w:p>
        </w:tc>
        <w:tc>
          <w:tcPr>
            <w:tcW w:w="1471" w:type="dxa"/>
            <w:vMerge w:val="restart"/>
            <w:vAlign w:val="center"/>
          </w:tcPr>
          <w:p w14:paraId="7306B56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4-10</w:t>
            </w:r>
          </w:p>
        </w:tc>
        <w:tc>
          <w:tcPr>
            <w:tcW w:w="1745" w:type="dxa"/>
            <w:vAlign w:val="center"/>
          </w:tcPr>
          <w:p w14:paraId="63697ED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310/420</w:t>
            </w:r>
          </w:p>
        </w:tc>
        <w:tc>
          <w:tcPr>
            <w:tcW w:w="1600" w:type="dxa"/>
            <w:vAlign w:val="center"/>
          </w:tcPr>
          <w:p w14:paraId="6132E87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1600" w:type="dxa"/>
            <w:vAlign w:val="center"/>
          </w:tcPr>
          <w:p w14:paraId="790D4DE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3900</w:t>
            </w:r>
          </w:p>
        </w:tc>
        <w:tc>
          <w:tcPr>
            <w:tcW w:w="1600" w:type="dxa"/>
            <w:vAlign w:val="center"/>
          </w:tcPr>
          <w:p w14:paraId="0E72C95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594" w:type="dxa"/>
            <w:vMerge w:val="restart"/>
            <w:vAlign w:val="center"/>
          </w:tcPr>
          <w:p w14:paraId="64A23B5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r>
      <w:tr w:rsidR="00E07AA4" w:rsidRPr="00D31ED5" w14:paraId="07B67EF1" w14:textId="77777777" w:rsidTr="00E07AA4">
        <w:trPr>
          <w:jc w:val="center"/>
        </w:trPr>
        <w:tc>
          <w:tcPr>
            <w:tcW w:w="2472" w:type="dxa"/>
            <w:vMerge/>
            <w:vAlign w:val="center"/>
          </w:tcPr>
          <w:p w14:paraId="3707B8F3" w14:textId="77777777" w:rsidR="00E07AA4" w:rsidRPr="00D31ED5" w:rsidRDefault="00E07AA4" w:rsidP="00E07AA4">
            <w:pPr>
              <w:ind w:firstLine="0"/>
              <w:rPr>
                <w:rFonts w:ascii="Times New Roman" w:hAnsi="Times New Roman" w:cs="Times New Roman"/>
              </w:rPr>
            </w:pPr>
          </w:p>
        </w:tc>
        <w:tc>
          <w:tcPr>
            <w:tcW w:w="1449" w:type="dxa"/>
            <w:vAlign w:val="center"/>
          </w:tcPr>
          <w:p w14:paraId="3E4F217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449" w:type="dxa"/>
            <w:vMerge/>
            <w:vAlign w:val="center"/>
          </w:tcPr>
          <w:p w14:paraId="7CC29362" w14:textId="77777777" w:rsidR="00E07AA4" w:rsidRPr="00D31ED5" w:rsidRDefault="00E07AA4" w:rsidP="00E07AA4">
            <w:pPr>
              <w:ind w:firstLine="0"/>
              <w:rPr>
                <w:rFonts w:ascii="Times New Roman" w:hAnsi="Times New Roman" w:cs="Times New Roman"/>
              </w:rPr>
            </w:pPr>
          </w:p>
        </w:tc>
        <w:tc>
          <w:tcPr>
            <w:tcW w:w="1471" w:type="dxa"/>
            <w:vMerge/>
            <w:vAlign w:val="center"/>
          </w:tcPr>
          <w:p w14:paraId="4F9D24AA" w14:textId="77777777" w:rsidR="00E07AA4" w:rsidRPr="00D31ED5" w:rsidRDefault="00E07AA4" w:rsidP="00E07AA4">
            <w:pPr>
              <w:ind w:firstLine="0"/>
              <w:rPr>
                <w:rFonts w:ascii="Times New Roman" w:hAnsi="Times New Roman" w:cs="Times New Roman"/>
              </w:rPr>
            </w:pPr>
          </w:p>
        </w:tc>
        <w:tc>
          <w:tcPr>
            <w:tcW w:w="1745" w:type="dxa"/>
            <w:vAlign w:val="center"/>
          </w:tcPr>
          <w:p w14:paraId="5A94769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230/310</w:t>
            </w:r>
          </w:p>
        </w:tc>
        <w:tc>
          <w:tcPr>
            <w:tcW w:w="1600" w:type="dxa"/>
            <w:vAlign w:val="center"/>
          </w:tcPr>
          <w:p w14:paraId="0C96106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w:t>
            </w:r>
          </w:p>
        </w:tc>
        <w:tc>
          <w:tcPr>
            <w:tcW w:w="1600" w:type="dxa"/>
            <w:vAlign w:val="center"/>
          </w:tcPr>
          <w:p w14:paraId="73FF932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2600</w:t>
            </w:r>
          </w:p>
        </w:tc>
        <w:tc>
          <w:tcPr>
            <w:tcW w:w="1600" w:type="dxa"/>
            <w:vAlign w:val="center"/>
          </w:tcPr>
          <w:p w14:paraId="2EBC722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800</w:t>
            </w:r>
          </w:p>
        </w:tc>
        <w:tc>
          <w:tcPr>
            <w:tcW w:w="1594" w:type="dxa"/>
            <w:vMerge/>
            <w:vAlign w:val="center"/>
          </w:tcPr>
          <w:p w14:paraId="0E73B369" w14:textId="77777777" w:rsidR="00E07AA4" w:rsidRPr="00D31ED5" w:rsidRDefault="00E07AA4" w:rsidP="00E07AA4">
            <w:pPr>
              <w:ind w:firstLine="0"/>
              <w:rPr>
                <w:rFonts w:ascii="Times New Roman" w:hAnsi="Times New Roman" w:cs="Times New Roman"/>
              </w:rPr>
            </w:pPr>
          </w:p>
        </w:tc>
      </w:tr>
      <w:tr w:rsidR="00E07AA4" w:rsidRPr="00D31ED5" w14:paraId="4FBE76BC" w14:textId="77777777" w:rsidTr="00E07AA4">
        <w:trPr>
          <w:jc w:val="center"/>
        </w:trPr>
        <w:tc>
          <w:tcPr>
            <w:tcW w:w="2472" w:type="dxa"/>
            <w:vMerge/>
            <w:vAlign w:val="center"/>
          </w:tcPr>
          <w:p w14:paraId="7F309513" w14:textId="77777777" w:rsidR="00E07AA4" w:rsidRPr="00D31ED5" w:rsidRDefault="00E07AA4" w:rsidP="00E07AA4">
            <w:pPr>
              <w:ind w:firstLine="0"/>
              <w:rPr>
                <w:rFonts w:ascii="Times New Roman" w:hAnsi="Times New Roman" w:cs="Times New Roman"/>
              </w:rPr>
            </w:pPr>
          </w:p>
        </w:tc>
        <w:tc>
          <w:tcPr>
            <w:tcW w:w="1449" w:type="dxa"/>
            <w:vAlign w:val="center"/>
          </w:tcPr>
          <w:p w14:paraId="05D3FC9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1449" w:type="dxa"/>
            <w:vMerge/>
            <w:vAlign w:val="center"/>
          </w:tcPr>
          <w:p w14:paraId="308D8B37" w14:textId="77777777" w:rsidR="00E07AA4" w:rsidRPr="00D31ED5" w:rsidRDefault="00E07AA4" w:rsidP="00E07AA4">
            <w:pPr>
              <w:ind w:firstLine="0"/>
              <w:rPr>
                <w:rFonts w:ascii="Times New Roman" w:hAnsi="Times New Roman" w:cs="Times New Roman"/>
              </w:rPr>
            </w:pPr>
          </w:p>
        </w:tc>
        <w:tc>
          <w:tcPr>
            <w:tcW w:w="1471" w:type="dxa"/>
            <w:vMerge/>
            <w:vAlign w:val="center"/>
          </w:tcPr>
          <w:p w14:paraId="41228177" w14:textId="77777777" w:rsidR="00E07AA4" w:rsidRPr="00D31ED5" w:rsidRDefault="00E07AA4" w:rsidP="00E07AA4">
            <w:pPr>
              <w:ind w:firstLine="0"/>
              <w:rPr>
                <w:rFonts w:ascii="Times New Roman" w:hAnsi="Times New Roman" w:cs="Times New Roman"/>
              </w:rPr>
            </w:pPr>
          </w:p>
        </w:tc>
        <w:tc>
          <w:tcPr>
            <w:tcW w:w="1745" w:type="dxa"/>
            <w:vAlign w:val="center"/>
          </w:tcPr>
          <w:p w14:paraId="63CD8CD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170/220</w:t>
            </w:r>
          </w:p>
        </w:tc>
        <w:tc>
          <w:tcPr>
            <w:tcW w:w="1600" w:type="dxa"/>
            <w:vAlign w:val="center"/>
          </w:tcPr>
          <w:p w14:paraId="5FA01EE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600" w:type="dxa"/>
            <w:vAlign w:val="center"/>
          </w:tcPr>
          <w:p w14:paraId="1CCEF3E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1700</w:t>
            </w:r>
          </w:p>
        </w:tc>
        <w:tc>
          <w:tcPr>
            <w:tcW w:w="1600" w:type="dxa"/>
            <w:vAlign w:val="center"/>
          </w:tcPr>
          <w:p w14:paraId="4A7029F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594" w:type="dxa"/>
            <w:vMerge/>
            <w:vAlign w:val="center"/>
          </w:tcPr>
          <w:p w14:paraId="4C075115" w14:textId="77777777" w:rsidR="00E07AA4" w:rsidRPr="00D31ED5" w:rsidRDefault="00E07AA4" w:rsidP="00E07AA4">
            <w:pPr>
              <w:ind w:firstLine="0"/>
              <w:rPr>
                <w:rFonts w:ascii="Times New Roman" w:hAnsi="Times New Roman" w:cs="Times New Roman"/>
              </w:rPr>
            </w:pPr>
          </w:p>
        </w:tc>
      </w:tr>
      <w:tr w:rsidR="00E07AA4" w:rsidRPr="00D31ED5" w14:paraId="065B798C" w14:textId="77777777" w:rsidTr="00E07AA4">
        <w:trPr>
          <w:jc w:val="center"/>
        </w:trPr>
        <w:tc>
          <w:tcPr>
            <w:tcW w:w="2472" w:type="dxa"/>
            <w:vMerge w:val="restart"/>
            <w:vAlign w:val="center"/>
          </w:tcPr>
          <w:p w14:paraId="58DDD78C"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3-го класса</w:t>
            </w:r>
          </w:p>
        </w:tc>
        <w:tc>
          <w:tcPr>
            <w:tcW w:w="1449" w:type="dxa"/>
            <w:vAlign w:val="center"/>
          </w:tcPr>
          <w:p w14:paraId="51A2FA1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449" w:type="dxa"/>
            <w:vMerge w:val="restart"/>
            <w:vAlign w:val="center"/>
          </w:tcPr>
          <w:p w14:paraId="746205B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3,25-3,75</w:t>
            </w:r>
          </w:p>
        </w:tc>
        <w:tc>
          <w:tcPr>
            <w:tcW w:w="1471" w:type="dxa"/>
            <w:vMerge w:val="restart"/>
            <w:vAlign w:val="center"/>
          </w:tcPr>
          <w:p w14:paraId="6F82663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4-6</w:t>
            </w:r>
          </w:p>
        </w:tc>
        <w:tc>
          <w:tcPr>
            <w:tcW w:w="1745" w:type="dxa"/>
            <w:vAlign w:val="center"/>
          </w:tcPr>
          <w:p w14:paraId="78984E4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230/310</w:t>
            </w:r>
          </w:p>
        </w:tc>
        <w:tc>
          <w:tcPr>
            <w:tcW w:w="1600" w:type="dxa"/>
            <w:vAlign w:val="center"/>
          </w:tcPr>
          <w:p w14:paraId="05FFF53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w:t>
            </w:r>
          </w:p>
        </w:tc>
        <w:tc>
          <w:tcPr>
            <w:tcW w:w="1600" w:type="dxa"/>
            <w:vAlign w:val="center"/>
          </w:tcPr>
          <w:p w14:paraId="476E85A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2600</w:t>
            </w:r>
          </w:p>
        </w:tc>
        <w:tc>
          <w:tcPr>
            <w:tcW w:w="1600" w:type="dxa"/>
            <w:vAlign w:val="center"/>
          </w:tcPr>
          <w:p w14:paraId="760A7FF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800</w:t>
            </w:r>
          </w:p>
        </w:tc>
        <w:tc>
          <w:tcPr>
            <w:tcW w:w="1594" w:type="dxa"/>
            <w:vMerge w:val="restart"/>
            <w:vAlign w:val="center"/>
          </w:tcPr>
          <w:p w14:paraId="0BDBB27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r>
      <w:tr w:rsidR="00E07AA4" w:rsidRPr="00D31ED5" w14:paraId="503627DD" w14:textId="77777777" w:rsidTr="00E07AA4">
        <w:trPr>
          <w:jc w:val="center"/>
        </w:trPr>
        <w:tc>
          <w:tcPr>
            <w:tcW w:w="2472" w:type="dxa"/>
            <w:vMerge/>
            <w:vAlign w:val="center"/>
          </w:tcPr>
          <w:p w14:paraId="7E52A74E" w14:textId="77777777" w:rsidR="00E07AA4" w:rsidRPr="00D31ED5" w:rsidRDefault="00E07AA4" w:rsidP="00E07AA4">
            <w:pPr>
              <w:ind w:firstLine="0"/>
              <w:rPr>
                <w:rFonts w:ascii="Times New Roman" w:hAnsi="Times New Roman" w:cs="Times New Roman"/>
              </w:rPr>
            </w:pPr>
          </w:p>
        </w:tc>
        <w:tc>
          <w:tcPr>
            <w:tcW w:w="1449" w:type="dxa"/>
            <w:vAlign w:val="center"/>
          </w:tcPr>
          <w:p w14:paraId="43E9450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1449" w:type="dxa"/>
            <w:vMerge/>
            <w:vAlign w:val="center"/>
          </w:tcPr>
          <w:p w14:paraId="670B35AD" w14:textId="77777777" w:rsidR="00E07AA4" w:rsidRPr="00D31ED5" w:rsidRDefault="00E07AA4" w:rsidP="00E07AA4">
            <w:pPr>
              <w:ind w:firstLine="0"/>
              <w:rPr>
                <w:rFonts w:ascii="Times New Roman" w:hAnsi="Times New Roman" w:cs="Times New Roman"/>
              </w:rPr>
            </w:pPr>
          </w:p>
        </w:tc>
        <w:tc>
          <w:tcPr>
            <w:tcW w:w="1471" w:type="dxa"/>
            <w:vMerge/>
            <w:vAlign w:val="center"/>
          </w:tcPr>
          <w:p w14:paraId="341716E6" w14:textId="77777777" w:rsidR="00E07AA4" w:rsidRPr="00D31ED5" w:rsidRDefault="00E07AA4" w:rsidP="00E07AA4">
            <w:pPr>
              <w:ind w:firstLine="0"/>
              <w:rPr>
                <w:rFonts w:ascii="Times New Roman" w:hAnsi="Times New Roman" w:cs="Times New Roman"/>
              </w:rPr>
            </w:pPr>
          </w:p>
        </w:tc>
        <w:tc>
          <w:tcPr>
            <w:tcW w:w="1745" w:type="dxa"/>
            <w:vAlign w:val="center"/>
          </w:tcPr>
          <w:p w14:paraId="74D6425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170/220</w:t>
            </w:r>
          </w:p>
        </w:tc>
        <w:tc>
          <w:tcPr>
            <w:tcW w:w="1600" w:type="dxa"/>
            <w:vAlign w:val="center"/>
          </w:tcPr>
          <w:p w14:paraId="5ABC7DD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600" w:type="dxa"/>
            <w:vAlign w:val="center"/>
          </w:tcPr>
          <w:p w14:paraId="0C357B3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1700</w:t>
            </w:r>
          </w:p>
        </w:tc>
        <w:tc>
          <w:tcPr>
            <w:tcW w:w="1600" w:type="dxa"/>
            <w:vAlign w:val="center"/>
          </w:tcPr>
          <w:p w14:paraId="7AC42D4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594" w:type="dxa"/>
            <w:vMerge/>
            <w:vAlign w:val="center"/>
          </w:tcPr>
          <w:p w14:paraId="530A60F3" w14:textId="77777777" w:rsidR="00E07AA4" w:rsidRPr="00D31ED5" w:rsidRDefault="00E07AA4" w:rsidP="00E07AA4">
            <w:pPr>
              <w:ind w:firstLine="0"/>
              <w:rPr>
                <w:rFonts w:ascii="Times New Roman" w:hAnsi="Times New Roman" w:cs="Times New Roman"/>
              </w:rPr>
            </w:pPr>
          </w:p>
        </w:tc>
      </w:tr>
      <w:tr w:rsidR="00E07AA4" w:rsidRPr="00D31ED5" w14:paraId="32F7F773" w14:textId="77777777" w:rsidTr="00E07AA4">
        <w:trPr>
          <w:jc w:val="center"/>
        </w:trPr>
        <w:tc>
          <w:tcPr>
            <w:tcW w:w="2472" w:type="dxa"/>
            <w:vMerge/>
            <w:vAlign w:val="center"/>
          </w:tcPr>
          <w:p w14:paraId="48A41E1B" w14:textId="77777777" w:rsidR="00E07AA4" w:rsidRPr="00D31ED5" w:rsidRDefault="00E07AA4" w:rsidP="00E07AA4">
            <w:pPr>
              <w:ind w:firstLine="0"/>
              <w:rPr>
                <w:rFonts w:ascii="Times New Roman" w:hAnsi="Times New Roman" w:cs="Times New Roman"/>
              </w:rPr>
            </w:pPr>
          </w:p>
        </w:tc>
        <w:tc>
          <w:tcPr>
            <w:tcW w:w="1449" w:type="dxa"/>
            <w:vAlign w:val="center"/>
          </w:tcPr>
          <w:p w14:paraId="5B23BCF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c>
          <w:tcPr>
            <w:tcW w:w="1449" w:type="dxa"/>
            <w:vMerge/>
            <w:vAlign w:val="center"/>
          </w:tcPr>
          <w:p w14:paraId="05150A54" w14:textId="77777777" w:rsidR="00E07AA4" w:rsidRPr="00D31ED5" w:rsidRDefault="00E07AA4" w:rsidP="00E07AA4">
            <w:pPr>
              <w:ind w:firstLine="0"/>
              <w:rPr>
                <w:rFonts w:ascii="Times New Roman" w:hAnsi="Times New Roman" w:cs="Times New Roman"/>
              </w:rPr>
            </w:pPr>
          </w:p>
        </w:tc>
        <w:tc>
          <w:tcPr>
            <w:tcW w:w="1471" w:type="dxa"/>
            <w:vMerge/>
            <w:vAlign w:val="center"/>
          </w:tcPr>
          <w:p w14:paraId="1339EDA5" w14:textId="77777777" w:rsidR="00E07AA4" w:rsidRPr="00D31ED5" w:rsidRDefault="00E07AA4" w:rsidP="00E07AA4">
            <w:pPr>
              <w:ind w:firstLine="0"/>
              <w:rPr>
                <w:rFonts w:ascii="Times New Roman" w:hAnsi="Times New Roman" w:cs="Times New Roman"/>
              </w:rPr>
            </w:pPr>
          </w:p>
        </w:tc>
        <w:tc>
          <w:tcPr>
            <w:tcW w:w="1745" w:type="dxa"/>
            <w:vAlign w:val="center"/>
          </w:tcPr>
          <w:p w14:paraId="305E7E1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110/140</w:t>
            </w:r>
          </w:p>
        </w:tc>
        <w:tc>
          <w:tcPr>
            <w:tcW w:w="1600" w:type="dxa"/>
            <w:vAlign w:val="center"/>
          </w:tcPr>
          <w:p w14:paraId="341876E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600" w:type="dxa"/>
            <w:vAlign w:val="center"/>
          </w:tcPr>
          <w:p w14:paraId="29962C0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600" w:type="dxa"/>
            <w:vAlign w:val="center"/>
          </w:tcPr>
          <w:p w14:paraId="0123AD3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400</w:t>
            </w:r>
          </w:p>
        </w:tc>
        <w:tc>
          <w:tcPr>
            <w:tcW w:w="1594" w:type="dxa"/>
            <w:vMerge/>
            <w:vAlign w:val="center"/>
          </w:tcPr>
          <w:p w14:paraId="50B7B718" w14:textId="77777777" w:rsidR="00E07AA4" w:rsidRPr="00D31ED5" w:rsidRDefault="00E07AA4" w:rsidP="00E07AA4">
            <w:pPr>
              <w:ind w:firstLine="0"/>
              <w:rPr>
                <w:rFonts w:ascii="Times New Roman" w:hAnsi="Times New Roman" w:cs="Times New Roman"/>
              </w:rPr>
            </w:pPr>
          </w:p>
        </w:tc>
      </w:tr>
      <w:tr w:rsidR="00E07AA4" w:rsidRPr="00D31ED5" w14:paraId="1BB0EAE3" w14:textId="77777777" w:rsidTr="00E07AA4">
        <w:trPr>
          <w:jc w:val="center"/>
        </w:trPr>
        <w:tc>
          <w:tcPr>
            <w:tcW w:w="2472" w:type="dxa"/>
            <w:vMerge w:val="restart"/>
            <w:vAlign w:val="center"/>
          </w:tcPr>
          <w:p w14:paraId="6DDCD303"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Магистральные улицы районного значения</w:t>
            </w:r>
          </w:p>
        </w:tc>
        <w:tc>
          <w:tcPr>
            <w:tcW w:w="1449" w:type="dxa"/>
            <w:vAlign w:val="center"/>
          </w:tcPr>
          <w:p w14:paraId="4B980AE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449" w:type="dxa"/>
            <w:vMerge w:val="restart"/>
            <w:vAlign w:val="center"/>
          </w:tcPr>
          <w:p w14:paraId="22E83B9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3,25-3,75</w:t>
            </w:r>
          </w:p>
        </w:tc>
        <w:tc>
          <w:tcPr>
            <w:tcW w:w="1471" w:type="dxa"/>
            <w:vMerge w:val="restart"/>
            <w:vAlign w:val="center"/>
          </w:tcPr>
          <w:p w14:paraId="424284E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2-4</w:t>
            </w:r>
          </w:p>
        </w:tc>
        <w:tc>
          <w:tcPr>
            <w:tcW w:w="1745" w:type="dxa"/>
            <w:vAlign w:val="center"/>
          </w:tcPr>
          <w:p w14:paraId="0CF1F14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230/310</w:t>
            </w:r>
          </w:p>
        </w:tc>
        <w:tc>
          <w:tcPr>
            <w:tcW w:w="1600" w:type="dxa"/>
            <w:vAlign w:val="center"/>
          </w:tcPr>
          <w:p w14:paraId="38C21CB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1600" w:type="dxa"/>
            <w:vAlign w:val="center"/>
          </w:tcPr>
          <w:p w14:paraId="09D37B5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2600</w:t>
            </w:r>
          </w:p>
        </w:tc>
        <w:tc>
          <w:tcPr>
            <w:tcW w:w="1600" w:type="dxa"/>
            <w:vAlign w:val="center"/>
          </w:tcPr>
          <w:p w14:paraId="11302FB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800</w:t>
            </w:r>
          </w:p>
        </w:tc>
        <w:tc>
          <w:tcPr>
            <w:tcW w:w="1594" w:type="dxa"/>
            <w:vMerge w:val="restart"/>
            <w:vAlign w:val="center"/>
          </w:tcPr>
          <w:p w14:paraId="00A381A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2,25</w:t>
            </w:r>
          </w:p>
        </w:tc>
      </w:tr>
      <w:tr w:rsidR="00E07AA4" w:rsidRPr="00D31ED5" w14:paraId="7305B751" w14:textId="77777777" w:rsidTr="00E07AA4">
        <w:trPr>
          <w:jc w:val="center"/>
        </w:trPr>
        <w:tc>
          <w:tcPr>
            <w:tcW w:w="2472" w:type="dxa"/>
            <w:vMerge/>
            <w:vAlign w:val="center"/>
          </w:tcPr>
          <w:p w14:paraId="6D2FC16F" w14:textId="77777777" w:rsidR="00E07AA4" w:rsidRPr="00D31ED5" w:rsidRDefault="00E07AA4" w:rsidP="00E07AA4">
            <w:pPr>
              <w:ind w:firstLine="0"/>
              <w:rPr>
                <w:rFonts w:ascii="Times New Roman" w:hAnsi="Times New Roman" w:cs="Times New Roman"/>
              </w:rPr>
            </w:pPr>
          </w:p>
        </w:tc>
        <w:tc>
          <w:tcPr>
            <w:tcW w:w="1449" w:type="dxa"/>
            <w:vAlign w:val="center"/>
          </w:tcPr>
          <w:p w14:paraId="5C1CA2C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1449" w:type="dxa"/>
            <w:vMerge/>
            <w:vAlign w:val="center"/>
          </w:tcPr>
          <w:p w14:paraId="519E1159" w14:textId="77777777" w:rsidR="00E07AA4" w:rsidRPr="00D31ED5" w:rsidRDefault="00E07AA4" w:rsidP="00E07AA4">
            <w:pPr>
              <w:ind w:firstLine="0"/>
              <w:rPr>
                <w:rFonts w:ascii="Times New Roman" w:hAnsi="Times New Roman" w:cs="Times New Roman"/>
              </w:rPr>
            </w:pPr>
          </w:p>
        </w:tc>
        <w:tc>
          <w:tcPr>
            <w:tcW w:w="1471" w:type="dxa"/>
            <w:vMerge/>
            <w:vAlign w:val="center"/>
          </w:tcPr>
          <w:p w14:paraId="380C67BD" w14:textId="77777777" w:rsidR="00E07AA4" w:rsidRPr="00D31ED5" w:rsidRDefault="00E07AA4" w:rsidP="00E07AA4">
            <w:pPr>
              <w:ind w:firstLine="0"/>
              <w:rPr>
                <w:rFonts w:ascii="Times New Roman" w:hAnsi="Times New Roman" w:cs="Times New Roman"/>
              </w:rPr>
            </w:pPr>
          </w:p>
        </w:tc>
        <w:tc>
          <w:tcPr>
            <w:tcW w:w="1745" w:type="dxa"/>
            <w:vAlign w:val="center"/>
          </w:tcPr>
          <w:p w14:paraId="4EF4806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170/220</w:t>
            </w:r>
          </w:p>
        </w:tc>
        <w:tc>
          <w:tcPr>
            <w:tcW w:w="1600" w:type="dxa"/>
            <w:vAlign w:val="center"/>
          </w:tcPr>
          <w:p w14:paraId="14EF830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600" w:type="dxa"/>
            <w:vAlign w:val="center"/>
          </w:tcPr>
          <w:p w14:paraId="43819A0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1700</w:t>
            </w:r>
          </w:p>
        </w:tc>
        <w:tc>
          <w:tcPr>
            <w:tcW w:w="1600" w:type="dxa"/>
            <w:vAlign w:val="center"/>
          </w:tcPr>
          <w:p w14:paraId="5DFFB2A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594" w:type="dxa"/>
            <w:vMerge/>
            <w:vAlign w:val="center"/>
          </w:tcPr>
          <w:p w14:paraId="3575608C" w14:textId="77777777" w:rsidR="00E07AA4" w:rsidRPr="00D31ED5" w:rsidRDefault="00E07AA4" w:rsidP="00E07AA4">
            <w:pPr>
              <w:ind w:firstLine="0"/>
              <w:rPr>
                <w:rFonts w:ascii="Times New Roman" w:hAnsi="Times New Roman" w:cs="Times New Roman"/>
              </w:rPr>
            </w:pPr>
          </w:p>
        </w:tc>
      </w:tr>
      <w:tr w:rsidR="00E07AA4" w:rsidRPr="00D31ED5" w14:paraId="282A6245" w14:textId="77777777" w:rsidTr="00E07AA4">
        <w:trPr>
          <w:jc w:val="center"/>
        </w:trPr>
        <w:tc>
          <w:tcPr>
            <w:tcW w:w="2472" w:type="dxa"/>
            <w:vMerge/>
            <w:vAlign w:val="center"/>
          </w:tcPr>
          <w:p w14:paraId="3D56A42C" w14:textId="77777777" w:rsidR="00E07AA4" w:rsidRPr="00D31ED5" w:rsidRDefault="00E07AA4" w:rsidP="00E07AA4">
            <w:pPr>
              <w:ind w:firstLine="0"/>
              <w:rPr>
                <w:rFonts w:ascii="Times New Roman" w:hAnsi="Times New Roman" w:cs="Times New Roman"/>
              </w:rPr>
            </w:pPr>
          </w:p>
        </w:tc>
        <w:tc>
          <w:tcPr>
            <w:tcW w:w="1449" w:type="dxa"/>
            <w:vAlign w:val="center"/>
          </w:tcPr>
          <w:p w14:paraId="3FE50EA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c>
          <w:tcPr>
            <w:tcW w:w="1449" w:type="dxa"/>
            <w:vMerge/>
            <w:vAlign w:val="center"/>
          </w:tcPr>
          <w:p w14:paraId="51707210" w14:textId="77777777" w:rsidR="00E07AA4" w:rsidRPr="00D31ED5" w:rsidRDefault="00E07AA4" w:rsidP="00E07AA4">
            <w:pPr>
              <w:ind w:firstLine="0"/>
              <w:rPr>
                <w:rFonts w:ascii="Times New Roman" w:hAnsi="Times New Roman" w:cs="Times New Roman"/>
              </w:rPr>
            </w:pPr>
          </w:p>
        </w:tc>
        <w:tc>
          <w:tcPr>
            <w:tcW w:w="1471" w:type="dxa"/>
            <w:vMerge/>
            <w:vAlign w:val="center"/>
          </w:tcPr>
          <w:p w14:paraId="61D4B5A3" w14:textId="77777777" w:rsidR="00E07AA4" w:rsidRPr="00D31ED5" w:rsidRDefault="00E07AA4" w:rsidP="00E07AA4">
            <w:pPr>
              <w:ind w:firstLine="0"/>
              <w:rPr>
                <w:rFonts w:ascii="Times New Roman" w:hAnsi="Times New Roman" w:cs="Times New Roman"/>
              </w:rPr>
            </w:pPr>
          </w:p>
        </w:tc>
        <w:tc>
          <w:tcPr>
            <w:tcW w:w="1745" w:type="dxa"/>
            <w:vAlign w:val="center"/>
          </w:tcPr>
          <w:p w14:paraId="384928A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110/140</w:t>
            </w:r>
          </w:p>
        </w:tc>
        <w:tc>
          <w:tcPr>
            <w:tcW w:w="1600" w:type="dxa"/>
            <w:vAlign w:val="center"/>
          </w:tcPr>
          <w:p w14:paraId="69A93A8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600" w:type="dxa"/>
            <w:vAlign w:val="center"/>
          </w:tcPr>
          <w:p w14:paraId="1C36244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600" w:type="dxa"/>
            <w:vAlign w:val="center"/>
          </w:tcPr>
          <w:p w14:paraId="641B9C1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400</w:t>
            </w:r>
          </w:p>
        </w:tc>
        <w:tc>
          <w:tcPr>
            <w:tcW w:w="1594" w:type="dxa"/>
            <w:vMerge/>
            <w:vAlign w:val="center"/>
          </w:tcPr>
          <w:p w14:paraId="123F79A5" w14:textId="77777777" w:rsidR="00E07AA4" w:rsidRPr="00D31ED5" w:rsidRDefault="00E07AA4" w:rsidP="00E07AA4">
            <w:pPr>
              <w:ind w:firstLine="0"/>
              <w:rPr>
                <w:rFonts w:ascii="Times New Roman" w:hAnsi="Times New Roman" w:cs="Times New Roman"/>
              </w:rPr>
            </w:pPr>
          </w:p>
        </w:tc>
      </w:tr>
      <w:tr w:rsidR="00E07AA4" w:rsidRPr="00D31ED5" w14:paraId="520CFE1A" w14:textId="77777777" w:rsidTr="00E07AA4">
        <w:trPr>
          <w:jc w:val="center"/>
        </w:trPr>
        <w:tc>
          <w:tcPr>
            <w:tcW w:w="14980" w:type="dxa"/>
            <w:gridSpan w:val="9"/>
            <w:vAlign w:val="center"/>
          </w:tcPr>
          <w:p w14:paraId="7D08B4CC" w14:textId="77777777" w:rsidR="00E07AA4" w:rsidRPr="00D31ED5" w:rsidRDefault="00E07AA4" w:rsidP="00E07AA4">
            <w:pPr>
              <w:widowControl/>
              <w:ind w:firstLine="0"/>
              <w:jc w:val="left"/>
              <w:rPr>
                <w:rFonts w:ascii="Times New Roman" w:hAnsi="Times New Roman" w:cs="Times New Roman"/>
              </w:rPr>
            </w:pPr>
            <w:r w:rsidRPr="00D31ED5">
              <w:rPr>
                <w:rFonts w:ascii="Times New Roman" w:eastAsiaTheme="majorEastAsia" w:hAnsi="Times New Roman" w:cs="Times New Roman"/>
                <w:b/>
              </w:rPr>
              <w:t>Улицы и дороги местного значения:</w:t>
            </w:r>
          </w:p>
        </w:tc>
      </w:tr>
      <w:tr w:rsidR="00E07AA4" w:rsidRPr="00D31ED5" w14:paraId="0B7FF35B" w14:textId="77777777" w:rsidTr="00E07AA4">
        <w:trPr>
          <w:jc w:val="center"/>
        </w:trPr>
        <w:tc>
          <w:tcPr>
            <w:tcW w:w="2472" w:type="dxa"/>
            <w:vMerge w:val="restart"/>
            <w:vAlign w:val="center"/>
          </w:tcPr>
          <w:p w14:paraId="577D1F5C"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 улицы в зонах жилой застройки</w:t>
            </w:r>
          </w:p>
        </w:tc>
        <w:tc>
          <w:tcPr>
            <w:tcW w:w="1449" w:type="dxa"/>
            <w:vAlign w:val="center"/>
          </w:tcPr>
          <w:p w14:paraId="7628E62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c>
          <w:tcPr>
            <w:tcW w:w="1449" w:type="dxa"/>
            <w:vMerge w:val="restart"/>
            <w:vAlign w:val="center"/>
          </w:tcPr>
          <w:p w14:paraId="1A138A2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3,0-3,5</w:t>
            </w:r>
          </w:p>
        </w:tc>
        <w:tc>
          <w:tcPr>
            <w:tcW w:w="1471" w:type="dxa"/>
            <w:vMerge w:val="restart"/>
            <w:vAlign w:val="center"/>
          </w:tcPr>
          <w:p w14:paraId="7AA764A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2-4</w:t>
            </w:r>
          </w:p>
        </w:tc>
        <w:tc>
          <w:tcPr>
            <w:tcW w:w="1745" w:type="dxa"/>
            <w:vAlign w:val="center"/>
          </w:tcPr>
          <w:p w14:paraId="02CDA29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110/140</w:t>
            </w:r>
          </w:p>
        </w:tc>
        <w:tc>
          <w:tcPr>
            <w:tcW w:w="1600" w:type="dxa"/>
            <w:vAlign w:val="center"/>
          </w:tcPr>
          <w:p w14:paraId="25E2D2E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600" w:type="dxa"/>
            <w:vAlign w:val="center"/>
          </w:tcPr>
          <w:p w14:paraId="09C2625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600" w:type="dxa"/>
            <w:vAlign w:val="center"/>
          </w:tcPr>
          <w:p w14:paraId="0143230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400</w:t>
            </w:r>
          </w:p>
        </w:tc>
        <w:tc>
          <w:tcPr>
            <w:tcW w:w="1594" w:type="dxa"/>
            <w:vMerge w:val="restart"/>
            <w:vAlign w:val="center"/>
          </w:tcPr>
          <w:p w14:paraId="07A2CC3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r>
      <w:tr w:rsidR="00E07AA4" w:rsidRPr="00D31ED5" w14:paraId="0969FF17" w14:textId="77777777" w:rsidTr="00E07AA4">
        <w:trPr>
          <w:jc w:val="center"/>
        </w:trPr>
        <w:tc>
          <w:tcPr>
            <w:tcW w:w="2472" w:type="dxa"/>
            <w:vMerge/>
            <w:vAlign w:val="center"/>
          </w:tcPr>
          <w:p w14:paraId="46A7A597" w14:textId="77777777" w:rsidR="00E07AA4" w:rsidRPr="00D31ED5" w:rsidRDefault="00E07AA4" w:rsidP="00E07AA4">
            <w:pPr>
              <w:ind w:firstLine="0"/>
              <w:rPr>
                <w:rFonts w:ascii="Times New Roman" w:hAnsi="Times New Roman" w:cs="Times New Roman"/>
              </w:rPr>
            </w:pPr>
          </w:p>
        </w:tc>
        <w:tc>
          <w:tcPr>
            <w:tcW w:w="1449" w:type="dxa"/>
            <w:vAlign w:val="center"/>
          </w:tcPr>
          <w:p w14:paraId="2888648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w:t>
            </w:r>
          </w:p>
        </w:tc>
        <w:tc>
          <w:tcPr>
            <w:tcW w:w="1449" w:type="dxa"/>
            <w:vMerge/>
            <w:vAlign w:val="center"/>
          </w:tcPr>
          <w:p w14:paraId="1385D9A7" w14:textId="77777777" w:rsidR="00E07AA4" w:rsidRPr="00D31ED5" w:rsidRDefault="00E07AA4" w:rsidP="00E07AA4">
            <w:pPr>
              <w:ind w:firstLine="0"/>
              <w:rPr>
                <w:rFonts w:ascii="Times New Roman" w:hAnsi="Times New Roman" w:cs="Times New Roman"/>
              </w:rPr>
            </w:pPr>
          </w:p>
        </w:tc>
        <w:tc>
          <w:tcPr>
            <w:tcW w:w="1471" w:type="dxa"/>
            <w:vMerge/>
            <w:vAlign w:val="center"/>
          </w:tcPr>
          <w:p w14:paraId="10FB9524" w14:textId="77777777" w:rsidR="00E07AA4" w:rsidRPr="00D31ED5" w:rsidRDefault="00E07AA4" w:rsidP="00E07AA4">
            <w:pPr>
              <w:ind w:firstLine="0"/>
              <w:rPr>
                <w:rFonts w:ascii="Times New Roman" w:hAnsi="Times New Roman" w:cs="Times New Roman"/>
              </w:rPr>
            </w:pPr>
          </w:p>
        </w:tc>
        <w:tc>
          <w:tcPr>
            <w:tcW w:w="1745" w:type="dxa"/>
            <w:vAlign w:val="center"/>
          </w:tcPr>
          <w:p w14:paraId="1E9545C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70/80</w:t>
            </w:r>
          </w:p>
        </w:tc>
        <w:tc>
          <w:tcPr>
            <w:tcW w:w="1600" w:type="dxa"/>
            <w:vAlign w:val="center"/>
          </w:tcPr>
          <w:p w14:paraId="5FA2592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600" w:type="dxa"/>
            <w:vAlign w:val="center"/>
          </w:tcPr>
          <w:p w14:paraId="7243FF8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600" w:type="dxa"/>
            <w:vAlign w:val="center"/>
          </w:tcPr>
          <w:p w14:paraId="35AF5C6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250</w:t>
            </w:r>
          </w:p>
        </w:tc>
        <w:tc>
          <w:tcPr>
            <w:tcW w:w="1594" w:type="dxa"/>
            <w:vMerge/>
            <w:vAlign w:val="center"/>
          </w:tcPr>
          <w:p w14:paraId="23798EDA" w14:textId="77777777" w:rsidR="00E07AA4" w:rsidRPr="00D31ED5" w:rsidRDefault="00E07AA4" w:rsidP="00E07AA4">
            <w:pPr>
              <w:ind w:firstLine="0"/>
              <w:rPr>
                <w:rFonts w:ascii="Times New Roman" w:hAnsi="Times New Roman" w:cs="Times New Roman"/>
              </w:rPr>
            </w:pPr>
          </w:p>
        </w:tc>
      </w:tr>
      <w:tr w:rsidR="00E07AA4" w:rsidRPr="00D31ED5" w14:paraId="4F5EFCFA" w14:textId="77777777" w:rsidTr="00E07AA4">
        <w:trPr>
          <w:jc w:val="center"/>
        </w:trPr>
        <w:tc>
          <w:tcPr>
            <w:tcW w:w="2472" w:type="dxa"/>
            <w:vMerge/>
            <w:vAlign w:val="center"/>
          </w:tcPr>
          <w:p w14:paraId="426BCA2E" w14:textId="77777777" w:rsidR="00E07AA4" w:rsidRPr="00D31ED5" w:rsidRDefault="00E07AA4" w:rsidP="00E07AA4">
            <w:pPr>
              <w:ind w:firstLine="0"/>
              <w:rPr>
                <w:rFonts w:ascii="Times New Roman" w:hAnsi="Times New Roman" w:cs="Times New Roman"/>
              </w:rPr>
            </w:pPr>
          </w:p>
        </w:tc>
        <w:tc>
          <w:tcPr>
            <w:tcW w:w="1449" w:type="dxa"/>
            <w:vAlign w:val="center"/>
          </w:tcPr>
          <w:p w14:paraId="3C3822B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c>
          <w:tcPr>
            <w:tcW w:w="1449" w:type="dxa"/>
            <w:vMerge/>
            <w:vAlign w:val="center"/>
          </w:tcPr>
          <w:p w14:paraId="5098EF25" w14:textId="77777777" w:rsidR="00E07AA4" w:rsidRPr="00D31ED5" w:rsidRDefault="00E07AA4" w:rsidP="00E07AA4">
            <w:pPr>
              <w:ind w:firstLine="0"/>
              <w:rPr>
                <w:rFonts w:ascii="Times New Roman" w:hAnsi="Times New Roman" w:cs="Times New Roman"/>
              </w:rPr>
            </w:pPr>
          </w:p>
        </w:tc>
        <w:tc>
          <w:tcPr>
            <w:tcW w:w="1471" w:type="dxa"/>
            <w:vMerge/>
            <w:vAlign w:val="center"/>
          </w:tcPr>
          <w:p w14:paraId="161B336A" w14:textId="77777777" w:rsidR="00E07AA4" w:rsidRPr="00D31ED5" w:rsidRDefault="00E07AA4" w:rsidP="00E07AA4">
            <w:pPr>
              <w:ind w:firstLine="0"/>
              <w:rPr>
                <w:rFonts w:ascii="Times New Roman" w:hAnsi="Times New Roman" w:cs="Times New Roman"/>
              </w:rPr>
            </w:pPr>
          </w:p>
        </w:tc>
        <w:tc>
          <w:tcPr>
            <w:tcW w:w="1745" w:type="dxa"/>
            <w:vAlign w:val="center"/>
          </w:tcPr>
          <w:p w14:paraId="2C901C3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40/40</w:t>
            </w:r>
          </w:p>
        </w:tc>
        <w:tc>
          <w:tcPr>
            <w:tcW w:w="1600" w:type="dxa"/>
            <w:vAlign w:val="center"/>
          </w:tcPr>
          <w:p w14:paraId="2F98028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600" w:type="dxa"/>
            <w:vAlign w:val="center"/>
          </w:tcPr>
          <w:p w14:paraId="75A537D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600" w:type="dxa"/>
            <w:vAlign w:val="center"/>
          </w:tcPr>
          <w:p w14:paraId="5E5B8A7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c>
          <w:tcPr>
            <w:tcW w:w="1594" w:type="dxa"/>
            <w:vMerge/>
            <w:vAlign w:val="center"/>
          </w:tcPr>
          <w:p w14:paraId="78DCF2E4" w14:textId="77777777" w:rsidR="00E07AA4" w:rsidRPr="00D31ED5" w:rsidRDefault="00E07AA4" w:rsidP="00E07AA4">
            <w:pPr>
              <w:ind w:firstLine="0"/>
              <w:rPr>
                <w:rFonts w:ascii="Times New Roman" w:hAnsi="Times New Roman" w:cs="Times New Roman"/>
              </w:rPr>
            </w:pPr>
          </w:p>
        </w:tc>
      </w:tr>
      <w:tr w:rsidR="00E07AA4" w:rsidRPr="00D31ED5" w14:paraId="7BC34140" w14:textId="77777777" w:rsidTr="00E07AA4">
        <w:trPr>
          <w:jc w:val="center"/>
        </w:trPr>
        <w:tc>
          <w:tcPr>
            <w:tcW w:w="2472" w:type="dxa"/>
            <w:vMerge w:val="restart"/>
            <w:vAlign w:val="center"/>
          </w:tcPr>
          <w:p w14:paraId="0A1BEF3F"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 улицы в общественно-</w:t>
            </w:r>
            <w:r w:rsidRPr="00D31ED5">
              <w:rPr>
                <w:rFonts w:ascii="Times New Roman" w:hAnsi="Times New Roman" w:cs="Times New Roman"/>
              </w:rPr>
              <w:lastRenderedPageBreak/>
              <w:t>деловых и торговых зонах</w:t>
            </w:r>
          </w:p>
        </w:tc>
        <w:tc>
          <w:tcPr>
            <w:tcW w:w="1449" w:type="dxa"/>
            <w:vAlign w:val="center"/>
          </w:tcPr>
          <w:p w14:paraId="6CB5F0F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lastRenderedPageBreak/>
              <w:t>50</w:t>
            </w:r>
          </w:p>
        </w:tc>
        <w:tc>
          <w:tcPr>
            <w:tcW w:w="1449" w:type="dxa"/>
            <w:vAlign w:val="center"/>
          </w:tcPr>
          <w:p w14:paraId="1AEB277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3,0-3,5</w:t>
            </w:r>
          </w:p>
        </w:tc>
        <w:tc>
          <w:tcPr>
            <w:tcW w:w="1471" w:type="dxa"/>
            <w:vAlign w:val="center"/>
          </w:tcPr>
          <w:p w14:paraId="4A55454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2-4</w:t>
            </w:r>
          </w:p>
        </w:tc>
        <w:tc>
          <w:tcPr>
            <w:tcW w:w="1745" w:type="dxa"/>
            <w:vAlign w:val="center"/>
          </w:tcPr>
          <w:p w14:paraId="444EF70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110/140</w:t>
            </w:r>
          </w:p>
        </w:tc>
        <w:tc>
          <w:tcPr>
            <w:tcW w:w="1600" w:type="dxa"/>
            <w:vAlign w:val="center"/>
          </w:tcPr>
          <w:p w14:paraId="2468942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600" w:type="dxa"/>
            <w:vAlign w:val="center"/>
          </w:tcPr>
          <w:p w14:paraId="5B085B4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600" w:type="dxa"/>
            <w:vAlign w:val="center"/>
          </w:tcPr>
          <w:p w14:paraId="6AA1CA9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400</w:t>
            </w:r>
          </w:p>
        </w:tc>
        <w:tc>
          <w:tcPr>
            <w:tcW w:w="1594" w:type="dxa"/>
            <w:vAlign w:val="center"/>
          </w:tcPr>
          <w:p w14:paraId="5BE5037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r>
      <w:tr w:rsidR="00E07AA4" w:rsidRPr="00D31ED5" w14:paraId="68B2FFE9" w14:textId="77777777" w:rsidTr="00E07AA4">
        <w:trPr>
          <w:jc w:val="center"/>
        </w:trPr>
        <w:tc>
          <w:tcPr>
            <w:tcW w:w="2472" w:type="dxa"/>
            <w:vMerge/>
            <w:vAlign w:val="center"/>
          </w:tcPr>
          <w:p w14:paraId="0CAB1D9A" w14:textId="77777777" w:rsidR="00E07AA4" w:rsidRPr="00D31ED5" w:rsidRDefault="00E07AA4" w:rsidP="00E07AA4">
            <w:pPr>
              <w:ind w:firstLine="0"/>
              <w:rPr>
                <w:rFonts w:ascii="Times New Roman" w:hAnsi="Times New Roman" w:cs="Times New Roman"/>
              </w:rPr>
            </w:pPr>
          </w:p>
        </w:tc>
        <w:tc>
          <w:tcPr>
            <w:tcW w:w="1449" w:type="dxa"/>
            <w:vAlign w:val="center"/>
          </w:tcPr>
          <w:p w14:paraId="1B9B5F6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w:t>
            </w:r>
          </w:p>
        </w:tc>
        <w:tc>
          <w:tcPr>
            <w:tcW w:w="1449" w:type="dxa"/>
            <w:vMerge w:val="restart"/>
            <w:vAlign w:val="center"/>
          </w:tcPr>
          <w:p w14:paraId="32A7F70B" w14:textId="77777777" w:rsidR="00E07AA4" w:rsidRPr="00D31ED5" w:rsidRDefault="00E07AA4" w:rsidP="00E07AA4">
            <w:pPr>
              <w:ind w:firstLine="0"/>
              <w:rPr>
                <w:rFonts w:ascii="Times New Roman" w:hAnsi="Times New Roman" w:cs="Times New Roman"/>
              </w:rPr>
            </w:pPr>
          </w:p>
        </w:tc>
        <w:tc>
          <w:tcPr>
            <w:tcW w:w="1471" w:type="dxa"/>
            <w:vMerge w:val="restart"/>
            <w:vAlign w:val="center"/>
          </w:tcPr>
          <w:p w14:paraId="70BD27CD" w14:textId="77777777" w:rsidR="00E07AA4" w:rsidRPr="00D31ED5" w:rsidRDefault="00E07AA4" w:rsidP="00E07AA4">
            <w:pPr>
              <w:ind w:firstLine="0"/>
              <w:rPr>
                <w:rFonts w:ascii="Times New Roman" w:hAnsi="Times New Roman" w:cs="Times New Roman"/>
              </w:rPr>
            </w:pPr>
          </w:p>
        </w:tc>
        <w:tc>
          <w:tcPr>
            <w:tcW w:w="1745" w:type="dxa"/>
            <w:vAlign w:val="center"/>
          </w:tcPr>
          <w:p w14:paraId="23ACD64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70/80</w:t>
            </w:r>
          </w:p>
        </w:tc>
        <w:tc>
          <w:tcPr>
            <w:tcW w:w="1600" w:type="dxa"/>
            <w:vAlign w:val="center"/>
          </w:tcPr>
          <w:p w14:paraId="38A4ACA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600" w:type="dxa"/>
            <w:vAlign w:val="center"/>
          </w:tcPr>
          <w:p w14:paraId="2080FE4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600" w:type="dxa"/>
            <w:vAlign w:val="center"/>
          </w:tcPr>
          <w:p w14:paraId="0FA7C1B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250</w:t>
            </w:r>
          </w:p>
        </w:tc>
        <w:tc>
          <w:tcPr>
            <w:tcW w:w="1594" w:type="dxa"/>
            <w:vMerge w:val="restart"/>
            <w:vAlign w:val="center"/>
          </w:tcPr>
          <w:p w14:paraId="31BE32E3" w14:textId="77777777" w:rsidR="00E07AA4" w:rsidRPr="00D31ED5" w:rsidRDefault="00E07AA4" w:rsidP="00E07AA4">
            <w:pPr>
              <w:ind w:firstLine="0"/>
              <w:rPr>
                <w:rFonts w:ascii="Times New Roman" w:hAnsi="Times New Roman" w:cs="Times New Roman"/>
              </w:rPr>
            </w:pPr>
          </w:p>
        </w:tc>
      </w:tr>
      <w:tr w:rsidR="00E07AA4" w:rsidRPr="00D31ED5" w14:paraId="48CFAC03" w14:textId="77777777" w:rsidTr="00E07AA4">
        <w:trPr>
          <w:jc w:val="center"/>
        </w:trPr>
        <w:tc>
          <w:tcPr>
            <w:tcW w:w="2472" w:type="dxa"/>
            <w:vMerge/>
            <w:vAlign w:val="center"/>
          </w:tcPr>
          <w:p w14:paraId="3610787E" w14:textId="77777777" w:rsidR="00E07AA4" w:rsidRPr="00D31ED5" w:rsidRDefault="00E07AA4" w:rsidP="00E07AA4">
            <w:pPr>
              <w:ind w:firstLine="0"/>
              <w:rPr>
                <w:rFonts w:ascii="Times New Roman" w:hAnsi="Times New Roman" w:cs="Times New Roman"/>
              </w:rPr>
            </w:pPr>
          </w:p>
        </w:tc>
        <w:tc>
          <w:tcPr>
            <w:tcW w:w="1449" w:type="dxa"/>
            <w:vAlign w:val="center"/>
          </w:tcPr>
          <w:p w14:paraId="30EB545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c>
          <w:tcPr>
            <w:tcW w:w="1449" w:type="dxa"/>
            <w:vMerge/>
            <w:vAlign w:val="center"/>
          </w:tcPr>
          <w:p w14:paraId="4F103E6A" w14:textId="77777777" w:rsidR="00E07AA4" w:rsidRPr="00D31ED5" w:rsidRDefault="00E07AA4" w:rsidP="00E07AA4">
            <w:pPr>
              <w:ind w:firstLine="0"/>
              <w:rPr>
                <w:rFonts w:ascii="Times New Roman" w:hAnsi="Times New Roman" w:cs="Times New Roman"/>
              </w:rPr>
            </w:pPr>
          </w:p>
        </w:tc>
        <w:tc>
          <w:tcPr>
            <w:tcW w:w="1471" w:type="dxa"/>
            <w:vMerge/>
            <w:vAlign w:val="center"/>
          </w:tcPr>
          <w:p w14:paraId="3D373F0D" w14:textId="77777777" w:rsidR="00E07AA4" w:rsidRPr="00D31ED5" w:rsidRDefault="00E07AA4" w:rsidP="00E07AA4">
            <w:pPr>
              <w:ind w:firstLine="0"/>
              <w:rPr>
                <w:rFonts w:ascii="Times New Roman" w:hAnsi="Times New Roman" w:cs="Times New Roman"/>
              </w:rPr>
            </w:pPr>
          </w:p>
        </w:tc>
        <w:tc>
          <w:tcPr>
            <w:tcW w:w="1745" w:type="dxa"/>
            <w:vAlign w:val="center"/>
          </w:tcPr>
          <w:p w14:paraId="0B7AA7B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40/40</w:t>
            </w:r>
          </w:p>
        </w:tc>
        <w:tc>
          <w:tcPr>
            <w:tcW w:w="1600" w:type="dxa"/>
            <w:vAlign w:val="center"/>
          </w:tcPr>
          <w:p w14:paraId="7B80268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600" w:type="dxa"/>
            <w:vAlign w:val="center"/>
          </w:tcPr>
          <w:p w14:paraId="7E54466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600" w:type="dxa"/>
            <w:vAlign w:val="center"/>
          </w:tcPr>
          <w:p w14:paraId="021E442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c>
          <w:tcPr>
            <w:tcW w:w="1594" w:type="dxa"/>
            <w:vMerge/>
            <w:vAlign w:val="center"/>
          </w:tcPr>
          <w:p w14:paraId="5E283D97" w14:textId="77777777" w:rsidR="00E07AA4" w:rsidRPr="00D31ED5" w:rsidRDefault="00E07AA4" w:rsidP="00E07AA4">
            <w:pPr>
              <w:ind w:firstLine="0"/>
              <w:rPr>
                <w:rFonts w:ascii="Times New Roman" w:hAnsi="Times New Roman" w:cs="Times New Roman"/>
              </w:rPr>
            </w:pPr>
          </w:p>
        </w:tc>
      </w:tr>
      <w:tr w:rsidR="00E07AA4" w:rsidRPr="00D31ED5" w14:paraId="41B9327A" w14:textId="77777777" w:rsidTr="00E07AA4">
        <w:trPr>
          <w:jc w:val="center"/>
        </w:trPr>
        <w:tc>
          <w:tcPr>
            <w:tcW w:w="2472" w:type="dxa"/>
            <w:vAlign w:val="center"/>
          </w:tcPr>
          <w:p w14:paraId="6206DDFB"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 улицы и дороги в производственных зонах</w:t>
            </w:r>
          </w:p>
        </w:tc>
        <w:tc>
          <w:tcPr>
            <w:tcW w:w="1449" w:type="dxa"/>
            <w:vAlign w:val="center"/>
          </w:tcPr>
          <w:p w14:paraId="3C7EDFC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c>
          <w:tcPr>
            <w:tcW w:w="1449" w:type="dxa"/>
            <w:vAlign w:val="center"/>
          </w:tcPr>
          <w:p w14:paraId="6A5C410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w:t>
            </w:r>
          </w:p>
        </w:tc>
        <w:tc>
          <w:tcPr>
            <w:tcW w:w="1471" w:type="dxa"/>
            <w:vAlign w:val="center"/>
          </w:tcPr>
          <w:p w14:paraId="7037213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2-4</w:t>
            </w:r>
          </w:p>
        </w:tc>
        <w:tc>
          <w:tcPr>
            <w:tcW w:w="1745" w:type="dxa"/>
            <w:vAlign w:val="center"/>
          </w:tcPr>
          <w:p w14:paraId="0E0281B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110/140</w:t>
            </w:r>
          </w:p>
        </w:tc>
        <w:tc>
          <w:tcPr>
            <w:tcW w:w="1600" w:type="dxa"/>
            <w:vAlign w:val="center"/>
          </w:tcPr>
          <w:p w14:paraId="1136320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1600" w:type="dxa"/>
            <w:vAlign w:val="center"/>
          </w:tcPr>
          <w:p w14:paraId="672AF2E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600" w:type="dxa"/>
            <w:vAlign w:val="center"/>
          </w:tcPr>
          <w:p w14:paraId="75B4EA5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400</w:t>
            </w:r>
          </w:p>
        </w:tc>
        <w:tc>
          <w:tcPr>
            <w:tcW w:w="1594" w:type="dxa"/>
            <w:vAlign w:val="center"/>
          </w:tcPr>
          <w:p w14:paraId="388E2F4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r>
      <w:tr w:rsidR="00E07AA4" w:rsidRPr="00D31ED5" w14:paraId="378129E7" w14:textId="77777777" w:rsidTr="00E07AA4">
        <w:trPr>
          <w:jc w:val="center"/>
        </w:trPr>
        <w:tc>
          <w:tcPr>
            <w:tcW w:w="14980" w:type="dxa"/>
            <w:gridSpan w:val="9"/>
            <w:vAlign w:val="center"/>
          </w:tcPr>
          <w:p w14:paraId="78D2512D" w14:textId="77777777" w:rsidR="00E07AA4" w:rsidRPr="00D31ED5" w:rsidRDefault="00E07AA4" w:rsidP="00E07AA4">
            <w:pPr>
              <w:widowControl/>
              <w:ind w:firstLine="0"/>
              <w:jc w:val="left"/>
              <w:rPr>
                <w:rFonts w:ascii="Times New Roman" w:hAnsi="Times New Roman" w:cs="Times New Roman"/>
              </w:rPr>
            </w:pPr>
            <w:r w:rsidRPr="00D31ED5">
              <w:rPr>
                <w:rFonts w:ascii="Times New Roman" w:eastAsiaTheme="majorEastAsia" w:hAnsi="Times New Roman" w:cs="Times New Roman"/>
                <w:b/>
              </w:rPr>
              <w:t>Пешеходные улицы и площади:</w:t>
            </w:r>
          </w:p>
        </w:tc>
      </w:tr>
      <w:tr w:rsidR="00E07AA4" w:rsidRPr="00D31ED5" w14:paraId="39EBAAD3" w14:textId="77777777" w:rsidTr="00E07AA4">
        <w:trPr>
          <w:jc w:val="center"/>
        </w:trPr>
        <w:tc>
          <w:tcPr>
            <w:tcW w:w="2472" w:type="dxa"/>
            <w:vAlign w:val="center"/>
          </w:tcPr>
          <w:p w14:paraId="713154D0"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Пешеходные улицы и площади</w:t>
            </w:r>
          </w:p>
        </w:tc>
        <w:tc>
          <w:tcPr>
            <w:tcW w:w="1449" w:type="dxa"/>
            <w:vAlign w:val="center"/>
          </w:tcPr>
          <w:p w14:paraId="0C8F9DD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449" w:type="dxa"/>
            <w:vAlign w:val="center"/>
          </w:tcPr>
          <w:p w14:paraId="7CA7C2C8"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По расчету</w:t>
            </w:r>
          </w:p>
        </w:tc>
        <w:tc>
          <w:tcPr>
            <w:tcW w:w="1471" w:type="dxa"/>
            <w:vAlign w:val="center"/>
          </w:tcPr>
          <w:p w14:paraId="4AE865E5"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По расчету</w:t>
            </w:r>
          </w:p>
        </w:tc>
        <w:tc>
          <w:tcPr>
            <w:tcW w:w="1745" w:type="dxa"/>
            <w:vAlign w:val="center"/>
          </w:tcPr>
          <w:p w14:paraId="5099EA1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600" w:type="dxa"/>
            <w:vAlign w:val="center"/>
          </w:tcPr>
          <w:p w14:paraId="3BB7584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c>
          <w:tcPr>
            <w:tcW w:w="1600" w:type="dxa"/>
            <w:vAlign w:val="center"/>
          </w:tcPr>
          <w:p w14:paraId="03C1FA9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600" w:type="dxa"/>
            <w:vAlign w:val="center"/>
          </w:tcPr>
          <w:p w14:paraId="43B7ADE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594" w:type="dxa"/>
            <w:vAlign w:val="center"/>
          </w:tcPr>
          <w:p w14:paraId="78965299" w14:textId="77777777" w:rsidR="00E07AA4" w:rsidRPr="00D31ED5" w:rsidRDefault="00E07AA4" w:rsidP="00E07AA4">
            <w:pPr>
              <w:widowControl/>
              <w:ind w:firstLine="0"/>
              <w:jc w:val="left"/>
              <w:rPr>
                <w:rFonts w:ascii="Times New Roman" w:hAnsi="Times New Roman" w:cs="Times New Roman"/>
              </w:rPr>
            </w:pPr>
            <w:r w:rsidRPr="00D31ED5">
              <w:rPr>
                <w:rFonts w:ascii="Times New Roman" w:hAnsi="Times New Roman" w:cs="Times New Roman"/>
              </w:rPr>
              <w:t>По проекту</w:t>
            </w:r>
          </w:p>
        </w:tc>
      </w:tr>
      <w:tr w:rsidR="00E07AA4" w:rsidRPr="00D31ED5" w14:paraId="5CFE6F58" w14:textId="77777777" w:rsidTr="00E07AA4">
        <w:trPr>
          <w:jc w:val="center"/>
        </w:trPr>
        <w:tc>
          <w:tcPr>
            <w:tcW w:w="14980" w:type="dxa"/>
            <w:gridSpan w:val="9"/>
            <w:vAlign w:val="center"/>
          </w:tcPr>
          <w:p w14:paraId="21052238" w14:textId="77777777" w:rsidR="00E07AA4" w:rsidRPr="00D31ED5" w:rsidRDefault="00E07AA4" w:rsidP="00E07AA4">
            <w:pPr>
              <w:widowControl/>
              <w:ind w:firstLine="0"/>
              <w:jc w:val="left"/>
              <w:rPr>
                <w:rFonts w:ascii="Times New Roman" w:hAnsi="Times New Roman" w:cs="Times New Roman"/>
              </w:rPr>
            </w:pPr>
          </w:p>
        </w:tc>
      </w:tr>
    </w:tbl>
    <w:p w14:paraId="28027B3B" w14:textId="77777777" w:rsidR="00E07AA4" w:rsidRPr="00D31ED5" w:rsidRDefault="00E07AA4" w:rsidP="00E07AA4">
      <w:pPr>
        <w:widowControl/>
        <w:ind w:firstLine="709"/>
        <w:rPr>
          <w:rFonts w:ascii="Times New Roman" w:hAnsi="Times New Roman" w:cs="Times New Roman"/>
        </w:rPr>
      </w:pPr>
      <w:r w:rsidRPr="00D31ED5">
        <w:rPr>
          <w:rFonts w:ascii="Times New Roman" w:eastAsiaTheme="majorEastAsia" w:hAnsi="Times New Roman" w:cs="Times New Roman"/>
          <w:b/>
        </w:rPr>
        <w:t>Примечание</w:t>
      </w:r>
    </w:p>
    <w:p w14:paraId="023E4E5E"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w:t>
      </w:r>
    </w:p>
    <w:p w14:paraId="2B512E03"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14:paraId="645EF5F7"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2A0F0383"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4.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14:paraId="1D0678F5"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5. В климатических подрайонах IА, IБ и IГ наибольшие продольные уклоны проезжей части магистральных улиц и дорог следует уменьшать на 10‰.</w:t>
      </w:r>
    </w:p>
    <w:p w14:paraId="1C5B039B"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6. В ширину пешеходной части тротуаров и дорожек не включаются площади, необходимые для размещения киосков, скамеек и т.п.</w:t>
      </w:r>
    </w:p>
    <w:p w14:paraId="6AA6186A"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10382D0"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8. При непосредственном примыкании тротуаров к стенам зданий, подпорным стенкам или оградам следует увеличивать их ширину не менее чем на 0,5 м.</w:t>
      </w:r>
    </w:p>
    <w:p w14:paraId="7EBE130A" w14:textId="77777777" w:rsidR="00E07AA4" w:rsidRPr="00D31ED5" w:rsidRDefault="00E07AA4" w:rsidP="00E07AA4">
      <w:pPr>
        <w:widowControl/>
        <w:ind w:firstLine="709"/>
        <w:rPr>
          <w:rFonts w:ascii="Times New Roman" w:hAnsi="Times New Roman" w:cs="Times New Roman"/>
        </w:rPr>
      </w:pPr>
      <w:r w:rsidRPr="00D31ED5">
        <w:rPr>
          <w:rFonts w:ascii="Times New Roman" w:hAnsi="Times New Roman" w:cs="Times New Roman"/>
        </w:rP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CED70A7" w14:textId="77777777" w:rsidR="00E07AA4" w:rsidRPr="00D31ED5" w:rsidRDefault="00E07AA4" w:rsidP="00E07AA4">
      <w:pPr>
        <w:rPr>
          <w:rFonts w:ascii="Times New Roman" w:hAnsi="Times New Roman" w:cs="Times New Roman"/>
        </w:rPr>
        <w:sectPr w:rsidR="00E07AA4" w:rsidRPr="00D31ED5" w:rsidSect="006418AE">
          <w:pgSz w:w="16837" w:h="11905" w:orient="landscape"/>
          <w:pgMar w:top="1418" w:right="567" w:bottom="567" w:left="567" w:header="720" w:footer="720" w:gutter="0"/>
          <w:cols w:space="720"/>
          <w:noEndnote/>
        </w:sectPr>
      </w:pPr>
    </w:p>
    <w:p w14:paraId="1C078C04" w14:textId="52EDA443"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lastRenderedPageBreak/>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r w:rsidR="00F36689" w:rsidRPr="00D31ED5">
        <w:rPr>
          <w:rFonts w:ascii="Times New Roman" w:hAnsi="Times New Roman" w:cs="Times New Roman"/>
        </w:rPr>
        <w:t>Национальному стандарту РФ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D31ED5">
        <w:rPr>
          <w:rFonts w:ascii="Times New Roman" w:hAnsi="Times New Roman" w:cs="Times New Roman"/>
        </w:rPr>
        <w:t>); размер такой зоны следует принимать в зависимости от расчетной скорости с учетом стесненности условий.</w:t>
      </w:r>
    </w:p>
    <w:p w14:paraId="689324A8"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
        </w:rPr>
        <w:t>3.1.1.4.</w:t>
      </w:r>
      <w:r w:rsidRPr="00D31ED5">
        <w:rPr>
          <w:rFonts w:ascii="Times New Roman" w:hAnsi="Times New Roman" w:cs="Times New Roman"/>
        </w:rPr>
        <w:t xml:space="preserve"> Размещение инженерных сооружений разного типа (</w:t>
      </w:r>
      <w:r w:rsidRPr="00D31ED5">
        <w:rPr>
          <w:rFonts w:ascii="Times New Roman" w:hAnsi="Times New Roman" w:cs="Times New Roman"/>
          <w:bCs/>
        </w:rPr>
        <w:t xml:space="preserve">индивидуальных котельных, </w:t>
      </w:r>
      <w:r w:rsidRPr="00D31ED5">
        <w:rPr>
          <w:rFonts w:ascii="Times New Roman" w:hAnsi="Times New Roman" w:cs="Times New Roman"/>
        </w:rPr>
        <w:t>отдельно стоящих газораспределительных пунктов (ГРП), газораспределительных пунктов блочных (ГРПБ) и пунктов газорегуляторных шкафных (ГРПШ), э</w:t>
      </w:r>
      <w:r w:rsidRPr="00D31ED5">
        <w:rPr>
          <w:rFonts w:ascii="Times New Roman" w:hAnsi="Times New Roman" w:cs="Times New Roman"/>
          <w:bCs/>
        </w:rPr>
        <w:t>лектроподстанций и т.д.) на линии застройки магистральных улиц города разрешается только в особых технологически обоснованных случаях с обязательным архитектурным или средовым оформлением данного объекта.</w:t>
      </w:r>
    </w:p>
    <w:p w14:paraId="6FF22B80"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3.1.1.5.</w:t>
      </w:r>
      <w:r w:rsidRPr="00D31ED5">
        <w:rPr>
          <w:rFonts w:ascii="Times New Roman" w:hAnsi="Times New Roman" w:cs="Times New Roman"/>
        </w:rPr>
        <w:t xml:space="preserve"> Плотность улично-дорожной сети является одним из основных показателей развития улично-дорожной сети, и согласно Руководству по проектированию городских улиц и дорог (Москва. </w:t>
      </w:r>
      <w:proofErr w:type="spellStart"/>
      <w:r w:rsidRPr="00D31ED5">
        <w:rPr>
          <w:rFonts w:ascii="Times New Roman" w:hAnsi="Times New Roman" w:cs="Times New Roman"/>
        </w:rPr>
        <w:t>Стройиздат</w:t>
      </w:r>
      <w:proofErr w:type="spellEnd"/>
      <w:r w:rsidRPr="00D31ED5">
        <w:rPr>
          <w:rFonts w:ascii="Times New Roman" w:hAnsi="Times New Roman" w:cs="Times New Roman"/>
        </w:rPr>
        <w:t>. 1980) рекомендуемая плотность принимается в пределах 2</w:t>
      </w:r>
      <w:r w:rsidRPr="00D31ED5">
        <w:rPr>
          <w:rFonts w:ascii="Times New Roman" w:hAnsi="Times New Roman" w:cs="Times New Roman"/>
          <w:bCs/>
        </w:rPr>
        <w:t xml:space="preserve">,2-2,4 км/км² территории </w:t>
      </w:r>
      <w:r w:rsidRPr="00D31ED5">
        <w:rPr>
          <w:rFonts w:ascii="Times New Roman" w:hAnsi="Times New Roman" w:cs="Times New Roman"/>
        </w:rPr>
        <w:t>площади застройки.</w:t>
      </w:r>
    </w:p>
    <w:p w14:paraId="387BD1F9"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3.1.1.6.</w:t>
      </w:r>
      <w:r w:rsidRPr="00D31ED5">
        <w:rPr>
          <w:rFonts w:ascii="Times New Roman" w:hAnsi="Times New Roman" w:cs="Times New Roman"/>
        </w:rPr>
        <w:t xml:space="preserve"> Протяженность магистральной сети должна постоянно уточняться по мере формирования планировочных решений в проектах планировки.</w:t>
      </w:r>
    </w:p>
    <w:p w14:paraId="01331CB2" w14:textId="77777777" w:rsidR="00E07AA4" w:rsidRPr="00D31ED5" w:rsidRDefault="00E07AA4" w:rsidP="00E07AA4">
      <w:pPr>
        <w:ind w:firstLine="709"/>
        <w:outlineLvl w:val="0"/>
        <w:rPr>
          <w:rFonts w:ascii="Times New Roman" w:eastAsiaTheme="majorEastAsia" w:hAnsi="Times New Roman" w:cs="Times New Roman"/>
        </w:rPr>
      </w:pPr>
      <w:r w:rsidRPr="00D31ED5">
        <w:rPr>
          <w:rFonts w:ascii="Times New Roman" w:eastAsiaTheme="majorEastAsia" w:hAnsi="Times New Roman" w:cs="Times New Roman"/>
          <w:bCs/>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D31ED5">
        <w:rPr>
          <w:rFonts w:ascii="Times New Roman" w:eastAsiaTheme="majorEastAsia" w:hAnsi="Times New Roman" w:cs="Times New Roman"/>
        </w:rPr>
        <w:t xml:space="preserve">СП 59.13330.2012 </w:t>
      </w:r>
    </w:p>
    <w:p w14:paraId="20E086F9" w14:textId="77777777" w:rsidR="00E07AA4" w:rsidRPr="00D31ED5" w:rsidRDefault="00E07AA4" w:rsidP="00E07AA4">
      <w:pPr>
        <w:ind w:firstLine="709"/>
        <w:outlineLvl w:val="0"/>
        <w:rPr>
          <w:rFonts w:ascii="Times New Roman" w:eastAsiaTheme="majorEastAsia" w:hAnsi="Times New Roman" w:cs="Times New Roman"/>
        </w:rPr>
      </w:pPr>
      <w:r w:rsidRPr="00D31ED5">
        <w:rPr>
          <w:rFonts w:ascii="Times New Roman" w:eastAsiaTheme="majorEastAsia" w:hAnsi="Times New Roman" w:cs="Times New Roman"/>
          <w:b/>
        </w:rPr>
        <w:t>3.1.1.7.</w:t>
      </w:r>
      <w:r w:rsidRPr="00D31ED5">
        <w:rPr>
          <w:rFonts w:ascii="Times New Roman" w:eastAsiaTheme="majorEastAsia" w:hAnsi="Times New Roman" w:cs="Times New Roman"/>
        </w:rPr>
        <w:t xml:space="preserve"> Расчетные показатели расстояния от бровки земельного полотна автомобильных дорог различной категорий до границы жилой застройки.</w:t>
      </w:r>
    </w:p>
    <w:tbl>
      <w:tblPr>
        <w:tblStyle w:val="afffe"/>
        <w:tblW w:w="0" w:type="auto"/>
        <w:jc w:val="center"/>
        <w:tblLook w:val="04A0" w:firstRow="1" w:lastRow="0" w:firstColumn="1" w:lastColumn="0" w:noHBand="0" w:noVBand="1"/>
      </w:tblPr>
      <w:tblGrid>
        <w:gridCol w:w="5670"/>
        <w:gridCol w:w="1825"/>
        <w:gridCol w:w="2268"/>
      </w:tblGrid>
      <w:tr w:rsidR="00E07AA4" w:rsidRPr="00D31ED5" w14:paraId="1C663610" w14:textId="77777777" w:rsidTr="00E07AA4">
        <w:trPr>
          <w:jc w:val="center"/>
        </w:trPr>
        <w:tc>
          <w:tcPr>
            <w:tcW w:w="5670" w:type="dxa"/>
            <w:shd w:val="clear" w:color="auto" w:fill="auto"/>
            <w:vAlign w:val="center"/>
          </w:tcPr>
          <w:p w14:paraId="60A6BBA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Категории дорог</w:t>
            </w:r>
          </w:p>
        </w:tc>
        <w:tc>
          <w:tcPr>
            <w:tcW w:w="1825" w:type="dxa"/>
            <w:shd w:val="clear" w:color="auto" w:fill="auto"/>
            <w:vAlign w:val="center"/>
          </w:tcPr>
          <w:p w14:paraId="777AAA2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268" w:type="dxa"/>
            <w:shd w:val="clear" w:color="auto" w:fill="auto"/>
            <w:vAlign w:val="center"/>
          </w:tcPr>
          <w:p w14:paraId="37DFB66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Расстояние от бровки земельного полотна</w:t>
            </w:r>
          </w:p>
        </w:tc>
      </w:tr>
      <w:tr w:rsidR="00E07AA4" w:rsidRPr="00D31ED5" w14:paraId="4AFB1C02" w14:textId="77777777" w:rsidTr="00E07AA4">
        <w:trPr>
          <w:jc w:val="center"/>
        </w:trPr>
        <w:tc>
          <w:tcPr>
            <w:tcW w:w="5670" w:type="dxa"/>
            <w:shd w:val="clear" w:color="auto" w:fill="auto"/>
            <w:vAlign w:val="center"/>
          </w:tcPr>
          <w:p w14:paraId="1834BBB6"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 xml:space="preserve">от автомобильных дорог </w:t>
            </w:r>
            <w:r w:rsidRPr="00D31ED5">
              <w:rPr>
                <w:rFonts w:ascii="Times New Roman" w:hAnsi="Times New Roman" w:cs="Times New Roman"/>
                <w:lang w:val="en-US"/>
              </w:rPr>
              <w:t>I</w:t>
            </w:r>
            <w:r w:rsidRPr="00D31ED5">
              <w:rPr>
                <w:rFonts w:ascii="Times New Roman" w:hAnsi="Times New Roman" w:cs="Times New Roman"/>
              </w:rPr>
              <w:t xml:space="preserve">, </w:t>
            </w:r>
            <w:r w:rsidRPr="00D31ED5">
              <w:rPr>
                <w:rFonts w:ascii="Times New Roman" w:hAnsi="Times New Roman" w:cs="Times New Roman"/>
                <w:lang w:val="en-US"/>
              </w:rPr>
              <w:t>II</w:t>
            </w:r>
            <w:r w:rsidRPr="00D31ED5">
              <w:rPr>
                <w:rFonts w:ascii="Times New Roman" w:hAnsi="Times New Roman" w:cs="Times New Roman"/>
              </w:rPr>
              <w:t xml:space="preserve">, </w:t>
            </w:r>
            <w:r w:rsidRPr="00D31ED5">
              <w:rPr>
                <w:rFonts w:ascii="Times New Roman" w:hAnsi="Times New Roman" w:cs="Times New Roman"/>
                <w:lang w:val="en-US"/>
              </w:rPr>
              <w:t>III</w:t>
            </w:r>
            <w:r w:rsidRPr="00D31ED5">
              <w:rPr>
                <w:rFonts w:ascii="Times New Roman" w:hAnsi="Times New Roman" w:cs="Times New Roman"/>
              </w:rPr>
              <w:t xml:space="preserve"> категорий</w:t>
            </w:r>
          </w:p>
        </w:tc>
        <w:tc>
          <w:tcPr>
            <w:tcW w:w="1825" w:type="dxa"/>
            <w:shd w:val="clear" w:color="auto" w:fill="auto"/>
            <w:vAlign w:val="center"/>
          </w:tcPr>
          <w:p w14:paraId="3A11FBE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268" w:type="dxa"/>
            <w:shd w:val="clear" w:color="auto" w:fill="auto"/>
            <w:vAlign w:val="center"/>
          </w:tcPr>
          <w:p w14:paraId="5EFA7F8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r>
      <w:tr w:rsidR="00E07AA4" w:rsidRPr="00D31ED5" w14:paraId="666FE6F0" w14:textId="77777777" w:rsidTr="00E07AA4">
        <w:trPr>
          <w:jc w:val="center"/>
        </w:trPr>
        <w:tc>
          <w:tcPr>
            <w:tcW w:w="5670" w:type="dxa"/>
            <w:shd w:val="clear" w:color="auto" w:fill="auto"/>
            <w:vAlign w:val="center"/>
          </w:tcPr>
          <w:p w14:paraId="1E6E5AE3"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 xml:space="preserve">от автомобильных дорог </w:t>
            </w:r>
            <w:r w:rsidRPr="00D31ED5">
              <w:rPr>
                <w:rFonts w:ascii="Times New Roman" w:hAnsi="Times New Roman" w:cs="Times New Roman"/>
                <w:lang w:val="en-US"/>
              </w:rPr>
              <w:t>IV</w:t>
            </w:r>
            <w:r w:rsidRPr="00D31ED5">
              <w:rPr>
                <w:rFonts w:ascii="Times New Roman" w:hAnsi="Times New Roman" w:cs="Times New Roman"/>
              </w:rPr>
              <w:t xml:space="preserve"> категорий</w:t>
            </w:r>
          </w:p>
        </w:tc>
        <w:tc>
          <w:tcPr>
            <w:tcW w:w="1825" w:type="dxa"/>
            <w:shd w:val="clear" w:color="auto" w:fill="auto"/>
            <w:vAlign w:val="center"/>
          </w:tcPr>
          <w:p w14:paraId="0AA167F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268" w:type="dxa"/>
            <w:shd w:val="clear" w:color="auto" w:fill="auto"/>
            <w:vAlign w:val="center"/>
          </w:tcPr>
          <w:p w14:paraId="6D1F579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r>
    </w:tbl>
    <w:p w14:paraId="6DFB701C" w14:textId="77777777" w:rsidR="00E07AA4" w:rsidRPr="00D31ED5" w:rsidRDefault="00E07AA4" w:rsidP="00E07AA4">
      <w:pPr>
        <w:ind w:firstLine="709"/>
        <w:outlineLvl w:val="0"/>
        <w:rPr>
          <w:rFonts w:ascii="Times New Roman" w:eastAsiaTheme="majorEastAsia" w:hAnsi="Times New Roman" w:cs="Times New Roman"/>
        </w:rPr>
      </w:pPr>
      <w:r w:rsidRPr="00D31ED5">
        <w:rPr>
          <w:rFonts w:ascii="Times New Roman" w:eastAsiaTheme="majorEastAsia" w:hAnsi="Times New Roman" w:cs="Times New Roman"/>
          <w:b/>
        </w:rPr>
        <w:t>3.1.1.8</w:t>
      </w:r>
      <w:r w:rsidRPr="00D31ED5">
        <w:rPr>
          <w:rFonts w:ascii="Times New Roman" w:eastAsiaTheme="majorEastAsia" w:hAnsi="Times New Roman" w:cs="Times New Roman"/>
        </w:rPr>
        <w:t xml:space="preserve">. Проектирование парковых дорог, проездов, велосипедных дорожек следует осуществлять в соответствии с характеристиками, приведенными в </w:t>
      </w:r>
      <w:hyperlink w:anchor="sub_10171" w:history="1">
        <w:r w:rsidRPr="00D31ED5">
          <w:rPr>
            <w:rFonts w:ascii="Times New Roman" w:eastAsiaTheme="majorEastAsia" w:hAnsi="Times New Roman" w:cs="Times New Roman"/>
          </w:rPr>
          <w:t>таблицах 11.5</w:t>
        </w:r>
      </w:hyperlink>
      <w:r w:rsidRPr="00D31ED5">
        <w:rPr>
          <w:rFonts w:ascii="Times New Roman" w:eastAsiaTheme="majorEastAsia" w:hAnsi="Times New Roman" w:cs="Times New Roman"/>
        </w:rPr>
        <w:t xml:space="preserve"> и </w:t>
      </w:r>
      <w:hyperlink w:anchor="sub_10172" w:history="1">
        <w:r w:rsidRPr="00D31ED5">
          <w:rPr>
            <w:rFonts w:ascii="Times New Roman" w:eastAsiaTheme="majorEastAsia" w:hAnsi="Times New Roman" w:cs="Times New Roman"/>
          </w:rPr>
          <w:t>11.6</w:t>
        </w:r>
      </w:hyperlink>
      <w:r w:rsidRPr="00D31ED5">
        <w:rPr>
          <w:rFonts w:ascii="Times New Roman" w:eastAsiaTheme="majorEastAsia" w:hAnsi="Times New Roman" w:cs="Times New Roman"/>
        </w:rPr>
        <w:t xml:space="preserve">. СП 42.13330.2016. </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7110"/>
      </w:tblGrid>
      <w:tr w:rsidR="00E07AA4" w:rsidRPr="00D31ED5" w14:paraId="7515BCB5" w14:textId="77777777" w:rsidTr="00E07AA4">
        <w:trPr>
          <w:jc w:val="center"/>
        </w:trPr>
        <w:tc>
          <w:tcPr>
            <w:tcW w:w="3110" w:type="dxa"/>
            <w:vAlign w:val="center"/>
          </w:tcPr>
          <w:p w14:paraId="6208C3B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Категория дорог и улиц</w:t>
            </w:r>
          </w:p>
        </w:tc>
        <w:tc>
          <w:tcPr>
            <w:tcW w:w="7110" w:type="dxa"/>
            <w:vAlign w:val="center"/>
          </w:tcPr>
          <w:p w14:paraId="0549A39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Основное назначение дорог и улиц</w:t>
            </w:r>
          </w:p>
        </w:tc>
      </w:tr>
      <w:tr w:rsidR="00E07AA4" w:rsidRPr="00D31ED5" w14:paraId="44F7B1C1" w14:textId="77777777" w:rsidTr="00E07AA4">
        <w:trPr>
          <w:jc w:val="center"/>
        </w:trPr>
        <w:tc>
          <w:tcPr>
            <w:tcW w:w="3110" w:type="dxa"/>
            <w:vAlign w:val="center"/>
          </w:tcPr>
          <w:p w14:paraId="5DF5585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Парковые дороги</w:t>
            </w:r>
          </w:p>
        </w:tc>
        <w:tc>
          <w:tcPr>
            <w:tcW w:w="7110" w:type="dxa"/>
            <w:vAlign w:val="center"/>
          </w:tcPr>
          <w:p w14:paraId="284A49A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E07AA4" w:rsidRPr="00D31ED5" w14:paraId="185730DB" w14:textId="77777777" w:rsidTr="00E07AA4">
        <w:trPr>
          <w:jc w:val="center"/>
        </w:trPr>
        <w:tc>
          <w:tcPr>
            <w:tcW w:w="3110" w:type="dxa"/>
            <w:vAlign w:val="center"/>
          </w:tcPr>
          <w:p w14:paraId="6D6B1426"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Проезды</w:t>
            </w:r>
          </w:p>
        </w:tc>
        <w:tc>
          <w:tcPr>
            <w:tcW w:w="7110" w:type="dxa"/>
            <w:vAlign w:val="center"/>
          </w:tcPr>
          <w:p w14:paraId="3FF0EA3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E07AA4" w:rsidRPr="00D31ED5" w14:paraId="2E3C7FCE" w14:textId="77777777" w:rsidTr="00E07AA4">
        <w:trPr>
          <w:jc w:val="center"/>
        </w:trPr>
        <w:tc>
          <w:tcPr>
            <w:tcW w:w="3110" w:type="dxa"/>
            <w:vAlign w:val="center"/>
          </w:tcPr>
          <w:p w14:paraId="63F9FD5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Велосипедные дорожки:</w:t>
            </w:r>
          </w:p>
        </w:tc>
        <w:tc>
          <w:tcPr>
            <w:tcW w:w="7110" w:type="dxa"/>
            <w:vAlign w:val="center"/>
          </w:tcPr>
          <w:p w14:paraId="08793D97" w14:textId="77777777" w:rsidR="00E07AA4" w:rsidRPr="00D31ED5" w:rsidRDefault="00E07AA4" w:rsidP="00E07AA4">
            <w:pPr>
              <w:ind w:firstLine="0"/>
              <w:rPr>
                <w:rFonts w:ascii="Times New Roman" w:hAnsi="Times New Roman" w:cs="Times New Roman"/>
              </w:rPr>
            </w:pPr>
          </w:p>
        </w:tc>
      </w:tr>
      <w:tr w:rsidR="00E07AA4" w:rsidRPr="00D31ED5" w14:paraId="352B6CF4" w14:textId="77777777" w:rsidTr="00E07AA4">
        <w:trPr>
          <w:jc w:val="center"/>
        </w:trPr>
        <w:tc>
          <w:tcPr>
            <w:tcW w:w="3110" w:type="dxa"/>
            <w:vAlign w:val="center"/>
          </w:tcPr>
          <w:p w14:paraId="61FFD348"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в составе поперечного профиля УДС</w:t>
            </w:r>
          </w:p>
        </w:tc>
        <w:tc>
          <w:tcPr>
            <w:tcW w:w="7110" w:type="dxa"/>
            <w:vAlign w:val="center"/>
          </w:tcPr>
          <w:p w14:paraId="2E595C0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E07AA4" w:rsidRPr="00D31ED5" w14:paraId="0C661AA6" w14:textId="77777777" w:rsidTr="00E07AA4">
        <w:trPr>
          <w:jc w:val="center"/>
        </w:trPr>
        <w:tc>
          <w:tcPr>
            <w:tcW w:w="3110" w:type="dxa"/>
            <w:vAlign w:val="center"/>
          </w:tcPr>
          <w:p w14:paraId="5DFF974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на рекреационных территориях, в жилых зонах и т.п.</w:t>
            </w:r>
          </w:p>
        </w:tc>
        <w:tc>
          <w:tcPr>
            <w:tcW w:w="7110" w:type="dxa"/>
            <w:vAlign w:val="center"/>
          </w:tcPr>
          <w:p w14:paraId="315B089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Специально выделенная полоса для проезда на велосипедах</w:t>
            </w:r>
          </w:p>
        </w:tc>
      </w:tr>
    </w:tbl>
    <w:p w14:paraId="4418FAD7" w14:textId="77777777" w:rsidR="00E07AA4" w:rsidRPr="00D31ED5" w:rsidRDefault="00E07AA4" w:rsidP="00E07AA4">
      <w:pPr>
        <w:ind w:firstLine="0"/>
        <w:rPr>
          <w:rFonts w:ascii="Times New Roman" w:hAnsi="Times New Roman" w:cs="Times New Roman"/>
        </w:rPr>
      </w:pPr>
    </w:p>
    <w:p w14:paraId="0D5BEE37" w14:textId="77777777" w:rsidR="00E07AA4" w:rsidRPr="00D31ED5" w:rsidRDefault="00E07AA4" w:rsidP="00E07AA4">
      <w:pPr>
        <w:ind w:firstLine="0"/>
        <w:rPr>
          <w:rFonts w:ascii="Times New Roman" w:hAnsi="Times New Roman" w:cs="Times New Roman"/>
        </w:rPr>
        <w:sectPr w:rsidR="00E07AA4" w:rsidRPr="00D31ED5" w:rsidSect="006418AE">
          <w:headerReference w:type="default" r:id="rId27"/>
          <w:footerReference w:type="default" r:id="rId28"/>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1497"/>
        <w:gridCol w:w="1495"/>
        <w:gridCol w:w="1682"/>
        <w:gridCol w:w="1495"/>
        <w:gridCol w:w="1495"/>
        <w:gridCol w:w="1497"/>
        <w:gridCol w:w="1495"/>
        <w:gridCol w:w="1308"/>
      </w:tblGrid>
      <w:tr w:rsidR="00E07AA4" w:rsidRPr="00D31ED5" w14:paraId="5BF1E117" w14:textId="77777777" w:rsidTr="00E07AA4">
        <w:trPr>
          <w:jc w:val="center"/>
        </w:trPr>
        <w:tc>
          <w:tcPr>
            <w:tcW w:w="3016" w:type="dxa"/>
            <w:vAlign w:val="center"/>
          </w:tcPr>
          <w:p w14:paraId="1ACE5ADF"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lastRenderedPageBreak/>
              <w:t>Категория дорог и улиц</w:t>
            </w:r>
          </w:p>
        </w:tc>
        <w:tc>
          <w:tcPr>
            <w:tcW w:w="1497" w:type="dxa"/>
            <w:vAlign w:val="center"/>
          </w:tcPr>
          <w:p w14:paraId="7980DAE6"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Расчетная скорость движения, км/ч</w:t>
            </w:r>
          </w:p>
        </w:tc>
        <w:tc>
          <w:tcPr>
            <w:tcW w:w="1495" w:type="dxa"/>
            <w:vAlign w:val="center"/>
          </w:tcPr>
          <w:p w14:paraId="5F5AAB1B"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Ширина полосы движения, м</w:t>
            </w:r>
          </w:p>
        </w:tc>
        <w:tc>
          <w:tcPr>
            <w:tcW w:w="1682" w:type="dxa"/>
            <w:vAlign w:val="center"/>
          </w:tcPr>
          <w:p w14:paraId="346306E6"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Число полос движения (суммарно в двух направлениях)</w:t>
            </w:r>
          </w:p>
        </w:tc>
        <w:tc>
          <w:tcPr>
            <w:tcW w:w="1495" w:type="dxa"/>
            <w:vAlign w:val="center"/>
          </w:tcPr>
          <w:p w14:paraId="560C6219"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Наименьший радиус кривых в плане, м</w:t>
            </w:r>
          </w:p>
        </w:tc>
        <w:tc>
          <w:tcPr>
            <w:tcW w:w="1495" w:type="dxa"/>
            <w:vAlign w:val="center"/>
          </w:tcPr>
          <w:p w14:paraId="341C29EE"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 xml:space="preserve">Наибольший продольный уклон, </w:t>
            </w:r>
            <w:r w:rsidRPr="00D31ED5">
              <w:rPr>
                <w:rFonts w:ascii="Times New Roman" w:hAnsi="Times New Roman" w:cs="Times New Roman"/>
                <w:shd w:val="clear" w:color="auto" w:fill="FFFFFF"/>
              </w:rPr>
              <w:t>‰</w:t>
            </w:r>
          </w:p>
        </w:tc>
        <w:tc>
          <w:tcPr>
            <w:tcW w:w="1497" w:type="dxa"/>
            <w:vAlign w:val="center"/>
          </w:tcPr>
          <w:p w14:paraId="378168ED"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Наименьший радиус вертикальной выпуклой кривой, м</w:t>
            </w:r>
          </w:p>
        </w:tc>
        <w:tc>
          <w:tcPr>
            <w:tcW w:w="1495" w:type="dxa"/>
            <w:vAlign w:val="center"/>
          </w:tcPr>
          <w:p w14:paraId="7AA3214A"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Наименьший радиус вертикальной вогнутой кривой, м</w:t>
            </w:r>
          </w:p>
        </w:tc>
        <w:tc>
          <w:tcPr>
            <w:tcW w:w="1308" w:type="dxa"/>
            <w:vAlign w:val="center"/>
          </w:tcPr>
          <w:p w14:paraId="5F4101E0"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rPr>
              <w:t>Ширина пешеходной части тротуара, м</w:t>
            </w:r>
          </w:p>
        </w:tc>
      </w:tr>
      <w:tr w:rsidR="00E07AA4" w:rsidRPr="00D31ED5" w14:paraId="1F665CA4" w14:textId="77777777" w:rsidTr="00E07AA4">
        <w:trPr>
          <w:jc w:val="center"/>
        </w:trPr>
        <w:tc>
          <w:tcPr>
            <w:tcW w:w="3016" w:type="dxa"/>
            <w:vAlign w:val="center"/>
          </w:tcPr>
          <w:p w14:paraId="69550CB7"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Парковые дороги</w:t>
            </w:r>
          </w:p>
        </w:tc>
        <w:tc>
          <w:tcPr>
            <w:tcW w:w="1497" w:type="dxa"/>
            <w:vAlign w:val="center"/>
          </w:tcPr>
          <w:p w14:paraId="7ED5AEC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w:t>
            </w:r>
          </w:p>
        </w:tc>
        <w:tc>
          <w:tcPr>
            <w:tcW w:w="1495" w:type="dxa"/>
            <w:vAlign w:val="center"/>
          </w:tcPr>
          <w:p w14:paraId="669E1FF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c>
          <w:tcPr>
            <w:tcW w:w="1682" w:type="dxa"/>
            <w:vAlign w:val="center"/>
          </w:tcPr>
          <w:p w14:paraId="5B3E331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w:t>
            </w:r>
          </w:p>
        </w:tc>
        <w:tc>
          <w:tcPr>
            <w:tcW w:w="1495" w:type="dxa"/>
            <w:vAlign w:val="center"/>
          </w:tcPr>
          <w:p w14:paraId="7C3B78D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75</w:t>
            </w:r>
          </w:p>
        </w:tc>
        <w:tc>
          <w:tcPr>
            <w:tcW w:w="1495" w:type="dxa"/>
            <w:vAlign w:val="center"/>
          </w:tcPr>
          <w:p w14:paraId="109878E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497" w:type="dxa"/>
            <w:vAlign w:val="center"/>
          </w:tcPr>
          <w:p w14:paraId="4462D57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495" w:type="dxa"/>
            <w:vAlign w:val="center"/>
          </w:tcPr>
          <w:p w14:paraId="1EA3FBC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250</w:t>
            </w:r>
          </w:p>
        </w:tc>
        <w:tc>
          <w:tcPr>
            <w:tcW w:w="1308" w:type="dxa"/>
            <w:vAlign w:val="center"/>
          </w:tcPr>
          <w:p w14:paraId="13FE574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563ED6DF" w14:textId="77777777" w:rsidTr="00E07AA4">
        <w:trPr>
          <w:jc w:val="center"/>
        </w:trPr>
        <w:tc>
          <w:tcPr>
            <w:tcW w:w="3016" w:type="dxa"/>
            <w:vAlign w:val="center"/>
          </w:tcPr>
          <w:p w14:paraId="34FCB50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Проезды:</w:t>
            </w:r>
          </w:p>
        </w:tc>
        <w:tc>
          <w:tcPr>
            <w:tcW w:w="1497" w:type="dxa"/>
            <w:vAlign w:val="center"/>
          </w:tcPr>
          <w:p w14:paraId="5DB8AE65" w14:textId="77777777" w:rsidR="00E07AA4" w:rsidRPr="00D31ED5" w:rsidRDefault="00E07AA4" w:rsidP="00E07AA4">
            <w:pPr>
              <w:ind w:firstLine="0"/>
              <w:jc w:val="center"/>
              <w:rPr>
                <w:rFonts w:ascii="Times New Roman" w:hAnsi="Times New Roman" w:cs="Times New Roman"/>
              </w:rPr>
            </w:pPr>
          </w:p>
        </w:tc>
        <w:tc>
          <w:tcPr>
            <w:tcW w:w="1495" w:type="dxa"/>
            <w:vAlign w:val="center"/>
          </w:tcPr>
          <w:p w14:paraId="11073A07" w14:textId="77777777" w:rsidR="00E07AA4" w:rsidRPr="00D31ED5" w:rsidRDefault="00E07AA4" w:rsidP="00E07AA4">
            <w:pPr>
              <w:ind w:firstLine="0"/>
              <w:jc w:val="center"/>
              <w:rPr>
                <w:rFonts w:ascii="Times New Roman" w:hAnsi="Times New Roman" w:cs="Times New Roman"/>
              </w:rPr>
            </w:pPr>
          </w:p>
        </w:tc>
        <w:tc>
          <w:tcPr>
            <w:tcW w:w="1682" w:type="dxa"/>
            <w:vAlign w:val="center"/>
          </w:tcPr>
          <w:p w14:paraId="5D49D025" w14:textId="77777777" w:rsidR="00E07AA4" w:rsidRPr="00D31ED5" w:rsidRDefault="00E07AA4" w:rsidP="00E07AA4">
            <w:pPr>
              <w:ind w:firstLine="0"/>
              <w:jc w:val="center"/>
              <w:rPr>
                <w:rFonts w:ascii="Times New Roman" w:hAnsi="Times New Roman" w:cs="Times New Roman"/>
              </w:rPr>
            </w:pPr>
          </w:p>
        </w:tc>
        <w:tc>
          <w:tcPr>
            <w:tcW w:w="1495" w:type="dxa"/>
            <w:vAlign w:val="center"/>
          </w:tcPr>
          <w:p w14:paraId="73C2FEB8" w14:textId="77777777" w:rsidR="00E07AA4" w:rsidRPr="00D31ED5" w:rsidRDefault="00E07AA4" w:rsidP="00E07AA4">
            <w:pPr>
              <w:ind w:firstLine="0"/>
              <w:jc w:val="center"/>
              <w:rPr>
                <w:rFonts w:ascii="Times New Roman" w:hAnsi="Times New Roman" w:cs="Times New Roman"/>
              </w:rPr>
            </w:pPr>
          </w:p>
        </w:tc>
        <w:tc>
          <w:tcPr>
            <w:tcW w:w="1495" w:type="dxa"/>
            <w:vAlign w:val="center"/>
          </w:tcPr>
          <w:p w14:paraId="1AB2CC89" w14:textId="77777777" w:rsidR="00E07AA4" w:rsidRPr="00D31ED5" w:rsidRDefault="00E07AA4" w:rsidP="00E07AA4">
            <w:pPr>
              <w:ind w:firstLine="0"/>
              <w:jc w:val="center"/>
              <w:rPr>
                <w:rFonts w:ascii="Times New Roman" w:hAnsi="Times New Roman" w:cs="Times New Roman"/>
              </w:rPr>
            </w:pPr>
          </w:p>
        </w:tc>
        <w:tc>
          <w:tcPr>
            <w:tcW w:w="1497" w:type="dxa"/>
            <w:vAlign w:val="center"/>
          </w:tcPr>
          <w:p w14:paraId="585D68A1" w14:textId="77777777" w:rsidR="00E07AA4" w:rsidRPr="00D31ED5" w:rsidRDefault="00E07AA4" w:rsidP="00E07AA4">
            <w:pPr>
              <w:ind w:firstLine="0"/>
              <w:jc w:val="center"/>
              <w:rPr>
                <w:rFonts w:ascii="Times New Roman" w:hAnsi="Times New Roman" w:cs="Times New Roman"/>
              </w:rPr>
            </w:pPr>
          </w:p>
        </w:tc>
        <w:tc>
          <w:tcPr>
            <w:tcW w:w="1495" w:type="dxa"/>
            <w:vAlign w:val="center"/>
          </w:tcPr>
          <w:p w14:paraId="1283BF8F" w14:textId="77777777" w:rsidR="00E07AA4" w:rsidRPr="00D31ED5" w:rsidRDefault="00E07AA4" w:rsidP="00E07AA4">
            <w:pPr>
              <w:ind w:firstLine="0"/>
              <w:jc w:val="center"/>
              <w:rPr>
                <w:rFonts w:ascii="Times New Roman" w:hAnsi="Times New Roman" w:cs="Times New Roman"/>
              </w:rPr>
            </w:pPr>
          </w:p>
        </w:tc>
        <w:tc>
          <w:tcPr>
            <w:tcW w:w="1308" w:type="dxa"/>
            <w:vAlign w:val="center"/>
          </w:tcPr>
          <w:p w14:paraId="635886F8" w14:textId="77777777" w:rsidR="00E07AA4" w:rsidRPr="00D31ED5" w:rsidRDefault="00E07AA4" w:rsidP="00E07AA4">
            <w:pPr>
              <w:ind w:firstLine="0"/>
              <w:jc w:val="center"/>
              <w:rPr>
                <w:rFonts w:ascii="Times New Roman" w:hAnsi="Times New Roman" w:cs="Times New Roman"/>
              </w:rPr>
            </w:pPr>
          </w:p>
        </w:tc>
      </w:tr>
      <w:tr w:rsidR="00E07AA4" w:rsidRPr="00D31ED5" w14:paraId="2A50F4C9" w14:textId="77777777" w:rsidTr="00E07AA4">
        <w:trPr>
          <w:jc w:val="center"/>
        </w:trPr>
        <w:tc>
          <w:tcPr>
            <w:tcW w:w="3016" w:type="dxa"/>
            <w:vAlign w:val="center"/>
          </w:tcPr>
          <w:p w14:paraId="43C60FBD"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основные</w:t>
            </w:r>
          </w:p>
        </w:tc>
        <w:tc>
          <w:tcPr>
            <w:tcW w:w="1497" w:type="dxa"/>
            <w:vAlign w:val="center"/>
          </w:tcPr>
          <w:p w14:paraId="2056A0A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w:t>
            </w:r>
          </w:p>
        </w:tc>
        <w:tc>
          <w:tcPr>
            <w:tcW w:w="1495" w:type="dxa"/>
            <w:vAlign w:val="center"/>
          </w:tcPr>
          <w:p w14:paraId="365CE13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c>
          <w:tcPr>
            <w:tcW w:w="1682" w:type="dxa"/>
            <w:vAlign w:val="center"/>
          </w:tcPr>
          <w:p w14:paraId="24397CB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w:t>
            </w:r>
          </w:p>
        </w:tc>
        <w:tc>
          <w:tcPr>
            <w:tcW w:w="1495" w:type="dxa"/>
            <w:vAlign w:val="center"/>
          </w:tcPr>
          <w:p w14:paraId="4C730C2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c>
          <w:tcPr>
            <w:tcW w:w="1495" w:type="dxa"/>
            <w:vAlign w:val="center"/>
          </w:tcPr>
          <w:p w14:paraId="74A5A4B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497" w:type="dxa"/>
            <w:vAlign w:val="center"/>
          </w:tcPr>
          <w:p w14:paraId="11AD8A1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495" w:type="dxa"/>
            <w:vAlign w:val="center"/>
          </w:tcPr>
          <w:p w14:paraId="4997DE2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250</w:t>
            </w:r>
          </w:p>
        </w:tc>
        <w:tc>
          <w:tcPr>
            <w:tcW w:w="1308" w:type="dxa"/>
            <w:vAlign w:val="center"/>
          </w:tcPr>
          <w:p w14:paraId="6231C49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w:t>
            </w:r>
          </w:p>
        </w:tc>
      </w:tr>
      <w:tr w:rsidR="00E07AA4" w:rsidRPr="00D31ED5" w14:paraId="05CDAF81" w14:textId="77777777" w:rsidTr="00E07AA4">
        <w:trPr>
          <w:jc w:val="center"/>
        </w:trPr>
        <w:tc>
          <w:tcPr>
            <w:tcW w:w="3016" w:type="dxa"/>
            <w:vAlign w:val="center"/>
          </w:tcPr>
          <w:p w14:paraId="7ECB818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второстепенные</w:t>
            </w:r>
          </w:p>
        </w:tc>
        <w:tc>
          <w:tcPr>
            <w:tcW w:w="1497" w:type="dxa"/>
            <w:vAlign w:val="center"/>
          </w:tcPr>
          <w:p w14:paraId="603444C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c>
          <w:tcPr>
            <w:tcW w:w="1495" w:type="dxa"/>
            <w:vAlign w:val="center"/>
          </w:tcPr>
          <w:p w14:paraId="5040279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w:t>
            </w:r>
          </w:p>
        </w:tc>
        <w:tc>
          <w:tcPr>
            <w:tcW w:w="1682" w:type="dxa"/>
            <w:vAlign w:val="center"/>
          </w:tcPr>
          <w:p w14:paraId="483BB1C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w:t>
            </w:r>
          </w:p>
        </w:tc>
        <w:tc>
          <w:tcPr>
            <w:tcW w:w="1495" w:type="dxa"/>
            <w:vAlign w:val="center"/>
          </w:tcPr>
          <w:p w14:paraId="351F3A8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w:t>
            </w:r>
          </w:p>
        </w:tc>
        <w:tc>
          <w:tcPr>
            <w:tcW w:w="1495" w:type="dxa"/>
            <w:vAlign w:val="center"/>
          </w:tcPr>
          <w:p w14:paraId="0A14A80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1497" w:type="dxa"/>
            <w:vAlign w:val="center"/>
          </w:tcPr>
          <w:p w14:paraId="557EF8B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600</w:t>
            </w:r>
          </w:p>
        </w:tc>
        <w:tc>
          <w:tcPr>
            <w:tcW w:w="1495" w:type="dxa"/>
            <w:vAlign w:val="center"/>
          </w:tcPr>
          <w:p w14:paraId="0318A56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c>
          <w:tcPr>
            <w:tcW w:w="1308" w:type="dxa"/>
            <w:vAlign w:val="center"/>
          </w:tcPr>
          <w:p w14:paraId="638F26B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0,75</w:t>
            </w:r>
          </w:p>
        </w:tc>
      </w:tr>
      <w:tr w:rsidR="00E07AA4" w:rsidRPr="00D31ED5" w14:paraId="37B5B824" w14:textId="77777777" w:rsidTr="00E07AA4">
        <w:trPr>
          <w:jc w:val="center"/>
        </w:trPr>
        <w:tc>
          <w:tcPr>
            <w:tcW w:w="3016" w:type="dxa"/>
            <w:vAlign w:val="center"/>
          </w:tcPr>
          <w:p w14:paraId="3ED28AA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Велосипедные дорожки:</w:t>
            </w:r>
          </w:p>
        </w:tc>
        <w:tc>
          <w:tcPr>
            <w:tcW w:w="1497" w:type="dxa"/>
            <w:vAlign w:val="center"/>
          </w:tcPr>
          <w:p w14:paraId="2E1D271E" w14:textId="77777777" w:rsidR="00E07AA4" w:rsidRPr="00D31ED5" w:rsidRDefault="00E07AA4" w:rsidP="00E07AA4">
            <w:pPr>
              <w:ind w:firstLine="0"/>
              <w:jc w:val="center"/>
              <w:rPr>
                <w:rFonts w:ascii="Times New Roman" w:hAnsi="Times New Roman" w:cs="Times New Roman"/>
              </w:rPr>
            </w:pPr>
          </w:p>
        </w:tc>
        <w:tc>
          <w:tcPr>
            <w:tcW w:w="1495" w:type="dxa"/>
            <w:vAlign w:val="center"/>
          </w:tcPr>
          <w:p w14:paraId="2F728191" w14:textId="77777777" w:rsidR="00E07AA4" w:rsidRPr="00D31ED5" w:rsidRDefault="00E07AA4" w:rsidP="00E07AA4">
            <w:pPr>
              <w:ind w:firstLine="0"/>
              <w:jc w:val="center"/>
              <w:rPr>
                <w:rFonts w:ascii="Times New Roman" w:hAnsi="Times New Roman" w:cs="Times New Roman"/>
              </w:rPr>
            </w:pPr>
          </w:p>
        </w:tc>
        <w:tc>
          <w:tcPr>
            <w:tcW w:w="1682" w:type="dxa"/>
            <w:vAlign w:val="center"/>
          </w:tcPr>
          <w:p w14:paraId="56E15F15" w14:textId="77777777" w:rsidR="00E07AA4" w:rsidRPr="00D31ED5" w:rsidRDefault="00E07AA4" w:rsidP="00E07AA4">
            <w:pPr>
              <w:ind w:firstLine="0"/>
              <w:jc w:val="center"/>
              <w:rPr>
                <w:rFonts w:ascii="Times New Roman" w:hAnsi="Times New Roman" w:cs="Times New Roman"/>
              </w:rPr>
            </w:pPr>
          </w:p>
        </w:tc>
        <w:tc>
          <w:tcPr>
            <w:tcW w:w="1495" w:type="dxa"/>
            <w:vAlign w:val="center"/>
          </w:tcPr>
          <w:p w14:paraId="1F098671" w14:textId="77777777" w:rsidR="00E07AA4" w:rsidRPr="00D31ED5" w:rsidRDefault="00E07AA4" w:rsidP="00E07AA4">
            <w:pPr>
              <w:ind w:firstLine="0"/>
              <w:jc w:val="center"/>
              <w:rPr>
                <w:rFonts w:ascii="Times New Roman" w:hAnsi="Times New Roman" w:cs="Times New Roman"/>
              </w:rPr>
            </w:pPr>
          </w:p>
        </w:tc>
        <w:tc>
          <w:tcPr>
            <w:tcW w:w="1495" w:type="dxa"/>
            <w:vAlign w:val="center"/>
          </w:tcPr>
          <w:p w14:paraId="4B776069" w14:textId="77777777" w:rsidR="00E07AA4" w:rsidRPr="00D31ED5" w:rsidRDefault="00E07AA4" w:rsidP="00E07AA4">
            <w:pPr>
              <w:ind w:firstLine="0"/>
              <w:jc w:val="center"/>
              <w:rPr>
                <w:rFonts w:ascii="Times New Roman" w:hAnsi="Times New Roman" w:cs="Times New Roman"/>
              </w:rPr>
            </w:pPr>
          </w:p>
        </w:tc>
        <w:tc>
          <w:tcPr>
            <w:tcW w:w="1497" w:type="dxa"/>
            <w:vAlign w:val="center"/>
          </w:tcPr>
          <w:p w14:paraId="3DBA814C" w14:textId="77777777" w:rsidR="00E07AA4" w:rsidRPr="00D31ED5" w:rsidRDefault="00E07AA4" w:rsidP="00E07AA4">
            <w:pPr>
              <w:ind w:firstLine="0"/>
              <w:jc w:val="center"/>
              <w:rPr>
                <w:rFonts w:ascii="Times New Roman" w:hAnsi="Times New Roman" w:cs="Times New Roman"/>
              </w:rPr>
            </w:pPr>
          </w:p>
        </w:tc>
        <w:tc>
          <w:tcPr>
            <w:tcW w:w="1495" w:type="dxa"/>
            <w:vAlign w:val="center"/>
          </w:tcPr>
          <w:p w14:paraId="36FF22B1" w14:textId="77777777" w:rsidR="00E07AA4" w:rsidRPr="00D31ED5" w:rsidRDefault="00E07AA4" w:rsidP="00E07AA4">
            <w:pPr>
              <w:ind w:firstLine="0"/>
              <w:jc w:val="center"/>
              <w:rPr>
                <w:rFonts w:ascii="Times New Roman" w:hAnsi="Times New Roman" w:cs="Times New Roman"/>
              </w:rPr>
            </w:pPr>
          </w:p>
        </w:tc>
        <w:tc>
          <w:tcPr>
            <w:tcW w:w="1308" w:type="dxa"/>
            <w:vAlign w:val="center"/>
          </w:tcPr>
          <w:p w14:paraId="74E2B138" w14:textId="77777777" w:rsidR="00E07AA4" w:rsidRPr="00D31ED5" w:rsidRDefault="00E07AA4" w:rsidP="00E07AA4">
            <w:pPr>
              <w:ind w:firstLine="0"/>
              <w:jc w:val="center"/>
              <w:rPr>
                <w:rFonts w:ascii="Times New Roman" w:hAnsi="Times New Roman" w:cs="Times New Roman"/>
              </w:rPr>
            </w:pPr>
          </w:p>
        </w:tc>
      </w:tr>
      <w:tr w:rsidR="00E07AA4" w:rsidRPr="00D31ED5" w14:paraId="68AFA1FF" w14:textId="77777777" w:rsidTr="00E07AA4">
        <w:trPr>
          <w:jc w:val="center"/>
        </w:trPr>
        <w:tc>
          <w:tcPr>
            <w:tcW w:w="3016" w:type="dxa"/>
            <w:vAlign w:val="center"/>
          </w:tcPr>
          <w:p w14:paraId="51660E3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в составе поперечного профиля УДС</w:t>
            </w:r>
          </w:p>
        </w:tc>
        <w:tc>
          <w:tcPr>
            <w:tcW w:w="1497" w:type="dxa"/>
            <w:vAlign w:val="center"/>
          </w:tcPr>
          <w:p w14:paraId="533C960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495" w:type="dxa"/>
            <w:vAlign w:val="center"/>
          </w:tcPr>
          <w:p w14:paraId="56550F1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1,50</w:t>
            </w:r>
            <w:hyperlink w:anchor="sub_1071111" w:history="1">
              <w:r w:rsidRPr="00D31ED5">
                <w:rPr>
                  <w:rFonts w:ascii="Times New Roman" w:hAnsi="Times New Roman" w:cs="Times New Roman"/>
                </w:rPr>
                <w:t>*</w:t>
              </w:r>
            </w:hyperlink>
          </w:p>
          <w:p w14:paraId="182FEEA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hyperlink w:anchor="sub_1071222" w:history="1">
              <w:r w:rsidRPr="00D31ED5">
                <w:rPr>
                  <w:rFonts w:ascii="Times New Roman" w:hAnsi="Times New Roman" w:cs="Times New Roman"/>
                </w:rPr>
                <w:t>**</w:t>
              </w:r>
            </w:hyperlink>
          </w:p>
        </w:tc>
        <w:tc>
          <w:tcPr>
            <w:tcW w:w="1682" w:type="dxa"/>
            <w:vAlign w:val="center"/>
          </w:tcPr>
          <w:p w14:paraId="01E3FAC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w:t>
            </w:r>
          </w:p>
          <w:p w14:paraId="22176F6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w:t>
            </w:r>
          </w:p>
        </w:tc>
        <w:tc>
          <w:tcPr>
            <w:tcW w:w="1495" w:type="dxa"/>
            <w:vAlign w:val="center"/>
          </w:tcPr>
          <w:p w14:paraId="781A234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w:t>
            </w:r>
          </w:p>
        </w:tc>
        <w:tc>
          <w:tcPr>
            <w:tcW w:w="1495" w:type="dxa"/>
            <w:vAlign w:val="center"/>
          </w:tcPr>
          <w:p w14:paraId="1DC84F9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497" w:type="dxa"/>
            <w:vAlign w:val="center"/>
          </w:tcPr>
          <w:p w14:paraId="28A2CE0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495" w:type="dxa"/>
            <w:vAlign w:val="center"/>
          </w:tcPr>
          <w:p w14:paraId="08C7429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308" w:type="dxa"/>
            <w:vAlign w:val="center"/>
          </w:tcPr>
          <w:p w14:paraId="5F5205A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3DCD8FA0" w14:textId="77777777" w:rsidTr="00E07AA4">
        <w:trPr>
          <w:jc w:val="center"/>
        </w:trPr>
        <w:tc>
          <w:tcPr>
            <w:tcW w:w="3016" w:type="dxa"/>
            <w:vAlign w:val="center"/>
          </w:tcPr>
          <w:p w14:paraId="34E694A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на рекреационных территориях в жилых зонах и т.п.</w:t>
            </w:r>
          </w:p>
        </w:tc>
        <w:tc>
          <w:tcPr>
            <w:tcW w:w="1497" w:type="dxa"/>
            <w:vAlign w:val="center"/>
          </w:tcPr>
          <w:p w14:paraId="0CE2469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c>
          <w:tcPr>
            <w:tcW w:w="1495" w:type="dxa"/>
            <w:vAlign w:val="center"/>
          </w:tcPr>
          <w:p w14:paraId="5FBA692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1,50</w:t>
            </w:r>
            <w:hyperlink w:anchor="sub_1071111" w:history="1">
              <w:r w:rsidRPr="00D31ED5">
                <w:rPr>
                  <w:rFonts w:ascii="Times New Roman" w:hAnsi="Times New Roman" w:cs="Times New Roman"/>
                </w:rPr>
                <w:t>*</w:t>
              </w:r>
            </w:hyperlink>
          </w:p>
          <w:p w14:paraId="0D61627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hyperlink w:anchor="sub_1071222" w:history="1">
              <w:r w:rsidRPr="00D31ED5">
                <w:rPr>
                  <w:rFonts w:ascii="Times New Roman" w:hAnsi="Times New Roman" w:cs="Times New Roman"/>
                </w:rPr>
                <w:t>**</w:t>
              </w:r>
            </w:hyperlink>
          </w:p>
        </w:tc>
        <w:tc>
          <w:tcPr>
            <w:tcW w:w="1682" w:type="dxa"/>
            <w:vAlign w:val="center"/>
          </w:tcPr>
          <w:p w14:paraId="6C0AA8B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w:t>
            </w:r>
          </w:p>
          <w:p w14:paraId="6FF79DF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w:t>
            </w:r>
          </w:p>
        </w:tc>
        <w:tc>
          <w:tcPr>
            <w:tcW w:w="1495" w:type="dxa"/>
            <w:vAlign w:val="center"/>
          </w:tcPr>
          <w:p w14:paraId="0974082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w:t>
            </w:r>
          </w:p>
        </w:tc>
        <w:tc>
          <w:tcPr>
            <w:tcW w:w="1495" w:type="dxa"/>
            <w:vAlign w:val="center"/>
          </w:tcPr>
          <w:p w14:paraId="436906D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1497" w:type="dxa"/>
            <w:vAlign w:val="center"/>
          </w:tcPr>
          <w:p w14:paraId="2F388E6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495" w:type="dxa"/>
            <w:vAlign w:val="center"/>
          </w:tcPr>
          <w:p w14:paraId="27BB912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308" w:type="dxa"/>
            <w:vAlign w:val="center"/>
          </w:tcPr>
          <w:p w14:paraId="61BD7F6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6EDDC898" w14:textId="77777777" w:rsidTr="00E07AA4">
        <w:trPr>
          <w:jc w:val="center"/>
        </w:trPr>
        <w:tc>
          <w:tcPr>
            <w:tcW w:w="14980" w:type="dxa"/>
            <w:gridSpan w:val="9"/>
            <w:vAlign w:val="center"/>
          </w:tcPr>
          <w:p w14:paraId="120BB49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При движении в одном направлении.</w:t>
            </w:r>
          </w:p>
          <w:p w14:paraId="661C8316"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При движении в двух направлениях.</w:t>
            </w:r>
          </w:p>
        </w:tc>
      </w:tr>
    </w:tbl>
    <w:p w14:paraId="4D6554BF" w14:textId="77777777" w:rsidR="00E07AA4" w:rsidRPr="00D31ED5" w:rsidRDefault="00E07AA4" w:rsidP="00E07AA4">
      <w:pPr>
        <w:ind w:firstLine="0"/>
        <w:jc w:val="left"/>
        <w:rPr>
          <w:rFonts w:ascii="Times New Roman" w:hAnsi="Times New Roman" w:cs="Times New Roman"/>
          <w:sz w:val="26"/>
          <w:szCs w:val="26"/>
        </w:rPr>
        <w:sectPr w:rsidR="00E07AA4" w:rsidRPr="00D31ED5">
          <w:pgSz w:w="16837" w:h="11905" w:orient="landscape"/>
          <w:pgMar w:top="1440" w:right="800" w:bottom="1440" w:left="800" w:header="720" w:footer="720" w:gutter="0"/>
          <w:cols w:space="720"/>
          <w:noEndnote/>
        </w:sectPr>
      </w:pPr>
    </w:p>
    <w:p w14:paraId="43710205"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lastRenderedPageBreak/>
        <w:t xml:space="preserve">3.1.1.9. </w:t>
      </w:r>
      <w:r w:rsidRPr="00D31ED5">
        <w:rPr>
          <w:rFonts w:ascii="Times New Roman" w:hAnsi="Times New Roman" w:cs="Times New Roman"/>
        </w:rPr>
        <w:t>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14:paraId="6167637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Доступ на основную проезжую часть магистральных улиц общегородского значения 2-го класса и магистральных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14:paraId="565FAA6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14:paraId="2F198AB6"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w:t>
      </w:r>
      <w:hyperlink w:anchor="sub_110111" w:history="1">
        <w:r w:rsidRPr="00D31ED5">
          <w:rPr>
            <w:rFonts w:ascii="Times New Roman" w:eastAsiaTheme="majorEastAsia" w:hAnsi="Times New Roman" w:cs="Times New Roman"/>
          </w:rPr>
          <w:t>таблицей М.1</w:t>
        </w:r>
      </w:hyperlink>
      <w:r w:rsidRPr="00D31ED5">
        <w:rPr>
          <w:rFonts w:ascii="Times New Roman" w:hAnsi="Times New Roman" w:cs="Times New Roman"/>
        </w:rPr>
        <w:t xml:space="preserve"> СП 42.13330.2016 либо на основе расчета.</w:t>
      </w:r>
    </w:p>
    <w:p w14:paraId="01EB38AB" w14:textId="77777777" w:rsidR="00E07AA4" w:rsidRPr="00D31ED5" w:rsidRDefault="00E07AA4" w:rsidP="00E07AA4">
      <w:pPr>
        <w:ind w:firstLine="0"/>
        <w:jc w:val="center"/>
        <w:outlineLvl w:val="0"/>
        <w:rPr>
          <w:rFonts w:ascii="Times New Roman" w:eastAsiaTheme="majorEastAsia" w:hAnsi="Times New Roman" w:cs="Times New Roman"/>
        </w:rPr>
      </w:pPr>
      <w:r w:rsidRPr="00D31ED5">
        <w:rPr>
          <w:rFonts w:ascii="Times New Roman" w:eastAsiaTheme="majorEastAsia" w:hAnsi="Times New Roman" w:cs="Times New Roman"/>
        </w:rPr>
        <w:t>Уширение полосы движения на кривых в плане:</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9"/>
        <w:gridCol w:w="4959"/>
      </w:tblGrid>
      <w:tr w:rsidR="00E07AA4" w:rsidRPr="00D31ED5" w14:paraId="6B452B3E" w14:textId="77777777" w:rsidTr="00E07AA4">
        <w:trPr>
          <w:jc w:val="center"/>
        </w:trPr>
        <w:tc>
          <w:tcPr>
            <w:tcW w:w="4959" w:type="dxa"/>
            <w:vAlign w:val="center"/>
          </w:tcPr>
          <w:p w14:paraId="37E9B5B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Радиус кривой в плане, м, менее</w:t>
            </w:r>
          </w:p>
        </w:tc>
        <w:tc>
          <w:tcPr>
            <w:tcW w:w="4959" w:type="dxa"/>
            <w:vAlign w:val="center"/>
          </w:tcPr>
          <w:p w14:paraId="1BECECC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Значение уширения на каждую полосу, м</w:t>
            </w:r>
          </w:p>
        </w:tc>
      </w:tr>
      <w:tr w:rsidR="00E07AA4" w:rsidRPr="00D31ED5" w14:paraId="58296402" w14:textId="77777777" w:rsidTr="00E07AA4">
        <w:trPr>
          <w:jc w:val="center"/>
        </w:trPr>
        <w:tc>
          <w:tcPr>
            <w:tcW w:w="4959" w:type="dxa"/>
            <w:vAlign w:val="center"/>
          </w:tcPr>
          <w:p w14:paraId="5798E14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400</w:t>
            </w:r>
          </w:p>
        </w:tc>
        <w:tc>
          <w:tcPr>
            <w:tcW w:w="4959" w:type="dxa"/>
            <w:vAlign w:val="center"/>
          </w:tcPr>
          <w:p w14:paraId="1F06850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0,2</w:t>
            </w:r>
          </w:p>
        </w:tc>
      </w:tr>
      <w:tr w:rsidR="00E07AA4" w:rsidRPr="00D31ED5" w14:paraId="701B1482" w14:textId="77777777" w:rsidTr="00E07AA4">
        <w:trPr>
          <w:jc w:val="center"/>
        </w:trPr>
        <w:tc>
          <w:tcPr>
            <w:tcW w:w="4959" w:type="dxa"/>
            <w:vAlign w:val="center"/>
          </w:tcPr>
          <w:p w14:paraId="46EE891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c>
          <w:tcPr>
            <w:tcW w:w="4959" w:type="dxa"/>
            <w:vAlign w:val="center"/>
          </w:tcPr>
          <w:p w14:paraId="480E854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0,3</w:t>
            </w:r>
          </w:p>
        </w:tc>
      </w:tr>
      <w:tr w:rsidR="00E07AA4" w:rsidRPr="00D31ED5" w14:paraId="27385CD6" w14:textId="77777777" w:rsidTr="00E07AA4">
        <w:trPr>
          <w:jc w:val="center"/>
        </w:trPr>
        <w:tc>
          <w:tcPr>
            <w:tcW w:w="4959" w:type="dxa"/>
            <w:vAlign w:val="center"/>
          </w:tcPr>
          <w:p w14:paraId="59EEAFC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230</w:t>
            </w:r>
          </w:p>
        </w:tc>
        <w:tc>
          <w:tcPr>
            <w:tcW w:w="4959" w:type="dxa"/>
            <w:vAlign w:val="center"/>
          </w:tcPr>
          <w:p w14:paraId="34D9EBD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0,4</w:t>
            </w:r>
          </w:p>
        </w:tc>
      </w:tr>
      <w:tr w:rsidR="00E07AA4" w:rsidRPr="00D31ED5" w14:paraId="70810521" w14:textId="77777777" w:rsidTr="00E07AA4">
        <w:trPr>
          <w:jc w:val="center"/>
        </w:trPr>
        <w:tc>
          <w:tcPr>
            <w:tcW w:w="4959" w:type="dxa"/>
            <w:vAlign w:val="center"/>
          </w:tcPr>
          <w:p w14:paraId="384E422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180</w:t>
            </w:r>
          </w:p>
        </w:tc>
        <w:tc>
          <w:tcPr>
            <w:tcW w:w="4959" w:type="dxa"/>
            <w:vAlign w:val="center"/>
          </w:tcPr>
          <w:p w14:paraId="2D4CA5C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0,5</w:t>
            </w:r>
          </w:p>
        </w:tc>
      </w:tr>
      <w:tr w:rsidR="00E07AA4" w:rsidRPr="00D31ED5" w14:paraId="00417673" w14:textId="77777777" w:rsidTr="00E07AA4">
        <w:trPr>
          <w:jc w:val="center"/>
        </w:trPr>
        <w:tc>
          <w:tcPr>
            <w:tcW w:w="4959" w:type="dxa"/>
            <w:vAlign w:val="center"/>
          </w:tcPr>
          <w:p w14:paraId="20AEBF8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140</w:t>
            </w:r>
          </w:p>
        </w:tc>
        <w:tc>
          <w:tcPr>
            <w:tcW w:w="4959" w:type="dxa"/>
            <w:vAlign w:val="center"/>
          </w:tcPr>
          <w:p w14:paraId="6AF626F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0,6</w:t>
            </w:r>
          </w:p>
        </w:tc>
      </w:tr>
      <w:tr w:rsidR="00E07AA4" w:rsidRPr="00D31ED5" w14:paraId="210867DC" w14:textId="77777777" w:rsidTr="00E07AA4">
        <w:trPr>
          <w:jc w:val="center"/>
        </w:trPr>
        <w:tc>
          <w:tcPr>
            <w:tcW w:w="4959" w:type="dxa"/>
            <w:vAlign w:val="center"/>
          </w:tcPr>
          <w:p w14:paraId="6A69CD8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120</w:t>
            </w:r>
          </w:p>
        </w:tc>
        <w:tc>
          <w:tcPr>
            <w:tcW w:w="4959" w:type="dxa"/>
            <w:vAlign w:val="center"/>
          </w:tcPr>
          <w:p w14:paraId="77FF87C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0,7</w:t>
            </w:r>
          </w:p>
        </w:tc>
      </w:tr>
      <w:tr w:rsidR="00E07AA4" w:rsidRPr="00D31ED5" w14:paraId="205452A1" w14:textId="77777777" w:rsidTr="00E07AA4">
        <w:trPr>
          <w:jc w:val="center"/>
        </w:trPr>
        <w:tc>
          <w:tcPr>
            <w:tcW w:w="4959" w:type="dxa"/>
            <w:vAlign w:val="center"/>
          </w:tcPr>
          <w:p w14:paraId="5A852DE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4959" w:type="dxa"/>
            <w:vAlign w:val="center"/>
          </w:tcPr>
          <w:p w14:paraId="423FB01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0,8</w:t>
            </w:r>
          </w:p>
        </w:tc>
      </w:tr>
      <w:tr w:rsidR="00E07AA4" w:rsidRPr="00D31ED5" w14:paraId="53C6AA0E" w14:textId="77777777" w:rsidTr="00E07AA4">
        <w:trPr>
          <w:jc w:val="center"/>
        </w:trPr>
        <w:tc>
          <w:tcPr>
            <w:tcW w:w="4959" w:type="dxa"/>
            <w:vAlign w:val="center"/>
          </w:tcPr>
          <w:p w14:paraId="5DF2BB4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90</w:t>
            </w:r>
          </w:p>
        </w:tc>
        <w:tc>
          <w:tcPr>
            <w:tcW w:w="4959" w:type="dxa"/>
            <w:vAlign w:val="center"/>
          </w:tcPr>
          <w:p w14:paraId="4406CBD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0,9</w:t>
            </w:r>
          </w:p>
        </w:tc>
      </w:tr>
      <w:tr w:rsidR="00E07AA4" w:rsidRPr="00D31ED5" w14:paraId="2C0BC718" w14:textId="77777777" w:rsidTr="00E07AA4">
        <w:trPr>
          <w:jc w:val="center"/>
        </w:trPr>
        <w:tc>
          <w:tcPr>
            <w:tcW w:w="4959" w:type="dxa"/>
            <w:vAlign w:val="center"/>
          </w:tcPr>
          <w:p w14:paraId="0776C8B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c>
          <w:tcPr>
            <w:tcW w:w="4959" w:type="dxa"/>
            <w:vAlign w:val="center"/>
          </w:tcPr>
          <w:p w14:paraId="72FE97A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w:t>
            </w:r>
          </w:p>
        </w:tc>
      </w:tr>
      <w:tr w:rsidR="00E07AA4" w:rsidRPr="00D31ED5" w14:paraId="30F0E99B" w14:textId="77777777" w:rsidTr="00E07AA4">
        <w:trPr>
          <w:jc w:val="center"/>
        </w:trPr>
        <w:tc>
          <w:tcPr>
            <w:tcW w:w="4959" w:type="dxa"/>
            <w:vAlign w:val="center"/>
          </w:tcPr>
          <w:p w14:paraId="5AE1A1D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w:t>
            </w:r>
          </w:p>
        </w:tc>
        <w:tc>
          <w:tcPr>
            <w:tcW w:w="4959" w:type="dxa"/>
            <w:vAlign w:val="center"/>
          </w:tcPr>
          <w:p w14:paraId="1D0A587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w:t>
            </w:r>
          </w:p>
        </w:tc>
      </w:tr>
      <w:tr w:rsidR="00E07AA4" w:rsidRPr="00D31ED5" w14:paraId="49F2C302" w14:textId="77777777" w:rsidTr="00E07AA4">
        <w:trPr>
          <w:jc w:val="center"/>
        </w:trPr>
        <w:tc>
          <w:tcPr>
            <w:tcW w:w="4959" w:type="dxa"/>
            <w:vAlign w:val="center"/>
          </w:tcPr>
          <w:p w14:paraId="253EBC5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c>
          <w:tcPr>
            <w:tcW w:w="4959" w:type="dxa"/>
            <w:vAlign w:val="center"/>
          </w:tcPr>
          <w:p w14:paraId="72CD52E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1,4</w:t>
            </w:r>
          </w:p>
        </w:tc>
      </w:tr>
      <w:tr w:rsidR="00E07AA4" w:rsidRPr="00D31ED5" w14:paraId="0F66822A" w14:textId="77777777" w:rsidTr="00E07AA4">
        <w:trPr>
          <w:jc w:val="center"/>
        </w:trPr>
        <w:tc>
          <w:tcPr>
            <w:tcW w:w="4959" w:type="dxa"/>
            <w:vAlign w:val="center"/>
          </w:tcPr>
          <w:p w14:paraId="0130021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c>
          <w:tcPr>
            <w:tcW w:w="4959" w:type="dxa"/>
            <w:vAlign w:val="center"/>
          </w:tcPr>
          <w:p w14:paraId="29CBED9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1,6</w:t>
            </w:r>
          </w:p>
        </w:tc>
      </w:tr>
      <w:tr w:rsidR="00E07AA4" w:rsidRPr="00D31ED5" w14:paraId="75BE5CE1" w14:textId="77777777" w:rsidTr="00E07AA4">
        <w:trPr>
          <w:jc w:val="center"/>
        </w:trPr>
        <w:tc>
          <w:tcPr>
            <w:tcW w:w="4959" w:type="dxa"/>
            <w:vAlign w:val="center"/>
          </w:tcPr>
          <w:p w14:paraId="6A9C4F1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45</w:t>
            </w:r>
          </w:p>
        </w:tc>
        <w:tc>
          <w:tcPr>
            <w:tcW w:w="4959" w:type="dxa"/>
            <w:vAlign w:val="center"/>
          </w:tcPr>
          <w:p w14:paraId="09935F5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1,8</w:t>
            </w:r>
          </w:p>
        </w:tc>
      </w:tr>
      <w:tr w:rsidR="00E07AA4" w:rsidRPr="00D31ED5" w14:paraId="42549699" w14:textId="77777777" w:rsidTr="00E07AA4">
        <w:trPr>
          <w:jc w:val="center"/>
        </w:trPr>
        <w:tc>
          <w:tcPr>
            <w:tcW w:w="4959" w:type="dxa"/>
            <w:vAlign w:val="center"/>
          </w:tcPr>
          <w:p w14:paraId="22FE2BB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w:t>
            </w:r>
          </w:p>
        </w:tc>
        <w:tc>
          <w:tcPr>
            <w:tcW w:w="4959" w:type="dxa"/>
            <w:vAlign w:val="center"/>
          </w:tcPr>
          <w:p w14:paraId="0BE098D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r>
    </w:tbl>
    <w:p w14:paraId="42223649"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Поперечные уклоны элементов поперечного профиля следует принимать:</w:t>
      </w:r>
    </w:p>
    <w:p w14:paraId="35896C0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для проезжей части - минимальный - 10‰, максимальный - 30</w:t>
      </w:r>
      <w:r w:rsidRPr="00D31ED5">
        <w:rPr>
          <w:rFonts w:ascii="Times New Roman" w:hAnsi="Times New Roman" w:cs="Times New Roman"/>
          <w:shd w:val="clear" w:color="auto" w:fill="FFFFFF"/>
        </w:rPr>
        <w:t>‰</w:t>
      </w:r>
      <w:r w:rsidRPr="00D31ED5">
        <w:rPr>
          <w:rFonts w:ascii="Times New Roman" w:hAnsi="Times New Roman" w:cs="Times New Roman"/>
        </w:rPr>
        <w:t>;</w:t>
      </w:r>
    </w:p>
    <w:p w14:paraId="74023CC1"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для тротуара - минимальный - 5</w:t>
      </w:r>
      <w:r w:rsidRPr="00D31ED5">
        <w:rPr>
          <w:rFonts w:ascii="Times New Roman" w:hAnsi="Times New Roman" w:cs="Times New Roman"/>
          <w:shd w:val="clear" w:color="auto" w:fill="FFFFFF"/>
        </w:rPr>
        <w:t>‰</w:t>
      </w:r>
      <w:r w:rsidRPr="00D31ED5">
        <w:rPr>
          <w:rFonts w:ascii="Times New Roman" w:hAnsi="Times New Roman" w:cs="Times New Roman"/>
        </w:rPr>
        <w:t>, максимальный - 20‰;</w:t>
      </w:r>
    </w:p>
    <w:p w14:paraId="14E1ADC1"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для велодорожек - минимальный - 5‰, максимальный - 30‰.</w:t>
      </w:r>
    </w:p>
    <w:p w14:paraId="30D37F7C" w14:textId="0B1A8A5B"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3.1.1.10</w:t>
      </w:r>
      <w:r w:rsidRPr="00D31ED5">
        <w:rPr>
          <w:rFonts w:ascii="Times New Roman" w:hAnsi="Times New Roman" w:cs="Times New Roman"/>
        </w:rPr>
        <w:t xml:space="preserve">.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D31ED5">
        <w:rPr>
          <w:rFonts w:ascii="Times New Roman" w:hAnsi="Times New Roman" w:cs="Times New Roman"/>
        </w:rPr>
        <w:t>шумозащитных</w:t>
      </w:r>
      <w:proofErr w:type="spellEnd"/>
      <w:r w:rsidRPr="00D31ED5">
        <w:rPr>
          <w:rFonts w:ascii="Times New Roman" w:hAnsi="Times New Roman" w:cs="Times New Roman"/>
        </w:rPr>
        <w:t xml:space="preserve"> сооружений, обеспечивающих требования </w:t>
      </w:r>
      <w:r w:rsidR="0020560C" w:rsidRPr="00D31ED5">
        <w:rPr>
          <w:rFonts w:ascii="Times New Roman" w:hAnsi="Times New Roman" w:cs="Times New Roman"/>
        </w:rPr>
        <w:t>Свода правил СП 51.13330.2011 "СНиП 23-03-2003. Защита от шума". Актуализированная редакция СНиП 23-03-</w:t>
      </w:r>
      <w:proofErr w:type="gramStart"/>
      <w:r w:rsidR="0020560C" w:rsidRPr="00D31ED5">
        <w:rPr>
          <w:rFonts w:ascii="Times New Roman" w:hAnsi="Times New Roman" w:cs="Times New Roman"/>
        </w:rPr>
        <w:t xml:space="preserve">2003 </w:t>
      </w:r>
      <w:r w:rsidRPr="00D31ED5">
        <w:rPr>
          <w:rFonts w:ascii="Times New Roman" w:hAnsi="Times New Roman" w:cs="Times New Roman"/>
        </w:rPr>
        <w:t xml:space="preserve"> -</w:t>
      </w:r>
      <w:proofErr w:type="gramEnd"/>
      <w:r w:rsidRPr="00D31ED5">
        <w:rPr>
          <w:rFonts w:ascii="Times New Roman" w:hAnsi="Times New Roman" w:cs="Times New Roman"/>
        </w:rPr>
        <w:t xml:space="preserve"> не менее 25 м.</w:t>
      </w:r>
    </w:p>
    <w:p w14:paraId="3CCE7EA1"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58DCC45F" w14:textId="77777777" w:rsidR="00E07AA4" w:rsidRPr="00D31ED5" w:rsidRDefault="00E07AA4" w:rsidP="00E07AA4">
      <w:pPr>
        <w:ind w:firstLine="0"/>
        <w:rPr>
          <w:rFonts w:ascii="Times New Roman" w:hAnsi="Times New Roman" w:cs="Times New Roman"/>
        </w:rPr>
      </w:pPr>
    </w:p>
    <w:p w14:paraId="28666135"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расстояния от края основной проезжей части магистральных улиц и дорог, местных или боковых проездов до линии регулирования застройки</w:t>
      </w:r>
    </w:p>
    <w:tbl>
      <w:tblPr>
        <w:tblStyle w:val="afffe"/>
        <w:tblW w:w="0" w:type="auto"/>
        <w:jc w:val="center"/>
        <w:tblLook w:val="04A0" w:firstRow="1" w:lastRow="0" w:firstColumn="1" w:lastColumn="0" w:noHBand="0" w:noVBand="1"/>
      </w:tblPr>
      <w:tblGrid>
        <w:gridCol w:w="5720"/>
        <w:gridCol w:w="1774"/>
        <w:gridCol w:w="1851"/>
      </w:tblGrid>
      <w:tr w:rsidR="00E07AA4" w:rsidRPr="00D31ED5" w14:paraId="11A78F76" w14:textId="77777777" w:rsidTr="00E07AA4">
        <w:trPr>
          <w:jc w:val="center"/>
        </w:trPr>
        <w:tc>
          <w:tcPr>
            <w:tcW w:w="6127" w:type="dxa"/>
            <w:shd w:val="clear" w:color="auto" w:fill="auto"/>
            <w:vAlign w:val="center"/>
          </w:tcPr>
          <w:p w14:paraId="7AABE8EB"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Показатели</w:t>
            </w:r>
          </w:p>
        </w:tc>
        <w:tc>
          <w:tcPr>
            <w:tcW w:w="1825" w:type="dxa"/>
            <w:shd w:val="clear" w:color="auto" w:fill="auto"/>
            <w:vAlign w:val="center"/>
          </w:tcPr>
          <w:p w14:paraId="3013883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851" w:type="dxa"/>
            <w:shd w:val="clear" w:color="auto" w:fill="auto"/>
            <w:vAlign w:val="center"/>
          </w:tcPr>
          <w:p w14:paraId="785C8D5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Норма обеспеченности</w:t>
            </w:r>
          </w:p>
        </w:tc>
      </w:tr>
      <w:tr w:rsidR="00E07AA4" w:rsidRPr="00D31ED5" w14:paraId="02786596" w14:textId="77777777" w:rsidTr="00E07AA4">
        <w:trPr>
          <w:jc w:val="center"/>
        </w:trPr>
        <w:tc>
          <w:tcPr>
            <w:tcW w:w="6127" w:type="dxa"/>
            <w:vAlign w:val="center"/>
          </w:tcPr>
          <w:p w14:paraId="64376CB8"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Магистральные улицы и дороги</w:t>
            </w:r>
          </w:p>
        </w:tc>
        <w:tc>
          <w:tcPr>
            <w:tcW w:w="1825" w:type="dxa"/>
            <w:vAlign w:val="center"/>
          </w:tcPr>
          <w:p w14:paraId="3D52BA4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1851" w:type="dxa"/>
            <w:vAlign w:val="center"/>
          </w:tcPr>
          <w:p w14:paraId="29C194D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менее 50</w:t>
            </w:r>
          </w:p>
        </w:tc>
      </w:tr>
      <w:tr w:rsidR="00E07AA4" w:rsidRPr="00D31ED5" w14:paraId="685D8DED" w14:textId="77777777" w:rsidTr="00E07AA4">
        <w:trPr>
          <w:jc w:val="center"/>
        </w:trPr>
        <w:tc>
          <w:tcPr>
            <w:tcW w:w="6127" w:type="dxa"/>
            <w:vAlign w:val="center"/>
          </w:tcPr>
          <w:p w14:paraId="5FDDDEAB"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Улицы, местные и боковые проезды</w:t>
            </w:r>
          </w:p>
        </w:tc>
        <w:tc>
          <w:tcPr>
            <w:tcW w:w="1825" w:type="dxa"/>
            <w:vAlign w:val="center"/>
          </w:tcPr>
          <w:p w14:paraId="5DB4224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1851" w:type="dxa"/>
            <w:vAlign w:val="center"/>
          </w:tcPr>
          <w:p w14:paraId="6294250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более 25*</w:t>
            </w:r>
          </w:p>
        </w:tc>
      </w:tr>
    </w:tbl>
    <w:p w14:paraId="681ABE1F" w14:textId="77777777" w:rsidR="00E07AA4" w:rsidRPr="00D31ED5" w:rsidRDefault="00E07AA4" w:rsidP="00E07AA4">
      <w:pPr>
        <w:ind w:firstLine="709"/>
        <w:rPr>
          <w:rFonts w:ascii="Times New Roman" w:hAnsi="Times New Roman" w:cs="Times New Roman"/>
          <w:b/>
        </w:rPr>
      </w:pPr>
      <w:r w:rsidRPr="00D31ED5">
        <w:rPr>
          <w:rFonts w:ascii="Times New Roman" w:hAnsi="Times New Roman" w:cs="Times New Roman"/>
          <w:b/>
        </w:rPr>
        <w:t>Примечание:</w:t>
      </w:r>
    </w:p>
    <w:p w14:paraId="64FCA33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lastRenderedPageBreak/>
        <w:t>*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4B0E9421"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3.1.1.11</w:t>
      </w:r>
      <w:r w:rsidRPr="00D31ED5">
        <w:rPr>
          <w:rFonts w:ascii="Times New Roman" w:hAnsi="Times New Roman" w:cs="Times New Roman"/>
        </w:rPr>
        <w:t>.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14:paraId="09558857" w14:textId="77777777" w:rsidR="00E07AA4" w:rsidRPr="00D31ED5" w:rsidRDefault="00E07AA4" w:rsidP="00E07AA4">
      <w:pPr>
        <w:ind w:firstLine="0"/>
        <w:rPr>
          <w:rFonts w:ascii="Times New Roman" w:hAnsi="Times New Roman" w:cs="Times New Roman"/>
        </w:rPr>
      </w:pPr>
    </w:p>
    <w:p w14:paraId="315C169F"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размеров разворотных площадок на тупиковых улицах</w:t>
      </w:r>
      <w:r w:rsidRPr="00D31ED5">
        <w:rPr>
          <w:rFonts w:ascii="Times New Roman" w:hAnsi="Times New Roman" w:cs="Times New Roman"/>
          <w:b/>
        </w:rPr>
        <w:br/>
        <w:t>и дорогах, с учетом обеспечения радиуса разворота</w:t>
      </w:r>
    </w:p>
    <w:tbl>
      <w:tblPr>
        <w:tblStyle w:val="afffe"/>
        <w:tblW w:w="0" w:type="auto"/>
        <w:jc w:val="center"/>
        <w:tblLook w:val="04A0" w:firstRow="1" w:lastRow="0" w:firstColumn="1" w:lastColumn="0" w:noHBand="0" w:noVBand="1"/>
      </w:tblPr>
      <w:tblGrid>
        <w:gridCol w:w="5290"/>
        <w:gridCol w:w="1778"/>
        <w:gridCol w:w="2277"/>
      </w:tblGrid>
      <w:tr w:rsidR="00E07AA4" w:rsidRPr="00D31ED5" w14:paraId="2557A9A1" w14:textId="77777777" w:rsidTr="00E07AA4">
        <w:trPr>
          <w:jc w:val="center"/>
        </w:trPr>
        <w:tc>
          <w:tcPr>
            <w:tcW w:w="5629" w:type="dxa"/>
            <w:shd w:val="clear" w:color="auto" w:fill="auto"/>
            <w:vAlign w:val="center"/>
          </w:tcPr>
          <w:p w14:paraId="34DCA14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Виды транспорта</w:t>
            </w:r>
          </w:p>
        </w:tc>
        <w:tc>
          <w:tcPr>
            <w:tcW w:w="1825" w:type="dxa"/>
            <w:shd w:val="clear" w:color="auto" w:fill="auto"/>
            <w:vAlign w:val="center"/>
          </w:tcPr>
          <w:p w14:paraId="0F23567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349" w:type="dxa"/>
            <w:shd w:val="clear" w:color="auto" w:fill="auto"/>
            <w:vAlign w:val="center"/>
          </w:tcPr>
          <w:p w14:paraId="59B8E5E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Размеры разворотных площадок</w:t>
            </w:r>
          </w:p>
        </w:tc>
      </w:tr>
      <w:tr w:rsidR="00E07AA4" w:rsidRPr="00D31ED5" w14:paraId="498B8FA6" w14:textId="77777777" w:rsidTr="00E07AA4">
        <w:trPr>
          <w:jc w:val="center"/>
        </w:trPr>
        <w:tc>
          <w:tcPr>
            <w:tcW w:w="5629" w:type="dxa"/>
            <w:shd w:val="clear" w:color="auto" w:fill="auto"/>
            <w:vAlign w:val="center"/>
          </w:tcPr>
          <w:p w14:paraId="2F134481"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Для разворота легковых автомобилей</w:t>
            </w:r>
          </w:p>
        </w:tc>
        <w:tc>
          <w:tcPr>
            <w:tcW w:w="1825" w:type="dxa"/>
            <w:shd w:val="clear" w:color="auto" w:fill="auto"/>
            <w:vAlign w:val="center"/>
          </w:tcPr>
          <w:p w14:paraId="1137D97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49" w:type="dxa"/>
            <w:shd w:val="clear" w:color="auto" w:fill="auto"/>
            <w:vAlign w:val="center"/>
          </w:tcPr>
          <w:p w14:paraId="269F54F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менее 16</w:t>
            </w:r>
          </w:p>
        </w:tc>
      </w:tr>
      <w:tr w:rsidR="00E07AA4" w:rsidRPr="00D31ED5" w14:paraId="570618D3" w14:textId="77777777" w:rsidTr="00E07AA4">
        <w:trPr>
          <w:jc w:val="center"/>
        </w:trPr>
        <w:tc>
          <w:tcPr>
            <w:tcW w:w="5629" w:type="dxa"/>
            <w:shd w:val="clear" w:color="auto" w:fill="auto"/>
            <w:vAlign w:val="center"/>
          </w:tcPr>
          <w:p w14:paraId="0A12C02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Для разворота пассажирского общественного транспорта</w:t>
            </w:r>
          </w:p>
        </w:tc>
        <w:tc>
          <w:tcPr>
            <w:tcW w:w="1825" w:type="dxa"/>
            <w:shd w:val="clear" w:color="auto" w:fill="auto"/>
            <w:vAlign w:val="center"/>
          </w:tcPr>
          <w:p w14:paraId="0C63554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49" w:type="dxa"/>
            <w:shd w:val="clear" w:color="auto" w:fill="auto"/>
            <w:vAlign w:val="center"/>
          </w:tcPr>
          <w:p w14:paraId="59CAE02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менее 30</w:t>
            </w:r>
          </w:p>
        </w:tc>
      </w:tr>
    </w:tbl>
    <w:p w14:paraId="1FF33CA2" w14:textId="77777777" w:rsidR="00E07AA4" w:rsidRPr="00D31ED5" w:rsidRDefault="00E07AA4" w:rsidP="00E07AA4">
      <w:pPr>
        <w:ind w:firstLine="0"/>
        <w:rPr>
          <w:rFonts w:ascii="Times New Roman" w:hAnsi="Times New Roman" w:cs="Times New Roman"/>
        </w:rPr>
      </w:pPr>
    </w:p>
    <w:p w14:paraId="5169CE7E"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протяженности тупиковых проездов</w:t>
      </w:r>
    </w:p>
    <w:tbl>
      <w:tblPr>
        <w:tblStyle w:val="afffe"/>
        <w:tblW w:w="0" w:type="auto"/>
        <w:jc w:val="center"/>
        <w:tblLook w:val="04A0" w:firstRow="1" w:lastRow="0" w:firstColumn="1" w:lastColumn="0" w:noHBand="0" w:noVBand="1"/>
      </w:tblPr>
      <w:tblGrid>
        <w:gridCol w:w="5306"/>
        <w:gridCol w:w="1768"/>
        <w:gridCol w:w="2271"/>
      </w:tblGrid>
      <w:tr w:rsidR="00E07AA4" w:rsidRPr="00D31ED5" w14:paraId="4D76B87F" w14:textId="77777777" w:rsidTr="00E07AA4">
        <w:trPr>
          <w:jc w:val="center"/>
        </w:trPr>
        <w:tc>
          <w:tcPr>
            <w:tcW w:w="5726" w:type="dxa"/>
            <w:shd w:val="clear" w:color="auto" w:fill="auto"/>
            <w:vAlign w:val="center"/>
          </w:tcPr>
          <w:p w14:paraId="6323A81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Показатели</w:t>
            </w:r>
          </w:p>
        </w:tc>
        <w:tc>
          <w:tcPr>
            <w:tcW w:w="1825" w:type="dxa"/>
            <w:shd w:val="clear" w:color="auto" w:fill="auto"/>
            <w:vAlign w:val="center"/>
          </w:tcPr>
          <w:p w14:paraId="69F45EE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360" w:type="dxa"/>
            <w:shd w:val="clear" w:color="auto" w:fill="auto"/>
            <w:vAlign w:val="center"/>
          </w:tcPr>
          <w:p w14:paraId="5EE9E15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Размеры разворотных площадок</w:t>
            </w:r>
          </w:p>
        </w:tc>
      </w:tr>
      <w:tr w:rsidR="00E07AA4" w:rsidRPr="00D31ED5" w14:paraId="5FA9374A" w14:textId="77777777" w:rsidTr="00E07AA4">
        <w:trPr>
          <w:jc w:val="center"/>
        </w:trPr>
        <w:tc>
          <w:tcPr>
            <w:tcW w:w="5726" w:type="dxa"/>
            <w:shd w:val="clear" w:color="auto" w:fill="auto"/>
            <w:vAlign w:val="center"/>
          </w:tcPr>
          <w:p w14:paraId="5E90BD92"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Протяженность тупикового проезда</w:t>
            </w:r>
          </w:p>
        </w:tc>
        <w:tc>
          <w:tcPr>
            <w:tcW w:w="1825" w:type="dxa"/>
            <w:shd w:val="clear" w:color="auto" w:fill="auto"/>
            <w:vAlign w:val="center"/>
          </w:tcPr>
          <w:p w14:paraId="71C5774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60" w:type="dxa"/>
            <w:shd w:val="clear" w:color="auto" w:fill="auto"/>
            <w:vAlign w:val="center"/>
          </w:tcPr>
          <w:p w14:paraId="3F7DFEE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более 150</w:t>
            </w:r>
          </w:p>
        </w:tc>
      </w:tr>
    </w:tbl>
    <w:p w14:paraId="79BAFB61" w14:textId="77777777" w:rsidR="00E07AA4" w:rsidRPr="00D31ED5" w:rsidRDefault="00E07AA4" w:rsidP="00E07AA4">
      <w:pPr>
        <w:ind w:firstLine="0"/>
        <w:rPr>
          <w:rFonts w:ascii="Times New Roman" w:hAnsi="Times New Roman" w:cs="Times New Roman"/>
        </w:rPr>
      </w:pPr>
    </w:p>
    <w:p w14:paraId="154AAEDA"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размеров разъездных площадок на однополосных проездах с учетом обеспечения радиуса разворота</w:t>
      </w:r>
    </w:p>
    <w:tbl>
      <w:tblPr>
        <w:tblStyle w:val="afffe"/>
        <w:tblW w:w="0" w:type="auto"/>
        <w:jc w:val="center"/>
        <w:tblLook w:val="04A0" w:firstRow="1" w:lastRow="0" w:firstColumn="1" w:lastColumn="0" w:noHBand="0" w:noVBand="1"/>
      </w:tblPr>
      <w:tblGrid>
        <w:gridCol w:w="5287"/>
        <w:gridCol w:w="1780"/>
        <w:gridCol w:w="2278"/>
      </w:tblGrid>
      <w:tr w:rsidR="00E07AA4" w:rsidRPr="00D31ED5" w14:paraId="2410BAAB" w14:textId="77777777" w:rsidTr="00E07AA4">
        <w:trPr>
          <w:jc w:val="center"/>
        </w:trPr>
        <w:tc>
          <w:tcPr>
            <w:tcW w:w="5631" w:type="dxa"/>
            <w:shd w:val="clear" w:color="auto" w:fill="auto"/>
            <w:vAlign w:val="center"/>
          </w:tcPr>
          <w:p w14:paraId="6D22A95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Показатели</w:t>
            </w:r>
          </w:p>
        </w:tc>
        <w:tc>
          <w:tcPr>
            <w:tcW w:w="1825" w:type="dxa"/>
            <w:shd w:val="clear" w:color="auto" w:fill="auto"/>
            <w:vAlign w:val="center"/>
          </w:tcPr>
          <w:p w14:paraId="65C7B87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347" w:type="dxa"/>
            <w:shd w:val="clear" w:color="auto" w:fill="auto"/>
            <w:vAlign w:val="center"/>
          </w:tcPr>
          <w:p w14:paraId="39FC6DE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Размеры разворотных площадок</w:t>
            </w:r>
          </w:p>
        </w:tc>
      </w:tr>
      <w:tr w:rsidR="00E07AA4" w:rsidRPr="00D31ED5" w14:paraId="595A681A" w14:textId="77777777" w:rsidTr="00E07AA4">
        <w:trPr>
          <w:jc w:val="center"/>
        </w:trPr>
        <w:tc>
          <w:tcPr>
            <w:tcW w:w="5631" w:type="dxa"/>
            <w:shd w:val="clear" w:color="auto" w:fill="auto"/>
            <w:vAlign w:val="center"/>
          </w:tcPr>
          <w:p w14:paraId="30D5E8BF"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Ширина разъездной площадки</w:t>
            </w:r>
          </w:p>
        </w:tc>
        <w:tc>
          <w:tcPr>
            <w:tcW w:w="1825" w:type="dxa"/>
            <w:shd w:val="clear" w:color="auto" w:fill="auto"/>
            <w:vAlign w:val="center"/>
          </w:tcPr>
          <w:p w14:paraId="194EAAD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47" w:type="dxa"/>
            <w:shd w:val="clear" w:color="auto" w:fill="auto"/>
            <w:vAlign w:val="center"/>
          </w:tcPr>
          <w:p w14:paraId="79FC266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менее 6</w:t>
            </w:r>
          </w:p>
        </w:tc>
      </w:tr>
      <w:tr w:rsidR="00E07AA4" w:rsidRPr="00D31ED5" w14:paraId="0206F8F4" w14:textId="77777777" w:rsidTr="00E07AA4">
        <w:trPr>
          <w:jc w:val="center"/>
        </w:trPr>
        <w:tc>
          <w:tcPr>
            <w:tcW w:w="5631" w:type="dxa"/>
            <w:shd w:val="clear" w:color="auto" w:fill="auto"/>
            <w:vAlign w:val="center"/>
          </w:tcPr>
          <w:p w14:paraId="7C58A541"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Длина разъездной площадки</w:t>
            </w:r>
          </w:p>
        </w:tc>
        <w:tc>
          <w:tcPr>
            <w:tcW w:w="1825" w:type="dxa"/>
            <w:shd w:val="clear" w:color="auto" w:fill="auto"/>
            <w:vAlign w:val="center"/>
          </w:tcPr>
          <w:p w14:paraId="6FC8997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47" w:type="dxa"/>
            <w:shd w:val="clear" w:color="auto" w:fill="auto"/>
            <w:vAlign w:val="center"/>
          </w:tcPr>
          <w:p w14:paraId="7DB41E9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менее 15</w:t>
            </w:r>
          </w:p>
        </w:tc>
      </w:tr>
      <w:tr w:rsidR="00E07AA4" w:rsidRPr="00D31ED5" w14:paraId="1B1D2452" w14:textId="77777777" w:rsidTr="00E07AA4">
        <w:trPr>
          <w:jc w:val="center"/>
        </w:trPr>
        <w:tc>
          <w:tcPr>
            <w:tcW w:w="5631" w:type="dxa"/>
            <w:shd w:val="clear" w:color="auto" w:fill="auto"/>
            <w:vAlign w:val="center"/>
          </w:tcPr>
          <w:p w14:paraId="6089579E"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Расстояние между двумя разъездными площадками</w:t>
            </w:r>
          </w:p>
        </w:tc>
        <w:tc>
          <w:tcPr>
            <w:tcW w:w="1825" w:type="dxa"/>
            <w:shd w:val="clear" w:color="auto" w:fill="auto"/>
            <w:vAlign w:val="center"/>
          </w:tcPr>
          <w:p w14:paraId="0FF3445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47" w:type="dxa"/>
            <w:shd w:val="clear" w:color="auto" w:fill="auto"/>
            <w:vAlign w:val="center"/>
          </w:tcPr>
          <w:p w14:paraId="02914BF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более 75</w:t>
            </w:r>
          </w:p>
        </w:tc>
      </w:tr>
    </w:tbl>
    <w:p w14:paraId="4807177C" w14:textId="77777777" w:rsidR="00E07AA4" w:rsidRPr="00D31ED5" w:rsidRDefault="00E07AA4" w:rsidP="00E07AA4">
      <w:pPr>
        <w:ind w:firstLine="0"/>
        <w:rPr>
          <w:rFonts w:ascii="Times New Roman" w:hAnsi="Times New Roman" w:cs="Times New Roman"/>
        </w:rPr>
      </w:pPr>
    </w:p>
    <w:p w14:paraId="531CDBA5"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3.1.1.12.</w:t>
      </w:r>
      <w:r w:rsidRPr="00D31ED5">
        <w:rPr>
          <w:rFonts w:ascii="Times New Roman" w:hAnsi="Times New Roman" w:cs="Times New Roman"/>
        </w:rPr>
        <w:t xml:space="preserve">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15231C7D"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w:t>
      </w:r>
      <w:hyperlink w:anchor="sub_101121" w:history="1">
        <w:r w:rsidRPr="00D31ED5">
          <w:rPr>
            <w:rFonts w:ascii="Times New Roman" w:eastAsiaTheme="majorEastAsia" w:hAnsi="Times New Roman" w:cs="Times New Roman"/>
          </w:rPr>
          <w:t>таблицей 11.7</w:t>
        </w:r>
      </w:hyperlink>
      <w:r w:rsidRPr="00D31ED5">
        <w:rPr>
          <w:rFonts w:ascii="Times New Roman" w:hAnsi="Times New Roman" w:cs="Times New Roman"/>
        </w:rPr>
        <w:t xml:space="preserve"> СП 42.13330.2016.</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572"/>
        <w:gridCol w:w="1572"/>
        <w:gridCol w:w="1730"/>
        <w:gridCol w:w="1415"/>
      </w:tblGrid>
      <w:tr w:rsidR="00E07AA4" w:rsidRPr="00D31ED5" w14:paraId="28D6D88D" w14:textId="77777777" w:rsidTr="00E07AA4">
        <w:trPr>
          <w:jc w:val="center"/>
        </w:trPr>
        <w:tc>
          <w:tcPr>
            <w:tcW w:w="3931" w:type="dxa"/>
            <w:vMerge w:val="restart"/>
            <w:tcBorders>
              <w:top w:val="single" w:sz="4" w:space="0" w:color="auto"/>
              <w:bottom w:val="single" w:sz="4" w:space="0" w:color="auto"/>
              <w:right w:val="single" w:sz="4" w:space="0" w:color="auto"/>
            </w:tcBorders>
            <w:vAlign w:val="center"/>
          </w:tcPr>
          <w:p w14:paraId="7F08AF3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Местоположение полосы</w:t>
            </w:r>
          </w:p>
        </w:tc>
        <w:tc>
          <w:tcPr>
            <w:tcW w:w="6289" w:type="dxa"/>
            <w:gridSpan w:val="4"/>
            <w:tcBorders>
              <w:top w:val="single" w:sz="4" w:space="0" w:color="auto"/>
              <w:left w:val="single" w:sz="4" w:space="0" w:color="auto"/>
              <w:bottom w:val="single" w:sz="4" w:space="0" w:color="auto"/>
            </w:tcBorders>
            <w:vAlign w:val="center"/>
          </w:tcPr>
          <w:p w14:paraId="0B35C51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Ширина полосы на улицах и дорогах, м</w:t>
            </w:r>
          </w:p>
        </w:tc>
      </w:tr>
      <w:tr w:rsidR="00E07AA4" w:rsidRPr="00D31ED5" w14:paraId="3F09D9A4" w14:textId="77777777" w:rsidTr="00E07AA4">
        <w:trPr>
          <w:jc w:val="center"/>
        </w:trPr>
        <w:tc>
          <w:tcPr>
            <w:tcW w:w="3931" w:type="dxa"/>
            <w:vMerge/>
            <w:tcBorders>
              <w:top w:val="single" w:sz="4" w:space="0" w:color="auto"/>
              <w:bottom w:val="single" w:sz="4" w:space="0" w:color="auto"/>
              <w:right w:val="single" w:sz="4" w:space="0" w:color="auto"/>
            </w:tcBorders>
            <w:vAlign w:val="center"/>
          </w:tcPr>
          <w:p w14:paraId="553E60DA" w14:textId="77777777" w:rsidR="00E07AA4" w:rsidRPr="00D31ED5" w:rsidRDefault="00E07AA4" w:rsidP="00E07AA4">
            <w:pPr>
              <w:ind w:firstLine="0"/>
              <w:rPr>
                <w:rFonts w:ascii="Times New Roman" w:hAnsi="Times New Roman" w:cs="Times New Roman"/>
              </w:rPr>
            </w:pPr>
          </w:p>
        </w:tc>
        <w:tc>
          <w:tcPr>
            <w:tcW w:w="4874" w:type="dxa"/>
            <w:gridSpan w:val="3"/>
            <w:tcBorders>
              <w:top w:val="single" w:sz="4" w:space="0" w:color="auto"/>
              <w:left w:val="single" w:sz="4" w:space="0" w:color="auto"/>
              <w:bottom w:val="single" w:sz="4" w:space="0" w:color="auto"/>
              <w:right w:val="single" w:sz="4" w:space="0" w:color="auto"/>
            </w:tcBorders>
            <w:vAlign w:val="center"/>
          </w:tcPr>
          <w:p w14:paraId="55167DE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общегородского значения</w:t>
            </w:r>
          </w:p>
        </w:tc>
        <w:tc>
          <w:tcPr>
            <w:tcW w:w="1415" w:type="dxa"/>
            <w:vMerge w:val="restart"/>
            <w:tcBorders>
              <w:top w:val="single" w:sz="4" w:space="0" w:color="auto"/>
              <w:left w:val="single" w:sz="4" w:space="0" w:color="auto"/>
              <w:bottom w:val="single" w:sz="4" w:space="0" w:color="auto"/>
            </w:tcBorders>
            <w:vAlign w:val="center"/>
          </w:tcPr>
          <w:p w14:paraId="5AE9310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районного значения</w:t>
            </w:r>
          </w:p>
        </w:tc>
      </w:tr>
      <w:tr w:rsidR="00E07AA4" w:rsidRPr="00D31ED5" w14:paraId="7A0EEAA7" w14:textId="77777777" w:rsidTr="00E07AA4">
        <w:trPr>
          <w:jc w:val="center"/>
        </w:trPr>
        <w:tc>
          <w:tcPr>
            <w:tcW w:w="3931" w:type="dxa"/>
            <w:vMerge/>
            <w:tcBorders>
              <w:top w:val="single" w:sz="4" w:space="0" w:color="auto"/>
              <w:bottom w:val="single" w:sz="4" w:space="0" w:color="auto"/>
              <w:right w:val="single" w:sz="4" w:space="0" w:color="auto"/>
            </w:tcBorders>
            <w:vAlign w:val="center"/>
          </w:tcPr>
          <w:p w14:paraId="77EF4017" w14:textId="77777777" w:rsidR="00E07AA4" w:rsidRPr="00D31ED5" w:rsidRDefault="00E07AA4" w:rsidP="00E07AA4">
            <w:pPr>
              <w:ind w:firstLine="0"/>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vAlign w:val="center"/>
          </w:tcPr>
          <w:p w14:paraId="307AB88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скоростного и непрерывного движения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14:paraId="6F06DF5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регулируемого движения</w:t>
            </w:r>
          </w:p>
        </w:tc>
        <w:tc>
          <w:tcPr>
            <w:tcW w:w="1415" w:type="dxa"/>
            <w:vMerge/>
            <w:tcBorders>
              <w:top w:val="single" w:sz="4" w:space="0" w:color="auto"/>
              <w:left w:val="single" w:sz="4" w:space="0" w:color="auto"/>
              <w:bottom w:val="single" w:sz="4" w:space="0" w:color="auto"/>
            </w:tcBorders>
            <w:vAlign w:val="center"/>
          </w:tcPr>
          <w:p w14:paraId="75B34946" w14:textId="77777777" w:rsidR="00E07AA4" w:rsidRPr="00D31ED5" w:rsidRDefault="00E07AA4" w:rsidP="00E07AA4">
            <w:pPr>
              <w:ind w:firstLine="0"/>
              <w:rPr>
                <w:rFonts w:ascii="Times New Roman" w:hAnsi="Times New Roman" w:cs="Times New Roman"/>
              </w:rPr>
            </w:pPr>
          </w:p>
        </w:tc>
      </w:tr>
      <w:tr w:rsidR="00E07AA4" w:rsidRPr="00D31ED5" w14:paraId="34AED2EB" w14:textId="77777777" w:rsidTr="00E07AA4">
        <w:trPr>
          <w:jc w:val="center"/>
        </w:trPr>
        <w:tc>
          <w:tcPr>
            <w:tcW w:w="3931" w:type="dxa"/>
            <w:vMerge/>
            <w:tcBorders>
              <w:top w:val="single" w:sz="4" w:space="0" w:color="auto"/>
              <w:bottom w:val="single" w:sz="4" w:space="0" w:color="auto"/>
              <w:right w:val="single" w:sz="4" w:space="0" w:color="auto"/>
            </w:tcBorders>
            <w:vAlign w:val="center"/>
          </w:tcPr>
          <w:p w14:paraId="294CFBFC" w14:textId="77777777" w:rsidR="00E07AA4" w:rsidRPr="00D31ED5" w:rsidRDefault="00E07AA4" w:rsidP="00E07AA4">
            <w:pPr>
              <w:ind w:firstLine="0"/>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14:paraId="096BBB0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Дороги</w:t>
            </w:r>
          </w:p>
        </w:tc>
        <w:tc>
          <w:tcPr>
            <w:tcW w:w="1572" w:type="dxa"/>
            <w:tcBorders>
              <w:top w:val="single" w:sz="4" w:space="0" w:color="auto"/>
              <w:left w:val="single" w:sz="4" w:space="0" w:color="auto"/>
              <w:bottom w:val="single" w:sz="4" w:space="0" w:color="auto"/>
              <w:right w:val="single" w:sz="4" w:space="0" w:color="auto"/>
            </w:tcBorders>
            <w:vAlign w:val="center"/>
          </w:tcPr>
          <w:p w14:paraId="04F1E1A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Улицы</w:t>
            </w:r>
          </w:p>
        </w:tc>
        <w:tc>
          <w:tcPr>
            <w:tcW w:w="1730" w:type="dxa"/>
            <w:vMerge/>
            <w:tcBorders>
              <w:top w:val="single" w:sz="4" w:space="0" w:color="auto"/>
              <w:left w:val="single" w:sz="4" w:space="0" w:color="auto"/>
              <w:bottom w:val="single" w:sz="4" w:space="0" w:color="auto"/>
              <w:right w:val="single" w:sz="4" w:space="0" w:color="auto"/>
            </w:tcBorders>
            <w:vAlign w:val="center"/>
          </w:tcPr>
          <w:p w14:paraId="4E6A26F8" w14:textId="77777777" w:rsidR="00E07AA4" w:rsidRPr="00D31ED5" w:rsidRDefault="00E07AA4" w:rsidP="00E07AA4">
            <w:pPr>
              <w:ind w:firstLine="0"/>
              <w:rPr>
                <w:rFonts w:ascii="Times New Roman" w:hAnsi="Times New Roman" w:cs="Times New Roman"/>
              </w:rPr>
            </w:pPr>
          </w:p>
        </w:tc>
        <w:tc>
          <w:tcPr>
            <w:tcW w:w="1415" w:type="dxa"/>
            <w:vMerge/>
            <w:tcBorders>
              <w:top w:val="single" w:sz="4" w:space="0" w:color="auto"/>
              <w:left w:val="single" w:sz="4" w:space="0" w:color="auto"/>
              <w:bottom w:val="single" w:sz="4" w:space="0" w:color="auto"/>
            </w:tcBorders>
            <w:vAlign w:val="center"/>
          </w:tcPr>
          <w:p w14:paraId="5965E27E" w14:textId="77777777" w:rsidR="00E07AA4" w:rsidRPr="00D31ED5" w:rsidRDefault="00E07AA4" w:rsidP="00E07AA4">
            <w:pPr>
              <w:ind w:firstLine="0"/>
              <w:rPr>
                <w:rFonts w:ascii="Times New Roman" w:hAnsi="Times New Roman" w:cs="Times New Roman"/>
              </w:rPr>
            </w:pPr>
          </w:p>
        </w:tc>
      </w:tr>
      <w:tr w:rsidR="00E07AA4" w:rsidRPr="00D31ED5" w14:paraId="261B6F05" w14:textId="77777777" w:rsidTr="00E07AA4">
        <w:trPr>
          <w:jc w:val="center"/>
        </w:trPr>
        <w:tc>
          <w:tcPr>
            <w:tcW w:w="3931" w:type="dxa"/>
            <w:tcBorders>
              <w:top w:val="single" w:sz="4" w:space="0" w:color="auto"/>
              <w:bottom w:val="single" w:sz="4" w:space="0" w:color="auto"/>
              <w:right w:val="single" w:sz="4" w:space="0" w:color="auto"/>
            </w:tcBorders>
            <w:vAlign w:val="center"/>
          </w:tcPr>
          <w:p w14:paraId="31DE3E5D"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Центральная разделительная</w:t>
            </w:r>
          </w:p>
        </w:tc>
        <w:tc>
          <w:tcPr>
            <w:tcW w:w="1572" w:type="dxa"/>
            <w:tcBorders>
              <w:top w:val="single" w:sz="4" w:space="0" w:color="auto"/>
              <w:left w:val="single" w:sz="4" w:space="0" w:color="auto"/>
              <w:bottom w:val="single" w:sz="4" w:space="0" w:color="auto"/>
              <w:right w:val="single" w:sz="4" w:space="0" w:color="auto"/>
            </w:tcBorders>
            <w:vAlign w:val="center"/>
          </w:tcPr>
          <w:p w14:paraId="360B4A1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6,0/2,65*</w:t>
            </w:r>
          </w:p>
        </w:tc>
        <w:tc>
          <w:tcPr>
            <w:tcW w:w="1572" w:type="dxa"/>
            <w:tcBorders>
              <w:top w:val="single" w:sz="4" w:space="0" w:color="auto"/>
              <w:left w:val="single" w:sz="4" w:space="0" w:color="auto"/>
              <w:bottom w:val="single" w:sz="4" w:space="0" w:color="auto"/>
              <w:right w:val="single" w:sz="4" w:space="0" w:color="auto"/>
            </w:tcBorders>
            <w:vAlign w:val="center"/>
          </w:tcPr>
          <w:p w14:paraId="6A25C85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4,0/2,65*</w:t>
            </w:r>
          </w:p>
        </w:tc>
        <w:tc>
          <w:tcPr>
            <w:tcW w:w="1730" w:type="dxa"/>
            <w:tcBorders>
              <w:top w:val="single" w:sz="4" w:space="0" w:color="auto"/>
              <w:left w:val="single" w:sz="4" w:space="0" w:color="auto"/>
              <w:bottom w:val="single" w:sz="4" w:space="0" w:color="auto"/>
              <w:right w:val="single" w:sz="4" w:space="0" w:color="auto"/>
            </w:tcBorders>
            <w:vAlign w:val="center"/>
          </w:tcPr>
          <w:p w14:paraId="4684959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3,5/2,65</w:t>
            </w:r>
            <w:hyperlink w:anchor="sub_107111" w:history="1">
              <w:r w:rsidRPr="00D31ED5">
                <w:rPr>
                  <w:rFonts w:ascii="Times New Roman" w:eastAsiaTheme="majorEastAsia" w:hAnsi="Times New Roman" w:cs="Times New Roman"/>
                </w:rPr>
                <w:t>*</w:t>
              </w:r>
            </w:hyperlink>
          </w:p>
        </w:tc>
        <w:tc>
          <w:tcPr>
            <w:tcW w:w="1415" w:type="dxa"/>
            <w:tcBorders>
              <w:top w:val="single" w:sz="4" w:space="0" w:color="auto"/>
              <w:left w:val="single" w:sz="4" w:space="0" w:color="auto"/>
              <w:bottom w:val="single" w:sz="4" w:space="0" w:color="auto"/>
            </w:tcBorders>
            <w:vAlign w:val="center"/>
          </w:tcPr>
          <w:p w14:paraId="676B9AB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w:t>
            </w:r>
          </w:p>
        </w:tc>
      </w:tr>
      <w:tr w:rsidR="00E07AA4" w:rsidRPr="00D31ED5" w14:paraId="7290ECEF" w14:textId="77777777" w:rsidTr="00E07AA4">
        <w:trPr>
          <w:jc w:val="center"/>
        </w:trPr>
        <w:tc>
          <w:tcPr>
            <w:tcW w:w="3931" w:type="dxa"/>
            <w:tcBorders>
              <w:top w:val="single" w:sz="4" w:space="0" w:color="auto"/>
              <w:bottom w:val="single" w:sz="4" w:space="0" w:color="auto"/>
              <w:right w:val="single" w:sz="4" w:space="0" w:color="auto"/>
            </w:tcBorders>
            <w:vAlign w:val="center"/>
          </w:tcPr>
          <w:p w14:paraId="057ED50F"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Между основной проезжей частью и местными или боковыми проездами</w:t>
            </w:r>
          </w:p>
        </w:tc>
        <w:tc>
          <w:tcPr>
            <w:tcW w:w="1572" w:type="dxa"/>
            <w:tcBorders>
              <w:top w:val="single" w:sz="4" w:space="0" w:color="auto"/>
              <w:left w:val="single" w:sz="4" w:space="0" w:color="auto"/>
              <w:bottom w:val="single" w:sz="4" w:space="0" w:color="auto"/>
              <w:right w:val="single" w:sz="4" w:space="0" w:color="auto"/>
            </w:tcBorders>
            <w:vAlign w:val="center"/>
          </w:tcPr>
          <w:p w14:paraId="6DC0437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14:paraId="03E8193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14:paraId="7A1C6B2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3,0/2,0</w:t>
            </w:r>
          </w:p>
        </w:tc>
        <w:tc>
          <w:tcPr>
            <w:tcW w:w="1415" w:type="dxa"/>
            <w:tcBorders>
              <w:top w:val="single" w:sz="4" w:space="0" w:color="auto"/>
              <w:left w:val="single" w:sz="4" w:space="0" w:color="auto"/>
              <w:bottom w:val="single" w:sz="4" w:space="0" w:color="auto"/>
            </w:tcBorders>
            <w:vAlign w:val="center"/>
          </w:tcPr>
          <w:p w14:paraId="2F47DA5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33EC2B56" w14:textId="77777777" w:rsidTr="00E07AA4">
        <w:trPr>
          <w:jc w:val="center"/>
        </w:trPr>
        <w:tc>
          <w:tcPr>
            <w:tcW w:w="3931" w:type="dxa"/>
            <w:tcBorders>
              <w:top w:val="single" w:sz="4" w:space="0" w:color="auto"/>
              <w:bottom w:val="single" w:sz="4" w:space="0" w:color="auto"/>
              <w:right w:val="single" w:sz="4" w:space="0" w:color="auto"/>
            </w:tcBorders>
            <w:vAlign w:val="center"/>
          </w:tcPr>
          <w:p w14:paraId="3CDE942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Между проезжей частью и </w:t>
            </w:r>
            <w:r w:rsidRPr="00D31ED5">
              <w:rPr>
                <w:rFonts w:ascii="Times New Roman" w:hAnsi="Times New Roman" w:cs="Times New Roman"/>
              </w:rPr>
              <w:lastRenderedPageBreak/>
              <w:t>трамвайным полотном</w:t>
            </w:r>
          </w:p>
        </w:tc>
        <w:tc>
          <w:tcPr>
            <w:tcW w:w="1572" w:type="dxa"/>
            <w:tcBorders>
              <w:top w:val="single" w:sz="4" w:space="0" w:color="auto"/>
              <w:left w:val="single" w:sz="4" w:space="0" w:color="auto"/>
              <w:bottom w:val="single" w:sz="4" w:space="0" w:color="auto"/>
              <w:right w:val="single" w:sz="4" w:space="0" w:color="auto"/>
            </w:tcBorders>
            <w:vAlign w:val="center"/>
          </w:tcPr>
          <w:p w14:paraId="41E62B1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lastRenderedPageBreak/>
              <w:t>3,0</w:t>
            </w:r>
          </w:p>
        </w:tc>
        <w:tc>
          <w:tcPr>
            <w:tcW w:w="1572" w:type="dxa"/>
            <w:tcBorders>
              <w:top w:val="single" w:sz="4" w:space="0" w:color="auto"/>
              <w:left w:val="single" w:sz="4" w:space="0" w:color="auto"/>
              <w:bottom w:val="single" w:sz="4" w:space="0" w:color="auto"/>
              <w:right w:val="single" w:sz="4" w:space="0" w:color="auto"/>
            </w:tcBorders>
            <w:vAlign w:val="center"/>
          </w:tcPr>
          <w:p w14:paraId="360F7DB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3,0/2,0</w:t>
            </w:r>
          </w:p>
        </w:tc>
        <w:tc>
          <w:tcPr>
            <w:tcW w:w="1730" w:type="dxa"/>
            <w:tcBorders>
              <w:top w:val="single" w:sz="4" w:space="0" w:color="auto"/>
              <w:left w:val="single" w:sz="4" w:space="0" w:color="auto"/>
              <w:bottom w:val="single" w:sz="4" w:space="0" w:color="auto"/>
              <w:right w:val="single" w:sz="4" w:space="0" w:color="auto"/>
            </w:tcBorders>
            <w:vAlign w:val="center"/>
          </w:tcPr>
          <w:p w14:paraId="0B570BC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w:t>
            </w:r>
          </w:p>
        </w:tc>
        <w:tc>
          <w:tcPr>
            <w:tcW w:w="1415" w:type="dxa"/>
            <w:tcBorders>
              <w:top w:val="single" w:sz="4" w:space="0" w:color="auto"/>
              <w:left w:val="single" w:sz="4" w:space="0" w:color="auto"/>
              <w:bottom w:val="single" w:sz="4" w:space="0" w:color="auto"/>
            </w:tcBorders>
            <w:vAlign w:val="center"/>
          </w:tcPr>
          <w:p w14:paraId="256BCEE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04CCC977" w14:textId="77777777" w:rsidTr="00E07AA4">
        <w:trPr>
          <w:jc w:val="center"/>
        </w:trPr>
        <w:tc>
          <w:tcPr>
            <w:tcW w:w="3931" w:type="dxa"/>
            <w:tcBorders>
              <w:top w:val="single" w:sz="4" w:space="0" w:color="auto"/>
              <w:bottom w:val="single" w:sz="4" w:space="0" w:color="auto"/>
              <w:right w:val="single" w:sz="4" w:space="0" w:color="auto"/>
            </w:tcBorders>
            <w:vAlign w:val="center"/>
          </w:tcPr>
          <w:p w14:paraId="0647526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Между проезжей частью и тротуаром</w:t>
            </w:r>
          </w:p>
        </w:tc>
        <w:tc>
          <w:tcPr>
            <w:tcW w:w="1572" w:type="dxa"/>
            <w:tcBorders>
              <w:top w:val="single" w:sz="4" w:space="0" w:color="auto"/>
              <w:left w:val="single" w:sz="4" w:space="0" w:color="auto"/>
              <w:bottom w:val="single" w:sz="4" w:space="0" w:color="auto"/>
              <w:right w:val="single" w:sz="4" w:space="0" w:color="auto"/>
            </w:tcBorders>
            <w:vAlign w:val="center"/>
          </w:tcPr>
          <w:p w14:paraId="793193F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14:paraId="7E06FE7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14:paraId="6D5D05D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w:t>
            </w:r>
          </w:p>
        </w:tc>
        <w:tc>
          <w:tcPr>
            <w:tcW w:w="1415" w:type="dxa"/>
            <w:tcBorders>
              <w:top w:val="single" w:sz="4" w:space="0" w:color="auto"/>
              <w:left w:val="single" w:sz="4" w:space="0" w:color="auto"/>
              <w:bottom w:val="single" w:sz="4" w:space="0" w:color="auto"/>
            </w:tcBorders>
            <w:vAlign w:val="center"/>
          </w:tcPr>
          <w:p w14:paraId="24B6685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r>
      <w:tr w:rsidR="00E07AA4" w:rsidRPr="00D31ED5" w14:paraId="1CF7948A" w14:textId="77777777" w:rsidTr="00E07AA4">
        <w:trPr>
          <w:jc w:val="center"/>
        </w:trPr>
        <w:tc>
          <w:tcPr>
            <w:tcW w:w="3931" w:type="dxa"/>
            <w:tcBorders>
              <w:top w:val="single" w:sz="4" w:space="0" w:color="auto"/>
              <w:bottom w:val="single" w:sz="4" w:space="0" w:color="auto"/>
              <w:right w:val="single" w:sz="4" w:space="0" w:color="auto"/>
            </w:tcBorders>
            <w:vAlign w:val="center"/>
          </w:tcPr>
          <w:p w14:paraId="3F598C2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Между тротуаром и трамвайным полотном</w:t>
            </w:r>
          </w:p>
        </w:tc>
        <w:tc>
          <w:tcPr>
            <w:tcW w:w="1572" w:type="dxa"/>
            <w:tcBorders>
              <w:top w:val="single" w:sz="4" w:space="0" w:color="auto"/>
              <w:left w:val="single" w:sz="4" w:space="0" w:color="auto"/>
              <w:bottom w:val="single" w:sz="4" w:space="0" w:color="auto"/>
              <w:right w:val="single" w:sz="4" w:space="0" w:color="auto"/>
            </w:tcBorders>
            <w:vAlign w:val="center"/>
          </w:tcPr>
          <w:p w14:paraId="6961CD2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14:paraId="6807C14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c>
          <w:tcPr>
            <w:tcW w:w="1730" w:type="dxa"/>
            <w:tcBorders>
              <w:top w:val="single" w:sz="4" w:space="0" w:color="auto"/>
              <w:left w:val="single" w:sz="4" w:space="0" w:color="auto"/>
              <w:bottom w:val="single" w:sz="4" w:space="0" w:color="auto"/>
              <w:right w:val="single" w:sz="4" w:space="0" w:color="auto"/>
            </w:tcBorders>
            <w:vAlign w:val="center"/>
          </w:tcPr>
          <w:p w14:paraId="0C8ED3E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415" w:type="dxa"/>
            <w:tcBorders>
              <w:top w:val="single" w:sz="4" w:space="0" w:color="auto"/>
              <w:left w:val="single" w:sz="4" w:space="0" w:color="auto"/>
              <w:bottom w:val="single" w:sz="4" w:space="0" w:color="auto"/>
            </w:tcBorders>
            <w:vAlign w:val="center"/>
          </w:tcPr>
          <w:p w14:paraId="5E6327B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bl>
    <w:p w14:paraId="610A2BAD"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 </w:t>
      </w:r>
      <w:proofErr w:type="gramStart"/>
      <w:r w:rsidRPr="00D31ED5">
        <w:rPr>
          <w:rFonts w:ascii="Times New Roman" w:hAnsi="Times New Roman" w:cs="Times New Roman"/>
        </w:rPr>
        <w:t>С</w:t>
      </w:r>
      <w:proofErr w:type="gramEnd"/>
      <w:r w:rsidRPr="00D31ED5">
        <w:rPr>
          <w:rFonts w:ascii="Times New Roman" w:hAnsi="Times New Roman" w:cs="Times New Roman"/>
        </w:rPr>
        <w:t xml:space="preserve"> учетом устройства барьерных ограждений.</w:t>
      </w:r>
    </w:p>
    <w:p w14:paraId="5E3A78DE" w14:textId="77777777" w:rsidR="00E07AA4" w:rsidRPr="00D31ED5" w:rsidRDefault="00E07AA4" w:rsidP="00E07AA4">
      <w:pPr>
        <w:ind w:firstLine="709"/>
        <w:rPr>
          <w:rFonts w:ascii="Times New Roman" w:hAnsi="Times New Roman" w:cs="Times New Roman"/>
        </w:rPr>
      </w:pPr>
      <w:r w:rsidRPr="00D31ED5">
        <w:rPr>
          <w:rFonts w:ascii="Times New Roman" w:eastAsiaTheme="majorEastAsia" w:hAnsi="Times New Roman" w:cs="Times New Roman"/>
          <w:b/>
        </w:rPr>
        <w:t>Примечание</w:t>
      </w:r>
    </w:p>
    <w:p w14:paraId="043BC182"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1. В числителе даны значения для нового строительства, в знаменателе - в стесненных условиях и при реконструкции.</w:t>
      </w:r>
    </w:p>
    <w:p w14:paraId="037B381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2. 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14:paraId="2922EBF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14:paraId="3BC281D9"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3.1.1.13.</w:t>
      </w:r>
      <w:r w:rsidRPr="00D31ED5">
        <w:rPr>
          <w:rFonts w:ascii="Times New Roman" w:hAnsi="Times New Roman" w:cs="Times New Roman"/>
        </w:rPr>
        <w:t xml:space="preserve">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tbl>
      <w:tblPr>
        <w:tblW w:w="0" w:type="auto"/>
        <w:jc w:val="center"/>
        <w:tblLayout w:type="fixed"/>
        <w:tblLook w:val="0000" w:firstRow="0" w:lastRow="0" w:firstColumn="0" w:lastColumn="0" w:noHBand="0" w:noVBand="0"/>
      </w:tblPr>
      <w:tblGrid>
        <w:gridCol w:w="4962"/>
        <w:gridCol w:w="3435"/>
      </w:tblGrid>
      <w:tr w:rsidR="00E07AA4" w:rsidRPr="00D31ED5" w14:paraId="31C8C129" w14:textId="77777777" w:rsidTr="00E07AA4">
        <w:trPr>
          <w:jc w:val="center"/>
        </w:trPr>
        <w:tc>
          <w:tcPr>
            <w:tcW w:w="4962" w:type="dxa"/>
            <w:vAlign w:val="center"/>
          </w:tcPr>
          <w:p w14:paraId="2FFC40FE"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до проезжей части, опор, деревьев</w:t>
            </w:r>
          </w:p>
        </w:tc>
        <w:tc>
          <w:tcPr>
            <w:tcW w:w="3435" w:type="dxa"/>
            <w:vAlign w:val="center"/>
          </w:tcPr>
          <w:p w14:paraId="7B561DF9"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0,75;</w:t>
            </w:r>
          </w:p>
        </w:tc>
      </w:tr>
      <w:tr w:rsidR="00E07AA4" w:rsidRPr="00D31ED5" w14:paraId="54F611BF" w14:textId="77777777" w:rsidTr="00E07AA4">
        <w:trPr>
          <w:jc w:val="center"/>
        </w:trPr>
        <w:tc>
          <w:tcPr>
            <w:tcW w:w="4962" w:type="dxa"/>
            <w:vAlign w:val="center"/>
          </w:tcPr>
          <w:p w14:paraId="7DA7045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до тротуаров</w:t>
            </w:r>
          </w:p>
        </w:tc>
        <w:tc>
          <w:tcPr>
            <w:tcW w:w="3435" w:type="dxa"/>
            <w:vAlign w:val="center"/>
          </w:tcPr>
          <w:p w14:paraId="0B5EF552"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0,5.</w:t>
            </w:r>
          </w:p>
        </w:tc>
      </w:tr>
    </w:tbl>
    <w:p w14:paraId="7F13A6BF" w14:textId="77777777" w:rsidR="00E07AA4" w:rsidRPr="00D31ED5" w:rsidRDefault="00E07AA4" w:rsidP="00E07AA4">
      <w:pPr>
        <w:ind w:firstLine="709"/>
        <w:rPr>
          <w:rFonts w:ascii="Times New Roman" w:hAnsi="Times New Roman" w:cs="Times New Roman"/>
        </w:rPr>
      </w:pPr>
      <w:r w:rsidRPr="00D31ED5">
        <w:rPr>
          <w:rFonts w:ascii="Times New Roman" w:eastAsiaTheme="majorEastAsia" w:hAnsi="Times New Roman" w:cs="Times New Roman"/>
          <w:b/>
        </w:rPr>
        <w:t>Примечание</w:t>
      </w:r>
      <w:r w:rsidRPr="00D31ED5">
        <w:rPr>
          <w:rFonts w:ascii="Times New Roman" w:hAnsi="Times New Roman" w:cs="Times New Roman"/>
        </w:rPr>
        <w:t xml:space="preserve">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2FF0EFD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3.1.1.14.</w:t>
      </w:r>
      <w:r w:rsidRPr="00D31ED5">
        <w:rPr>
          <w:rFonts w:ascii="Times New Roman" w:hAnsi="Times New Roman" w:cs="Times New Roman"/>
        </w:rPr>
        <w:t xml:space="preserve">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14:paraId="492DC7B9"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14:paraId="7E81A076"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3.1.1.15.</w:t>
      </w:r>
      <w:r w:rsidRPr="00D31ED5">
        <w:rPr>
          <w:rFonts w:ascii="Times New Roman" w:hAnsi="Times New Roman" w:cs="Times New Roman"/>
        </w:rPr>
        <w:t xml:space="preserve">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14:paraId="4DF5D669"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294483B5" w14:textId="77777777" w:rsidR="009900E6" w:rsidRPr="00D31ED5" w:rsidRDefault="009900E6" w:rsidP="009900E6">
      <w:pPr>
        <w:ind w:firstLine="709"/>
        <w:rPr>
          <w:rFonts w:ascii="Times New Roman" w:hAnsi="Times New Roman" w:cs="Times New Roman"/>
        </w:rPr>
      </w:pPr>
      <w:r w:rsidRPr="00D31ED5">
        <w:rPr>
          <w:rFonts w:ascii="Times New Roman" w:hAnsi="Times New Roman" w:cs="Times New Roman"/>
        </w:rPr>
        <w:t>На всех элементах УДС должно быть обеспечено расстояние видимости, достаточное для безопасного движения транспортных средств.</w:t>
      </w:r>
    </w:p>
    <w:p w14:paraId="6B2F6A9C" w14:textId="77777777" w:rsidR="00E07AA4" w:rsidRPr="00D31ED5" w:rsidRDefault="00E07AA4" w:rsidP="00E07AA4">
      <w:pPr>
        <w:ind w:firstLine="709"/>
        <w:rPr>
          <w:rFonts w:ascii="Times New Roman" w:hAnsi="Times New Roman" w:cs="Times New Roman"/>
        </w:rPr>
      </w:pPr>
      <w:r w:rsidRPr="00D31ED5">
        <w:rPr>
          <w:rFonts w:ascii="Times New Roman" w:eastAsiaTheme="majorEastAsia" w:hAnsi="Times New Roman" w:cs="Times New Roman"/>
          <w:b/>
        </w:rPr>
        <w:t>Примечание</w:t>
      </w:r>
      <w:r w:rsidRPr="00D31ED5">
        <w:rPr>
          <w:rFonts w:ascii="Times New Roman" w:hAnsi="Times New Roman" w:cs="Times New Roman"/>
        </w:rPr>
        <w:t xml:space="preserve">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6EC0AA65" w14:textId="77777777" w:rsidR="00E07AA4" w:rsidRPr="00D31ED5" w:rsidRDefault="00E07AA4" w:rsidP="00E07AA4">
      <w:pPr>
        <w:ind w:firstLine="709"/>
        <w:outlineLvl w:val="0"/>
        <w:rPr>
          <w:rFonts w:ascii="Times New Roman" w:eastAsiaTheme="majorEastAsia" w:hAnsi="Times New Roman" w:cs="Times New Roman"/>
          <w:b/>
        </w:rPr>
      </w:pPr>
      <w:r w:rsidRPr="00D31ED5">
        <w:rPr>
          <w:rFonts w:ascii="Times New Roman" w:eastAsiaTheme="majorEastAsia" w:hAnsi="Times New Roman" w:cs="Times New Roman"/>
          <w:b/>
        </w:rPr>
        <w:t>3.1.1.16.</w:t>
      </w:r>
      <w:r w:rsidRPr="00D31ED5">
        <w:rPr>
          <w:rFonts w:ascii="Times New Roman" w:eastAsiaTheme="majorEastAsia" w:hAnsi="Times New Roman" w:cs="Times New Roman"/>
        </w:rPr>
        <w:t xml:space="preserve"> </w:t>
      </w:r>
      <w:r w:rsidRPr="00D31ED5">
        <w:rPr>
          <w:rFonts w:ascii="Times New Roman" w:eastAsiaTheme="majorEastAsia" w:hAnsi="Times New Roman" w:cs="Times New Roman"/>
          <w:b/>
        </w:rPr>
        <w:t>Сеть общественного пассажирского транспорта и пешеходного движения.</w:t>
      </w:r>
    </w:p>
    <w:p w14:paraId="7055E61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14:paraId="2A68F4D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lastRenderedPageBreak/>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чел./м² свободной площади пола пассажирского салона для обычных видов наземного транспорта и 3 чел./м² - для скоростного транспорта.</w:t>
      </w:r>
    </w:p>
    <w:p w14:paraId="1786D3E0"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14:paraId="2A7AE914"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чел./м²; на </w:t>
      </w:r>
      <w:proofErr w:type="spellStart"/>
      <w:r w:rsidRPr="00D31ED5">
        <w:rPr>
          <w:rFonts w:ascii="Times New Roman" w:hAnsi="Times New Roman" w:cs="Times New Roman"/>
        </w:rPr>
        <w:t>предзаводских</w:t>
      </w:r>
      <w:proofErr w:type="spellEnd"/>
      <w:r w:rsidRPr="00D31ED5">
        <w:rPr>
          <w:rFonts w:ascii="Times New Roman" w:hAnsi="Times New Roman" w:cs="Times New Roman"/>
        </w:rPr>
        <w:t xml:space="preserve"> площадях, у спортивно-зрелищных учреждений, кинотеатров, вокзалов - 0,8 чел./м².</w:t>
      </w:r>
    </w:p>
    <w:p w14:paraId="484C80A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натуральных обследований, а также результатам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14:paraId="39F05F16" w14:textId="77777777" w:rsidR="00E07AA4" w:rsidRPr="00D31ED5" w:rsidRDefault="00E07AA4" w:rsidP="00E07AA4">
      <w:pPr>
        <w:ind w:firstLine="0"/>
        <w:rPr>
          <w:rFonts w:ascii="Times New Roman" w:hAnsi="Times New Roman" w:cs="Times New Roman"/>
        </w:rPr>
      </w:pPr>
    </w:p>
    <w:p w14:paraId="557C8F5B" w14:textId="77777777" w:rsidR="00E07AA4" w:rsidRPr="00D31ED5" w:rsidRDefault="00E07AA4" w:rsidP="00E07AA4">
      <w:pPr>
        <w:ind w:firstLine="0"/>
        <w:rPr>
          <w:rFonts w:ascii="Times New Roman" w:hAnsi="Times New Roman" w:cs="Times New Roman"/>
        </w:rPr>
      </w:pPr>
    </w:p>
    <w:p w14:paraId="26947106"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пропускной способности</w:t>
      </w:r>
      <w:r w:rsidRPr="00D31ED5">
        <w:rPr>
          <w:rFonts w:ascii="Times New Roman" w:hAnsi="Times New Roman" w:cs="Times New Roman"/>
          <w:b/>
        </w:rPr>
        <w:br/>
        <w:t>одной полосы движения для тротуаров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276"/>
        <w:gridCol w:w="1843"/>
      </w:tblGrid>
      <w:tr w:rsidR="00E07AA4" w:rsidRPr="00D31ED5" w14:paraId="3BB5D202" w14:textId="77777777" w:rsidTr="00E07AA4">
        <w:trPr>
          <w:jc w:val="center"/>
        </w:trPr>
        <w:tc>
          <w:tcPr>
            <w:tcW w:w="6237" w:type="dxa"/>
            <w:shd w:val="clear" w:color="auto" w:fill="auto"/>
            <w:vAlign w:val="center"/>
          </w:tcPr>
          <w:p w14:paraId="27C0BA4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Типы тротуаров</w:t>
            </w:r>
          </w:p>
        </w:tc>
        <w:tc>
          <w:tcPr>
            <w:tcW w:w="1276" w:type="dxa"/>
            <w:shd w:val="clear" w:color="auto" w:fill="auto"/>
            <w:vAlign w:val="center"/>
            <w:hideMark/>
          </w:tcPr>
          <w:p w14:paraId="27B76AD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843" w:type="dxa"/>
            <w:shd w:val="clear" w:color="auto" w:fill="auto"/>
            <w:vAlign w:val="center"/>
            <w:hideMark/>
          </w:tcPr>
          <w:p w14:paraId="4289CE2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Норма обеспеченности</w:t>
            </w:r>
          </w:p>
        </w:tc>
      </w:tr>
      <w:tr w:rsidR="00E07AA4" w:rsidRPr="00D31ED5" w14:paraId="1E36AB0B" w14:textId="77777777" w:rsidTr="00E07AA4">
        <w:trPr>
          <w:jc w:val="center"/>
        </w:trPr>
        <w:tc>
          <w:tcPr>
            <w:tcW w:w="6237" w:type="dxa"/>
            <w:shd w:val="clear" w:color="auto" w:fill="auto"/>
            <w:vAlign w:val="center"/>
            <w:hideMark/>
          </w:tcPr>
          <w:p w14:paraId="49466088"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1276" w:type="dxa"/>
            <w:shd w:val="clear" w:color="auto" w:fill="auto"/>
            <w:vAlign w:val="center"/>
            <w:hideMark/>
          </w:tcPr>
          <w:p w14:paraId="2BF2180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чел./час</w:t>
            </w:r>
          </w:p>
        </w:tc>
        <w:tc>
          <w:tcPr>
            <w:tcW w:w="1843" w:type="dxa"/>
            <w:shd w:val="clear" w:color="auto" w:fill="auto"/>
            <w:vAlign w:val="center"/>
            <w:hideMark/>
          </w:tcPr>
          <w:p w14:paraId="0190772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более 500</w:t>
            </w:r>
          </w:p>
        </w:tc>
      </w:tr>
      <w:tr w:rsidR="00E07AA4" w:rsidRPr="00D31ED5" w14:paraId="7B121902" w14:textId="77777777" w:rsidTr="00E07AA4">
        <w:trPr>
          <w:jc w:val="center"/>
        </w:trPr>
        <w:tc>
          <w:tcPr>
            <w:tcW w:w="6237" w:type="dxa"/>
            <w:shd w:val="clear" w:color="auto" w:fill="auto"/>
            <w:vAlign w:val="center"/>
            <w:hideMark/>
          </w:tcPr>
          <w:p w14:paraId="324C831D" w14:textId="77777777" w:rsidR="00E07AA4" w:rsidRPr="00D31ED5" w:rsidRDefault="00E07AA4" w:rsidP="00E07AA4">
            <w:pPr>
              <w:ind w:firstLine="0"/>
              <w:jc w:val="left"/>
              <w:rPr>
                <w:rFonts w:ascii="Times New Roman" w:hAnsi="Times New Roman" w:cs="Times New Roman"/>
              </w:rPr>
            </w:pPr>
            <w:proofErr w:type="gramStart"/>
            <w:r w:rsidRPr="00D31ED5">
              <w:rPr>
                <w:rFonts w:ascii="Times New Roman" w:hAnsi="Times New Roman" w:cs="Times New Roman"/>
              </w:rPr>
              <w:t>Для тротуаров</w:t>
            </w:r>
            <w:proofErr w:type="gramEnd"/>
            <w:r w:rsidRPr="00D31ED5">
              <w:rPr>
                <w:rFonts w:ascii="Times New Roman" w:hAnsi="Times New Roman" w:cs="Times New Roman"/>
              </w:rPr>
              <w:t xml:space="preserve"> отдаленных от застройки или вдоль застройки без учреждений обслуживания</w:t>
            </w:r>
          </w:p>
        </w:tc>
        <w:tc>
          <w:tcPr>
            <w:tcW w:w="1276" w:type="dxa"/>
            <w:shd w:val="clear" w:color="auto" w:fill="auto"/>
            <w:vAlign w:val="center"/>
            <w:hideMark/>
          </w:tcPr>
          <w:p w14:paraId="3C4EC4C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чел./час</w:t>
            </w:r>
          </w:p>
        </w:tc>
        <w:tc>
          <w:tcPr>
            <w:tcW w:w="1843" w:type="dxa"/>
            <w:shd w:val="clear" w:color="auto" w:fill="auto"/>
            <w:vAlign w:val="center"/>
            <w:hideMark/>
          </w:tcPr>
          <w:p w14:paraId="34DF718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более 700</w:t>
            </w:r>
          </w:p>
        </w:tc>
      </w:tr>
    </w:tbl>
    <w:p w14:paraId="005655F2" w14:textId="77777777" w:rsidR="00E07AA4" w:rsidRPr="00D31ED5" w:rsidRDefault="00E07AA4" w:rsidP="00E07AA4">
      <w:pPr>
        <w:ind w:firstLine="0"/>
        <w:rPr>
          <w:rFonts w:ascii="Times New Roman" w:hAnsi="Times New Roman" w:cs="Times New Roman"/>
          <w:lang w:eastAsia="en-US"/>
        </w:rPr>
      </w:pPr>
    </w:p>
    <w:p w14:paraId="0B2BCDE7"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полосы движения пешеходных тротуаров улиц и дорог</w:t>
      </w:r>
    </w:p>
    <w:tbl>
      <w:tblPr>
        <w:tblStyle w:val="afffe"/>
        <w:tblW w:w="0" w:type="auto"/>
        <w:jc w:val="center"/>
        <w:tblLook w:val="04A0" w:firstRow="1" w:lastRow="0" w:firstColumn="1" w:lastColumn="0" w:noHBand="0" w:noVBand="1"/>
      </w:tblPr>
      <w:tblGrid>
        <w:gridCol w:w="5287"/>
        <w:gridCol w:w="1780"/>
        <w:gridCol w:w="2278"/>
      </w:tblGrid>
      <w:tr w:rsidR="00E07AA4" w:rsidRPr="00D31ED5" w14:paraId="08C16670" w14:textId="77777777" w:rsidTr="00E07AA4">
        <w:trPr>
          <w:jc w:val="center"/>
        </w:trPr>
        <w:tc>
          <w:tcPr>
            <w:tcW w:w="5631" w:type="dxa"/>
            <w:shd w:val="clear" w:color="auto" w:fill="auto"/>
            <w:vAlign w:val="center"/>
          </w:tcPr>
          <w:p w14:paraId="2A86D81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Показатели</w:t>
            </w:r>
          </w:p>
        </w:tc>
        <w:tc>
          <w:tcPr>
            <w:tcW w:w="1825" w:type="dxa"/>
            <w:shd w:val="clear" w:color="auto" w:fill="auto"/>
            <w:vAlign w:val="center"/>
          </w:tcPr>
          <w:p w14:paraId="121D6D1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347" w:type="dxa"/>
            <w:shd w:val="clear" w:color="auto" w:fill="auto"/>
            <w:vAlign w:val="center"/>
          </w:tcPr>
          <w:p w14:paraId="0DEE445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Размеры разворотных площадок</w:t>
            </w:r>
          </w:p>
        </w:tc>
      </w:tr>
      <w:tr w:rsidR="00E07AA4" w:rsidRPr="00D31ED5" w14:paraId="20644D8E" w14:textId="77777777" w:rsidTr="00E07AA4">
        <w:trPr>
          <w:jc w:val="center"/>
        </w:trPr>
        <w:tc>
          <w:tcPr>
            <w:tcW w:w="5631" w:type="dxa"/>
            <w:shd w:val="clear" w:color="auto" w:fill="auto"/>
            <w:vAlign w:val="center"/>
          </w:tcPr>
          <w:p w14:paraId="7E838CD2"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Ширина одной полосы движения пешеходных тротуаров улиц и дорог</w:t>
            </w:r>
          </w:p>
        </w:tc>
        <w:tc>
          <w:tcPr>
            <w:tcW w:w="1825" w:type="dxa"/>
            <w:shd w:val="clear" w:color="auto" w:fill="auto"/>
            <w:vAlign w:val="center"/>
          </w:tcPr>
          <w:p w14:paraId="17BE4A5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47" w:type="dxa"/>
            <w:shd w:val="clear" w:color="auto" w:fill="auto"/>
            <w:vAlign w:val="center"/>
          </w:tcPr>
          <w:p w14:paraId="7A36B90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0,75-1,0</w:t>
            </w:r>
          </w:p>
        </w:tc>
      </w:tr>
    </w:tbl>
    <w:p w14:paraId="43001388" w14:textId="77777777" w:rsidR="00E07AA4" w:rsidRPr="00D31ED5" w:rsidRDefault="00E07AA4" w:rsidP="00E07AA4">
      <w:pPr>
        <w:ind w:firstLine="0"/>
        <w:rPr>
          <w:rFonts w:ascii="Times New Roman" w:hAnsi="Times New Roman" w:cs="Times New Roman"/>
        </w:rPr>
      </w:pPr>
    </w:p>
    <w:p w14:paraId="74FA252A" w14:textId="77777777" w:rsidR="00E07AA4" w:rsidRPr="00D31ED5" w:rsidRDefault="00E07AA4" w:rsidP="00E07AA4">
      <w:pPr>
        <w:ind w:firstLine="0"/>
        <w:jc w:val="center"/>
        <w:rPr>
          <w:rFonts w:ascii="Times New Roman" w:eastAsiaTheme="minorHAnsi" w:hAnsi="Times New Roman" w:cs="Times New Roman"/>
          <w:b/>
          <w:lang w:eastAsia="en-US"/>
        </w:rPr>
      </w:pPr>
      <w:r w:rsidRPr="00D31ED5">
        <w:rPr>
          <w:rFonts w:ascii="Times New Roman" w:eastAsiaTheme="minorHAnsi" w:hAnsi="Times New Roman" w:cs="Times New Roman"/>
          <w:b/>
          <w:lang w:eastAsia="en-US"/>
        </w:rPr>
        <w:t>Пешеходные переходы в одном уровне с проезжей частью (наземные)</w:t>
      </w:r>
    </w:p>
    <w:tbl>
      <w:tblPr>
        <w:tblStyle w:val="afffe"/>
        <w:tblW w:w="9498" w:type="dxa"/>
        <w:jc w:val="center"/>
        <w:tblLook w:val="04A0" w:firstRow="1" w:lastRow="0" w:firstColumn="1" w:lastColumn="0" w:noHBand="0" w:noVBand="1"/>
      </w:tblPr>
      <w:tblGrid>
        <w:gridCol w:w="5812"/>
        <w:gridCol w:w="3686"/>
      </w:tblGrid>
      <w:tr w:rsidR="00E07AA4" w:rsidRPr="00D31ED5" w14:paraId="3861369C" w14:textId="77777777" w:rsidTr="00E07AA4">
        <w:trPr>
          <w:jc w:val="center"/>
        </w:trPr>
        <w:tc>
          <w:tcPr>
            <w:tcW w:w="5812" w:type="dxa"/>
            <w:shd w:val="clear" w:color="auto" w:fill="auto"/>
            <w:vAlign w:val="center"/>
          </w:tcPr>
          <w:p w14:paraId="3B70B784"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Места организации пешеходных переходов</w:t>
            </w:r>
          </w:p>
        </w:tc>
        <w:tc>
          <w:tcPr>
            <w:tcW w:w="3686" w:type="dxa"/>
            <w:shd w:val="clear" w:color="auto" w:fill="auto"/>
            <w:vAlign w:val="center"/>
          </w:tcPr>
          <w:p w14:paraId="6E3D1526"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Интервал размещения переходов</w:t>
            </w:r>
          </w:p>
        </w:tc>
      </w:tr>
      <w:tr w:rsidR="00E07AA4" w:rsidRPr="00D31ED5" w14:paraId="1998ADCB" w14:textId="77777777" w:rsidTr="00E07AA4">
        <w:trPr>
          <w:jc w:val="center"/>
        </w:trPr>
        <w:tc>
          <w:tcPr>
            <w:tcW w:w="5812" w:type="dxa"/>
            <w:shd w:val="clear" w:color="auto" w:fill="auto"/>
            <w:vAlign w:val="center"/>
          </w:tcPr>
          <w:p w14:paraId="0478D66B"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На магистральных улицах и дорогах регулируемого движения в пределах застроенной территории</w:t>
            </w:r>
          </w:p>
        </w:tc>
        <w:tc>
          <w:tcPr>
            <w:tcW w:w="3686" w:type="dxa"/>
            <w:shd w:val="clear" w:color="auto" w:fill="auto"/>
            <w:vAlign w:val="center"/>
          </w:tcPr>
          <w:p w14:paraId="2AC66EE2"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200 - 300 метров</w:t>
            </w:r>
          </w:p>
        </w:tc>
      </w:tr>
      <w:tr w:rsidR="00E07AA4" w:rsidRPr="00D31ED5" w14:paraId="411748E7" w14:textId="77777777" w:rsidTr="00E07AA4">
        <w:trPr>
          <w:jc w:val="center"/>
        </w:trPr>
        <w:tc>
          <w:tcPr>
            <w:tcW w:w="5812" w:type="dxa"/>
            <w:shd w:val="clear" w:color="auto" w:fill="auto"/>
            <w:vAlign w:val="center"/>
          </w:tcPr>
          <w:p w14:paraId="1150087C"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На дорогах скоростного движения</w:t>
            </w:r>
          </w:p>
        </w:tc>
        <w:tc>
          <w:tcPr>
            <w:tcW w:w="3686" w:type="dxa"/>
            <w:shd w:val="clear" w:color="auto" w:fill="auto"/>
            <w:vAlign w:val="center"/>
          </w:tcPr>
          <w:p w14:paraId="46623851"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400 - 800 метров</w:t>
            </w:r>
          </w:p>
        </w:tc>
      </w:tr>
      <w:tr w:rsidR="00E07AA4" w:rsidRPr="00D31ED5" w14:paraId="2D1B5479" w14:textId="77777777" w:rsidTr="00E07AA4">
        <w:trPr>
          <w:jc w:val="center"/>
        </w:trPr>
        <w:tc>
          <w:tcPr>
            <w:tcW w:w="5812" w:type="dxa"/>
            <w:shd w:val="clear" w:color="auto" w:fill="auto"/>
            <w:vAlign w:val="center"/>
          </w:tcPr>
          <w:p w14:paraId="355498B7"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На магистральных улицах непрерывного движения</w:t>
            </w:r>
          </w:p>
        </w:tc>
        <w:tc>
          <w:tcPr>
            <w:tcW w:w="3686" w:type="dxa"/>
            <w:shd w:val="clear" w:color="auto" w:fill="auto"/>
            <w:vAlign w:val="center"/>
          </w:tcPr>
          <w:p w14:paraId="0973734F"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300 - 400 метров</w:t>
            </w:r>
          </w:p>
        </w:tc>
      </w:tr>
    </w:tbl>
    <w:p w14:paraId="0C847755" w14:textId="77777777" w:rsidR="00E07AA4" w:rsidRPr="00D31ED5" w:rsidRDefault="00E07AA4" w:rsidP="00E07AA4">
      <w:pPr>
        <w:ind w:firstLine="0"/>
        <w:rPr>
          <w:rFonts w:ascii="Times New Roman" w:hAnsi="Times New Roman" w:cs="Times New Roman"/>
        </w:rPr>
      </w:pPr>
    </w:p>
    <w:p w14:paraId="50E2B565"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бульваров и пешеходных аллей</w:t>
      </w:r>
    </w:p>
    <w:tbl>
      <w:tblPr>
        <w:tblStyle w:val="afffe"/>
        <w:tblW w:w="0" w:type="auto"/>
        <w:jc w:val="center"/>
        <w:tblLook w:val="04A0" w:firstRow="1" w:lastRow="0" w:firstColumn="1" w:lastColumn="0" w:noHBand="0" w:noVBand="1"/>
      </w:tblPr>
      <w:tblGrid>
        <w:gridCol w:w="5061"/>
        <w:gridCol w:w="1977"/>
        <w:gridCol w:w="2307"/>
      </w:tblGrid>
      <w:tr w:rsidR="00E07AA4" w:rsidRPr="00D31ED5" w14:paraId="75648C6F" w14:textId="77777777" w:rsidTr="00E07AA4">
        <w:trPr>
          <w:jc w:val="center"/>
        </w:trPr>
        <w:tc>
          <w:tcPr>
            <w:tcW w:w="5390" w:type="dxa"/>
            <w:shd w:val="clear" w:color="auto" w:fill="auto"/>
            <w:vAlign w:val="center"/>
          </w:tcPr>
          <w:p w14:paraId="2455C26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Показатели</w:t>
            </w:r>
          </w:p>
        </w:tc>
        <w:tc>
          <w:tcPr>
            <w:tcW w:w="2041" w:type="dxa"/>
            <w:shd w:val="clear" w:color="auto" w:fill="auto"/>
            <w:vAlign w:val="center"/>
          </w:tcPr>
          <w:p w14:paraId="090FB3A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372" w:type="dxa"/>
            <w:shd w:val="clear" w:color="auto" w:fill="auto"/>
            <w:vAlign w:val="center"/>
          </w:tcPr>
          <w:p w14:paraId="3A6CA78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Нормативные значения</w:t>
            </w:r>
          </w:p>
        </w:tc>
      </w:tr>
      <w:tr w:rsidR="00E07AA4" w:rsidRPr="00D31ED5" w14:paraId="65709990" w14:textId="77777777" w:rsidTr="00E07AA4">
        <w:trPr>
          <w:jc w:val="center"/>
        </w:trPr>
        <w:tc>
          <w:tcPr>
            <w:tcW w:w="5390" w:type="dxa"/>
            <w:shd w:val="clear" w:color="auto" w:fill="auto"/>
            <w:vAlign w:val="center"/>
          </w:tcPr>
          <w:p w14:paraId="2D6C71B7"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Ширина бульваров с одной продольной пешеходной аллеей, размещаемых по оси улиц</w:t>
            </w:r>
          </w:p>
        </w:tc>
        <w:tc>
          <w:tcPr>
            <w:tcW w:w="2041" w:type="dxa"/>
            <w:shd w:val="clear" w:color="auto" w:fill="auto"/>
            <w:vAlign w:val="center"/>
          </w:tcPr>
          <w:p w14:paraId="345348D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72" w:type="dxa"/>
            <w:shd w:val="clear" w:color="auto" w:fill="auto"/>
            <w:vAlign w:val="center"/>
          </w:tcPr>
          <w:p w14:paraId="7A1DD49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менее 18</w:t>
            </w:r>
          </w:p>
        </w:tc>
      </w:tr>
      <w:tr w:rsidR="00E07AA4" w:rsidRPr="00D31ED5" w14:paraId="513605D5" w14:textId="77777777" w:rsidTr="00E07AA4">
        <w:trPr>
          <w:jc w:val="center"/>
        </w:trPr>
        <w:tc>
          <w:tcPr>
            <w:tcW w:w="5390" w:type="dxa"/>
            <w:shd w:val="clear" w:color="auto" w:fill="auto"/>
            <w:vAlign w:val="center"/>
          </w:tcPr>
          <w:p w14:paraId="2BC00FE4"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Ширина бульваров с одной продольной пешеходной аллеей, размещаемых с одной стороны улицы между проезжей частью и застройкой</w:t>
            </w:r>
          </w:p>
        </w:tc>
        <w:tc>
          <w:tcPr>
            <w:tcW w:w="2041" w:type="dxa"/>
            <w:shd w:val="clear" w:color="auto" w:fill="auto"/>
            <w:vAlign w:val="center"/>
          </w:tcPr>
          <w:p w14:paraId="022E6AD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372" w:type="dxa"/>
            <w:shd w:val="clear" w:color="auto" w:fill="auto"/>
            <w:vAlign w:val="center"/>
          </w:tcPr>
          <w:p w14:paraId="49C622E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менее 10</w:t>
            </w:r>
          </w:p>
        </w:tc>
      </w:tr>
      <w:tr w:rsidR="00E07AA4" w:rsidRPr="00D31ED5" w14:paraId="51167BC9" w14:textId="77777777" w:rsidTr="00E07AA4">
        <w:trPr>
          <w:jc w:val="center"/>
        </w:trPr>
        <w:tc>
          <w:tcPr>
            <w:tcW w:w="5390" w:type="dxa"/>
            <w:shd w:val="clear" w:color="auto" w:fill="auto"/>
            <w:vAlign w:val="center"/>
          </w:tcPr>
          <w:p w14:paraId="208AAE46"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Минимальное соотношение ширины и длины бульвара*</w:t>
            </w:r>
          </w:p>
        </w:tc>
        <w:tc>
          <w:tcPr>
            <w:tcW w:w="2041" w:type="dxa"/>
            <w:shd w:val="clear" w:color="auto" w:fill="auto"/>
            <w:vAlign w:val="center"/>
          </w:tcPr>
          <w:p w14:paraId="034C6A8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пропорция</w:t>
            </w:r>
          </w:p>
        </w:tc>
        <w:tc>
          <w:tcPr>
            <w:tcW w:w="2372" w:type="dxa"/>
            <w:shd w:val="clear" w:color="auto" w:fill="auto"/>
            <w:vAlign w:val="center"/>
          </w:tcPr>
          <w:p w14:paraId="259E9DB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1:3</w:t>
            </w:r>
          </w:p>
        </w:tc>
      </w:tr>
    </w:tbl>
    <w:p w14:paraId="66979EDD" w14:textId="77777777" w:rsidR="00E07AA4" w:rsidRPr="00D31ED5" w:rsidRDefault="00E07AA4" w:rsidP="00E07AA4">
      <w:pPr>
        <w:ind w:firstLine="709"/>
        <w:rPr>
          <w:rFonts w:ascii="Times New Roman" w:hAnsi="Times New Roman" w:cs="Times New Roman"/>
          <w:b/>
        </w:rPr>
      </w:pPr>
      <w:r w:rsidRPr="00D31ED5">
        <w:rPr>
          <w:rFonts w:ascii="Times New Roman" w:hAnsi="Times New Roman" w:cs="Times New Roman"/>
          <w:b/>
        </w:rPr>
        <w:t>Примечание:</w:t>
      </w:r>
    </w:p>
    <w:p w14:paraId="61B6841C"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При ширине бульвара 18-25 метров следует предусматривать устройство одной аллеи шириной 3-6 метров, на бульварах шириной более 25 метров следует устраивать дополнительно к основной аллее дорожки шириной 1,5-3 метров, на бульварах шириной более 50 метров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14:paraId="31F721BB"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Система входов на бульвар дополнительно устраивается по длинным его сторонам с шагом не более 250 метров, а на улицах с интенсивным движением - в увязке с пешеходными переходами.</w:t>
      </w:r>
    </w:p>
    <w:p w14:paraId="70D5CA90" w14:textId="77777777" w:rsidR="00E07AA4" w:rsidRPr="00D31ED5" w:rsidRDefault="00E07AA4" w:rsidP="00E07AA4">
      <w:pPr>
        <w:ind w:firstLine="0"/>
        <w:rPr>
          <w:rFonts w:ascii="Times New Roman" w:hAnsi="Times New Roman" w:cs="Times New Roman"/>
        </w:rPr>
      </w:pPr>
    </w:p>
    <w:p w14:paraId="54C8E907"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Соотношение элементов территории бульвара в зависимости от его широты</w:t>
      </w:r>
    </w:p>
    <w:tbl>
      <w:tblPr>
        <w:tblStyle w:val="afffe"/>
        <w:tblW w:w="0" w:type="auto"/>
        <w:jc w:val="center"/>
        <w:tblLook w:val="04A0" w:firstRow="1" w:lastRow="0" w:firstColumn="1" w:lastColumn="0" w:noHBand="0" w:noVBand="1"/>
      </w:tblPr>
      <w:tblGrid>
        <w:gridCol w:w="2252"/>
        <w:gridCol w:w="2366"/>
        <w:gridCol w:w="2360"/>
        <w:gridCol w:w="2367"/>
      </w:tblGrid>
      <w:tr w:rsidR="00E07AA4" w:rsidRPr="00D31ED5" w14:paraId="7A1B3191" w14:textId="77777777" w:rsidTr="00E07AA4">
        <w:trPr>
          <w:jc w:val="center"/>
        </w:trPr>
        <w:tc>
          <w:tcPr>
            <w:tcW w:w="2284" w:type="dxa"/>
            <w:vMerge w:val="restart"/>
            <w:shd w:val="clear" w:color="auto" w:fill="auto"/>
            <w:vAlign w:val="center"/>
          </w:tcPr>
          <w:p w14:paraId="3AA08EF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Ширина бульвара, м</w:t>
            </w:r>
          </w:p>
        </w:tc>
        <w:tc>
          <w:tcPr>
            <w:tcW w:w="7179" w:type="dxa"/>
            <w:gridSpan w:val="3"/>
            <w:shd w:val="clear" w:color="auto" w:fill="auto"/>
            <w:vAlign w:val="center"/>
          </w:tcPr>
          <w:p w14:paraId="3C99FA1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Элементы территории (% от общей площади)</w:t>
            </w:r>
          </w:p>
        </w:tc>
      </w:tr>
      <w:tr w:rsidR="00E07AA4" w:rsidRPr="00D31ED5" w14:paraId="2C372DED" w14:textId="77777777" w:rsidTr="00E07AA4">
        <w:trPr>
          <w:jc w:val="center"/>
        </w:trPr>
        <w:tc>
          <w:tcPr>
            <w:tcW w:w="2284" w:type="dxa"/>
            <w:vMerge/>
            <w:shd w:val="clear" w:color="auto" w:fill="auto"/>
            <w:vAlign w:val="center"/>
          </w:tcPr>
          <w:p w14:paraId="00498E40" w14:textId="77777777" w:rsidR="00E07AA4" w:rsidRPr="00D31ED5" w:rsidRDefault="00E07AA4" w:rsidP="00E07AA4">
            <w:pPr>
              <w:ind w:firstLine="0"/>
              <w:jc w:val="center"/>
              <w:rPr>
                <w:rFonts w:ascii="Times New Roman" w:hAnsi="Times New Roman" w:cs="Times New Roman"/>
              </w:rPr>
            </w:pPr>
          </w:p>
        </w:tc>
        <w:tc>
          <w:tcPr>
            <w:tcW w:w="2393" w:type="dxa"/>
            <w:shd w:val="clear" w:color="auto" w:fill="auto"/>
            <w:vAlign w:val="center"/>
          </w:tcPr>
          <w:p w14:paraId="20E2E96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Территории зеленых насаждений и водоемов</w:t>
            </w:r>
          </w:p>
        </w:tc>
        <w:tc>
          <w:tcPr>
            <w:tcW w:w="2393" w:type="dxa"/>
            <w:shd w:val="clear" w:color="auto" w:fill="auto"/>
            <w:vAlign w:val="center"/>
          </w:tcPr>
          <w:p w14:paraId="3C21823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Аллеи, дорожки, площадки</w:t>
            </w:r>
          </w:p>
        </w:tc>
        <w:tc>
          <w:tcPr>
            <w:tcW w:w="2393" w:type="dxa"/>
            <w:shd w:val="clear" w:color="auto" w:fill="auto"/>
            <w:vAlign w:val="center"/>
          </w:tcPr>
          <w:p w14:paraId="6C8E5A9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Сооружения и застройка</w:t>
            </w:r>
          </w:p>
        </w:tc>
      </w:tr>
      <w:tr w:rsidR="00E07AA4" w:rsidRPr="00D31ED5" w14:paraId="0AA9479C" w14:textId="77777777" w:rsidTr="00E07AA4">
        <w:trPr>
          <w:jc w:val="center"/>
        </w:trPr>
        <w:tc>
          <w:tcPr>
            <w:tcW w:w="2284" w:type="dxa"/>
            <w:shd w:val="clear" w:color="auto" w:fill="auto"/>
            <w:vAlign w:val="center"/>
          </w:tcPr>
          <w:p w14:paraId="5BE99E5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18-25</w:t>
            </w:r>
          </w:p>
        </w:tc>
        <w:tc>
          <w:tcPr>
            <w:tcW w:w="2393" w:type="dxa"/>
            <w:shd w:val="clear" w:color="auto" w:fill="auto"/>
            <w:vAlign w:val="center"/>
          </w:tcPr>
          <w:p w14:paraId="2C6D114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70-75</w:t>
            </w:r>
          </w:p>
        </w:tc>
        <w:tc>
          <w:tcPr>
            <w:tcW w:w="2393" w:type="dxa"/>
            <w:shd w:val="clear" w:color="auto" w:fill="auto"/>
            <w:vAlign w:val="center"/>
          </w:tcPr>
          <w:p w14:paraId="6F3CB32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30-25</w:t>
            </w:r>
          </w:p>
        </w:tc>
        <w:tc>
          <w:tcPr>
            <w:tcW w:w="2393" w:type="dxa"/>
            <w:shd w:val="clear" w:color="auto" w:fill="auto"/>
            <w:vAlign w:val="center"/>
          </w:tcPr>
          <w:p w14:paraId="06B28BC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628D2BED" w14:textId="77777777" w:rsidTr="00E07AA4">
        <w:trPr>
          <w:jc w:val="center"/>
        </w:trPr>
        <w:tc>
          <w:tcPr>
            <w:tcW w:w="2284" w:type="dxa"/>
            <w:shd w:val="clear" w:color="auto" w:fill="auto"/>
            <w:vAlign w:val="center"/>
          </w:tcPr>
          <w:p w14:paraId="1B2CD7E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25-50</w:t>
            </w:r>
          </w:p>
        </w:tc>
        <w:tc>
          <w:tcPr>
            <w:tcW w:w="2393" w:type="dxa"/>
            <w:shd w:val="clear" w:color="auto" w:fill="auto"/>
            <w:vAlign w:val="center"/>
          </w:tcPr>
          <w:p w14:paraId="2262B30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75-80</w:t>
            </w:r>
          </w:p>
        </w:tc>
        <w:tc>
          <w:tcPr>
            <w:tcW w:w="2393" w:type="dxa"/>
            <w:shd w:val="clear" w:color="auto" w:fill="auto"/>
            <w:vAlign w:val="center"/>
          </w:tcPr>
          <w:p w14:paraId="3F7AB05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23-17</w:t>
            </w:r>
          </w:p>
        </w:tc>
        <w:tc>
          <w:tcPr>
            <w:tcW w:w="2393" w:type="dxa"/>
            <w:shd w:val="clear" w:color="auto" w:fill="auto"/>
            <w:vAlign w:val="center"/>
          </w:tcPr>
          <w:p w14:paraId="60CAE3A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w:t>
            </w:r>
          </w:p>
        </w:tc>
      </w:tr>
      <w:tr w:rsidR="00E07AA4" w:rsidRPr="00D31ED5" w14:paraId="6A5F601D" w14:textId="77777777" w:rsidTr="00E07AA4">
        <w:trPr>
          <w:jc w:val="center"/>
        </w:trPr>
        <w:tc>
          <w:tcPr>
            <w:tcW w:w="2284" w:type="dxa"/>
            <w:shd w:val="clear" w:color="auto" w:fill="auto"/>
            <w:vAlign w:val="center"/>
          </w:tcPr>
          <w:p w14:paraId="5CDB194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Более 50</w:t>
            </w:r>
          </w:p>
        </w:tc>
        <w:tc>
          <w:tcPr>
            <w:tcW w:w="2393" w:type="dxa"/>
            <w:shd w:val="clear" w:color="auto" w:fill="auto"/>
            <w:vAlign w:val="center"/>
          </w:tcPr>
          <w:p w14:paraId="5C64E3F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65-70</w:t>
            </w:r>
          </w:p>
        </w:tc>
        <w:tc>
          <w:tcPr>
            <w:tcW w:w="2393" w:type="dxa"/>
            <w:shd w:val="clear" w:color="auto" w:fill="auto"/>
            <w:vAlign w:val="center"/>
          </w:tcPr>
          <w:p w14:paraId="258AAFF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30-25</w:t>
            </w:r>
          </w:p>
        </w:tc>
        <w:tc>
          <w:tcPr>
            <w:tcW w:w="2393" w:type="dxa"/>
            <w:shd w:val="clear" w:color="auto" w:fill="auto"/>
            <w:vAlign w:val="center"/>
          </w:tcPr>
          <w:p w14:paraId="548E18E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не более 5</w:t>
            </w:r>
          </w:p>
        </w:tc>
      </w:tr>
    </w:tbl>
    <w:p w14:paraId="67F729D3" w14:textId="77777777" w:rsidR="00E07AA4" w:rsidRPr="00D31ED5" w:rsidRDefault="00E07AA4" w:rsidP="00E07AA4">
      <w:pPr>
        <w:ind w:firstLine="0"/>
        <w:rPr>
          <w:rFonts w:ascii="Times New Roman" w:hAnsi="Times New Roman" w:cs="Times New Roman"/>
        </w:rPr>
      </w:pPr>
    </w:p>
    <w:p w14:paraId="100C7612"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Соотношение элементов территории сквера</w:t>
      </w:r>
    </w:p>
    <w:tbl>
      <w:tblPr>
        <w:tblStyle w:val="afffe"/>
        <w:tblW w:w="0" w:type="auto"/>
        <w:jc w:val="center"/>
        <w:tblLook w:val="04A0" w:firstRow="1" w:lastRow="0" w:firstColumn="1" w:lastColumn="0" w:noHBand="0" w:noVBand="1"/>
      </w:tblPr>
      <w:tblGrid>
        <w:gridCol w:w="3639"/>
        <w:gridCol w:w="2804"/>
        <w:gridCol w:w="2902"/>
      </w:tblGrid>
      <w:tr w:rsidR="00E07AA4" w:rsidRPr="00D31ED5" w14:paraId="00164193" w14:textId="77777777" w:rsidTr="00E07AA4">
        <w:trPr>
          <w:jc w:val="center"/>
        </w:trPr>
        <w:tc>
          <w:tcPr>
            <w:tcW w:w="3686" w:type="dxa"/>
            <w:vMerge w:val="restart"/>
            <w:shd w:val="clear" w:color="auto" w:fill="auto"/>
            <w:vAlign w:val="center"/>
          </w:tcPr>
          <w:p w14:paraId="491A520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Скверы, размещаемые</w:t>
            </w:r>
          </w:p>
        </w:tc>
        <w:tc>
          <w:tcPr>
            <w:tcW w:w="5777" w:type="dxa"/>
            <w:gridSpan w:val="2"/>
            <w:shd w:val="clear" w:color="auto" w:fill="auto"/>
            <w:vAlign w:val="center"/>
          </w:tcPr>
          <w:p w14:paraId="11C9A6F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Элементы территории (% от общей площади)</w:t>
            </w:r>
          </w:p>
        </w:tc>
      </w:tr>
      <w:tr w:rsidR="00E07AA4" w:rsidRPr="00D31ED5" w14:paraId="16F431BA" w14:textId="77777777" w:rsidTr="00E07AA4">
        <w:trPr>
          <w:jc w:val="center"/>
        </w:trPr>
        <w:tc>
          <w:tcPr>
            <w:tcW w:w="3686" w:type="dxa"/>
            <w:vMerge/>
            <w:shd w:val="clear" w:color="auto" w:fill="auto"/>
            <w:vAlign w:val="center"/>
          </w:tcPr>
          <w:p w14:paraId="70DE4598" w14:textId="77777777" w:rsidR="00E07AA4" w:rsidRPr="00D31ED5" w:rsidRDefault="00E07AA4" w:rsidP="00E07AA4">
            <w:pPr>
              <w:ind w:firstLine="0"/>
              <w:jc w:val="center"/>
              <w:rPr>
                <w:rFonts w:ascii="Times New Roman" w:hAnsi="Times New Roman" w:cs="Times New Roman"/>
              </w:rPr>
            </w:pPr>
          </w:p>
        </w:tc>
        <w:tc>
          <w:tcPr>
            <w:tcW w:w="2835" w:type="dxa"/>
            <w:shd w:val="clear" w:color="auto" w:fill="auto"/>
            <w:vAlign w:val="center"/>
          </w:tcPr>
          <w:p w14:paraId="1A20C3F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территории зеленых насаждений и водоемов</w:t>
            </w:r>
          </w:p>
        </w:tc>
        <w:tc>
          <w:tcPr>
            <w:tcW w:w="2942" w:type="dxa"/>
            <w:shd w:val="clear" w:color="auto" w:fill="auto"/>
            <w:vAlign w:val="center"/>
          </w:tcPr>
          <w:p w14:paraId="760AC9F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аллеи, дорожки, площади малой формы</w:t>
            </w:r>
          </w:p>
        </w:tc>
      </w:tr>
      <w:tr w:rsidR="00E07AA4" w:rsidRPr="00D31ED5" w14:paraId="315B1769" w14:textId="77777777" w:rsidTr="00E07AA4">
        <w:trPr>
          <w:jc w:val="center"/>
        </w:trPr>
        <w:tc>
          <w:tcPr>
            <w:tcW w:w="3686" w:type="dxa"/>
            <w:shd w:val="clear" w:color="auto" w:fill="auto"/>
            <w:vAlign w:val="center"/>
          </w:tcPr>
          <w:p w14:paraId="31246A3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На улицах и площадях</w:t>
            </w:r>
          </w:p>
        </w:tc>
        <w:tc>
          <w:tcPr>
            <w:tcW w:w="2835" w:type="dxa"/>
            <w:shd w:val="clear" w:color="auto" w:fill="auto"/>
            <w:vAlign w:val="center"/>
          </w:tcPr>
          <w:p w14:paraId="5D0C6C7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60-75</w:t>
            </w:r>
          </w:p>
        </w:tc>
        <w:tc>
          <w:tcPr>
            <w:tcW w:w="2942" w:type="dxa"/>
            <w:shd w:val="clear" w:color="auto" w:fill="auto"/>
            <w:vAlign w:val="center"/>
          </w:tcPr>
          <w:p w14:paraId="40A9136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40-25</w:t>
            </w:r>
          </w:p>
        </w:tc>
      </w:tr>
      <w:tr w:rsidR="00E07AA4" w:rsidRPr="00D31ED5" w14:paraId="6DE39FEE" w14:textId="77777777" w:rsidTr="00E07AA4">
        <w:trPr>
          <w:jc w:val="center"/>
        </w:trPr>
        <w:tc>
          <w:tcPr>
            <w:tcW w:w="3686" w:type="dxa"/>
            <w:shd w:val="clear" w:color="auto" w:fill="auto"/>
            <w:vAlign w:val="center"/>
          </w:tcPr>
          <w:p w14:paraId="0E9DF6A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В жилых районах, на жилых улицах, между зданиями, перед отдельными зданиями</w:t>
            </w:r>
          </w:p>
        </w:tc>
        <w:tc>
          <w:tcPr>
            <w:tcW w:w="2835" w:type="dxa"/>
            <w:shd w:val="clear" w:color="auto" w:fill="auto"/>
            <w:vAlign w:val="center"/>
          </w:tcPr>
          <w:p w14:paraId="5D0D3B6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70-80</w:t>
            </w:r>
          </w:p>
        </w:tc>
        <w:tc>
          <w:tcPr>
            <w:tcW w:w="2942" w:type="dxa"/>
            <w:shd w:val="clear" w:color="auto" w:fill="auto"/>
            <w:vAlign w:val="center"/>
          </w:tcPr>
          <w:p w14:paraId="5FAC3E6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30-20</w:t>
            </w:r>
          </w:p>
        </w:tc>
      </w:tr>
    </w:tbl>
    <w:p w14:paraId="507B607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14:paraId="2830FB45"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14:paraId="7A243C76" w14:textId="77777777" w:rsidR="00E07AA4" w:rsidRPr="00D31ED5" w:rsidRDefault="00E07AA4" w:rsidP="00E07AA4">
      <w:pPr>
        <w:ind w:firstLine="0"/>
        <w:rPr>
          <w:rFonts w:ascii="Times New Roman" w:hAnsi="Times New Roman" w:cs="Times New Roman"/>
        </w:rPr>
      </w:pPr>
    </w:p>
    <w:p w14:paraId="5B30761F"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Расстояние отступов велосипедных дорожек</w:t>
      </w:r>
    </w:p>
    <w:tbl>
      <w:tblPr>
        <w:tblStyle w:val="afffe"/>
        <w:tblW w:w="0" w:type="auto"/>
        <w:jc w:val="center"/>
        <w:tblLook w:val="04A0" w:firstRow="1" w:lastRow="0" w:firstColumn="1" w:lastColumn="0" w:noHBand="0" w:noVBand="1"/>
      </w:tblPr>
      <w:tblGrid>
        <w:gridCol w:w="7258"/>
        <w:gridCol w:w="2087"/>
      </w:tblGrid>
      <w:tr w:rsidR="00E07AA4" w:rsidRPr="00D31ED5" w14:paraId="5AB56F75" w14:textId="77777777" w:rsidTr="00E07AA4">
        <w:trPr>
          <w:jc w:val="center"/>
        </w:trPr>
        <w:tc>
          <w:tcPr>
            <w:tcW w:w="7763" w:type="dxa"/>
            <w:shd w:val="clear" w:color="auto" w:fill="auto"/>
            <w:vAlign w:val="center"/>
          </w:tcPr>
          <w:p w14:paraId="6D307BD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Название объектов</w:t>
            </w:r>
          </w:p>
        </w:tc>
        <w:tc>
          <w:tcPr>
            <w:tcW w:w="2148" w:type="dxa"/>
            <w:shd w:val="clear" w:color="auto" w:fill="auto"/>
            <w:vAlign w:val="center"/>
          </w:tcPr>
          <w:p w14:paraId="780B0B1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Расстояние, м</w:t>
            </w:r>
          </w:p>
        </w:tc>
      </w:tr>
      <w:tr w:rsidR="00E07AA4" w:rsidRPr="00D31ED5" w14:paraId="3B3ACFC2" w14:textId="77777777" w:rsidTr="00E07AA4">
        <w:trPr>
          <w:jc w:val="center"/>
        </w:trPr>
        <w:tc>
          <w:tcPr>
            <w:tcW w:w="7763" w:type="dxa"/>
            <w:shd w:val="clear" w:color="auto" w:fill="auto"/>
            <w:vAlign w:val="center"/>
          </w:tcPr>
          <w:p w14:paraId="7D81D050"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до проезжей части, опор, деревьев</w:t>
            </w:r>
          </w:p>
        </w:tc>
        <w:tc>
          <w:tcPr>
            <w:tcW w:w="2148" w:type="dxa"/>
            <w:shd w:val="clear" w:color="auto" w:fill="auto"/>
            <w:vAlign w:val="center"/>
          </w:tcPr>
          <w:p w14:paraId="7821941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0,75 м</w:t>
            </w:r>
          </w:p>
        </w:tc>
      </w:tr>
      <w:tr w:rsidR="00E07AA4" w:rsidRPr="00D31ED5" w14:paraId="2E1A9817" w14:textId="77777777" w:rsidTr="00E07AA4">
        <w:trPr>
          <w:jc w:val="center"/>
        </w:trPr>
        <w:tc>
          <w:tcPr>
            <w:tcW w:w="7763" w:type="dxa"/>
            <w:shd w:val="clear" w:color="auto" w:fill="auto"/>
            <w:vAlign w:val="center"/>
          </w:tcPr>
          <w:p w14:paraId="5A410F21"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до тротуаров</w:t>
            </w:r>
          </w:p>
        </w:tc>
        <w:tc>
          <w:tcPr>
            <w:tcW w:w="2148" w:type="dxa"/>
            <w:shd w:val="clear" w:color="auto" w:fill="auto"/>
            <w:vAlign w:val="center"/>
          </w:tcPr>
          <w:p w14:paraId="0CEE540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0,5 м</w:t>
            </w:r>
          </w:p>
        </w:tc>
      </w:tr>
      <w:tr w:rsidR="00E07AA4" w:rsidRPr="00D31ED5" w14:paraId="026AFB35" w14:textId="77777777" w:rsidTr="00E07AA4">
        <w:trPr>
          <w:jc w:val="center"/>
        </w:trPr>
        <w:tc>
          <w:tcPr>
            <w:tcW w:w="7763" w:type="dxa"/>
            <w:shd w:val="clear" w:color="auto" w:fill="auto"/>
            <w:vAlign w:val="center"/>
          </w:tcPr>
          <w:p w14:paraId="4D497462"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lastRenderedPageBreak/>
              <w:t>до стоянок автомобилей и остановок общественного транспорта</w:t>
            </w:r>
          </w:p>
        </w:tc>
        <w:tc>
          <w:tcPr>
            <w:tcW w:w="2148" w:type="dxa"/>
            <w:shd w:val="clear" w:color="auto" w:fill="auto"/>
            <w:vAlign w:val="center"/>
          </w:tcPr>
          <w:p w14:paraId="1602BF2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1,5 м</w:t>
            </w:r>
          </w:p>
        </w:tc>
      </w:tr>
    </w:tbl>
    <w:p w14:paraId="5D33C5CB"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2637D6AA" w14:textId="77777777" w:rsidR="00E07AA4" w:rsidRPr="00D31ED5" w:rsidRDefault="00E07AA4" w:rsidP="00E07AA4">
      <w:pPr>
        <w:ind w:firstLine="0"/>
        <w:rPr>
          <w:rFonts w:ascii="Times New Roman" w:hAnsi="Times New Roman" w:cs="Times New Roman"/>
        </w:rPr>
      </w:pPr>
    </w:p>
    <w:p w14:paraId="4733010A"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3.1.1.17.</w:t>
      </w:r>
      <w:r w:rsidRPr="00D31ED5">
        <w:rPr>
          <w:rFonts w:ascii="Times New Roman" w:hAnsi="Times New Roman" w:cs="Times New Roman"/>
        </w:rPr>
        <w:t xml:space="preserve"> </w:t>
      </w:r>
      <w:r w:rsidRPr="00D31ED5">
        <w:rPr>
          <w:rFonts w:ascii="Times New Roman" w:hAnsi="Times New Roman" w:cs="Times New Roman"/>
          <w:b/>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979"/>
        <w:gridCol w:w="2698"/>
      </w:tblGrid>
      <w:tr w:rsidR="00E07AA4" w:rsidRPr="00D31ED5" w14:paraId="6BE04F0F" w14:textId="77777777" w:rsidTr="00E07AA4">
        <w:trPr>
          <w:trHeight w:val="375"/>
          <w:jc w:val="center"/>
        </w:trPr>
        <w:tc>
          <w:tcPr>
            <w:tcW w:w="4679" w:type="dxa"/>
            <w:shd w:val="clear" w:color="auto" w:fill="auto"/>
            <w:vAlign w:val="center"/>
            <w:hideMark/>
          </w:tcPr>
          <w:p w14:paraId="0ABBA8D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Расстояние до ближайшей остановки общественного пассажирского транспорта от:</w:t>
            </w:r>
          </w:p>
        </w:tc>
        <w:tc>
          <w:tcPr>
            <w:tcW w:w="1979" w:type="dxa"/>
            <w:shd w:val="clear" w:color="auto" w:fill="auto"/>
            <w:vAlign w:val="center"/>
            <w:hideMark/>
          </w:tcPr>
          <w:p w14:paraId="5C48E92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698" w:type="dxa"/>
            <w:shd w:val="clear" w:color="auto" w:fill="auto"/>
            <w:vAlign w:val="center"/>
            <w:hideMark/>
          </w:tcPr>
          <w:p w14:paraId="7425DEC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Норма обеспеченности, не более</w:t>
            </w:r>
          </w:p>
        </w:tc>
      </w:tr>
      <w:tr w:rsidR="00E07AA4" w:rsidRPr="00D31ED5" w14:paraId="5DDF96C5" w14:textId="77777777" w:rsidTr="00E07AA4">
        <w:trPr>
          <w:jc w:val="center"/>
        </w:trPr>
        <w:tc>
          <w:tcPr>
            <w:tcW w:w="4679" w:type="dxa"/>
            <w:shd w:val="clear" w:color="auto" w:fill="auto"/>
            <w:vAlign w:val="center"/>
            <w:hideMark/>
          </w:tcPr>
          <w:p w14:paraId="1745D97A"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Жилых домов</w:t>
            </w:r>
          </w:p>
        </w:tc>
        <w:tc>
          <w:tcPr>
            <w:tcW w:w="1979" w:type="dxa"/>
            <w:shd w:val="clear" w:color="auto" w:fill="auto"/>
            <w:vAlign w:val="center"/>
            <w:hideMark/>
          </w:tcPr>
          <w:p w14:paraId="6DB4EDD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698" w:type="dxa"/>
            <w:shd w:val="clear" w:color="auto" w:fill="auto"/>
            <w:vAlign w:val="center"/>
            <w:hideMark/>
          </w:tcPr>
          <w:p w14:paraId="5116419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r>
      <w:tr w:rsidR="00E07AA4" w:rsidRPr="00D31ED5" w14:paraId="6ED216D5" w14:textId="77777777" w:rsidTr="00E07AA4">
        <w:trPr>
          <w:jc w:val="center"/>
        </w:trPr>
        <w:tc>
          <w:tcPr>
            <w:tcW w:w="4679" w:type="dxa"/>
            <w:shd w:val="clear" w:color="auto" w:fill="auto"/>
            <w:vAlign w:val="center"/>
            <w:hideMark/>
          </w:tcPr>
          <w:p w14:paraId="65A7FDFF"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Объектов массового посещения</w:t>
            </w:r>
          </w:p>
        </w:tc>
        <w:tc>
          <w:tcPr>
            <w:tcW w:w="1979" w:type="dxa"/>
            <w:shd w:val="clear" w:color="auto" w:fill="auto"/>
            <w:vAlign w:val="center"/>
            <w:hideMark/>
          </w:tcPr>
          <w:p w14:paraId="78C8183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698" w:type="dxa"/>
            <w:shd w:val="clear" w:color="auto" w:fill="auto"/>
            <w:vAlign w:val="center"/>
            <w:hideMark/>
          </w:tcPr>
          <w:p w14:paraId="2F5519F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r>
      <w:tr w:rsidR="00E07AA4" w:rsidRPr="00D31ED5" w14:paraId="42381845" w14:textId="77777777" w:rsidTr="00E07AA4">
        <w:trPr>
          <w:jc w:val="center"/>
        </w:trPr>
        <w:tc>
          <w:tcPr>
            <w:tcW w:w="4679" w:type="dxa"/>
            <w:shd w:val="clear" w:color="auto" w:fill="auto"/>
            <w:vAlign w:val="center"/>
            <w:hideMark/>
          </w:tcPr>
          <w:p w14:paraId="0CC2DE1F"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Зон массового отдыха населения</w:t>
            </w:r>
          </w:p>
        </w:tc>
        <w:tc>
          <w:tcPr>
            <w:tcW w:w="1979" w:type="dxa"/>
            <w:shd w:val="clear" w:color="auto" w:fill="auto"/>
            <w:vAlign w:val="center"/>
            <w:hideMark/>
          </w:tcPr>
          <w:p w14:paraId="2ACFFEB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2698" w:type="dxa"/>
            <w:shd w:val="clear" w:color="auto" w:fill="auto"/>
            <w:vAlign w:val="center"/>
            <w:hideMark/>
          </w:tcPr>
          <w:p w14:paraId="086C6A5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800</w:t>
            </w:r>
          </w:p>
        </w:tc>
      </w:tr>
    </w:tbl>
    <w:p w14:paraId="7D07DD4A" w14:textId="77777777" w:rsidR="00E07AA4" w:rsidRPr="00D31ED5" w:rsidRDefault="00E07AA4" w:rsidP="00E07AA4">
      <w:pPr>
        <w:tabs>
          <w:tab w:val="left" w:pos="567"/>
        </w:tabs>
        <w:ind w:firstLine="709"/>
        <w:rPr>
          <w:rFonts w:ascii="Times New Roman" w:hAnsi="Times New Roman" w:cs="Times New Roman"/>
        </w:rPr>
      </w:pPr>
      <w:r w:rsidRPr="00D31ED5">
        <w:rPr>
          <w:rFonts w:ascii="Times New Roman" w:hAnsi="Times New Roman" w:cs="Times New Roman"/>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выезжающими на дорогу с автобусным сообщением. Заездной карман состоит из остановочной площадки и участков въезда и выезда на площадку.</w:t>
      </w:r>
    </w:p>
    <w:p w14:paraId="31C15200" w14:textId="77777777" w:rsidR="00E07AA4" w:rsidRPr="00D31ED5" w:rsidRDefault="00E07AA4" w:rsidP="00E07AA4">
      <w:pPr>
        <w:tabs>
          <w:tab w:val="left" w:pos="567"/>
        </w:tabs>
        <w:ind w:firstLine="0"/>
        <w:rPr>
          <w:rFonts w:ascii="Times New Roman" w:hAnsi="Times New Roman" w:cs="Times New Roman"/>
        </w:rPr>
      </w:pPr>
    </w:p>
    <w:p w14:paraId="6073960D" w14:textId="77777777" w:rsidR="00E07AA4" w:rsidRPr="00D31ED5" w:rsidRDefault="00E07AA4" w:rsidP="00E07AA4">
      <w:pPr>
        <w:tabs>
          <w:tab w:val="left" w:pos="567"/>
        </w:tabs>
        <w:ind w:firstLine="0"/>
        <w:jc w:val="center"/>
        <w:rPr>
          <w:rFonts w:ascii="Times New Roman" w:hAnsi="Times New Roman" w:cs="Times New Roman"/>
          <w:b/>
        </w:rPr>
      </w:pPr>
      <w:r w:rsidRPr="00D31ED5">
        <w:rPr>
          <w:rFonts w:ascii="Times New Roman" w:hAnsi="Times New Roman" w:cs="Times New Roman"/>
          <w:b/>
        </w:rPr>
        <w:t xml:space="preserve">Расчетные показатели организации заездного кармана остановочной площадки </w:t>
      </w:r>
    </w:p>
    <w:tbl>
      <w:tblPr>
        <w:tblStyle w:val="afffe"/>
        <w:tblW w:w="0" w:type="auto"/>
        <w:jc w:val="center"/>
        <w:tblLook w:val="04A0" w:firstRow="1" w:lastRow="0" w:firstColumn="1" w:lastColumn="0" w:noHBand="0" w:noVBand="1"/>
      </w:tblPr>
      <w:tblGrid>
        <w:gridCol w:w="3295"/>
        <w:gridCol w:w="1771"/>
        <w:gridCol w:w="4279"/>
      </w:tblGrid>
      <w:tr w:rsidR="00E07AA4" w:rsidRPr="00D31ED5" w14:paraId="306DC655" w14:textId="77777777" w:rsidTr="00E07AA4">
        <w:trPr>
          <w:jc w:val="center"/>
        </w:trPr>
        <w:tc>
          <w:tcPr>
            <w:tcW w:w="3476" w:type="dxa"/>
            <w:shd w:val="clear" w:color="auto" w:fill="auto"/>
            <w:vAlign w:val="center"/>
          </w:tcPr>
          <w:p w14:paraId="4D505893"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Показатели</w:t>
            </w:r>
          </w:p>
        </w:tc>
        <w:tc>
          <w:tcPr>
            <w:tcW w:w="1825" w:type="dxa"/>
            <w:shd w:val="clear" w:color="auto" w:fill="auto"/>
            <w:vAlign w:val="center"/>
          </w:tcPr>
          <w:p w14:paraId="1E62CFCE"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4502" w:type="dxa"/>
            <w:shd w:val="clear" w:color="auto" w:fill="auto"/>
            <w:vAlign w:val="center"/>
          </w:tcPr>
          <w:p w14:paraId="4FCAC17D"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Значение показателя</w:t>
            </w:r>
          </w:p>
        </w:tc>
      </w:tr>
      <w:tr w:rsidR="00E07AA4" w:rsidRPr="00D31ED5" w14:paraId="24FEEBB6" w14:textId="77777777" w:rsidTr="00E07AA4">
        <w:trPr>
          <w:jc w:val="center"/>
        </w:trPr>
        <w:tc>
          <w:tcPr>
            <w:tcW w:w="3476" w:type="dxa"/>
            <w:shd w:val="clear" w:color="auto" w:fill="auto"/>
            <w:vAlign w:val="center"/>
          </w:tcPr>
          <w:p w14:paraId="7E5E7042"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Ширина остановочной площадки</w:t>
            </w:r>
          </w:p>
        </w:tc>
        <w:tc>
          <w:tcPr>
            <w:tcW w:w="1825" w:type="dxa"/>
            <w:shd w:val="clear" w:color="auto" w:fill="auto"/>
            <w:vAlign w:val="center"/>
          </w:tcPr>
          <w:p w14:paraId="08059BD3"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м</w:t>
            </w:r>
          </w:p>
        </w:tc>
        <w:tc>
          <w:tcPr>
            <w:tcW w:w="4502" w:type="dxa"/>
            <w:shd w:val="clear" w:color="auto" w:fill="auto"/>
            <w:vAlign w:val="center"/>
          </w:tcPr>
          <w:p w14:paraId="5A37AD44"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равна ширине основных полос проезжей части</w:t>
            </w:r>
          </w:p>
        </w:tc>
      </w:tr>
      <w:tr w:rsidR="00E07AA4" w:rsidRPr="00D31ED5" w14:paraId="7354B379" w14:textId="77777777" w:rsidTr="00E07AA4">
        <w:trPr>
          <w:jc w:val="center"/>
        </w:trPr>
        <w:tc>
          <w:tcPr>
            <w:tcW w:w="3476" w:type="dxa"/>
            <w:shd w:val="clear" w:color="auto" w:fill="auto"/>
            <w:vAlign w:val="center"/>
          </w:tcPr>
          <w:p w14:paraId="62A56F12"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Длина остановочной площадки</w:t>
            </w:r>
          </w:p>
        </w:tc>
        <w:tc>
          <w:tcPr>
            <w:tcW w:w="1825" w:type="dxa"/>
            <w:shd w:val="clear" w:color="auto" w:fill="auto"/>
            <w:vAlign w:val="center"/>
          </w:tcPr>
          <w:p w14:paraId="7FA2EA17"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м</w:t>
            </w:r>
          </w:p>
        </w:tc>
        <w:tc>
          <w:tcPr>
            <w:tcW w:w="4502" w:type="dxa"/>
            <w:shd w:val="clear" w:color="auto" w:fill="auto"/>
            <w:vAlign w:val="center"/>
          </w:tcPr>
          <w:p w14:paraId="27FB6B6B"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 xml:space="preserve">в зависимости от числа одновременно останавливающихся автобусов и их габаритов по длине, но не менее 13 </w:t>
            </w:r>
          </w:p>
        </w:tc>
      </w:tr>
      <w:tr w:rsidR="00E07AA4" w:rsidRPr="00D31ED5" w14:paraId="18D6D62D" w14:textId="77777777" w:rsidTr="00E07AA4">
        <w:trPr>
          <w:jc w:val="center"/>
        </w:trPr>
        <w:tc>
          <w:tcPr>
            <w:tcW w:w="3476" w:type="dxa"/>
            <w:shd w:val="clear" w:color="auto" w:fill="auto"/>
            <w:vAlign w:val="center"/>
          </w:tcPr>
          <w:p w14:paraId="13760D5D"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Длина участков въезда и выезда с остановочной площадки</w:t>
            </w:r>
          </w:p>
        </w:tc>
        <w:tc>
          <w:tcPr>
            <w:tcW w:w="1825" w:type="dxa"/>
            <w:shd w:val="clear" w:color="auto" w:fill="auto"/>
            <w:vAlign w:val="center"/>
          </w:tcPr>
          <w:p w14:paraId="32EB6B8C"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м</w:t>
            </w:r>
          </w:p>
        </w:tc>
        <w:tc>
          <w:tcPr>
            <w:tcW w:w="4502" w:type="dxa"/>
            <w:shd w:val="clear" w:color="auto" w:fill="auto"/>
            <w:vAlign w:val="center"/>
          </w:tcPr>
          <w:p w14:paraId="0C89ADA2"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15</w:t>
            </w:r>
          </w:p>
        </w:tc>
      </w:tr>
      <w:tr w:rsidR="00E07AA4" w:rsidRPr="00D31ED5" w14:paraId="471D9A4C" w14:textId="77777777" w:rsidTr="00E07AA4">
        <w:trPr>
          <w:jc w:val="center"/>
        </w:trPr>
        <w:tc>
          <w:tcPr>
            <w:tcW w:w="3476" w:type="dxa"/>
            <w:shd w:val="clear" w:color="auto" w:fill="auto"/>
            <w:vAlign w:val="center"/>
          </w:tcPr>
          <w:p w14:paraId="04E34A47"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Длина посадочной площадки</w:t>
            </w:r>
          </w:p>
        </w:tc>
        <w:tc>
          <w:tcPr>
            <w:tcW w:w="1825" w:type="dxa"/>
            <w:shd w:val="clear" w:color="auto" w:fill="auto"/>
            <w:vAlign w:val="center"/>
          </w:tcPr>
          <w:p w14:paraId="1EA535AD"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м</w:t>
            </w:r>
          </w:p>
        </w:tc>
        <w:tc>
          <w:tcPr>
            <w:tcW w:w="4502" w:type="dxa"/>
            <w:shd w:val="clear" w:color="auto" w:fill="auto"/>
            <w:vAlign w:val="center"/>
          </w:tcPr>
          <w:p w14:paraId="4308E3F2"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не менее длины остановочной площадки</w:t>
            </w:r>
          </w:p>
        </w:tc>
      </w:tr>
      <w:tr w:rsidR="00E07AA4" w:rsidRPr="00D31ED5" w14:paraId="1172A893" w14:textId="77777777" w:rsidTr="00E07AA4">
        <w:trPr>
          <w:jc w:val="center"/>
        </w:trPr>
        <w:tc>
          <w:tcPr>
            <w:tcW w:w="3476" w:type="dxa"/>
            <w:shd w:val="clear" w:color="auto" w:fill="auto"/>
            <w:vAlign w:val="center"/>
          </w:tcPr>
          <w:p w14:paraId="55B53837"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Ширина посадочной площадки</w:t>
            </w:r>
          </w:p>
        </w:tc>
        <w:tc>
          <w:tcPr>
            <w:tcW w:w="1825" w:type="dxa"/>
            <w:shd w:val="clear" w:color="auto" w:fill="auto"/>
            <w:vAlign w:val="center"/>
          </w:tcPr>
          <w:p w14:paraId="243A7152"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м</w:t>
            </w:r>
          </w:p>
        </w:tc>
        <w:tc>
          <w:tcPr>
            <w:tcW w:w="4502" w:type="dxa"/>
            <w:shd w:val="clear" w:color="auto" w:fill="auto"/>
            <w:vAlign w:val="center"/>
          </w:tcPr>
          <w:p w14:paraId="711A1A5F"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 xml:space="preserve">не менее 3 </w:t>
            </w:r>
          </w:p>
        </w:tc>
      </w:tr>
      <w:tr w:rsidR="00E07AA4" w:rsidRPr="00D31ED5" w14:paraId="4167E70C" w14:textId="77777777" w:rsidTr="00E07AA4">
        <w:trPr>
          <w:jc w:val="center"/>
        </w:trPr>
        <w:tc>
          <w:tcPr>
            <w:tcW w:w="3476" w:type="dxa"/>
            <w:shd w:val="clear" w:color="auto" w:fill="auto"/>
            <w:vAlign w:val="center"/>
          </w:tcPr>
          <w:p w14:paraId="76B9BED4"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Уширение остановочной площадки для установки павильона</w:t>
            </w:r>
          </w:p>
        </w:tc>
        <w:tc>
          <w:tcPr>
            <w:tcW w:w="1825" w:type="dxa"/>
            <w:shd w:val="clear" w:color="auto" w:fill="auto"/>
            <w:vAlign w:val="center"/>
          </w:tcPr>
          <w:p w14:paraId="4EDACA65"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м</w:t>
            </w:r>
          </w:p>
        </w:tc>
        <w:tc>
          <w:tcPr>
            <w:tcW w:w="4502" w:type="dxa"/>
            <w:shd w:val="clear" w:color="auto" w:fill="auto"/>
            <w:vAlign w:val="center"/>
          </w:tcPr>
          <w:p w14:paraId="3A935670"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до 5</w:t>
            </w:r>
          </w:p>
        </w:tc>
      </w:tr>
      <w:tr w:rsidR="00E07AA4" w:rsidRPr="00D31ED5" w14:paraId="0E821F05" w14:textId="77777777" w:rsidTr="00E07AA4">
        <w:trPr>
          <w:jc w:val="center"/>
        </w:trPr>
        <w:tc>
          <w:tcPr>
            <w:tcW w:w="3476" w:type="dxa"/>
            <w:shd w:val="clear" w:color="auto" w:fill="auto"/>
            <w:vAlign w:val="center"/>
          </w:tcPr>
          <w:p w14:paraId="4A178177"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Размер павильона</w:t>
            </w:r>
          </w:p>
        </w:tc>
        <w:tc>
          <w:tcPr>
            <w:tcW w:w="1825" w:type="dxa"/>
            <w:shd w:val="clear" w:color="auto" w:fill="auto"/>
            <w:vAlign w:val="center"/>
          </w:tcPr>
          <w:p w14:paraId="02CE7E5D"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чел/м2</w:t>
            </w:r>
          </w:p>
        </w:tc>
        <w:tc>
          <w:tcPr>
            <w:tcW w:w="4502" w:type="dxa"/>
            <w:shd w:val="clear" w:color="auto" w:fill="auto"/>
            <w:vAlign w:val="center"/>
          </w:tcPr>
          <w:p w14:paraId="46D257E1"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определяют с учетом количества одновременно находящихся в час «пик» на остановочной площадке пассажиров из расчета 4</w:t>
            </w:r>
          </w:p>
        </w:tc>
      </w:tr>
      <w:tr w:rsidR="00E07AA4" w:rsidRPr="00D31ED5" w14:paraId="59D627FC" w14:textId="77777777" w:rsidTr="00E07AA4">
        <w:trPr>
          <w:jc w:val="center"/>
        </w:trPr>
        <w:tc>
          <w:tcPr>
            <w:tcW w:w="3476" w:type="dxa"/>
            <w:shd w:val="clear" w:color="auto" w:fill="auto"/>
            <w:vAlign w:val="center"/>
          </w:tcPr>
          <w:p w14:paraId="30ECC9DA" w14:textId="77777777" w:rsidR="00E07AA4" w:rsidRPr="00D31ED5" w:rsidRDefault="00E07AA4" w:rsidP="00E07AA4">
            <w:pPr>
              <w:tabs>
                <w:tab w:val="left" w:pos="567"/>
              </w:tabs>
              <w:ind w:firstLine="0"/>
              <w:jc w:val="left"/>
              <w:rPr>
                <w:rFonts w:ascii="Times New Roman" w:hAnsi="Times New Roman" w:cs="Times New Roman"/>
              </w:rPr>
            </w:pPr>
            <w:r w:rsidRPr="00D31ED5">
              <w:rPr>
                <w:rFonts w:ascii="Times New Roman" w:hAnsi="Times New Roman" w:cs="Times New Roman"/>
              </w:rPr>
              <w:t>Расположение ближайшей грани от кромки остановочной площадки</w:t>
            </w:r>
          </w:p>
        </w:tc>
        <w:tc>
          <w:tcPr>
            <w:tcW w:w="1825" w:type="dxa"/>
            <w:shd w:val="clear" w:color="auto" w:fill="auto"/>
            <w:vAlign w:val="center"/>
          </w:tcPr>
          <w:p w14:paraId="07086B2B"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м</w:t>
            </w:r>
          </w:p>
        </w:tc>
        <w:tc>
          <w:tcPr>
            <w:tcW w:w="4502" w:type="dxa"/>
            <w:shd w:val="clear" w:color="auto" w:fill="auto"/>
            <w:vAlign w:val="center"/>
          </w:tcPr>
          <w:p w14:paraId="69040239"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не ближе 3</w:t>
            </w:r>
          </w:p>
        </w:tc>
      </w:tr>
    </w:tbl>
    <w:p w14:paraId="07C8E23D" w14:textId="77777777" w:rsidR="00E07AA4" w:rsidRPr="00D31ED5" w:rsidRDefault="00E07AA4" w:rsidP="00E07AA4">
      <w:pPr>
        <w:tabs>
          <w:tab w:val="left" w:pos="567"/>
        </w:tabs>
        <w:ind w:firstLine="709"/>
        <w:rPr>
          <w:rFonts w:ascii="Times New Roman" w:hAnsi="Times New Roman" w:cs="Times New Roman"/>
        </w:rPr>
      </w:pPr>
      <w:r w:rsidRPr="00D31ED5">
        <w:rPr>
          <w:rFonts w:ascii="Times New Roman" w:hAnsi="Times New Roman" w:cs="Times New Roman"/>
        </w:rPr>
        <w:t xml:space="preserve">На конечных станциях общественного пассажирского транспорта на городских и </w:t>
      </w:r>
      <w:proofErr w:type="spellStart"/>
      <w:r w:rsidRPr="00D31ED5">
        <w:rPr>
          <w:rFonts w:ascii="Times New Roman" w:hAnsi="Times New Roman" w:cs="Times New Roman"/>
        </w:rPr>
        <w:t>пригородно</w:t>
      </w:r>
      <w:proofErr w:type="spellEnd"/>
      <w:r w:rsidRPr="00D31ED5">
        <w:rPr>
          <w:rFonts w:ascii="Times New Roman" w:hAnsi="Times New Roman" w:cs="Times New Roman"/>
        </w:rPr>
        <w:t>-городских маршрутах должно предусматриваться устройство помещений для водителей и обслуживающего персонала.</w:t>
      </w:r>
    </w:p>
    <w:p w14:paraId="409C0305" w14:textId="77777777" w:rsidR="00E07AA4" w:rsidRPr="00D31ED5" w:rsidRDefault="00E07AA4" w:rsidP="00E07AA4">
      <w:pPr>
        <w:tabs>
          <w:tab w:val="left" w:pos="567"/>
        </w:tabs>
        <w:ind w:firstLine="0"/>
        <w:rPr>
          <w:rFonts w:ascii="Times New Roman" w:hAnsi="Times New Roman" w:cs="Times New Roman"/>
        </w:rPr>
      </w:pPr>
    </w:p>
    <w:p w14:paraId="3C2CADE2" w14:textId="77777777" w:rsidR="00E07AA4" w:rsidRPr="00D31ED5" w:rsidRDefault="00E07AA4" w:rsidP="00E07AA4">
      <w:pPr>
        <w:tabs>
          <w:tab w:val="left" w:pos="567"/>
        </w:tabs>
        <w:ind w:firstLine="0"/>
        <w:jc w:val="center"/>
        <w:rPr>
          <w:rFonts w:ascii="Times New Roman" w:hAnsi="Times New Roman" w:cs="Times New Roman"/>
          <w:b/>
        </w:rPr>
      </w:pPr>
      <w:r w:rsidRPr="00D31ED5">
        <w:rPr>
          <w:rFonts w:ascii="Times New Roman" w:hAnsi="Times New Roman" w:cs="Times New Roman"/>
          <w:b/>
        </w:rPr>
        <w:t xml:space="preserve">Площадь участков для устройства служебных помещений на конечных станциях </w:t>
      </w:r>
      <w:r w:rsidRPr="00D31ED5">
        <w:rPr>
          <w:rFonts w:ascii="Times New Roman" w:hAnsi="Times New Roman" w:cs="Times New Roman"/>
          <w:b/>
        </w:rPr>
        <w:lastRenderedPageBreak/>
        <w:t>общественного пассажирского транспорта</w:t>
      </w:r>
    </w:p>
    <w:tbl>
      <w:tblPr>
        <w:tblStyle w:val="afffe"/>
        <w:tblW w:w="0" w:type="auto"/>
        <w:jc w:val="center"/>
        <w:tblLook w:val="04A0" w:firstRow="1" w:lastRow="0" w:firstColumn="1" w:lastColumn="0" w:noHBand="0" w:noVBand="1"/>
      </w:tblPr>
      <w:tblGrid>
        <w:gridCol w:w="4999"/>
        <w:gridCol w:w="1770"/>
        <w:gridCol w:w="1344"/>
        <w:gridCol w:w="1232"/>
      </w:tblGrid>
      <w:tr w:rsidR="00E07AA4" w:rsidRPr="00D31ED5" w14:paraId="6FA4FF33" w14:textId="77777777" w:rsidTr="00E07AA4">
        <w:trPr>
          <w:jc w:val="center"/>
        </w:trPr>
        <w:tc>
          <w:tcPr>
            <w:tcW w:w="5377" w:type="dxa"/>
            <w:vMerge w:val="restart"/>
            <w:shd w:val="clear" w:color="auto" w:fill="auto"/>
            <w:vAlign w:val="center"/>
          </w:tcPr>
          <w:p w14:paraId="1917937E"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Наименование показателя</w:t>
            </w:r>
          </w:p>
        </w:tc>
        <w:tc>
          <w:tcPr>
            <w:tcW w:w="1825" w:type="dxa"/>
            <w:vMerge w:val="restart"/>
            <w:shd w:val="clear" w:color="auto" w:fill="auto"/>
            <w:vAlign w:val="center"/>
          </w:tcPr>
          <w:p w14:paraId="3881FAD4"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2709" w:type="dxa"/>
            <w:gridSpan w:val="2"/>
            <w:shd w:val="clear" w:color="auto" w:fill="auto"/>
            <w:vAlign w:val="center"/>
          </w:tcPr>
          <w:p w14:paraId="6D805760" w14:textId="77777777" w:rsidR="00E07AA4" w:rsidRPr="00D31ED5" w:rsidRDefault="00E07AA4" w:rsidP="00E07AA4">
            <w:pPr>
              <w:tabs>
                <w:tab w:val="left" w:pos="567"/>
              </w:tabs>
              <w:ind w:firstLine="0"/>
              <w:rPr>
                <w:rFonts w:ascii="Times New Roman" w:hAnsi="Times New Roman" w:cs="Times New Roman"/>
              </w:rPr>
            </w:pPr>
            <w:r w:rsidRPr="00D31ED5">
              <w:rPr>
                <w:rFonts w:ascii="Times New Roman" w:hAnsi="Times New Roman" w:cs="Times New Roman"/>
              </w:rPr>
              <w:t>Количество маршрутов</w:t>
            </w:r>
          </w:p>
        </w:tc>
      </w:tr>
      <w:tr w:rsidR="00E07AA4" w:rsidRPr="00D31ED5" w14:paraId="77D5C80E" w14:textId="77777777" w:rsidTr="00E07AA4">
        <w:trPr>
          <w:jc w:val="center"/>
        </w:trPr>
        <w:tc>
          <w:tcPr>
            <w:tcW w:w="5377" w:type="dxa"/>
            <w:vMerge/>
            <w:shd w:val="clear" w:color="auto" w:fill="auto"/>
            <w:vAlign w:val="center"/>
          </w:tcPr>
          <w:p w14:paraId="27DF3526" w14:textId="77777777" w:rsidR="00E07AA4" w:rsidRPr="00D31ED5" w:rsidRDefault="00E07AA4" w:rsidP="00E07AA4">
            <w:pPr>
              <w:tabs>
                <w:tab w:val="left" w:pos="567"/>
              </w:tabs>
              <w:ind w:firstLine="0"/>
              <w:rPr>
                <w:rFonts w:ascii="Times New Roman" w:hAnsi="Times New Roman" w:cs="Times New Roman"/>
              </w:rPr>
            </w:pPr>
          </w:p>
        </w:tc>
        <w:tc>
          <w:tcPr>
            <w:tcW w:w="1825" w:type="dxa"/>
            <w:vMerge/>
            <w:shd w:val="clear" w:color="auto" w:fill="auto"/>
            <w:vAlign w:val="center"/>
          </w:tcPr>
          <w:p w14:paraId="3906C2C1" w14:textId="77777777" w:rsidR="00E07AA4" w:rsidRPr="00D31ED5" w:rsidRDefault="00E07AA4" w:rsidP="00E07AA4">
            <w:pPr>
              <w:tabs>
                <w:tab w:val="left" w:pos="567"/>
              </w:tabs>
              <w:ind w:firstLine="0"/>
              <w:rPr>
                <w:rFonts w:ascii="Times New Roman" w:hAnsi="Times New Roman" w:cs="Times New Roman"/>
              </w:rPr>
            </w:pPr>
          </w:p>
        </w:tc>
        <w:tc>
          <w:tcPr>
            <w:tcW w:w="1413" w:type="dxa"/>
            <w:shd w:val="clear" w:color="auto" w:fill="auto"/>
            <w:vAlign w:val="center"/>
          </w:tcPr>
          <w:p w14:paraId="536A38AF"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2</w:t>
            </w:r>
          </w:p>
        </w:tc>
        <w:tc>
          <w:tcPr>
            <w:tcW w:w="1296" w:type="dxa"/>
            <w:shd w:val="clear" w:color="auto" w:fill="auto"/>
            <w:vAlign w:val="center"/>
          </w:tcPr>
          <w:p w14:paraId="2D0D71DC"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3-4</w:t>
            </w:r>
          </w:p>
        </w:tc>
      </w:tr>
      <w:tr w:rsidR="00E07AA4" w:rsidRPr="00D31ED5" w14:paraId="1BBF8316" w14:textId="77777777" w:rsidTr="00E07AA4">
        <w:trPr>
          <w:jc w:val="center"/>
        </w:trPr>
        <w:tc>
          <w:tcPr>
            <w:tcW w:w="5377" w:type="dxa"/>
            <w:shd w:val="clear" w:color="auto" w:fill="auto"/>
            <w:vAlign w:val="center"/>
          </w:tcPr>
          <w:p w14:paraId="5F68B7B2" w14:textId="77777777" w:rsidR="00E07AA4" w:rsidRPr="00D31ED5" w:rsidRDefault="00E07AA4" w:rsidP="00E07AA4">
            <w:pPr>
              <w:tabs>
                <w:tab w:val="left" w:pos="567"/>
              </w:tabs>
              <w:ind w:firstLine="0"/>
              <w:rPr>
                <w:rFonts w:ascii="Times New Roman" w:hAnsi="Times New Roman" w:cs="Times New Roman"/>
              </w:rPr>
            </w:pPr>
            <w:r w:rsidRPr="00D31ED5">
              <w:rPr>
                <w:rFonts w:ascii="Times New Roman" w:hAnsi="Times New Roman" w:cs="Times New Roman"/>
              </w:rPr>
              <w:t>Площадь участка</w:t>
            </w:r>
          </w:p>
        </w:tc>
        <w:tc>
          <w:tcPr>
            <w:tcW w:w="1825" w:type="dxa"/>
            <w:shd w:val="clear" w:color="auto" w:fill="auto"/>
            <w:vAlign w:val="center"/>
          </w:tcPr>
          <w:p w14:paraId="4F5C162F"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м²</w:t>
            </w:r>
          </w:p>
        </w:tc>
        <w:tc>
          <w:tcPr>
            <w:tcW w:w="1413" w:type="dxa"/>
            <w:shd w:val="clear" w:color="auto" w:fill="auto"/>
            <w:vAlign w:val="center"/>
          </w:tcPr>
          <w:p w14:paraId="1ACBDFD8"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225</w:t>
            </w:r>
          </w:p>
        </w:tc>
        <w:tc>
          <w:tcPr>
            <w:tcW w:w="1296" w:type="dxa"/>
            <w:shd w:val="clear" w:color="auto" w:fill="auto"/>
            <w:vAlign w:val="center"/>
          </w:tcPr>
          <w:p w14:paraId="1A5721FC"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256</w:t>
            </w:r>
          </w:p>
        </w:tc>
      </w:tr>
      <w:tr w:rsidR="00E07AA4" w:rsidRPr="00D31ED5" w14:paraId="612D4EC1" w14:textId="77777777" w:rsidTr="00E07AA4">
        <w:trPr>
          <w:jc w:val="center"/>
        </w:trPr>
        <w:tc>
          <w:tcPr>
            <w:tcW w:w="5377" w:type="dxa"/>
            <w:shd w:val="clear" w:color="auto" w:fill="auto"/>
            <w:vAlign w:val="center"/>
          </w:tcPr>
          <w:p w14:paraId="1D14A1DC" w14:textId="77777777" w:rsidR="00E07AA4" w:rsidRPr="00D31ED5" w:rsidRDefault="00E07AA4" w:rsidP="00E07AA4">
            <w:pPr>
              <w:tabs>
                <w:tab w:val="left" w:pos="567"/>
              </w:tabs>
              <w:ind w:firstLine="0"/>
              <w:rPr>
                <w:rFonts w:ascii="Times New Roman" w:hAnsi="Times New Roman" w:cs="Times New Roman"/>
              </w:rPr>
            </w:pPr>
            <w:r w:rsidRPr="00D31ED5">
              <w:rPr>
                <w:rFonts w:ascii="Times New Roman" w:hAnsi="Times New Roman" w:cs="Times New Roman"/>
              </w:rPr>
              <w:t>Этажность здания</w:t>
            </w:r>
          </w:p>
        </w:tc>
        <w:tc>
          <w:tcPr>
            <w:tcW w:w="1825" w:type="dxa"/>
            <w:shd w:val="clear" w:color="auto" w:fill="auto"/>
            <w:vAlign w:val="center"/>
          </w:tcPr>
          <w:p w14:paraId="3B92379C"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этаж</w:t>
            </w:r>
          </w:p>
        </w:tc>
        <w:tc>
          <w:tcPr>
            <w:tcW w:w="1413" w:type="dxa"/>
            <w:shd w:val="clear" w:color="auto" w:fill="auto"/>
            <w:vAlign w:val="center"/>
          </w:tcPr>
          <w:p w14:paraId="736C2878"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1</w:t>
            </w:r>
          </w:p>
        </w:tc>
        <w:tc>
          <w:tcPr>
            <w:tcW w:w="1296" w:type="dxa"/>
            <w:shd w:val="clear" w:color="auto" w:fill="auto"/>
            <w:vAlign w:val="center"/>
          </w:tcPr>
          <w:p w14:paraId="17598AC4" w14:textId="77777777" w:rsidR="00E07AA4" w:rsidRPr="00D31ED5" w:rsidRDefault="00E07AA4" w:rsidP="00E07AA4">
            <w:pPr>
              <w:tabs>
                <w:tab w:val="left" w:pos="567"/>
              </w:tabs>
              <w:ind w:firstLine="0"/>
              <w:jc w:val="center"/>
              <w:rPr>
                <w:rFonts w:ascii="Times New Roman" w:hAnsi="Times New Roman" w:cs="Times New Roman"/>
              </w:rPr>
            </w:pPr>
            <w:r w:rsidRPr="00D31ED5">
              <w:rPr>
                <w:rFonts w:ascii="Times New Roman" w:hAnsi="Times New Roman" w:cs="Times New Roman"/>
              </w:rPr>
              <w:t>1</w:t>
            </w:r>
          </w:p>
        </w:tc>
      </w:tr>
    </w:tbl>
    <w:p w14:paraId="22331BE1" w14:textId="77777777" w:rsidR="00E07AA4" w:rsidRPr="00D31ED5" w:rsidRDefault="00E07AA4" w:rsidP="00E07AA4">
      <w:pPr>
        <w:ind w:firstLine="0"/>
        <w:rPr>
          <w:rFonts w:ascii="Times New Roman" w:hAnsi="Times New Roman" w:cs="Times New Roman"/>
        </w:rPr>
      </w:pPr>
    </w:p>
    <w:p w14:paraId="1DC15172" w14:textId="77777777" w:rsidR="00E07AA4" w:rsidRPr="00D31ED5" w:rsidRDefault="00E07AA4" w:rsidP="00E07AA4">
      <w:pPr>
        <w:ind w:firstLine="0"/>
        <w:jc w:val="center"/>
        <w:outlineLvl w:val="2"/>
        <w:rPr>
          <w:rFonts w:ascii="Times New Roman" w:eastAsiaTheme="majorEastAsia" w:hAnsi="Times New Roman" w:cs="Times New Roman"/>
          <w:b/>
        </w:rPr>
      </w:pPr>
      <w:r w:rsidRPr="00D31ED5">
        <w:rPr>
          <w:rFonts w:ascii="Times New Roman" w:eastAsiaTheme="majorEastAsia" w:hAnsi="Times New Roman" w:cs="Times New Roman"/>
          <w:b/>
        </w:rPr>
        <w:t>3.1.2. Обоснование расчетных показателей обеспеченности</w:t>
      </w:r>
      <w:r w:rsidRPr="00D31ED5">
        <w:rPr>
          <w:rFonts w:ascii="Times New Roman" w:eastAsiaTheme="majorEastAsia" w:hAnsi="Times New Roman" w:cs="Times New Roman"/>
          <w:b/>
        </w:rPr>
        <w:br/>
        <w:t>объектов автомобильными стоянками</w:t>
      </w:r>
    </w:p>
    <w:p w14:paraId="1C5E3990"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
        </w:rPr>
        <w:t>3.1.2.1.</w:t>
      </w:r>
      <w:r w:rsidRPr="00D31ED5">
        <w:rPr>
          <w:rFonts w:ascii="Times New Roman" w:hAnsi="Times New Roman" w:cs="Times New Roman"/>
        </w:rPr>
        <w:t xml:space="preserve"> </w:t>
      </w:r>
      <w:r w:rsidRPr="00D31ED5">
        <w:rPr>
          <w:rFonts w:ascii="Times New Roman" w:hAnsi="Times New Roman" w:cs="Times New Roman"/>
          <w:bCs/>
        </w:rPr>
        <w:t>В муниципальном образовании «Город Майкоп»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на расчетный срок</w:t>
      </w:r>
      <w:r w:rsidRPr="00D31ED5">
        <w:rPr>
          <w:rFonts w:ascii="Times New Roman" w:hAnsi="Times New Roman" w:cs="Times New Roman"/>
        </w:rPr>
        <w:t>.</w:t>
      </w:r>
    </w:p>
    <w:p w14:paraId="65D31729"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
        </w:rPr>
        <w:t>3.1.2.2.</w:t>
      </w:r>
      <w:r w:rsidRPr="00D31ED5">
        <w:rPr>
          <w:rFonts w:ascii="Times New Roman" w:hAnsi="Times New Roman" w:cs="Times New Roman"/>
        </w:rPr>
        <w:t xml:space="preserve"> </w:t>
      </w:r>
      <w:r w:rsidRPr="00D31ED5">
        <w:rPr>
          <w:rFonts w:ascii="Times New Roman" w:hAnsi="Times New Roman" w:cs="Times New Roman"/>
          <w:bCs/>
        </w:rPr>
        <w:t>Система хранения индивидуального транспорта должна предусматривать следующие виды стоянок:</w:t>
      </w:r>
    </w:p>
    <w:p w14:paraId="6E2C7588" w14:textId="77777777" w:rsidR="00E07AA4" w:rsidRPr="00D31ED5" w:rsidRDefault="00E07AA4" w:rsidP="00E07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D31ED5">
        <w:rPr>
          <w:rFonts w:ascii="Times New Roman" w:hAnsi="Times New Roman" w:cs="Times New Roman"/>
          <w:bCs/>
        </w:rPr>
        <w:t>1) стоянка для постоянного хранения - в капитальных гаражах (паркингах):</w:t>
      </w:r>
      <w:r w:rsidRPr="00D31ED5">
        <w:rPr>
          <w:rFonts w:ascii="Times New Roman" w:hAnsi="Times New Roman" w:cs="Times New Roman"/>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D31ED5">
        <w:rPr>
          <w:rFonts w:ascii="Times New Roman" w:hAnsi="Times New Roman" w:cs="Times New Roman"/>
          <w:bC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D31ED5">
        <w:rPr>
          <w:rFonts w:ascii="Times New Roman" w:hAnsi="Times New Roman" w:cs="Times New Roman"/>
        </w:rPr>
        <w:t xml:space="preserve">подземных, полуподземных, наземных, встроенных, пристроенных и </w:t>
      </w:r>
      <w:proofErr w:type="spellStart"/>
      <w:r w:rsidRPr="00D31ED5">
        <w:rPr>
          <w:rFonts w:ascii="Times New Roman" w:hAnsi="Times New Roman" w:cs="Times New Roman"/>
        </w:rPr>
        <w:t>отдельностоящих</w:t>
      </w:r>
      <w:proofErr w:type="spellEnd"/>
      <w:r w:rsidRPr="00D31ED5">
        <w:rPr>
          <w:rFonts w:ascii="Times New Roman" w:hAnsi="Times New Roman" w:cs="Times New Roman"/>
        </w:rPr>
        <w:t xml:space="preserve"> многоэтажных паркингах;</w:t>
      </w:r>
    </w:p>
    <w:p w14:paraId="3AA5C2FD" w14:textId="77777777" w:rsidR="00E07AA4" w:rsidRPr="00D31ED5" w:rsidRDefault="00E07AA4" w:rsidP="00E07A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D31ED5">
        <w:rPr>
          <w:rFonts w:ascii="Times New Roman" w:hAnsi="Times New Roman" w:cs="Times New Roman"/>
        </w:rPr>
        <w:t xml:space="preserve">2) стоянка для временного хранения автомобилей - на открытых </w:t>
      </w:r>
      <w:proofErr w:type="spellStart"/>
      <w:r w:rsidRPr="00D31ED5">
        <w:rPr>
          <w:rFonts w:ascii="Times New Roman" w:hAnsi="Times New Roman" w:cs="Times New Roman"/>
        </w:rPr>
        <w:t>приобъектных</w:t>
      </w:r>
      <w:proofErr w:type="spellEnd"/>
      <w:r w:rsidRPr="00D31ED5">
        <w:rPr>
          <w:rFonts w:ascii="Times New Roman" w:hAnsi="Times New Roman" w:cs="Times New Roman"/>
        </w:rPr>
        <w:t xml:space="preserve"> стоянках у общественных зданий, учреждений, предприятий, торговых центров, вокзалов и т.д. При отсутствии необходимой территории для организации открытых парковок следует предусматривать встроенные или пристроенные, в том числе подземные и крышные автостоянки;</w:t>
      </w:r>
    </w:p>
    <w:p w14:paraId="04364300" w14:textId="77777777" w:rsidR="00E07AA4" w:rsidRPr="00D31ED5" w:rsidRDefault="00E07AA4" w:rsidP="00E07AA4">
      <w:pPr>
        <w:autoSpaceDE/>
        <w:autoSpaceDN/>
        <w:adjustRightInd/>
        <w:ind w:firstLine="709"/>
        <w:rPr>
          <w:rFonts w:ascii="Times New Roman" w:hAnsi="Times New Roman" w:cs="Times New Roman"/>
          <w:lang w:eastAsia="en-US"/>
        </w:rPr>
      </w:pPr>
      <w:r w:rsidRPr="00D31ED5">
        <w:rPr>
          <w:rFonts w:ascii="Times New Roman" w:hAnsi="Times New Roman" w:cs="Times New Roman"/>
          <w:bCs/>
          <w:lang w:eastAsia="en-US"/>
        </w:rPr>
        <w:t>3) гостевая стоянка - на открытой неогороженной стоянке в границах земельного участка жилого дома</w:t>
      </w:r>
      <w:r w:rsidRPr="00D31ED5">
        <w:rPr>
          <w:rFonts w:ascii="Times New Roman" w:hAnsi="Times New Roman" w:cs="Times New Roman"/>
          <w:lang w:eastAsia="en-US"/>
        </w:rPr>
        <w:t>, предназначенная для парковки легковых автомобилей посетителей жилой застройки. На 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14:paraId="30B4F75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3.1.2.3.</w:t>
      </w:r>
      <w:r w:rsidRPr="00D31ED5">
        <w:rPr>
          <w:rFonts w:ascii="Times New Roman" w:hAnsi="Times New Roman" w:cs="Times New Roman"/>
          <w:b/>
          <w:bCs/>
        </w:rPr>
        <w:t xml:space="preserve"> </w:t>
      </w:r>
      <w:r w:rsidRPr="00D31ED5">
        <w:rPr>
          <w:rFonts w:ascii="Times New Roman" w:hAnsi="Times New Roman" w:cs="Times New Roman"/>
        </w:rPr>
        <w:t>В соответствии с Региональными нормативами градостроительного проектирования Республики Адыгея, утвержденными Приказом Комитета Республики Адыгея по архитектуре и градостроительству от 31.12.2014 г. №70-од (далее по тексту- Региональных нормативов градостроительного проектирования Республики Адыгея), уровень автомобилизации на I период расчетного срока (2020 год) составляет 250 - 290 легковых автомобилей на 1000 жителей, на расчетный срок (2030 год) - принимается 375 легковых автомобилей с учетом транспортного баланса, предусмотренного схемой территориального планирования Республики Адыгея.</w:t>
      </w:r>
    </w:p>
    <w:p w14:paraId="2982BCF9" w14:textId="77777777" w:rsidR="00E07AA4" w:rsidRPr="00D31ED5" w:rsidRDefault="00E07AA4" w:rsidP="00E07AA4">
      <w:pPr>
        <w:tabs>
          <w:tab w:val="left" w:pos="567"/>
        </w:tabs>
        <w:ind w:firstLine="709"/>
        <w:rPr>
          <w:rFonts w:ascii="Times New Roman" w:hAnsi="Times New Roman" w:cs="Times New Roman"/>
        </w:rPr>
      </w:pPr>
      <w:r w:rsidRPr="00D31ED5">
        <w:rPr>
          <w:rFonts w:ascii="Times New Roman" w:hAnsi="Times New Roman" w:cs="Times New Roman"/>
        </w:rPr>
        <w:t>В столице Республики Адыгея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17985E8C"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3.1.2.4.</w:t>
      </w:r>
      <w:r w:rsidRPr="00D31ED5">
        <w:rPr>
          <w:rFonts w:ascii="Times New Roman" w:hAnsi="Times New Roman" w:cs="Times New Roman"/>
        </w:rPr>
        <w:t xml:space="preserve"> Для размещения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 в жилой застройке в городе следует предусматривать:</w:t>
      </w:r>
    </w:p>
    <w:p w14:paraId="4B6FDC4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объекты для хранения легковых автомобилей постоянного населения города, расположенные вблизи от мест проживания;</w:t>
      </w:r>
    </w:p>
    <w:p w14:paraId="1D626B35"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объекты для паркования легковых автомобилей постоянного и дневного населения города при поездках с различными целями.</w:t>
      </w:r>
    </w:p>
    <w:p w14:paraId="63B79ACE"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Требуемое число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 xml:space="preserve">-мест для хранения и паркования легковых автомобилей </w:t>
      </w:r>
      <w:r w:rsidRPr="00D31ED5">
        <w:rPr>
          <w:rFonts w:ascii="Times New Roman" w:hAnsi="Times New Roman" w:cs="Times New Roman"/>
        </w:rPr>
        <w:lastRenderedPageBreak/>
        <w:t>следует принимать в соответствии с требованиями настоящего свода правил (</w:t>
      </w:r>
      <w:hyperlink w:anchor="sub_100261" w:history="1">
        <w:r w:rsidRPr="00D31ED5">
          <w:rPr>
            <w:rFonts w:ascii="Times New Roman" w:eastAsiaTheme="majorEastAsia" w:hAnsi="Times New Roman" w:cs="Times New Roman"/>
          </w:rPr>
          <w:t>таблица 11.8</w:t>
        </w:r>
      </w:hyperlink>
      <w:r w:rsidRPr="00D31ED5">
        <w:rPr>
          <w:rFonts w:ascii="Times New Roman" w:hAnsi="Times New Roman" w:cs="Times New Roman"/>
        </w:rPr>
        <w:t xml:space="preserve"> и </w:t>
      </w:r>
      <w:hyperlink w:anchor="sub_7000" w:history="1">
        <w:r w:rsidRPr="00D31ED5">
          <w:rPr>
            <w:rFonts w:ascii="Times New Roman" w:eastAsiaTheme="majorEastAsia" w:hAnsi="Times New Roman" w:cs="Times New Roman"/>
          </w:rPr>
          <w:t>приложение Ж</w:t>
        </w:r>
      </w:hyperlink>
      <w:r w:rsidRPr="00D31ED5">
        <w:rPr>
          <w:rFonts w:ascii="Times New Roman" w:hAnsi="Times New Roman" w:cs="Times New Roman"/>
        </w:rPr>
        <w:t>) СП 42.13330.2016. При наличии региональных нормативов градостроительного проектирования следует руководствоваться приведенными в них нормативными показателями.</w:t>
      </w:r>
    </w:p>
    <w:p w14:paraId="15BAC6C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3.1.2.5.</w:t>
      </w:r>
      <w:r w:rsidRPr="00D31ED5">
        <w:rPr>
          <w:rFonts w:ascii="Times New Roman" w:hAnsi="Times New Roman" w:cs="Times New Roman"/>
        </w:rPr>
        <w:t xml:space="preserve"> Стоянки для хранения автомобилей и других </w:t>
      </w:r>
      <w:proofErr w:type="spellStart"/>
      <w:r w:rsidRPr="00D31ED5">
        <w:rPr>
          <w:rFonts w:ascii="Times New Roman" w:hAnsi="Times New Roman" w:cs="Times New Roman"/>
        </w:rPr>
        <w:t>мототранспортных</w:t>
      </w:r>
      <w:proofErr w:type="spellEnd"/>
      <w:r w:rsidRPr="00D31ED5">
        <w:rPr>
          <w:rFonts w:ascii="Times New Roman" w:hAnsi="Times New Roman" w:cs="Times New Roman"/>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p>
    <w:p w14:paraId="39687006" w14:textId="77777777" w:rsidR="00E07AA4" w:rsidRPr="00D31ED5" w:rsidRDefault="00E07AA4" w:rsidP="00E07AA4">
      <w:pPr>
        <w:ind w:firstLine="709"/>
        <w:rPr>
          <w:rFonts w:ascii="Times New Roman" w:hAnsi="Times New Roman" w:cs="Times New Roman"/>
        </w:rPr>
      </w:pPr>
      <w:r w:rsidRPr="00D31ED5">
        <w:rPr>
          <w:rFonts w:ascii="Times New Roman" w:eastAsiaTheme="majorEastAsia" w:hAnsi="Times New Roman" w:cs="Times New Roman"/>
          <w:b/>
          <w:bCs/>
        </w:rPr>
        <w:t>Примечание</w:t>
      </w:r>
      <w:r w:rsidRPr="00D31ED5">
        <w:rPr>
          <w:rFonts w:ascii="Times New Roman" w:hAnsi="Times New Roman" w:cs="Times New Roman"/>
        </w:rPr>
        <w:t xml:space="preserve"> - В районах с неблагоприятной гидрогеологической обстановкой, ограничивающей или исключающей возможность устройства подземных стоянок автомобилей, требование </w:t>
      </w:r>
      <w:hyperlink w:anchor="sub_100027" w:history="1">
        <w:r w:rsidRPr="00D31ED5">
          <w:rPr>
            <w:rFonts w:ascii="Times New Roman" w:eastAsiaTheme="majorEastAsia" w:hAnsi="Times New Roman" w:cs="Times New Roman"/>
          </w:rPr>
          <w:t>первого абзаца</w:t>
        </w:r>
      </w:hyperlink>
      <w:r w:rsidRPr="00D31ED5">
        <w:rPr>
          <w:rFonts w:ascii="Times New Roman" w:hAnsi="Times New Roman" w:cs="Times New Roman"/>
        </w:rPr>
        <w:t xml:space="preserve"> настоящего пункта следует обеспечивать посредством строительства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14:paraId="769E64B4" w14:textId="5486BC30"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3.1.2.6.</w:t>
      </w:r>
      <w:r w:rsidRPr="00D31ED5">
        <w:rPr>
          <w:rFonts w:ascii="Times New Roman" w:hAnsi="Times New Roman" w:cs="Times New Roman"/>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w:t>
      </w:r>
      <w:r w:rsidR="00225720" w:rsidRPr="00D31ED5">
        <w:rPr>
          <w:rFonts w:ascii="Times New Roman" w:hAnsi="Times New Roman" w:cs="Times New Roman"/>
        </w:rPr>
        <w:t>СанПиН 2.2.1/2.1.1.1200-03 "Санитарно-защитные зоны и санитарная классификация предприятий, сооружений и иных объектов" (далее - СанПиН 2.2.1/2.1.1.1200-03</w:t>
      </w:r>
      <w:r w:rsidR="00225720" w:rsidRPr="00D31ED5">
        <w:t>)</w:t>
      </w:r>
      <w:r w:rsidRPr="00D31ED5">
        <w:rPr>
          <w:rFonts w:ascii="Times New Roman" w:hAnsi="Times New Roman" w:cs="Times New Roman"/>
        </w:rPr>
        <w:t xml:space="preserve">, нормативных документов по пожарной безопасности и </w:t>
      </w:r>
      <w:hyperlink r:id="rId29" w:history="1">
        <w:r w:rsidRPr="00D31ED5">
          <w:rPr>
            <w:rFonts w:ascii="Times New Roman" w:eastAsiaTheme="majorEastAsia" w:hAnsi="Times New Roman" w:cs="Times New Roman"/>
          </w:rPr>
          <w:t>СП 113.13330</w:t>
        </w:r>
      </w:hyperlink>
      <w:r w:rsidRPr="00D31ED5">
        <w:rPr>
          <w:rFonts w:ascii="Times New Roman" w:hAnsi="Times New Roman" w:cs="Times New Roman"/>
        </w:rPr>
        <w:t>.</w:t>
      </w:r>
      <w:r w:rsidR="00225720" w:rsidRPr="00D31ED5">
        <w:rPr>
          <w:rFonts w:ascii="Times New Roman" w:hAnsi="Times New Roman" w:cs="Times New Roman"/>
        </w:rPr>
        <w:t>2012.</w:t>
      </w:r>
    </w:p>
    <w:p w14:paraId="358A3504"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-место, м²:</w:t>
      </w:r>
    </w:p>
    <w:tbl>
      <w:tblPr>
        <w:tblW w:w="10220" w:type="dxa"/>
        <w:jc w:val="center"/>
        <w:tblLayout w:type="fixed"/>
        <w:tblLook w:val="0000" w:firstRow="0" w:lastRow="0" w:firstColumn="0" w:lastColumn="0" w:noHBand="0" w:noVBand="0"/>
      </w:tblPr>
      <w:tblGrid>
        <w:gridCol w:w="5110"/>
        <w:gridCol w:w="5110"/>
      </w:tblGrid>
      <w:tr w:rsidR="00E07AA4" w:rsidRPr="00D31ED5" w14:paraId="374726F4" w14:textId="77777777" w:rsidTr="00E07AA4">
        <w:trPr>
          <w:jc w:val="center"/>
        </w:trPr>
        <w:tc>
          <w:tcPr>
            <w:tcW w:w="5110" w:type="dxa"/>
            <w:shd w:val="clear" w:color="auto" w:fill="auto"/>
            <w:vAlign w:val="center"/>
          </w:tcPr>
          <w:p w14:paraId="1220BC6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для гаражей:</w:t>
            </w:r>
          </w:p>
        </w:tc>
        <w:tc>
          <w:tcPr>
            <w:tcW w:w="5110" w:type="dxa"/>
            <w:shd w:val="clear" w:color="auto" w:fill="auto"/>
            <w:vAlign w:val="center"/>
          </w:tcPr>
          <w:p w14:paraId="0CE7E4F4" w14:textId="77777777" w:rsidR="00E07AA4" w:rsidRPr="00D31ED5" w:rsidRDefault="00E07AA4" w:rsidP="00E07AA4">
            <w:pPr>
              <w:ind w:firstLine="0"/>
              <w:rPr>
                <w:rFonts w:ascii="Times New Roman" w:hAnsi="Times New Roman" w:cs="Times New Roman"/>
              </w:rPr>
            </w:pPr>
          </w:p>
        </w:tc>
      </w:tr>
      <w:tr w:rsidR="00E07AA4" w:rsidRPr="00D31ED5" w14:paraId="4B282C55" w14:textId="77777777" w:rsidTr="00E07AA4">
        <w:trPr>
          <w:jc w:val="center"/>
        </w:trPr>
        <w:tc>
          <w:tcPr>
            <w:tcW w:w="5110" w:type="dxa"/>
            <w:shd w:val="clear" w:color="auto" w:fill="auto"/>
            <w:vAlign w:val="center"/>
          </w:tcPr>
          <w:p w14:paraId="3FAE2EF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одноэтажных</w:t>
            </w:r>
          </w:p>
        </w:tc>
        <w:tc>
          <w:tcPr>
            <w:tcW w:w="5110" w:type="dxa"/>
            <w:shd w:val="clear" w:color="auto" w:fill="auto"/>
            <w:vAlign w:val="center"/>
          </w:tcPr>
          <w:p w14:paraId="184C88C8"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30</w:t>
            </w:r>
          </w:p>
        </w:tc>
      </w:tr>
      <w:tr w:rsidR="00E07AA4" w:rsidRPr="00D31ED5" w14:paraId="76FF61C1" w14:textId="77777777" w:rsidTr="00E07AA4">
        <w:trPr>
          <w:jc w:val="center"/>
        </w:trPr>
        <w:tc>
          <w:tcPr>
            <w:tcW w:w="5110" w:type="dxa"/>
            <w:shd w:val="clear" w:color="auto" w:fill="auto"/>
            <w:vAlign w:val="center"/>
          </w:tcPr>
          <w:p w14:paraId="5F39A440"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двухэтажных</w:t>
            </w:r>
          </w:p>
        </w:tc>
        <w:tc>
          <w:tcPr>
            <w:tcW w:w="5110" w:type="dxa"/>
            <w:shd w:val="clear" w:color="auto" w:fill="auto"/>
            <w:vAlign w:val="center"/>
          </w:tcPr>
          <w:p w14:paraId="415F104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20</w:t>
            </w:r>
          </w:p>
        </w:tc>
      </w:tr>
      <w:tr w:rsidR="00E07AA4" w:rsidRPr="00D31ED5" w14:paraId="6BF6D132" w14:textId="77777777" w:rsidTr="00E07AA4">
        <w:trPr>
          <w:jc w:val="center"/>
        </w:trPr>
        <w:tc>
          <w:tcPr>
            <w:tcW w:w="5110" w:type="dxa"/>
            <w:shd w:val="clear" w:color="auto" w:fill="auto"/>
            <w:vAlign w:val="center"/>
          </w:tcPr>
          <w:p w14:paraId="3E5628A4"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трехэтажных</w:t>
            </w:r>
          </w:p>
        </w:tc>
        <w:tc>
          <w:tcPr>
            <w:tcW w:w="5110" w:type="dxa"/>
            <w:shd w:val="clear" w:color="auto" w:fill="auto"/>
            <w:vAlign w:val="center"/>
          </w:tcPr>
          <w:p w14:paraId="0A61FB6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14</w:t>
            </w:r>
          </w:p>
        </w:tc>
      </w:tr>
      <w:tr w:rsidR="00E07AA4" w:rsidRPr="00D31ED5" w14:paraId="0131E586" w14:textId="77777777" w:rsidTr="00E07AA4">
        <w:trPr>
          <w:jc w:val="center"/>
        </w:trPr>
        <w:tc>
          <w:tcPr>
            <w:tcW w:w="5110" w:type="dxa"/>
            <w:shd w:val="clear" w:color="auto" w:fill="auto"/>
            <w:vAlign w:val="center"/>
          </w:tcPr>
          <w:p w14:paraId="76C4542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четырехэтажных</w:t>
            </w:r>
          </w:p>
        </w:tc>
        <w:tc>
          <w:tcPr>
            <w:tcW w:w="5110" w:type="dxa"/>
            <w:shd w:val="clear" w:color="auto" w:fill="auto"/>
            <w:vAlign w:val="center"/>
          </w:tcPr>
          <w:p w14:paraId="64DCAEF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12</w:t>
            </w:r>
          </w:p>
        </w:tc>
      </w:tr>
      <w:tr w:rsidR="00E07AA4" w:rsidRPr="00D31ED5" w14:paraId="46089138" w14:textId="77777777" w:rsidTr="00E07AA4">
        <w:trPr>
          <w:jc w:val="center"/>
        </w:trPr>
        <w:tc>
          <w:tcPr>
            <w:tcW w:w="5110" w:type="dxa"/>
            <w:shd w:val="clear" w:color="auto" w:fill="auto"/>
            <w:vAlign w:val="center"/>
          </w:tcPr>
          <w:p w14:paraId="723EEF56"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пятиэтажных</w:t>
            </w:r>
          </w:p>
        </w:tc>
        <w:tc>
          <w:tcPr>
            <w:tcW w:w="5110" w:type="dxa"/>
            <w:shd w:val="clear" w:color="auto" w:fill="auto"/>
            <w:vAlign w:val="center"/>
          </w:tcPr>
          <w:p w14:paraId="7370B62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10</w:t>
            </w:r>
          </w:p>
        </w:tc>
      </w:tr>
      <w:tr w:rsidR="00E07AA4" w:rsidRPr="00D31ED5" w14:paraId="42F8BB9D" w14:textId="77777777" w:rsidTr="00E07AA4">
        <w:trPr>
          <w:jc w:val="center"/>
        </w:trPr>
        <w:tc>
          <w:tcPr>
            <w:tcW w:w="5110" w:type="dxa"/>
            <w:shd w:val="clear" w:color="auto" w:fill="auto"/>
            <w:vAlign w:val="center"/>
          </w:tcPr>
          <w:p w14:paraId="51B7DAD9"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наземных стоянок автомобилей</w:t>
            </w:r>
          </w:p>
        </w:tc>
        <w:tc>
          <w:tcPr>
            <w:tcW w:w="5110" w:type="dxa"/>
            <w:shd w:val="clear" w:color="auto" w:fill="auto"/>
            <w:vAlign w:val="center"/>
          </w:tcPr>
          <w:p w14:paraId="155397F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25</w:t>
            </w:r>
          </w:p>
        </w:tc>
      </w:tr>
    </w:tbl>
    <w:p w14:paraId="5B423F50" w14:textId="0FDE6758"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Наименьшие расстояния до въездов в гаражи и выездов из них следует принимать по расчету, м, но не менее: от перекрестков магистральных улиц - 50, улиц местного значения - 20, от остановочных пунктов общественного пассажирского транспорта - 30. Въезды в подземные гаражи легковых автомобилей и выезды из них следует принимать в соответствии с </w:t>
      </w:r>
      <w:hyperlink r:id="rId30" w:history="1">
        <w:r w:rsidRPr="00D31ED5">
          <w:rPr>
            <w:rFonts w:ascii="Times New Roman" w:eastAsiaTheme="majorEastAsia" w:hAnsi="Times New Roman" w:cs="Times New Roman"/>
          </w:rPr>
          <w:t>СанПиН 2.2.1/2.1.1.1200</w:t>
        </w:r>
      </w:hyperlink>
      <w:r w:rsidR="00225720" w:rsidRPr="00D31ED5">
        <w:rPr>
          <w:rFonts w:ascii="Times New Roman" w:hAnsi="Times New Roman" w:cs="Times New Roman"/>
        </w:rPr>
        <w:t>-03.</w:t>
      </w:r>
      <w:r w:rsidRPr="00D31ED5">
        <w:rPr>
          <w:rFonts w:ascii="Times New Roman" w:hAnsi="Times New Roman" w:cs="Times New Roman"/>
        </w:rPr>
        <w:t xml:space="preserve"> Вентиляционные шахты подземных гаражей должны предусматриваться в соответствии с санитарными правилами и нормами.</w:t>
      </w:r>
    </w:p>
    <w:p w14:paraId="1783D2A1"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w:t>
      </w:r>
      <w:hyperlink w:anchor="sub_8000" w:history="1">
        <w:r w:rsidRPr="00D31ED5">
          <w:rPr>
            <w:rFonts w:ascii="Times New Roman" w:eastAsiaTheme="majorEastAsia" w:hAnsi="Times New Roman" w:cs="Times New Roman"/>
          </w:rPr>
          <w:t>приложению И</w:t>
        </w:r>
      </w:hyperlink>
      <w:r w:rsidRPr="00D31ED5">
        <w:rPr>
          <w:rFonts w:ascii="Times New Roman" w:hAnsi="Times New Roman" w:cs="Times New Roman"/>
        </w:rPr>
        <w:t>. СП 42.13330.2016.</w:t>
      </w:r>
    </w:p>
    <w:p w14:paraId="373439EA" w14:textId="77777777" w:rsidR="00E07AA4" w:rsidRPr="00D31ED5" w:rsidRDefault="00E07AA4" w:rsidP="00E07AA4">
      <w:pPr>
        <w:ind w:firstLine="709"/>
        <w:outlineLvl w:val="0"/>
        <w:rPr>
          <w:rFonts w:ascii="Times New Roman" w:eastAsiaTheme="majorEastAsia" w:hAnsi="Times New Roman" w:cs="Times New Roman"/>
        </w:rPr>
      </w:pPr>
      <w:r w:rsidRPr="00D31ED5">
        <w:rPr>
          <w:rFonts w:ascii="Times New Roman" w:eastAsiaTheme="majorEastAsia" w:hAnsi="Times New Roman" w:cs="Times New Roman"/>
        </w:rPr>
        <w:t>Нормы земельных участков гаражей и парков транспортных средств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5"/>
        <w:gridCol w:w="2021"/>
        <w:gridCol w:w="1607"/>
        <w:gridCol w:w="1607"/>
      </w:tblGrid>
      <w:tr w:rsidR="00E07AA4" w:rsidRPr="00D31ED5" w14:paraId="507EA9C7" w14:textId="77777777" w:rsidTr="00E07AA4">
        <w:trPr>
          <w:jc w:val="center"/>
        </w:trPr>
        <w:tc>
          <w:tcPr>
            <w:tcW w:w="4985" w:type="dxa"/>
            <w:vAlign w:val="center"/>
          </w:tcPr>
          <w:p w14:paraId="699E8E2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Объекты</w:t>
            </w:r>
          </w:p>
        </w:tc>
        <w:tc>
          <w:tcPr>
            <w:tcW w:w="2021" w:type="dxa"/>
            <w:vAlign w:val="center"/>
          </w:tcPr>
          <w:p w14:paraId="02C0B80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Расчетная единица</w:t>
            </w:r>
          </w:p>
        </w:tc>
        <w:tc>
          <w:tcPr>
            <w:tcW w:w="1607" w:type="dxa"/>
            <w:vAlign w:val="center"/>
          </w:tcPr>
          <w:p w14:paraId="3660A50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Вместимость объекта</w:t>
            </w:r>
          </w:p>
        </w:tc>
        <w:tc>
          <w:tcPr>
            <w:tcW w:w="1607" w:type="dxa"/>
            <w:vAlign w:val="center"/>
          </w:tcPr>
          <w:p w14:paraId="34A8F2F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Площадь участка на объект, га</w:t>
            </w:r>
          </w:p>
        </w:tc>
      </w:tr>
      <w:tr w:rsidR="00E07AA4" w:rsidRPr="00D31ED5" w14:paraId="458FF5B7" w14:textId="77777777" w:rsidTr="00E07AA4">
        <w:trPr>
          <w:jc w:val="center"/>
        </w:trPr>
        <w:tc>
          <w:tcPr>
            <w:tcW w:w="4985" w:type="dxa"/>
            <w:vMerge w:val="restart"/>
            <w:vAlign w:val="center"/>
          </w:tcPr>
          <w:p w14:paraId="26441747"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Многоэтажные гаражи для легковых таксомоторов и базы проката легковых автомобилей</w:t>
            </w:r>
          </w:p>
        </w:tc>
        <w:tc>
          <w:tcPr>
            <w:tcW w:w="2021" w:type="dxa"/>
            <w:vMerge w:val="restart"/>
            <w:vAlign w:val="center"/>
          </w:tcPr>
          <w:p w14:paraId="1D3DCC6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Таксомотор, автомобиль проката</w:t>
            </w:r>
          </w:p>
        </w:tc>
        <w:tc>
          <w:tcPr>
            <w:tcW w:w="1607" w:type="dxa"/>
            <w:vAlign w:val="center"/>
          </w:tcPr>
          <w:p w14:paraId="66D8059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1607" w:type="dxa"/>
            <w:vAlign w:val="center"/>
          </w:tcPr>
          <w:p w14:paraId="085BD1E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0,5</w:t>
            </w:r>
          </w:p>
        </w:tc>
      </w:tr>
      <w:tr w:rsidR="00E07AA4" w:rsidRPr="00D31ED5" w14:paraId="6BE46142" w14:textId="77777777" w:rsidTr="00E07AA4">
        <w:trPr>
          <w:jc w:val="center"/>
        </w:trPr>
        <w:tc>
          <w:tcPr>
            <w:tcW w:w="4985" w:type="dxa"/>
            <w:vMerge/>
            <w:vAlign w:val="center"/>
          </w:tcPr>
          <w:p w14:paraId="3ED237CF" w14:textId="77777777" w:rsidR="00E07AA4" w:rsidRPr="00D31ED5" w:rsidRDefault="00E07AA4" w:rsidP="00E07AA4">
            <w:pPr>
              <w:ind w:firstLine="0"/>
              <w:rPr>
                <w:rFonts w:ascii="Times New Roman" w:hAnsi="Times New Roman" w:cs="Times New Roman"/>
              </w:rPr>
            </w:pPr>
          </w:p>
        </w:tc>
        <w:tc>
          <w:tcPr>
            <w:tcW w:w="2021" w:type="dxa"/>
            <w:vMerge/>
            <w:vAlign w:val="center"/>
          </w:tcPr>
          <w:p w14:paraId="21B3E13C" w14:textId="77777777" w:rsidR="00E07AA4" w:rsidRPr="00D31ED5" w:rsidRDefault="00E07AA4" w:rsidP="00E07AA4">
            <w:pPr>
              <w:ind w:firstLine="0"/>
              <w:rPr>
                <w:rFonts w:ascii="Times New Roman" w:hAnsi="Times New Roman" w:cs="Times New Roman"/>
              </w:rPr>
            </w:pPr>
          </w:p>
        </w:tc>
        <w:tc>
          <w:tcPr>
            <w:tcW w:w="1607" w:type="dxa"/>
            <w:vAlign w:val="center"/>
          </w:tcPr>
          <w:p w14:paraId="0CD476E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c>
          <w:tcPr>
            <w:tcW w:w="1607" w:type="dxa"/>
            <w:vAlign w:val="center"/>
          </w:tcPr>
          <w:p w14:paraId="4DE1D63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w:t>
            </w:r>
          </w:p>
        </w:tc>
      </w:tr>
      <w:tr w:rsidR="00E07AA4" w:rsidRPr="00D31ED5" w14:paraId="09BBD196" w14:textId="77777777" w:rsidTr="00E07AA4">
        <w:trPr>
          <w:jc w:val="center"/>
        </w:trPr>
        <w:tc>
          <w:tcPr>
            <w:tcW w:w="4985" w:type="dxa"/>
            <w:vMerge/>
            <w:vAlign w:val="center"/>
          </w:tcPr>
          <w:p w14:paraId="33741A49" w14:textId="77777777" w:rsidR="00E07AA4" w:rsidRPr="00D31ED5" w:rsidRDefault="00E07AA4" w:rsidP="00E07AA4">
            <w:pPr>
              <w:ind w:firstLine="0"/>
              <w:rPr>
                <w:rFonts w:ascii="Times New Roman" w:hAnsi="Times New Roman" w:cs="Times New Roman"/>
              </w:rPr>
            </w:pPr>
          </w:p>
        </w:tc>
        <w:tc>
          <w:tcPr>
            <w:tcW w:w="2021" w:type="dxa"/>
            <w:vMerge/>
            <w:vAlign w:val="center"/>
          </w:tcPr>
          <w:p w14:paraId="08213F5C" w14:textId="77777777" w:rsidR="00E07AA4" w:rsidRPr="00D31ED5" w:rsidRDefault="00E07AA4" w:rsidP="00E07AA4">
            <w:pPr>
              <w:ind w:firstLine="0"/>
              <w:rPr>
                <w:rFonts w:ascii="Times New Roman" w:hAnsi="Times New Roman" w:cs="Times New Roman"/>
              </w:rPr>
            </w:pPr>
          </w:p>
        </w:tc>
        <w:tc>
          <w:tcPr>
            <w:tcW w:w="1607" w:type="dxa"/>
            <w:vAlign w:val="center"/>
          </w:tcPr>
          <w:p w14:paraId="7E8861E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500</w:t>
            </w:r>
          </w:p>
        </w:tc>
        <w:tc>
          <w:tcPr>
            <w:tcW w:w="1607" w:type="dxa"/>
            <w:vAlign w:val="center"/>
          </w:tcPr>
          <w:p w14:paraId="512168B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1,6</w:t>
            </w:r>
          </w:p>
        </w:tc>
      </w:tr>
      <w:tr w:rsidR="00E07AA4" w:rsidRPr="00D31ED5" w14:paraId="4CCB44D8" w14:textId="77777777" w:rsidTr="00E07AA4">
        <w:trPr>
          <w:jc w:val="center"/>
        </w:trPr>
        <w:tc>
          <w:tcPr>
            <w:tcW w:w="4985" w:type="dxa"/>
            <w:vMerge/>
            <w:vAlign w:val="center"/>
          </w:tcPr>
          <w:p w14:paraId="05642071" w14:textId="77777777" w:rsidR="00E07AA4" w:rsidRPr="00D31ED5" w:rsidRDefault="00E07AA4" w:rsidP="00E07AA4">
            <w:pPr>
              <w:ind w:firstLine="0"/>
              <w:rPr>
                <w:rFonts w:ascii="Times New Roman" w:hAnsi="Times New Roman" w:cs="Times New Roman"/>
              </w:rPr>
            </w:pPr>
          </w:p>
        </w:tc>
        <w:tc>
          <w:tcPr>
            <w:tcW w:w="2021" w:type="dxa"/>
            <w:vMerge/>
            <w:vAlign w:val="center"/>
          </w:tcPr>
          <w:p w14:paraId="6D3D4453" w14:textId="77777777" w:rsidR="00E07AA4" w:rsidRPr="00D31ED5" w:rsidRDefault="00E07AA4" w:rsidP="00E07AA4">
            <w:pPr>
              <w:ind w:firstLine="0"/>
              <w:rPr>
                <w:rFonts w:ascii="Times New Roman" w:hAnsi="Times New Roman" w:cs="Times New Roman"/>
              </w:rPr>
            </w:pPr>
          </w:p>
        </w:tc>
        <w:tc>
          <w:tcPr>
            <w:tcW w:w="1607" w:type="dxa"/>
            <w:vAlign w:val="center"/>
          </w:tcPr>
          <w:p w14:paraId="6273039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800</w:t>
            </w:r>
          </w:p>
        </w:tc>
        <w:tc>
          <w:tcPr>
            <w:tcW w:w="1607" w:type="dxa"/>
            <w:vAlign w:val="center"/>
          </w:tcPr>
          <w:p w14:paraId="715E616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2,1</w:t>
            </w:r>
          </w:p>
        </w:tc>
      </w:tr>
      <w:tr w:rsidR="00E07AA4" w:rsidRPr="00D31ED5" w14:paraId="17C33D86" w14:textId="77777777" w:rsidTr="00E07AA4">
        <w:trPr>
          <w:jc w:val="center"/>
        </w:trPr>
        <w:tc>
          <w:tcPr>
            <w:tcW w:w="4985" w:type="dxa"/>
            <w:vMerge/>
            <w:vAlign w:val="center"/>
          </w:tcPr>
          <w:p w14:paraId="2D1CF4B4" w14:textId="77777777" w:rsidR="00E07AA4" w:rsidRPr="00D31ED5" w:rsidRDefault="00E07AA4" w:rsidP="00E07AA4">
            <w:pPr>
              <w:ind w:firstLine="0"/>
              <w:rPr>
                <w:rFonts w:ascii="Times New Roman" w:hAnsi="Times New Roman" w:cs="Times New Roman"/>
              </w:rPr>
            </w:pPr>
          </w:p>
        </w:tc>
        <w:tc>
          <w:tcPr>
            <w:tcW w:w="2021" w:type="dxa"/>
            <w:vMerge/>
            <w:vAlign w:val="center"/>
          </w:tcPr>
          <w:p w14:paraId="4AE455E3" w14:textId="77777777" w:rsidR="00E07AA4" w:rsidRPr="00D31ED5" w:rsidRDefault="00E07AA4" w:rsidP="00E07AA4">
            <w:pPr>
              <w:ind w:firstLine="0"/>
              <w:rPr>
                <w:rFonts w:ascii="Times New Roman" w:hAnsi="Times New Roman" w:cs="Times New Roman"/>
              </w:rPr>
            </w:pPr>
          </w:p>
        </w:tc>
        <w:tc>
          <w:tcPr>
            <w:tcW w:w="1607" w:type="dxa"/>
            <w:vAlign w:val="center"/>
          </w:tcPr>
          <w:p w14:paraId="34BFBDA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607" w:type="dxa"/>
            <w:vAlign w:val="center"/>
          </w:tcPr>
          <w:p w14:paraId="3ADBA7D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w:t>
            </w:r>
          </w:p>
        </w:tc>
      </w:tr>
      <w:tr w:rsidR="00E07AA4" w:rsidRPr="00D31ED5" w14:paraId="0B5B1480" w14:textId="77777777" w:rsidTr="00E07AA4">
        <w:trPr>
          <w:jc w:val="center"/>
        </w:trPr>
        <w:tc>
          <w:tcPr>
            <w:tcW w:w="4985" w:type="dxa"/>
            <w:vMerge w:val="restart"/>
            <w:vAlign w:val="center"/>
          </w:tcPr>
          <w:p w14:paraId="381C03A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Гаражи грузовых автомобилей</w:t>
            </w:r>
          </w:p>
        </w:tc>
        <w:tc>
          <w:tcPr>
            <w:tcW w:w="2021" w:type="dxa"/>
            <w:vMerge w:val="restart"/>
            <w:vAlign w:val="center"/>
          </w:tcPr>
          <w:p w14:paraId="25C55D4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Автомобиль</w:t>
            </w:r>
          </w:p>
        </w:tc>
        <w:tc>
          <w:tcPr>
            <w:tcW w:w="1607" w:type="dxa"/>
            <w:vAlign w:val="center"/>
          </w:tcPr>
          <w:p w14:paraId="1F97984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1607" w:type="dxa"/>
            <w:vAlign w:val="center"/>
          </w:tcPr>
          <w:p w14:paraId="15B9937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r>
      <w:tr w:rsidR="00E07AA4" w:rsidRPr="00D31ED5" w14:paraId="66BD1EC8" w14:textId="77777777" w:rsidTr="00E07AA4">
        <w:trPr>
          <w:jc w:val="center"/>
        </w:trPr>
        <w:tc>
          <w:tcPr>
            <w:tcW w:w="4985" w:type="dxa"/>
            <w:vMerge/>
            <w:vAlign w:val="center"/>
          </w:tcPr>
          <w:p w14:paraId="402E24ED" w14:textId="77777777" w:rsidR="00E07AA4" w:rsidRPr="00D31ED5" w:rsidRDefault="00E07AA4" w:rsidP="00E07AA4">
            <w:pPr>
              <w:ind w:firstLine="0"/>
              <w:rPr>
                <w:rFonts w:ascii="Times New Roman" w:hAnsi="Times New Roman" w:cs="Times New Roman"/>
              </w:rPr>
            </w:pPr>
          </w:p>
        </w:tc>
        <w:tc>
          <w:tcPr>
            <w:tcW w:w="2021" w:type="dxa"/>
            <w:vMerge/>
            <w:vAlign w:val="center"/>
          </w:tcPr>
          <w:p w14:paraId="454B7B4D" w14:textId="77777777" w:rsidR="00E07AA4" w:rsidRPr="00D31ED5" w:rsidRDefault="00E07AA4" w:rsidP="00E07AA4">
            <w:pPr>
              <w:ind w:firstLine="0"/>
              <w:rPr>
                <w:rFonts w:ascii="Times New Roman" w:hAnsi="Times New Roman" w:cs="Times New Roman"/>
              </w:rPr>
            </w:pPr>
          </w:p>
        </w:tc>
        <w:tc>
          <w:tcPr>
            <w:tcW w:w="1607" w:type="dxa"/>
            <w:vAlign w:val="center"/>
          </w:tcPr>
          <w:p w14:paraId="7BC625B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c>
          <w:tcPr>
            <w:tcW w:w="1607" w:type="dxa"/>
            <w:vAlign w:val="center"/>
          </w:tcPr>
          <w:p w14:paraId="7BA0E6A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w:t>
            </w:r>
          </w:p>
        </w:tc>
      </w:tr>
      <w:tr w:rsidR="00E07AA4" w:rsidRPr="00D31ED5" w14:paraId="5600DB7F" w14:textId="77777777" w:rsidTr="00E07AA4">
        <w:trPr>
          <w:jc w:val="center"/>
        </w:trPr>
        <w:tc>
          <w:tcPr>
            <w:tcW w:w="4985" w:type="dxa"/>
            <w:vMerge/>
            <w:vAlign w:val="center"/>
          </w:tcPr>
          <w:p w14:paraId="0052CC95" w14:textId="77777777" w:rsidR="00E07AA4" w:rsidRPr="00D31ED5" w:rsidRDefault="00E07AA4" w:rsidP="00E07AA4">
            <w:pPr>
              <w:ind w:firstLine="0"/>
              <w:rPr>
                <w:rFonts w:ascii="Times New Roman" w:hAnsi="Times New Roman" w:cs="Times New Roman"/>
              </w:rPr>
            </w:pPr>
          </w:p>
        </w:tc>
        <w:tc>
          <w:tcPr>
            <w:tcW w:w="2021" w:type="dxa"/>
            <w:vMerge/>
            <w:vAlign w:val="center"/>
          </w:tcPr>
          <w:p w14:paraId="037F0F27" w14:textId="77777777" w:rsidR="00E07AA4" w:rsidRPr="00D31ED5" w:rsidRDefault="00E07AA4" w:rsidP="00E07AA4">
            <w:pPr>
              <w:ind w:firstLine="0"/>
              <w:rPr>
                <w:rFonts w:ascii="Times New Roman" w:hAnsi="Times New Roman" w:cs="Times New Roman"/>
              </w:rPr>
            </w:pPr>
          </w:p>
        </w:tc>
        <w:tc>
          <w:tcPr>
            <w:tcW w:w="1607" w:type="dxa"/>
            <w:vAlign w:val="center"/>
          </w:tcPr>
          <w:p w14:paraId="3C75064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c>
          <w:tcPr>
            <w:tcW w:w="1607" w:type="dxa"/>
            <w:vAlign w:val="center"/>
          </w:tcPr>
          <w:p w14:paraId="707F12C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4,5</w:t>
            </w:r>
          </w:p>
        </w:tc>
      </w:tr>
      <w:tr w:rsidR="00E07AA4" w:rsidRPr="00D31ED5" w14:paraId="23D45B84" w14:textId="77777777" w:rsidTr="00E07AA4">
        <w:trPr>
          <w:jc w:val="center"/>
        </w:trPr>
        <w:tc>
          <w:tcPr>
            <w:tcW w:w="4985" w:type="dxa"/>
            <w:vMerge/>
            <w:vAlign w:val="center"/>
          </w:tcPr>
          <w:p w14:paraId="79F18ABF" w14:textId="77777777" w:rsidR="00E07AA4" w:rsidRPr="00D31ED5" w:rsidRDefault="00E07AA4" w:rsidP="00E07AA4">
            <w:pPr>
              <w:ind w:firstLine="0"/>
              <w:rPr>
                <w:rFonts w:ascii="Times New Roman" w:hAnsi="Times New Roman" w:cs="Times New Roman"/>
              </w:rPr>
            </w:pPr>
          </w:p>
        </w:tc>
        <w:tc>
          <w:tcPr>
            <w:tcW w:w="2021" w:type="dxa"/>
            <w:vMerge/>
            <w:vAlign w:val="center"/>
          </w:tcPr>
          <w:p w14:paraId="4264CC01" w14:textId="77777777" w:rsidR="00E07AA4" w:rsidRPr="00D31ED5" w:rsidRDefault="00E07AA4" w:rsidP="00E07AA4">
            <w:pPr>
              <w:ind w:firstLine="0"/>
              <w:rPr>
                <w:rFonts w:ascii="Times New Roman" w:hAnsi="Times New Roman" w:cs="Times New Roman"/>
              </w:rPr>
            </w:pPr>
          </w:p>
        </w:tc>
        <w:tc>
          <w:tcPr>
            <w:tcW w:w="1607" w:type="dxa"/>
            <w:vAlign w:val="center"/>
          </w:tcPr>
          <w:p w14:paraId="2FF31DB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500</w:t>
            </w:r>
          </w:p>
        </w:tc>
        <w:tc>
          <w:tcPr>
            <w:tcW w:w="1607" w:type="dxa"/>
            <w:vAlign w:val="center"/>
          </w:tcPr>
          <w:p w14:paraId="1CC745F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r>
      <w:tr w:rsidR="00E07AA4" w:rsidRPr="00D31ED5" w14:paraId="19CF0C23" w14:textId="77777777" w:rsidTr="00E07AA4">
        <w:trPr>
          <w:jc w:val="center"/>
        </w:trPr>
        <w:tc>
          <w:tcPr>
            <w:tcW w:w="4985" w:type="dxa"/>
            <w:vAlign w:val="center"/>
          </w:tcPr>
          <w:p w14:paraId="24C7ACA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Трамвайные депо:</w:t>
            </w:r>
          </w:p>
        </w:tc>
        <w:tc>
          <w:tcPr>
            <w:tcW w:w="2021" w:type="dxa"/>
            <w:vMerge w:val="restart"/>
            <w:vAlign w:val="center"/>
          </w:tcPr>
          <w:p w14:paraId="1B38148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Вагон</w:t>
            </w:r>
          </w:p>
        </w:tc>
        <w:tc>
          <w:tcPr>
            <w:tcW w:w="1607" w:type="dxa"/>
            <w:vAlign w:val="center"/>
          </w:tcPr>
          <w:p w14:paraId="51787B4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1607" w:type="dxa"/>
            <w:vAlign w:val="center"/>
          </w:tcPr>
          <w:p w14:paraId="161E0C6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r>
      <w:tr w:rsidR="00E07AA4" w:rsidRPr="00D31ED5" w14:paraId="645841A6" w14:textId="77777777" w:rsidTr="00E07AA4">
        <w:trPr>
          <w:jc w:val="center"/>
        </w:trPr>
        <w:tc>
          <w:tcPr>
            <w:tcW w:w="4985" w:type="dxa"/>
            <w:vMerge w:val="restart"/>
            <w:vAlign w:val="center"/>
          </w:tcPr>
          <w:p w14:paraId="37115516"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без ремонтных мастерских</w:t>
            </w:r>
          </w:p>
        </w:tc>
        <w:tc>
          <w:tcPr>
            <w:tcW w:w="2021" w:type="dxa"/>
            <w:vMerge/>
            <w:vAlign w:val="center"/>
          </w:tcPr>
          <w:p w14:paraId="2EF9F393" w14:textId="77777777" w:rsidR="00E07AA4" w:rsidRPr="00D31ED5" w:rsidRDefault="00E07AA4" w:rsidP="00E07AA4">
            <w:pPr>
              <w:ind w:firstLine="0"/>
              <w:rPr>
                <w:rFonts w:ascii="Times New Roman" w:hAnsi="Times New Roman" w:cs="Times New Roman"/>
              </w:rPr>
            </w:pPr>
          </w:p>
        </w:tc>
        <w:tc>
          <w:tcPr>
            <w:tcW w:w="1607" w:type="dxa"/>
            <w:vAlign w:val="center"/>
          </w:tcPr>
          <w:p w14:paraId="46022C4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150</w:t>
            </w:r>
          </w:p>
        </w:tc>
        <w:tc>
          <w:tcPr>
            <w:tcW w:w="1607" w:type="dxa"/>
            <w:vAlign w:val="center"/>
          </w:tcPr>
          <w:p w14:paraId="5C69DD3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7,5</w:t>
            </w:r>
          </w:p>
        </w:tc>
      </w:tr>
      <w:tr w:rsidR="00E07AA4" w:rsidRPr="00D31ED5" w14:paraId="24D72D58" w14:textId="77777777" w:rsidTr="00E07AA4">
        <w:trPr>
          <w:jc w:val="center"/>
        </w:trPr>
        <w:tc>
          <w:tcPr>
            <w:tcW w:w="4985" w:type="dxa"/>
            <w:vMerge/>
            <w:vAlign w:val="center"/>
          </w:tcPr>
          <w:p w14:paraId="28DB5FC3" w14:textId="77777777" w:rsidR="00E07AA4" w:rsidRPr="00D31ED5" w:rsidRDefault="00E07AA4" w:rsidP="00E07AA4">
            <w:pPr>
              <w:ind w:firstLine="0"/>
              <w:rPr>
                <w:rFonts w:ascii="Times New Roman" w:hAnsi="Times New Roman" w:cs="Times New Roman"/>
              </w:rPr>
            </w:pPr>
          </w:p>
        </w:tc>
        <w:tc>
          <w:tcPr>
            <w:tcW w:w="2021" w:type="dxa"/>
            <w:vMerge/>
            <w:vAlign w:val="center"/>
          </w:tcPr>
          <w:p w14:paraId="02F5893F" w14:textId="77777777" w:rsidR="00E07AA4" w:rsidRPr="00D31ED5" w:rsidRDefault="00E07AA4" w:rsidP="00E07AA4">
            <w:pPr>
              <w:ind w:firstLine="0"/>
              <w:rPr>
                <w:rFonts w:ascii="Times New Roman" w:hAnsi="Times New Roman" w:cs="Times New Roman"/>
              </w:rPr>
            </w:pPr>
          </w:p>
        </w:tc>
        <w:tc>
          <w:tcPr>
            <w:tcW w:w="1607" w:type="dxa"/>
            <w:vAlign w:val="center"/>
          </w:tcPr>
          <w:p w14:paraId="209EDB5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c>
          <w:tcPr>
            <w:tcW w:w="1607" w:type="dxa"/>
            <w:vAlign w:val="center"/>
          </w:tcPr>
          <w:p w14:paraId="0951DEA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8,0</w:t>
            </w:r>
          </w:p>
        </w:tc>
      </w:tr>
      <w:tr w:rsidR="00E07AA4" w:rsidRPr="00D31ED5" w14:paraId="10F25A96" w14:textId="77777777" w:rsidTr="00E07AA4">
        <w:trPr>
          <w:jc w:val="center"/>
        </w:trPr>
        <w:tc>
          <w:tcPr>
            <w:tcW w:w="4985" w:type="dxa"/>
            <w:vAlign w:val="center"/>
          </w:tcPr>
          <w:p w14:paraId="6DF354C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 ремонтными мастерскими</w:t>
            </w:r>
          </w:p>
        </w:tc>
        <w:tc>
          <w:tcPr>
            <w:tcW w:w="2021" w:type="dxa"/>
            <w:vMerge/>
            <w:vAlign w:val="center"/>
          </w:tcPr>
          <w:p w14:paraId="2B08E90E" w14:textId="77777777" w:rsidR="00E07AA4" w:rsidRPr="00D31ED5" w:rsidRDefault="00E07AA4" w:rsidP="00E07AA4">
            <w:pPr>
              <w:ind w:firstLine="0"/>
              <w:rPr>
                <w:rFonts w:ascii="Times New Roman" w:hAnsi="Times New Roman" w:cs="Times New Roman"/>
              </w:rPr>
            </w:pPr>
          </w:p>
        </w:tc>
        <w:tc>
          <w:tcPr>
            <w:tcW w:w="1607" w:type="dxa"/>
            <w:vAlign w:val="center"/>
          </w:tcPr>
          <w:p w14:paraId="0FE19AE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1607" w:type="dxa"/>
            <w:vAlign w:val="center"/>
          </w:tcPr>
          <w:p w14:paraId="5D012B9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w:t>
            </w:r>
          </w:p>
        </w:tc>
      </w:tr>
      <w:tr w:rsidR="00E07AA4" w:rsidRPr="00D31ED5" w14:paraId="6B46CBD8" w14:textId="77777777" w:rsidTr="00E07AA4">
        <w:trPr>
          <w:jc w:val="center"/>
        </w:trPr>
        <w:tc>
          <w:tcPr>
            <w:tcW w:w="4985" w:type="dxa"/>
            <w:vMerge w:val="restart"/>
            <w:vAlign w:val="center"/>
          </w:tcPr>
          <w:p w14:paraId="3C89E357"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Троллейбусные парки без ремонтных мастерских</w:t>
            </w:r>
          </w:p>
        </w:tc>
        <w:tc>
          <w:tcPr>
            <w:tcW w:w="2021" w:type="dxa"/>
            <w:vMerge w:val="restart"/>
            <w:vAlign w:val="center"/>
          </w:tcPr>
          <w:p w14:paraId="10E358F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Машина</w:t>
            </w:r>
          </w:p>
        </w:tc>
        <w:tc>
          <w:tcPr>
            <w:tcW w:w="1607" w:type="dxa"/>
            <w:vAlign w:val="center"/>
          </w:tcPr>
          <w:p w14:paraId="7CD81BA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1607" w:type="dxa"/>
            <w:vAlign w:val="center"/>
          </w:tcPr>
          <w:p w14:paraId="09AA749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w:t>
            </w:r>
          </w:p>
        </w:tc>
      </w:tr>
      <w:tr w:rsidR="00E07AA4" w:rsidRPr="00D31ED5" w14:paraId="021D2513" w14:textId="77777777" w:rsidTr="00E07AA4">
        <w:trPr>
          <w:jc w:val="center"/>
        </w:trPr>
        <w:tc>
          <w:tcPr>
            <w:tcW w:w="4985" w:type="dxa"/>
            <w:vMerge/>
            <w:vAlign w:val="center"/>
          </w:tcPr>
          <w:p w14:paraId="16071043" w14:textId="77777777" w:rsidR="00E07AA4" w:rsidRPr="00D31ED5" w:rsidRDefault="00E07AA4" w:rsidP="00E07AA4">
            <w:pPr>
              <w:ind w:firstLine="0"/>
              <w:rPr>
                <w:rFonts w:ascii="Times New Roman" w:hAnsi="Times New Roman" w:cs="Times New Roman"/>
              </w:rPr>
            </w:pPr>
          </w:p>
        </w:tc>
        <w:tc>
          <w:tcPr>
            <w:tcW w:w="2021" w:type="dxa"/>
            <w:vMerge/>
            <w:vAlign w:val="center"/>
          </w:tcPr>
          <w:p w14:paraId="2807984F" w14:textId="77777777" w:rsidR="00E07AA4" w:rsidRPr="00D31ED5" w:rsidRDefault="00E07AA4" w:rsidP="00E07AA4">
            <w:pPr>
              <w:ind w:firstLine="0"/>
              <w:rPr>
                <w:rFonts w:ascii="Times New Roman" w:hAnsi="Times New Roman" w:cs="Times New Roman"/>
              </w:rPr>
            </w:pPr>
          </w:p>
        </w:tc>
        <w:tc>
          <w:tcPr>
            <w:tcW w:w="1607" w:type="dxa"/>
            <w:vAlign w:val="center"/>
          </w:tcPr>
          <w:p w14:paraId="466ACA7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c>
          <w:tcPr>
            <w:tcW w:w="1607" w:type="dxa"/>
            <w:vAlign w:val="center"/>
          </w:tcPr>
          <w:p w14:paraId="09E71BA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6,0</w:t>
            </w:r>
          </w:p>
        </w:tc>
      </w:tr>
      <w:tr w:rsidR="00E07AA4" w:rsidRPr="00D31ED5" w14:paraId="285AF4FF" w14:textId="77777777" w:rsidTr="00E07AA4">
        <w:trPr>
          <w:jc w:val="center"/>
        </w:trPr>
        <w:tc>
          <w:tcPr>
            <w:tcW w:w="4985" w:type="dxa"/>
            <w:vAlign w:val="center"/>
          </w:tcPr>
          <w:p w14:paraId="3323F4FD"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То же, с ремонтными мастерскими</w:t>
            </w:r>
          </w:p>
        </w:tc>
        <w:tc>
          <w:tcPr>
            <w:tcW w:w="2021" w:type="dxa"/>
            <w:vMerge/>
            <w:vAlign w:val="center"/>
          </w:tcPr>
          <w:p w14:paraId="057A5267" w14:textId="77777777" w:rsidR="00E07AA4" w:rsidRPr="00D31ED5" w:rsidRDefault="00E07AA4" w:rsidP="00E07AA4">
            <w:pPr>
              <w:ind w:firstLine="0"/>
              <w:rPr>
                <w:rFonts w:ascii="Times New Roman" w:hAnsi="Times New Roman" w:cs="Times New Roman"/>
              </w:rPr>
            </w:pPr>
          </w:p>
        </w:tc>
        <w:tc>
          <w:tcPr>
            <w:tcW w:w="1607" w:type="dxa"/>
            <w:vAlign w:val="center"/>
          </w:tcPr>
          <w:p w14:paraId="40B7DE4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1607" w:type="dxa"/>
            <w:vAlign w:val="center"/>
          </w:tcPr>
          <w:p w14:paraId="68D7581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r>
      <w:tr w:rsidR="00E07AA4" w:rsidRPr="00D31ED5" w14:paraId="5DB36F0E" w14:textId="77777777" w:rsidTr="00E07AA4">
        <w:trPr>
          <w:jc w:val="center"/>
        </w:trPr>
        <w:tc>
          <w:tcPr>
            <w:tcW w:w="4985" w:type="dxa"/>
            <w:vMerge w:val="restart"/>
            <w:vAlign w:val="center"/>
          </w:tcPr>
          <w:p w14:paraId="4475AC8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Автобусные парки (гаражи)</w:t>
            </w:r>
          </w:p>
        </w:tc>
        <w:tc>
          <w:tcPr>
            <w:tcW w:w="2021" w:type="dxa"/>
            <w:vMerge/>
            <w:vAlign w:val="center"/>
          </w:tcPr>
          <w:p w14:paraId="7168CBB3" w14:textId="77777777" w:rsidR="00E07AA4" w:rsidRPr="00D31ED5" w:rsidRDefault="00E07AA4" w:rsidP="00E07AA4">
            <w:pPr>
              <w:ind w:firstLine="0"/>
              <w:rPr>
                <w:rFonts w:ascii="Times New Roman" w:hAnsi="Times New Roman" w:cs="Times New Roman"/>
              </w:rPr>
            </w:pPr>
          </w:p>
        </w:tc>
        <w:tc>
          <w:tcPr>
            <w:tcW w:w="1607" w:type="dxa"/>
            <w:vAlign w:val="center"/>
          </w:tcPr>
          <w:p w14:paraId="5C5B7A4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1607" w:type="dxa"/>
            <w:vAlign w:val="center"/>
          </w:tcPr>
          <w:p w14:paraId="3C6DDC9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w:t>
            </w:r>
          </w:p>
        </w:tc>
      </w:tr>
      <w:tr w:rsidR="00E07AA4" w:rsidRPr="00D31ED5" w14:paraId="678FFA01" w14:textId="77777777" w:rsidTr="00E07AA4">
        <w:trPr>
          <w:jc w:val="center"/>
        </w:trPr>
        <w:tc>
          <w:tcPr>
            <w:tcW w:w="4985" w:type="dxa"/>
            <w:vMerge/>
            <w:vAlign w:val="center"/>
          </w:tcPr>
          <w:p w14:paraId="47B857C2" w14:textId="77777777" w:rsidR="00E07AA4" w:rsidRPr="00D31ED5" w:rsidRDefault="00E07AA4" w:rsidP="00E07AA4">
            <w:pPr>
              <w:ind w:firstLine="0"/>
              <w:rPr>
                <w:rFonts w:ascii="Times New Roman" w:hAnsi="Times New Roman" w:cs="Times New Roman"/>
              </w:rPr>
            </w:pPr>
          </w:p>
        </w:tc>
        <w:tc>
          <w:tcPr>
            <w:tcW w:w="2021" w:type="dxa"/>
            <w:vMerge/>
            <w:vAlign w:val="center"/>
          </w:tcPr>
          <w:p w14:paraId="060B87FE" w14:textId="77777777" w:rsidR="00E07AA4" w:rsidRPr="00D31ED5" w:rsidRDefault="00E07AA4" w:rsidP="00E07AA4">
            <w:pPr>
              <w:ind w:firstLine="0"/>
              <w:rPr>
                <w:rFonts w:ascii="Times New Roman" w:hAnsi="Times New Roman" w:cs="Times New Roman"/>
              </w:rPr>
            </w:pPr>
          </w:p>
        </w:tc>
        <w:tc>
          <w:tcPr>
            <w:tcW w:w="1607" w:type="dxa"/>
            <w:vAlign w:val="center"/>
          </w:tcPr>
          <w:p w14:paraId="036CDEF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c>
          <w:tcPr>
            <w:tcW w:w="1607" w:type="dxa"/>
            <w:vAlign w:val="center"/>
          </w:tcPr>
          <w:p w14:paraId="02B1517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w:t>
            </w:r>
          </w:p>
        </w:tc>
      </w:tr>
      <w:tr w:rsidR="00E07AA4" w:rsidRPr="00D31ED5" w14:paraId="1F688FCD" w14:textId="77777777" w:rsidTr="00E07AA4">
        <w:trPr>
          <w:jc w:val="center"/>
        </w:trPr>
        <w:tc>
          <w:tcPr>
            <w:tcW w:w="4985" w:type="dxa"/>
            <w:vMerge/>
            <w:vAlign w:val="center"/>
          </w:tcPr>
          <w:p w14:paraId="1976F127" w14:textId="77777777" w:rsidR="00E07AA4" w:rsidRPr="00D31ED5" w:rsidRDefault="00E07AA4" w:rsidP="00E07AA4">
            <w:pPr>
              <w:ind w:firstLine="0"/>
              <w:rPr>
                <w:rFonts w:ascii="Times New Roman" w:hAnsi="Times New Roman" w:cs="Times New Roman"/>
              </w:rPr>
            </w:pPr>
          </w:p>
        </w:tc>
        <w:tc>
          <w:tcPr>
            <w:tcW w:w="2021" w:type="dxa"/>
            <w:vMerge/>
            <w:vAlign w:val="center"/>
          </w:tcPr>
          <w:p w14:paraId="030E2828" w14:textId="77777777" w:rsidR="00E07AA4" w:rsidRPr="00D31ED5" w:rsidRDefault="00E07AA4" w:rsidP="00E07AA4">
            <w:pPr>
              <w:ind w:firstLine="0"/>
              <w:rPr>
                <w:rFonts w:ascii="Times New Roman" w:hAnsi="Times New Roman" w:cs="Times New Roman"/>
              </w:rPr>
            </w:pPr>
          </w:p>
        </w:tc>
        <w:tc>
          <w:tcPr>
            <w:tcW w:w="1607" w:type="dxa"/>
            <w:vAlign w:val="center"/>
          </w:tcPr>
          <w:p w14:paraId="512748D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c>
          <w:tcPr>
            <w:tcW w:w="1607" w:type="dxa"/>
            <w:vAlign w:val="center"/>
          </w:tcPr>
          <w:p w14:paraId="6B2256C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4,5</w:t>
            </w:r>
          </w:p>
        </w:tc>
      </w:tr>
      <w:tr w:rsidR="00E07AA4" w:rsidRPr="00D31ED5" w14:paraId="5E15173B" w14:textId="77777777" w:rsidTr="00E07AA4">
        <w:trPr>
          <w:jc w:val="center"/>
        </w:trPr>
        <w:tc>
          <w:tcPr>
            <w:tcW w:w="4985" w:type="dxa"/>
            <w:vMerge/>
            <w:vAlign w:val="center"/>
          </w:tcPr>
          <w:p w14:paraId="09616E3D" w14:textId="77777777" w:rsidR="00E07AA4" w:rsidRPr="00D31ED5" w:rsidRDefault="00E07AA4" w:rsidP="00E07AA4">
            <w:pPr>
              <w:ind w:firstLine="0"/>
              <w:rPr>
                <w:rFonts w:ascii="Times New Roman" w:hAnsi="Times New Roman" w:cs="Times New Roman"/>
              </w:rPr>
            </w:pPr>
          </w:p>
        </w:tc>
        <w:tc>
          <w:tcPr>
            <w:tcW w:w="2021" w:type="dxa"/>
            <w:vMerge/>
            <w:vAlign w:val="center"/>
          </w:tcPr>
          <w:p w14:paraId="79CEC790" w14:textId="77777777" w:rsidR="00E07AA4" w:rsidRPr="00D31ED5" w:rsidRDefault="00E07AA4" w:rsidP="00E07AA4">
            <w:pPr>
              <w:ind w:firstLine="0"/>
              <w:rPr>
                <w:rFonts w:ascii="Times New Roman" w:hAnsi="Times New Roman" w:cs="Times New Roman"/>
              </w:rPr>
            </w:pPr>
          </w:p>
        </w:tc>
        <w:tc>
          <w:tcPr>
            <w:tcW w:w="1607" w:type="dxa"/>
            <w:vAlign w:val="center"/>
          </w:tcPr>
          <w:p w14:paraId="0CCAE25E" w14:textId="77777777" w:rsidR="00E07AA4" w:rsidRPr="00D31ED5" w:rsidRDefault="00E07AA4" w:rsidP="00E07AA4">
            <w:pPr>
              <w:ind w:firstLine="0"/>
              <w:rPr>
                <w:rFonts w:ascii="Times New Roman" w:hAnsi="Times New Roman" w:cs="Times New Roman"/>
              </w:rPr>
            </w:pPr>
          </w:p>
        </w:tc>
        <w:tc>
          <w:tcPr>
            <w:tcW w:w="1607" w:type="dxa"/>
            <w:vAlign w:val="center"/>
          </w:tcPr>
          <w:p w14:paraId="5E5AD7C9" w14:textId="77777777" w:rsidR="00E07AA4" w:rsidRPr="00D31ED5" w:rsidRDefault="00E07AA4" w:rsidP="00E07AA4">
            <w:pPr>
              <w:ind w:firstLine="0"/>
              <w:rPr>
                <w:rFonts w:ascii="Times New Roman" w:hAnsi="Times New Roman" w:cs="Times New Roman"/>
              </w:rPr>
            </w:pPr>
          </w:p>
        </w:tc>
      </w:tr>
      <w:tr w:rsidR="00E07AA4" w:rsidRPr="00D31ED5" w14:paraId="06F6AA78" w14:textId="77777777" w:rsidTr="00E07AA4">
        <w:trPr>
          <w:jc w:val="center"/>
        </w:trPr>
        <w:tc>
          <w:tcPr>
            <w:tcW w:w="4985" w:type="dxa"/>
            <w:vMerge/>
            <w:vAlign w:val="center"/>
          </w:tcPr>
          <w:p w14:paraId="6A290AC6" w14:textId="77777777" w:rsidR="00E07AA4" w:rsidRPr="00D31ED5" w:rsidRDefault="00E07AA4" w:rsidP="00E07AA4">
            <w:pPr>
              <w:ind w:firstLine="0"/>
              <w:rPr>
                <w:rFonts w:ascii="Times New Roman" w:hAnsi="Times New Roman" w:cs="Times New Roman"/>
              </w:rPr>
            </w:pPr>
          </w:p>
        </w:tc>
        <w:tc>
          <w:tcPr>
            <w:tcW w:w="2021" w:type="dxa"/>
            <w:vMerge/>
            <w:vAlign w:val="center"/>
          </w:tcPr>
          <w:p w14:paraId="438F2DB0" w14:textId="77777777" w:rsidR="00E07AA4" w:rsidRPr="00D31ED5" w:rsidRDefault="00E07AA4" w:rsidP="00E07AA4">
            <w:pPr>
              <w:ind w:firstLine="0"/>
              <w:rPr>
                <w:rFonts w:ascii="Times New Roman" w:hAnsi="Times New Roman" w:cs="Times New Roman"/>
              </w:rPr>
            </w:pPr>
          </w:p>
        </w:tc>
        <w:tc>
          <w:tcPr>
            <w:tcW w:w="1607" w:type="dxa"/>
            <w:vAlign w:val="center"/>
          </w:tcPr>
          <w:p w14:paraId="66D8980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500</w:t>
            </w:r>
          </w:p>
        </w:tc>
        <w:tc>
          <w:tcPr>
            <w:tcW w:w="1607" w:type="dxa"/>
            <w:vAlign w:val="center"/>
          </w:tcPr>
          <w:p w14:paraId="1E4CE4E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w:t>
            </w:r>
          </w:p>
        </w:tc>
      </w:tr>
      <w:tr w:rsidR="00E07AA4" w:rsidRPr="00D31ED5" w14:paraId="6E8D17FD" w14:textId="77777777" w:rsidTr="00E07AA4">
        <w:trPr>
          <w:jc w:val="center"/>
        </w:trPr>
        <w:tc>
          <w:tcPr>
            <w:tcW w:w="10220" w:type="dxa"/>
            <w:gridSpan w:val="4"/>
            <w:vAlign w:val="center"/>
          </w:tcPr>
          <w:p w14:paraId="3FF67FAE" w14:textId="77777777" w:rsidR="00E07AA4" w:rsidRPr="00D31ED5" w:rsidRDefault="00E07AA4" w:rsidP="00E07AA4">
            <w:pPr>
              <w:ind w:firstLine="709"/>
              <w:jc w:val="left"/>
              <w:rPr>
                <w:rFonts w:ascii="Times New Roman" w:hAnsi="Times New Roman" w:cs="Times New Roman"/>
              </w:rPr>
            </w:pPr>
            <w:r w:rsidRPr="00D31ED5">
              <w:rPr>
                <w:rFonts w:ascii="Times New Roman" w:eastAsiaTheme="majorEastAsia" w:hAnsi="Times New Roman" w:cs="Times New Roman"/>
                <w:b/>
              </w:rPr>
              <w:t>Примечание</w:t>
            </w:r>
            <w:r w:rsidRPr="00D31ED5">
              <w:rPr>
                <w:rFonts w:ascii="Times New Roman" w:hAnsi="Times New Roman" w:cs="Times New Roman"/>
              </w:rPr>
              <w:t xml:space="preserve"> - Для условий реконструкции размеры земельных участков при соответствующем обосновании допускается уменьшать, но не более чем на 20%.</w:t>
            </w:r>
          </w:p>
        </w:tc>
      </w:tr>
    </w:tbl>
    <w:p w14:paraId="35DE46B0" w14:textId="77777777" w:rsidR="00E07AA4" w:rsidRPr="00D31ED5" w:rsidRDefault="00E07AA4" w:rsidP="00E07AA4">
      <w:pPr>
        <w:ind w:firstLine="0"/>
        <w:rPr>
          <w:rFonts w:ascii="Times New Roman" w:hAnsi="Times New Roman" w:cs="Times New Roman"/>
          <w:bCs/>
        </w:rPr>
      </w:pPr>
    </w:p>
    <w:p w14:paraId="2B4A987E" w14:textId="77777777" w:rsidR="00E07AA4" w:rsidRPr="00D31ED5" w:rsidRDefault="00E07AA4" w:rsidP="00E07AA4">
      <w:pPr>
        <w:ind w:firstLine="709"/>
        <w:rPr>
          <w:rFonts w:ascii="Times New Roman" w:hAnsi="Times New Roman" w:cs="Times New Roman"/>
          <w:b/>
        </w:rPr>
      </w:pPr>
      <w:r w:rsidRPr="00D31ED5">
        <w:rPr>
          <w:rFonts w:ascii="Times New Roman" w:hAnsi="Times New Roman" w:cs="Times New Roman"/>
          <w:b/>
        </w:rPr>
        <w:t>3.1.2.7.</w:t>
      </w:r>
      <w:r w:rsidRPr="00D31ED5">
        <w:rPr>
          <w:rFonts w:ascii="Times New Roman" w:hAnsi="Times New Roman" w:cs="Times New Roman"/>
        </w:rPr>
        <w:t xml:space="preserve"> </w:t>
      </w:r>
      <w:r w:rsidRPr="00D31ED5">
        <w:rPr>
          <w:rFonts w:ascii="Times New Roman" w:hAnsi="Times New Roman" w:cs="Times New Roman"/>
          <w:b/>
        </w:rPr>
        <w:t xml:space="preserve">Расчет требуемого количества </w:t>
      </w:r>
      <w:proofErr w:type="spellStart"/>
      <w:r w:rsidRPr="00D31ED5">
        <w:rPr>
          <w:rFonts w:ascii="Times New Roman" w:hAnsi="Times New Roman" w:cs="Times New Roman"/>
          <w:b/>
        </w:rPr>
        <w:t>машино</w:t>
      </w:r>
      <w:proofErr w:type="spellEnd"/>
      <w:r w:rsidRPr="00D31ED5">
        <w:rPr>
          <w:rFonts w:ascii="Times New Roman" w:hAnsi="Times New Roman" w:cs="Times New Roman"/>
          <w:b/>
        </w:rPr>
        <w:t xml:space="preserve">-мест для временного хранения легковых автомобилей на </w:t>
      </w:r>
      <w:proofErr w:type="spellStart"/>
      <w:r w:rsidRPr="00D31ED5">
        <w:rPr>
          <w:rFonts w:ascii="Times New Roman" w:hAnsi="Times New Roman" w:cs="Times New Roman"/>
          <w:b/>
        </w:rPr>
        <w:t>приобъектных</w:t>
      </w:r>
      <w:proofErr w:type="spellEnd"/>
      <w:r w:rsidRPr="00D31ED5">
        <w:rPr>
          <w:rFonts w:ascii="Times New Roman" w:hAnsi="Times New Roman" w:cs="Times New Roman"/>
          <w:b/>
        </w:rPr>
        <w:t xml:space="preserve"> стоянках у общественных зданий, учреждений, предприятий, вокзалов и на рекреационных территориях</w:t>
      </w:r>
    </w:p>
    <w:p w14:paraId="67C8E95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D31ED5">
        <w:rPr>
          <w:rFonts w:ascii="Times New Roman" w:hAnsi="Times New Roman" w:cs="Times New Roman"/>
        </w:rPr>
        <w:t>приобъектные</w:t>
      </w:r>
      <w:proofErr w:type="spellEnd"/>
      <w:r w:rsidRPr="00D31ED5">
        <w:rPr>
          <w:rFonts w:ascii="Times New Roman" w:hAnsi="Times New Roman" w:cs="Times New Roman"/>
        </w:rPr>
        <w:t>, кооперированные и перехватывающие стоянки автомобилей.</w:t>
      </w:r>
    </w:p>
    <w:p w14:paraId="21ACD16D"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Исходя из увеличения уровня автомобилизации к 2020 году в 1,2 раза, количество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 xml:space="preserve">-мест для временного хранения легковых автомобилей на </w:t>
      </w:r>
      <w:proofErr w:type="spellStart"/>
      <w:r w:rsidRPr="00D31ED5">
        <w:rPr>
          <w:rFonts w:ascii="Times New Roman" w:hAnsi="Times New Roman" w:cs="Times New Roman"/>
        </w:rPr>
        <w:t>приобъектных</w:t>
      </w:r>
      <w:proofErr w:type="spellEnd"/>
      <w:r w:rsidRPr="00D31ED5">
        <w:rPr>
          <w:rFonts w:ascii="Times New Roman" w:hAnsi="Times New Roman" w:cs="Times New Roman"/>
        </w:rPr>
        <w:t xml:space="preserve"> стоянках принимается с коэффициентом 1,2 (290 </w:t>
      </w:r>
      <w:proofErr w:type="spellStart"/>
      <w:r w:rsidRPr="00D31ED5">
        <w:rPr>
          <w:rFonts w:ascii="Times New Roman" w:hAnsi="Times New Roman" w:cs="Times New Roman"/>
        </w:rPr>
        <w:t>легк</w:t>
      </w:r>
      <w:proofErr w:type="spellEnd"/>
      <w:r w:rsidRPr="00D31ED5">
        <w:rPr>
          <w:rFonts w:ascii="Times New Roman" w:hAnsi="Times New Roman" w:cs="Times New Roman"/>
        </w:rPr>
        <w:t xml:space="preserve">. авт./1000 чел.: 250 </w:t>
      </w:r>
      <w:proofErr w:type="spellStart"/>
      <w:r w:rsidRPr="00D31ED5">
        <w:rPr>
          <w:rFonts w:ascii="Times New Roman" w:hAnsi="Times New Roman" w:cs="Times New Roman"/>
        </w:rPr>
        <w:t>легк</w:t>
      </w:r>
      <w:proofErr w:type="spellEnd"/>
      <w:r w:rsidRPr="00D31ED5">
        <w:rPr>
          <w:rFonts w:ascii="Times New Roman" w:hAnsi="Times New Roman" w:cs="Times New Roman"/>
        </w:rPr>
        <w:t>. авт./1000 чел.=1,2).</w:t>
      </w:r>
    </w:p>
    <w:p w14:paraId="7DEB111E"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Исходя из увеличения уровня автомобилизации к 2030 год в 1.5 раза количество </w:t>
      </w:r>
      <w:proofErr w:type="spellStart"/>
      <w:r w:rsidRPr="00D31ED5">
        <w:rPr>
          <w:rFonts w:ascii="Times New Roman" w:hAnsi="Times New Roman" w:cs="Times New Roman"/>
        </w:rPr>
        <w:t>машино</w:t>
      </w:r>
      <w:proofErr w:type="spellEnd"/>
      <w:r w:rsidRPr="00D31ED5">
        <w:rPr>
          <w:rFonts w:ascii="Times New Roman" w:hAnsi="Times New Roman" w:cs="Times New Roman"/>
        </w:rPr>
        <w:t xml:space="preserve">-мест для временного хранения легковых автомобилей на </w:t>
      </w:r>
      <w:proofErr w:type="spellStart"/>
      <w:r w:rsidRPr="00D31ED5">
        <w:rPr>
          <w:rFonts w:ascii="Times New Roman" w:hAnsi="Times New Roman" w:cs="Times New Roman"/>
        </w:rPr>
        <w:t>приобъектных</w:t>
      </w:r>
      <w:proofErr w:type="spellEnd"/>
      <w:r w:rsidRPr="00D31ED5">
        <w:rPr>
          <w:rFonts w:ascii="Times New Roman" w:hAnsi="Times New Roman" w:cs="Times New Roman"/>
        </w:rPr>
        <w:t xml:space="preserve"> стоянках принимается с коэффициентом 1.5 (375 </w:t>
      </w:r>
      <w:proofErr w:type="spellStart"/>
      <w:r w:rsidRPr="00D31ED5">
        <w:rPr>
          <w:rFonts w:ascii="Times New Roman" w:hAnsi="Times New Roman" w:cs="Times New Roman"/>
        </w:rPr>
        <w:t>легк</w:t>
      </w:r>
      <w:proofErr w:type="spellEnd"/>
      <w:r w:rsidRPr="00D31ED5">
        <w:rPr>
          <w:rFonts w:ascii="Times New Roman" w:hAnsi="Times New Roman" w:cs="Times New Roman"/>
        </w:rPr>
        <w:t xml:space="preserve">. авт./1000 чел.: 250 </w:t>
      </w:r>
      <w:proofErr w:type="spellStart"/>
      <w:r w:rsidRPr="00D31ED5">
        <w:rPr>
          <w:rFonts w:ascii="Times New Roman" w:hAnsi="Times New Roman" w:cs="Times New Roman"/>
        </w:rPr>
        <w:t>легк</w:t>
      </w:r>
      <w:proofErr w:type="spellEnd"/>
      <w:r w:rsidRPr="00D31ED5">
        <w:rPr>
          <w:rFonts w:ascii="Times New Roman" w:hAnsi="Times New Roman" w:cs="Times New Roman"/>
        </w:rPr>
        <w:t>. авт./1000 чел.=1,5).</w:t>
      </w:r>
    </w:p>
    <w:p w14:paraId="3DFCB9E3" w14:textId="77777777" w:rsidR="00E07AA4" w:rsidRPr="00D31ED5" w:rsidRDefault="00E07AA4" w:rsidP="00E07AA4">
      <w:pPr>
        <w:ind w:firstLine="0"/>
        <w:rPr>
          <w:rFonts w:ascii="Times New Roman" w:hAnsi="Times New Roman" w:cs="Times New Roman"/>
        </w:rPr>
      </w:pPr>
    </w:p>
    <w:p w14:paraId="23741B66" w14:textId="77777777" w:rsidR="00E07AA4" w:rsidRPr="00D31ED5" w:rsidRDefault="00E07AA4" w:rsidP="00D05B4D">
      <w:pPr>
        <w:ind w:firstLine="708"/>
        <w:rPr>
          <w:rFonts w:ascii="Times New Roman" w:hAnsi="Times New Roman" w:cs="Times New Roman"/>
          <w:b/>
        </w:rPr>
      </w:pPr>
      <w:r w:rsidRPr="00D31ED5">
        <w:rPr>
          <w:rFonts w:ascii="Times New Roman" w:hAnsi="Times New Roman" w:cs="Times New Roman"/>
          <w:b/>
        </w:rPr>
        <w:t xml:space="preserve">3.1.3. Обоснование расчетных показателей объектов дорожного </w:t>
      </w:r>
      <w:proofErr w:type="gramStart"/>
      <w:r w:rsidRPr="00D31ED5">
        <w:rPr>
          <w:rFonts w:ascii="Times New Roman" w:hAnsi="Times New Roman" w:cs="Times New Roman"/>
          <w:b/>
        </w:rPr>
        <w:t>сервиса,</w:t>
      </w:r>
      <w:r w:rsidRPr="00D31ED5">
        <w:rPr>
          <w:rFonts w:ascii="Times New Roman" w:hAnsi="Times New Roman" w:cs="Times New Roman"/>
          <w:b/>
        </w:rPr>
        <w:br/>
        <w:t>кроме</w:t>
      </w:r>
      <w:proofErr w:type="gramEnd"/>
      <w:r w:rsidRPr="00D31ED5">
        <w:rPr>
          <w:rFonts w:ascii="Times New Roman" w:hAnsi="Times New Roman" w:cs="Times New Roman"/>
          <w:b/>
        </w:rPr>
        <w:t xml:space="preserve"> предназначенных для предоставления транспортных услуг</w:t>
      </w:r>
      <w:r w:rsidRPr="00D31ED5">
        <w:rPr>
          <w:rFonts w:ascii="Times New Roman" w:hAnsi="Times New Roman" w:cs="Times New Roman"/>
          <w:b/>
        </w:rPr>
        <w:br/>
        <w:t>населению и организации транспортного обслуживания населения</w:t>
      </w:r>
    </w:p>
    <w:p w14:paraId="511EF74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 xml:space="preserve">3.1.3.1. </w:t>
      </w:r>
      <w:r w:rsidRPr="00D31ED5">
        <w:rPr>
          <w:rFonts w:ascii="Times New Roman" w:hAnsi="Times New Roman" w:cs="Times New Roma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tbl>
      <w:tblPr>
        <w:tblW w:w="0" w:type="auto"/>
        <w:tblLayout w:type="fixed"/>
        <w:tblLook w:val="0000" w:firstRow="0" w:lastRow="0" w:firstColumn="0" w:lastColumn="0" w:noHBand="0" w:noVBand="0"/>
      </w:tblPr>
      <w:tblGrid>
        <w:gridCol w:w="1985"/>
        <w:gridCol w:w="1985"/>
      </w:tblGrid>
      <w:tr w:rsidR="00E07AA4" w:rsidRPr="00D31ED5" w14:paraId="6627561C" w14:textId="77777777" w:rsidTr="00E07AA4">
        <w:tc>
          <w:tcPr>
            <w:tcW w:w="1985" w:type="dxa"/>
            <w:vAlign w:val="center"/>
          </w:tcPr>
          <w:p w14:paraId="2C026206"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на 10 постов</w:t>
            </w:r>
          </w:p>
        </w:tc>
        <w:tc>
          <w:tcPr>
            <w:tcW w:w="1985" w:type="dxa"/>
            <w:vAlign w:val="center"/>
          </w:tcPr>
          <w:p w14:paraId="72774F3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1,0;</w:t>
            </w:r>
          </w:p>
        </w:tc>
      </w:tr>
      <w:tr w:rsidR="00E07AA4" w:rsidRPr="00D31ED5" w14:paraId="76307E6C" w14:textId="77777777" w:rsidTr="00E07AA4">
        <w:tc>
          <w:tcPr>
            <w:tcW w:w="1985" w:type="dxa"/>
            <w:vAlign w:val="center"/>
          </w:tcPr>
          <w:p w14:paraId="0E1F5BB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«15»</w:t>
            </w:r>
          </w:p>
        </w:tc>
        <w:tc>
          <w:tcPr>
            <w:tcW w:w="1985" w:type="dxa"/>
            <w:vAlign w:val="center"/>
          </w:tcPr>
          <w:p w14:paraId="640D883D"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1,5;</w:t>
            </w:r>
          </w:p>
        </w:tc>
      </w:tr>
      <w:tr w:rsidR="00E07AA4" w:rsidRPr="00D31ED5" w14:paraId="39FD5BB4" w14:textId="77777777" w:rsidTr="00E07AA4">
        <w:tc>
          <w:tcPr>
            <w:tcW w:w="1985" w:type="dxa"/>
            <w:vAlign w:val="center"/>
          </w:tcPr>
          <w:p w14:paraId="3D6EF58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«25»</w:t>
            </w:r>
          </w:p>
        </w:tc>
        <w:tc>
          <w:tcPr>
            <w:tcW w:w="1985" w:type="dxa"/>
            <w:vAlign w:val="center"/>
          </w:tcPr>
          <w:p w14:paraId="64CD7B3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2,0;</w:t>
            </w:r>
          </w:p>
        </w:tc>
      </w:tr>
      <w:tr w:rsidR="00E07AA4" w:rsidRPr="00D31ED5" w14:paraId="43D9B099" w14:textId="77777777" w:rsidTr="00E07AA4">
        <w:tc>
          <w:tcPr>
            <w:tcW w:w="1985" w:type="dxa"/>
            <w:vAlign w:val="center"/>
          </w:tcPr>
          <w:p w14:paraId="47B3D6F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«40»</w:t>
            </w:r>
          </w:p>
        </w:tc>
        <w:tc>
          <w:tcPr>
            <w:tcW w:w="1985" w:type="dxa"/>
            <w:vAlign w:val="center"/>
          </w:tcPr>
          <w:p w14:paraId="594B968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3,5.</w:t>
            </w:r>
          </w:p>
        </w:tc>
      </w:tr>
    </w:tbl>
    <w:p w14:paraId="1158C05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 xml:space="preserve">3.1.3.2. </w:t>
      </w:r>
      <w:r w:rsidRPr="00D31ED5">
        <w:rPr>
          <w:rFonts w:ascii="Times New Roman" w:hAnsi="Times New Roman" w:cs="Times New Roman"/>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tbl>
      <w:tblPr>
        <w:tblW w:w="0" w:type="auto"/>
        <w:tblLayout w:type="fixed"/>
        <w:tblLook w:val="0000" w:firstRow="0" w:lastRow="0" w:firstColumn="0" w:lastColumn="0" w:noHBand="0" w:noVBand="0"/>
      </w:tblPr>
      <w:tblGrid>
        <w:gridCol w:w="1985"/>
        <w:gridCol w:w="1985"/>
      </w:tblGrid>
      <w:tr w:rsidR="00E07AA4" w:rsidRPr="00D31ED5" w14:paraId="42B278D7" w14:textId="77777777" w:rsidTr="00E07AA4">
        <w:tc>
          <w:tcPr>
            <w:tcW w:w="1985" w:type="dxa"/>
            <w:vAlign w:val="center"/>
          </w:tcPr>
          <w:p w14:paraId="14D78C8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на 2 колонки</w:t>
            </w:r>
          </w:p>
        </w:tc>
        <w:tc>
          <w:tcPr>
            <w:tcW w:w="1985" w:type="dxa"/>
          </w:tcPr>
          <w:p w14:paraId="2C3685A9"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0,1;</w:t>
            </w:r>
          </w:p>
        </w:tc>
      </w:tr>
      <w:tr w:rsidR="00E07AA4" w:rsidRPr="00D31ED5" w14:paraId="0446042D" w14:textId="77777777" w:rsidTr="00E07AA4">
        <w:tc>
          <w:tcPr>
            <w:tcW w:w="1985" w:type="dxa"/>
            <w:vAlign w:val="center"/>
          </w:tcPr>
          <w:p w14:paraId="53D29EC7"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«5»</w:t>
            </w:r>
          </w:p>
        </w:tc>
        <w:tc>
          <w:tcPr>
            <w:tcW w:w="1985" w:type="dxa"/>
          </w:tcPr>
          <w:p w14:paraId="52222DDB"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0,2;</w:t>
            </w:r>
          </w:p>
        </w:tc>
      </w:tr>
      <w:tr w:rsidR="00E07AA4" w:rsidRPr="00D31ED5" w14:paraId="7D2810FB" w14:textId="77777777" w:rsidTr="00E07AA4">
        <w:tc>
          <w:tcPr>
            <w:tcW w:w="1985" w:type="dxa"/>
            <w:vAlign w:val="center"/>
          </w:tcPr>
          <w:p w14:paraId="0D1AEF1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«7»</w:t>
            </w:r>
          </w:p>
        </w:tc>
        <w:tc>
          <w:tcPr>
            <w:tcW w:w="1985" w:type="dxa"/>
          </w:tcPr>
          <w:p w14:paraId="5D541149"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0,3;</w:t>
            </w:r>
          </w:p>
        </w:tc>
      </w:tr>
      <w:tr w:rsidR="00E07AA4" w:rsidRPr="00D31ED5" w14:paraId="19FC15BF" w14:textId="77777777" w:rsidTr="00E07AA4">
        <w:tc>
          <w:tcPr>
            <w:tcW w:w="1985" w:type="dxa"/>
            <w:vAlign w:val="center"/>
          </w:tcPr>
          <w:p w14:paraId="052069D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«9»</w:t>
            </w:r>
          </w:p>
        </w:tc>
        <w:tc>
          <w:tcPr>
            <w:tcW w:w="1985" w:type="dxa"/>
          </w:tcPr>
          <w:p w14:paraId="478A26B7"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0,35;</w:t>
            </w:r>
          </w:p>
        </w:tc>
      </w:tr>
      <w:tr w:rsidR="00E07AA4" w:rsidRPr="00D31ED5" w14:paraId="1E39A50F" w14:textId="77777777" w:rsidTr="00E07AA4">
        <w:tc>
          <w:tcPr>
            <w:tcW w:w="1985" w:type="dxa"/>
            <w:vAlign w:val="center"/>
          </w:tcPr>
          <w:p w14:paraId="76DAFD00"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«11»</w:t>
            </w:r>
          </w:p>
        </w:tc>
        <w:tc>
          <w:tcPr>
            <w:tcW w:w="1985" w:type="dxa"/>
          </w:tcPr>
          <w:p w14:paraId="4A28E72E"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0,4.</w:t>
            </w:r>
          </w:p>
        </w:tc>
      </w:tr>
    </w:tbl>
    <w:p w14:paraId="247DDFA8" w14:textId="622F58DC"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lastRenderedPageBreak/>
        <w:t xml:space="preserve">3.1.3.3 </w:t>
      </w:r>
      <w:r w:rsidRPr="00D31ED5">
        <w:rPr>
          <w:rFonts w:ascii="Times New Roman" w:hAnsi="Times New Roman" w:cs="Times New Roman"/>
        </w:rPr>
        <w:t xml:space="preserve">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w:t>
      </w:r>
      <w:proofErr w:type="gramStart"/>
      <w:r w:rsidRPr="00D31ED5">
        <w:rPr>
          <w:rFonts w:ascii="Times New Roman" w:hAnsi="Times New Roman" w:cs="Times New Roman"/>
        </w:rPr>
        <w:t>других общественных зданий</w:t>
      </w:r>
      <w:proofErr w:type="gramEnd"/>
      <w:r w:rsidRPr="00D31ED5">
        <w:rPr>
          <w:rFonts w:ascii="Times New Roman" w:hAnsi="Times New Roman" w:cs="Times New Roman"/>
        </w:rPr>
        <w:t xml:space="preserve"> и сооружений следует принимать в соответствии с </w:t>
      </w:r>
      <w:hyperlink w:anchor="sub_12004" w:history="1">
        <w:r w:rsidRPr="00D31ED5">
          <w:rPr>
            <w:rFonts w:ascii="Times New Roman" w:eastAsiaTheme="majorEastAsia" w:hAnsi="Times New Roman" w:cs="Times New Roman"/>
          </w:rPr>
          <w:t>[4]</w:t>
        </w:r>
      </w:hyperlink>
      <w:r w:rsidRPr="00D31ED5">
        <w:rPr>
          <w:rFonts w:ascii="Times New Roman" w:hAnsi="Times New Roman" w:cs="Times New Roman"/>
        </w:rPr>
        <w:t xml:space="preserve"> и </w:t>
      </w:r>
      <w:hyperlink r:id="rId31" w:history="1">
        <w:r w:rsidRPr="00D31ED5">
          <w:rPr>
            <w:rFonts w:ascii="Times New Roman" w:eastAsiaTheme="majorEastAsia" w:hAnsi="Times New Roman" w:cs="Times New Roman"/>
          </w:rPr>
          <w:t>СанПиН 2.2.1/2.1.1.1200</w:t>
        </w:r>
      </w:hyperlink>
      <w:r w:rsidR="00225720" w:rsidRPr="00D31ED5">
        <w:rPr>
          <w:rFonts w:ascii="Times New Roman" w:eastAsiaTheme="majorEastAsia" w:hAnsi="Times New Roman" w:cs="Times New Roman"/>
        </w:rPr>
        <w:t>-03</w:t>
      </w:r>
      <w:r w:rsidRPr="00D31ED5">
        <w:rPr>
          <w:rFonts w:ascii="Times New Roman" w:hAnsi="Times New Roman" w:cs="Times New Roman"/>
        </w:rPr>
        <w:t>. Указанное расстояние следует определять от топливораздаточных колонок и подземных резервуаров для хранения жидкого топлива.</w:t>
      </w:r>
    </w:p>
    <w:p w14:paraId="0BF9F425"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бизнес- и торговых центров, в жилых районах.</w:t>
      </w:r>
    </w:p>
    <w:p w14:paraId="0F17E731" w14:textId="32494A51"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
        </w:rPr>
        <w:t>3.1.3.4.</w:t>
      </w:r>
      <w:r w:rsidRPr="00D31ED5">
        <w:rPr>
          <w:rFonts w:ascii="Times New Roman" w:hAnsi="Times New Roman" w:cs="Times New Roman"/>
        </w:rPr>
        <w:t xml:space="preserve"> Моечные пункты</w:t>
      </w:r>
      <w:r w:rsidRPr="00D31ED5">
        <w:rPr>
          <w:rFonts w:ascii="Times New Roman" w:hAnsi="Times New Roman" w:cs="Times New Roman"/>
          <w:bC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w:t>
      </w:r>
      <w:r w:rsidR="00940D6D" w:rsidRPr="00D31ED5">
        <w:rPr>
          <w:rFonts w:ascii="Times New Roman" w:hAnsi="Times New Roman" w:cs="Times New Roman"/>
          <w:bCs/>
        </w:rPr>
        <w:t>Ведомственных строительных норм ВСН 01-89 "Предприят</w:t>
      </w:r>
      <w:r w:rsidR="00EE0996" w:rsidRPr="00D31ED5">
        <w:rPr>
          <w:rFonts w:ascii="Times New Roman" w:hAnsi="Times New Roman" w:cs="Times New Roman"/>
          <w:bCs/>
        </w:rPr>
        <w:t>ия по обслуживанию автомобилей"</w:t>
      </w:r>
      <w:r w:rsidRPr="00D31ED5">
        <w:rPr>
          <w:rFonts w:ascii="Times New Roman" w:hAnsi="Times New Roman" w:cs="Times New Roman"/>
          <w:bCs/>
        </w:rPr>
        <w:t>.</w:t>
      </w:r>
    </w:p>
    <w:p w14:paraId="230CFBAC" w14:textId="77777777" w:rsidR="00E07AA4" w:rsidRPr="00D31ED5" w:rsidRDefault="00E07AA4" w:rsidP="00E07AA4">
      <w:pPr>
        <w:ind w:firstLine="0"/>
        <w:rPr>
          <w:rFonts w:ascii="Times New Roman" w:hAnsi="Times New Roman" w:cs="Times New Roman"/>
          <w:bCs/>
        </w:rPr>
      </w:pPr>
    </w:p>
    <w:p w14:paraId="441FCA27" w14:textId="77777777" w:rsidR="00E07AA4" w:rsidRPr="00D31ED5" w:rsidRDefault="00E07AA4" w:rsidP="00E07AA4">
      <w:pPr>
        <w:ind w:firstLine="0"/>
        <w:jc w:val="center"/>
        <w:outlineLvl w:val="1"/>
        <w:rPr>
          <w:rFonts w:ascii="Times New Roman" w:eastAsiaTheme="majorEastAsia" w:hAnsi="Times New Roman" w:cs="Times New Roman"/>
          <w:b/>
        </w:rPr>
      </w:pPr>
      <w:r w:rsidRPr="00D31ED5">
        <w:rPr>
          <w:rFonts w:ascii="Times New Roman" w:eastAsiaTheme="majorEastAsia" w:hAnsi="Times New Roman" w:cs="Times New Roman"/>
          <w:b/>
        </w:rPr>
        <w:t>3.1.4. Обоснование расчетных показателей объектов, предназначенных</w:t>
      </w:r>
      <w:r w:rsidRPr="00D31ED5">
        <w:rPr>
          <w:rFonts w:ascii="Times New Roman" w:eastAsiaTheme="majorEastAsia" w:hAnsi="Times New Roman" w:cs="Times New Roman"/>
          <w:b/>
        </w:rPr>
        <w:br/>
        <w:t>для предоставления транспортных услуг населению и организации</w:t>
      </w:r>
      <w:r w:rsidRPr="00D31ED5">
        <w:rPr>
          <w:rFonts w:ascii="Times New Roman" w:eastAsiaTheme="majorEastAsia" w:hAnsi="Times New Roman" w:cs="Times New Roman"/>
          <w:b/>
        </w:rPr>
        <w:br/>
        <w:t>транспортного обслуживания населения</w:t>
      </w:r>
    </w:p>
    <w:p w14:paraId="129B1DC0" w14:textId="77777777" w:rsidR="00E07AA4" w:rsidRPr="00D31ED5" w:rsidRDefault="00E07AA4" w:rsidP="00E07AA4">
      <w:pPr>
        <w:autoSpaceDE/>
        <w:autoSpaceDN/>
        <w:adjustRightInd/>
        <w:ind w:firstLine="709"/>
        <w:rPr>
          <w:rFonts w:ascii="Times New Roman" w:hAnsi="Times New Roman" w:cs="Times New Roman"/>
        </w:rPr>
      </w:pPr>
      <w:r w:rsidRPr="00D31ED5">
        <w:rPr>
          <w:rFonts w:ascii="Times New Roman" w:hAnsi="Times New Roman" w:cs="Times New Roman"/>
          <w:b/>
        </w:rPr>
        <w:t>3.1.5.1.</w:t>
      </w:r>
      <w:r w:rsidRPr="00D31ED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14:paraId="63D11196" w14:textId="2E910ACD" w:rsidR="00E07AA4" w:rsidRPr="00D31ED5" w:rsidRDefault="00E07AA4" w:rsidP="00E07AA4">
      <w:pPr>
        <w:tabs>
          <w:tab w:val="left" w:pos="993"/>
        </w:tabs>
        <w:ind w:firstLine="709"/>
        <w:rPr>
          <w:rFonts w:ascii="Times New Roman" w:hAnsi="Times New Roman" w:cs="Times New Roman"/>
        </w:rPr>
      </w:pPr>
      <w:r w:rsidRPr="00D31ED5">
        <w:rPr>
          <w:rFonts w:ascii="Times New Roman" w:hAnsi="Times New Roman" w:cs="Times New Roman"/>
          <w:b/>
        </w:rPr>
        <w:t>3.1.5.2.</w:t>
      </w:r>
      <w:r w:rsidRPr="00D31ED5">
        <w:rPr>
          <w:rFonts w:ascii="Times New Roman" w:hAnsi="Times New Roman" w:cs="Times New Roman"/>
        </w:rPr>
        <w:t xml:space="preserve"> Сеть общественного пассажирского транспорта </w:t>
      </w:r>
      <w:r w:rsidRPr="00D31ED5">
        <w:rPr>
          <w:rFonts w:ascii="Times New Roman" w:hAnsi="Times New Roman" w:cs="Times New Roman"/>
          <w:bCs/>
        </w:rPr>
        <w:t xml:space="preserve">следует проектировать в соответствия с </w:t>
      </w:r>
      <w:r w:rsidRPr="00D31ED5">
        <w:rPr>
          <w:rFonts w:ascii="Times New Roman" w:hAnsi="Times New Roman" w:cs="Times New Roman"/>
        </w:rPr>
        <w:t xml:space="preserve">частью 11 СП 42.13330.2016. </w:t>
      </w:r>
      <w:r w:rsidRPr="00D31ED5">
        <w:rPr>
          <w:rFonts w:ascii="Times New Roman" w:hAnsi="Times New Roman" w:cs="Times New Roman"/>
          <w:bCs/>
        </w:rPr>
        <w:t xml:space="preserve">Проектирование троллейбусных линий следует осуществлять в соответствии с требованиями </w:t>
      </w:r>
      <w:r w:rsidR="00EE0996" w:rsidRPr="00D31ED5">
        <w:rPr>
          <w:rFonts w:ascii="Times New Roman" w:hAnsi="Times New Roman" w:cs="Times New Roman"/>
        </w:rPr>
        <w:t>Свод</w:t>
      </w:r>
      <w:r w:rsidR="00A23642" w:rsidRPr="00D31ED5">
        <w:rPr>
          <w:rFonts w:ascii="Times New Roman" w:hAnsi="Times New Roman" w:cs="Times New Roman"/>
        </w:rPr>
        <w:t>а</w:t>
      </w:r>
      <w:r w:rsidR="00EE0996" w:rsidRPr="00D31ED5">
        <w:rPr>
          <w:rFonts w:ascii="Times New Roman" w:hAnsi="Times New Roman" w:cs="Times New Roman"/>
        </w:rPr>
        <w:t xml:space="preserve"> правил СП 98.13330.2012 "СНиП 2.05.09-90. Трамвайные и троллейбусные линии". Актуализированная редакция СНиП 2.05.09-90</w:t>
      </w:r>
      <w:r w:rsidRPr="00D31ED5">
        <w:rPr>
          <w:rFonts w:ascii="Times New Roman" w:hAnsi="Times New Roman" w:cs="Times New Roman"/>
        </w:rPr>
        <w:t>.</w:t>
      </w:r>
    </w:p>
    <w:p w14:paraId="669C823A"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
        </w:rPr>
        <w:t>3.1.5.3.</w:t>
      </w:r>
      <w:r w:rsidRPr="00D31ED5">
        <w:rPr>
          <w:rFonts w:ascii="Times New Roman" w:hAnsi="Times New Roman" w:cs="Times New Roman"/>
        </w:rPr>
        <w:t xml:space="preserve"> Транспортная доступность объектов приложения труда (в один конец) для 90% жителей города Майкопа не должны превышать 35 минут. Расчетные показатели приняты на уровне расчетных показателей, установленных п. 11.2 </w:t>
      </w:r>
      <w:r w:rsidRPr="00D31ED5">
        <w:rPr>
          <w:rFonts w:ascii="Times New Roman" w:hAnsi="Times New Roman" w:cs="Times New Roman"/>
          <w:bCs/>
        </w:rPr>
        <w:t>СП 42.13330.2016.</w:t>
      </w:r>
      <w:r w:rsidRPr="00D31ED5">
        <w:rPr>
          <w:rFonts w:ascii="Times New Roman" w:hAnsi="Times New Roman" w:cs="Times New Roman"/>
        </w:rPr>
        <w:t xml:space="preserve"> Максимально допустимый уровень территориальной доступности не нормируется.</w:t>
      </w:r>
    </w:p>
    <w:p w14:paraId="1D3CEA00"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
        </w:rPr>
        <w:t>3.1.5.4.</w:t>
      </w:r>
      <w:r w:rsidRPr="00D31ED5">
        <w:rPr>
          <w:rFonts w:ascii="Times New Roman" w:hAnsi="Times New Roman" w:cs="Times New Roman"/>
        </w:rPr>
        <w:t xml:space="preserve"> </w:t>
      </w:r>
      <w:r w:rsidRPr="00D31ED5">
        <w:rPr>
          <w:rFonts w:ascii="Times New Roman" w:hAnsi="Times New Roman" w:cs="Times New Roman"/>
          <w:bCs/>
        </w:rPr>
        <w:t>Расстояния между остановочными пунктами общественного пассажирского транспорта (автобуса, троллейбуса) в пределах города следует принимать -500м, в пределах центрального ядра города - 300 м.</w:t>
      </w:r>
    </w:p>
    <w:p w14:paraId="58E8ECB1" w14:textId="77777777" w:rsidR="00E07AA4" w:rsidRPr="00D31ED5" w:rsidRDefault="00E07AA4" w:rsidP="00E07AA4">
      <w:pPr>
        <w:shd w:val="clear" w:color="auto" w:fill="FFFFFF"/>
        <w:autoSpaceDE/>
        <w:autoSpaceDN/>
        <w:adjustRightInd/>
        <w:ind w:firstLine="0"/>
        <w:textAlignment w:val="baseline"/>
        <w:rPr>
          <w:rFonts w:ascii="Times New Roman" w:eastAsiaTheme="majorEastAsia" w:hAnsi="Times New Roman" w:cs="Times New Roman"/>
        </w:rPr>
      </w:pPr>
    </w:p>
    <w:p w14:paraId="7ACD3084" w14:textId="77777777" w:rsidR="00E07AA4" w:rsidRPr="00D31ED5" w:rsidRDefault="00E07AA4" w:rsidP="00E07AA4">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D31ED5">
        <w:rPr>
          <w:rFonts w:ascii="Times New Roman" w:eastAsiaTheme="majorEastAsia" w:hAnsi="Times New Roman" w:cs="Times New Roman"/>
          <w:b/>
        </w:rPr>
        <w:t>Глава 3.2.</w:t>
      </w:r>
      <w:r w:rsidRPr="00D31ED5">
        <w:rPr>
          <w:rFonts w:ascii="Times New Roman" w:eastAsia="Calibri" w:hAnsi="Times New Roman" w:cs="Times New Roman"/>
          <w:b/>
          <w:lang w:eastAsia="en-US"/>
        </w:rPr>
        <w:t xml:space="preserve"> Расчетные показатели</w:t>
      </w:r>
      <w:r w:rsidRPr="00D31ED5">
        <w:rPr>
          <w:rFonts w:ascii="Times New Roman" w:hAnsi="Times New Roman" w:cs="Times New Roman"/>
        </w:rPr>
        <w:t xml:space="preserve"> </w:t>
      </w:r>
      <w:r w:rsidRPr="00D31ED5">
        <w:rPr>
          <w:rFonts w:ascii="Times New Roman" w:hAnsi="Times New Roman" w:cs="Times New Roman"/>
          <w:b/>
        </w:rPr>
        <w:t xml:space="preserve">защитных </w:t>
      </w:r>
      <w:proofErr w:type="gramStart"/>
      <w:r w:rsidRPr="00D31ED5">
        <w:rPr>
          <w:rFonts w:ascii="Times New Roman" w:hAnsi="Times New Roman" w:cs="Times New Roman"/>
          <w:b/>
        </w:rPr>
        <w:t>сооружений,</w:t>
      </w:r>
      <w:r w:rsidRPr="00D31ED5">
        <w:rPr>
          <w:rFonts w:ascii="Times New Roman" w:hAnsi="Times New Roman" w:cs="Times New Roman"/>
          <w:b/>
        </w:rPr>
        <w:br/>
        <w:t>средств</w:t>
      </w:r>
      <w:proofErr w:type="gramEnd"/>
      <w:r w:rsidRPr="00D31ED5">
        <w:rPr>
          <w:rFonts w:ascii="Times New Roman" w:hAnsi="Times New Roman" w:cs="Times New Roman"/>
          <w:b/>
        </w:rPr>
        <w:t xml:space="preserve"> для защиты</w:t>
      </w:r>
      <w:r w:rsidRPr="00D31ED5">
        <w:rPr>
          <w:rFonts w:ascii="Times New Roman" w:hAnsi="Times New Roman" w:cs="Times New Roman"/>
        </w:rPr>
        <w:t xml:space="preserve"> </w:t>
      </w:r>
      <w:r w:rsidRPr="00D31ED5">
        <w:rPr>
          <w:rFonts w:ascii="Times New Roman" w:eastAsia="Calibri" w:hAnsi="Times New Roman" w:cs="Times New Roman"/>
          <w:b/>
          <w:lang w:eastAsia="en-US"/>
        </w:rPr>
        <w:t>территорий от чрезвычайных ситуаций</w:t>
      </w:r>
    </w:p>
    <w:p w14:paraId="2CCB3F93" w14:textId="77777777" w:rsidR="00E07AA4" w:rsidRPr="00D31ED5" w:rsidRDefault="00E07AA4" w:rsidP="00E07AA4">
      <w:pPr>
        <w:ind w:firstLine="0"/>
        <w:outlineLvl w:val="1"/>
        <w:rPr>
          <w:rFonts w:ascii="Times New Roman" w:eastAsiaTheme="majorEastAsia" w:hAnsi="Times New Roman" w:cs="Times New Roman"/>
          <w:sz w:val="26"/>
          <w:szCs w:val="26"/>
          <w:shd w:val="clear" w:color="auto" w:fill="FFFFFF"/>
        </w:rPr>
      </w:pPr>
    </w:p>
    <w:p w14:paraId="5CF1DF32" w14:textId="14CA2E39" w:rsidR="00E07AA4" w:rsidRPr="00626BA5" w:rsidRDefault="00E07AA4" w:rsidP="00626BA5">
      <w:pPr>
        <w:ind w:firstLine="709"/>
        <w:outlineLvl w:val="1"/>
        <w:rPr>
          <w:rFonts w:ascii="Times New Roman" w:eastAsiaTheme="majorEastAsia" w:hAnsi="Times New Roman" w:cs="Times New Roman"/>
        </w:rPr>
      </w:pPr>
      <w:r w:rsidRPr="00626BA5">
        <w:rPr>
          <w:rFonts w:ascii="Times New Roman" w:eastAsiaTheme="majorEastAsia" w:hAnsi="Times New Roman" w:cs="Times New Roman"/>
          <w:b/>
          <w:shd w:val="clear" w:color="auto" w:fill="FFFFFF"/>
        </w:rPr>
        <w:t>3.2.1.</w:t>
      </w:r>
      <w:r w:rsidRPr="00626BA5">
        <w:rPr>
          <w:rFonts w:ascii="Times New Roman" w:eastAsiaTheme="majorEastAsia" w:hAnsi="Times New Roman" w:cs="Times New Roman"/>
          <w:shd w:val="clear" w:color="auto" w:fill="FFFFFF"/>
        </w:rPr>
        <w:t xml:space="preserve"> Градостроительное проектирование в границах </w:t>
      </w:r>
      <w:proofErr w:type="spellStart"/>
      <w:r w:rsidRPr="00626BA5">
        <w:rPr>
          <w:rFonts w:ascii="Times New Roman" w:eastAsiaTheme="majorEastAsia" w:hAnsi="Times New Roman" w:cs="Times New Roman"/>
          <w:shd w:val="clear" w:color="auto" w:fill="FFFFFF"/>
        </w:rPr>
        <w:t>водоохранных</w:t>
      </w:r>
      <w:proofErr w:type="spellEnd"/>
      <w:r w:rsidRPr="00626BA5">
        <w:rPr>
          <w:rFonts w:ascii="Times New Roman" w:eastAsiaTheme="majorEastAsia" w:hAnsi="Times New Roman" w:cs="Times New Roman"/>
          <w:shd w:val="clear" w:color="auto" w:fill="FFFFFF"/>
        </w:rPr>
        <w:t>, прибрежно-защитных зон, береговых полос следует осуществлять в соответствии со ст.5 и ст.65 Водного кодекса.</w:t>
      </w:r>
    </w:p>
    <w:p w14:paraId="460C6C3D" w14:textId="77777777" w:rsidR="00E07AA4" w:rsidRPr="00D31ED5" w:rsidRDefault="00E07AA4" w:rsidP="00E07AA4">
      <w:pPr>
        <w:ind w:firstLine="709"/>
        <w:outlineLvl w:val="1"/>
        <w:rPr>
          <w:rFonts w:ascii="Times New Roman" w:eastAsiaTheme="majorEastAsia" w:hAnsi="Times New Roman" w:cs="Times New Roman"/>
          <w:bCs/>
        </w:rPr>
      </w:pPr>
      <w:r w:rsidRPr="00D31ED5">
        <w:rPr>
          <w:rFonts w:ascii="Times New Roman" w:eastAsiaTheme="majorEastAsia" w:hAnsi="Times New Roman" w:cs="Times New Roman"/>
          <w:b/>
        </w:rPr>
        <w:t>3.2.2.</w:t>
      </w:r>
      <w:r w:rsidRPr="00D31ED5">
        <w:rPr>
          <w:rFonts w:ascii="Times New Roman" w:eastAsiaTheme="majorEastAsia" w:hAnsi="Times New Roman" w:cs="Times New Roman"/>
        </w:rPr>
        <w:t xml:space="preserve"> Обоснование расчетных показателей защитных сооружений, средств для защиты территорий от чрезвычайных ситуаций.</w:t>
      </w:r>
    </w:p>
    <w:p w14:paraId="65A1294A" w14:textId="7558603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г. №68-ФЗ «О защите населения и территорий от чрезвычайных ситуаций природного и техногенного характера» с учетом требований </w:t>
      </w:r>
      <w:r w:rsidR="00A23642" w:rsidRPr="00D31ED5">
        <w:rPr>
          <w:rFonts w:ascii="Times New Roman" w:hAnsi="Times New Roman" w:cs="Times New Roman"/>
        </w:rPr>
        <w:t>Межгосударственн</w:t>
      </w:r>
      <w:r w:rsidR="001C10E9" w:rsidRPr="00D31ED5">
        <w:rPr>
          <w:rFonts w:ascii="Times New Roman" w:hAnsi="Times New Roman" w:cs="Times New Roman"/>
        </w:rPr>
        <w:t>ого</w:t>
      </w:r>
      <w:r w:rsidR="00A23642" w:rsidRPr="00D31ED5">
        <w:rPr>
          <w:rFonts w:ascii="Times New Roman" w:hAnsi="Times New Roman" w:cs="Times New Roman"/>
        </w:rPr>
        <w:t xml:space="preserve"> стандарт</w:t>
      </w:r>
      <w:r w:rsidR="001C10E9" w:rsidRPr="00D31ED5">
        <w:rPr>
          <w:rFonts w:ascii="Times New Roman" w:hAnsi="Times New Roman" w:cs="Times New Roman"/>
        </w:rPr>
        <w:t>а</w:t>
      </w:r>
      <w:r w:rsidR="00A23642" w:rsidRPr="00D31ED5">
        <w:rPr>
          <w:rFonts w:ascii="Times New Roman" w:hAnsi="Times New Roman" w:cs="Times New Roman"/>
        </w:rPr>
        <w:t xml:space="preserve"> </w:t>
      </w:r>
      <w:r w:rsidR="00A23642" w:rsidRPr="00D31ED5">
        <w:rPr>
          <w:rFonts w:ascii="Times New Roman" w:hAnsi="Times New Roman" w:cs="Times New Roman"/>
        </w:rPr>
        <w:lastRenderedPageBreak/>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Pr="00D31ED5">
        <w:rPr>
          <w:rFonts w:ascii="Times New Roman" w:hAnsi="Times New Roman" w:cs="Times New Roman"/>
        </w:rPr>
        <w:t>.</w:t>
      </w:r>
    </w:p>
    <w:p w14:paraId="72B9E082" w14:textId="5EE58492" w:rsidR="00E07AA4" w:rsidRPr="00D31ED5" w:rsidRDefault="00E07AA4" w:rsidP="00E07AA4">
      <w:pPr>
        <w:shd w:val="clear" w:color="auto" w:fill="FFFFFF"/>
        <w:ind w:firstLine="709"/>
        <w:rPr>
          <w:rFonts w:ascii="Times New Roman" w:hAnsi="Times New Roman" w:cs="Times New Roman"/>
        </w:rPr>
      </w:pPr>
      <w:r w:rsidRPr="00D31ED5">
        <w:rPr>
          <w:rFonts w:ascii="Times New Roman" w:hAnsi="Times New Roman" w:cs="Times New Roman"/>
        </w:rPr>
        <w:t xml:space="preserve">Градостроительное проектирование следует осуществлять в соответствии с требованиями </w:t>
      </w:r>
      <w:r w:rsidR="00C8220C" w:rsidRPr="00D31ED5">
        <w:rPr>
          <w:rFonts w:ascii="Times New Roman" w:hAnsi="Times New Roman" w:cs="Times New Roman"/>
        </w:rPr>
        <w:t xml:space="preserve">Свода правил СП 116.13330.2012 "СНиП 22-02-2003. Инженерная защита территорий, зданий и сооружений от опасных геологических процессов. Основные положения". Актуализированная редакция СНиП 22-02-2003 (далее- </w:t>
      </w:r>
      <w:r w:rsidRPr="00D31ED5">
        <w:rPr>
          <w:rFonts w:ascii="Times New Roman" w:hAnsi="Times New Roman" w:cs="Times New Roman"/>
        </w:rPr>
        <w:t>СП 116.13330.2012</w:t>
      </w:r>
      <w:r w:rsidR="00C8220C" w:rsidRPr="00D31ED5">
        <w:rPr>
          <w:rFonts w:ascii="Times New Roman" w:hAnsi="Times New Roman" w:cs="Times New Roman"/>
        </w:rPr>
        <w:t>)</w:t>
      </w:r>
      <w:r w:rsidRPr="00D31ED5">
        <w:rPr>
          <w:rFonts w:ascii="Times New Roman" w:hAnsi="Times New Roman" w:cs="Times New Roman"/>
        </w:rPr>
        <w:t xml:space="preserve">, </w:t>
      </w:r>
      <w:r w:rsidR="00C8220C" w:rsidRPr="00D31ED5">
        <w:rPr>
          <w:rFonts w:ascii="Times New Roman" w:hAnsi="Times New Roman" w:cs="Times New Roman"/>
        </w:rPr>
        <w:t>Свод правил СП 165.1325800.2014 "Инженерно-технические мероприятия по гражданской обороне" Актуализированная редакция СНиП 2.01.51-90</w:t>
      </w:r>
      <w:r w:rsidR="00EA3C29" w:rsidRPr="00D31ED5">
        <w:rPr>
          <w:rFonts w:ascii="Times New Roman" w:hAnsi="Times New Roman" w:cs="Times New Roman"/>
        </w:rPr>
        <w:t xml:space="preserve"> (далее- СП 165.1325800.2014</w:t>
      </w:r>
      <w:proofErr w:type="gramStart"/>
      <w:r w:rsidR="00EA3C29" w:rsidRPr="00D31ED5">
        <w:rPr>
          <w:rFonts w:ascii="Times New Roman" w:hAnsi="Times New Roman" w:cs="Times New Roman"/>
        </w:rPr>
        <w:t xml:space="preserve">), </w:t>
      </w:r>
      <w:r w:rsidRPr="00D31ED5">
        <w:rPr>
          <w:rFonts w:ascii="Times New Roman" w:hAnsi="Times New Roman" w:cs="Times New Roman"/>
        </w:rPr>
        <w:t xml:space="preserve"> </w:t>
      </w:r>
      <w:r w:rsidR="00885B94" w:rsidRPr="00D31ED5">
        <w:rPr>
          <w:rFonts w:ascii="Times New Roman" w:hAnsi="Times New Roman" w:cs="Times New Roman"/>
        </w:rPr>
        <w:t>Свод</w:t>
      </w:r>
      <w:r w:rsidR="00127ED4" w:rsidRPr="00D31ED5">
        <w:rPr>
          <w:rFonts w:ascii="Times New Roman" w:hAnsi="Times New Roman" w:cs="Times New Roman"/>
        </w:rPr>
        <w:t>а</w:t>
      </w:r>
      <w:proofErr w:type="gramEnd"/>
      <w:r w:rsidR="00885B94" w:rsidRPr="00D31ED5">
        <w:rPr>
          <w:rFonts w:ascii="Times New Roman" w:hAnsi="Times New Roman" w:cs="Times New Roman"/>
        </w:rPr>
        <w:t xml:space="preserve"> правил СП 88.13330.2014 "СНиП II-11-77. Защитные сооружения гражданской обороны". Актуализированная редакция СНиП II-11-77*</w:t>
      </w:r>
      <w:r w:rsidRPr="00D31ED5">
        <w:rPr>
          <w:rFonts w:ascii="Times New Roman" w:hAnsi="Times New Roman" w:cs="Times New Roman"/>
        </w:rPr>
        <w:t xml:space="preserve">, Федерального закона от 22.07.2008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25.04.2012 №390, Положения о системе оповещения населения, утвержденного совместными приказами МЧС РФ №422, </w:t>
      </w:r>
      <w:proofErr w:type="spellStart"/>
      <w:r w:rsidRPr="00D31ED5">
        <w:rPr>
          <w:rFonts w:ascii="Times New Roman" w:hAnsi="Times New Roman" w:cs="Times New Roman"/>
        </w:rPr>
        <w:t>Мининформсвязи</w:t>
      </w:r>
      <w:proofErr w:type="spellEnd"/>
      <w:r w:rsidRPr="00D31ED5">
        <w:rPr>
          <w:rFonts w:ascii="Times New Roman" w:hAnsi="Times New Roman" w:cs="Times New Roman"/>
        </w:rPr>
        <w:t xml:space="preserve"> РФ №90, Минкультуры РФ №376 от 25.07.2006, требованиями </w:t>
      </w:r>
      <w:r w:rsidR="00AA09AD" w:rsidRPr="00D31ED5">
        <w:rPr>
          <w:rFonts w:ascii="Times New Roman" w:hAnsi="Times New Roman" w:cs="Times New Roman"/>
        </w:rPr>
        <w:t>Свода правил СП 14.13330.2014 "СНиП II-7-81*. Строительство в сейсмических районах"</w:t>
      </w:r>
      <w:r w:rsidR="00EB4549" w:rsidRPr="00D31ED5">
        <w:rPr>
          <w:rFonts w:ascii="Times New Roman" w:hAnsi="Times New Roman" w:cs="Times New Roman"/>
        </w:rPr>
        <w:t xml:space="preserve"> (далее- СП 14.13330.2014)</w:t>
      </w:r>
      <w:r w:rsidRPr="00D31ED5">
        <w:rPr>
          <w:rFonts w:ascii="Times New Roman" w:hAnsi="Times New Roman" w:cs="Times New Roman"/>
        </w:rPr>
        <w:t>. В инженерно-геологическом отношении территория города Майкопа является удовлетворительной для градостроительного освоения. К факторам, осложняющим строительство, относятся:</w:t>
      </w:r>
      <w:r w:rsidRPr="00D31ED5">
        <w:rPr>
          <w:rFonts w:ascii="Times New Roman" w:hAnsi="Times New Roman" w:cs="Times New Roman"/>
          <w:bCs/>
        </w:rPr>
        <w:t xml:space="preserve"> землетрясения, наводнения и подтопления, оползни, сильные ветра, град</w:t>
      </w:r>
      <w:r w:rsidRPr="00D31ED5">
        <w:rPr>
          <w:rFonts w:ascii="Times New Roman" w:hAnsi="Times New Roman" w:cs="Times New Roman"/>
          <w:b/>
          <w:bCs/>
        </w:rPr>
        <w:t>.</w:t>
      </w:r>
    </w:p>
    <w:p w14:paraId="5FE6D941" w14:textId="3EC9F462" w:rsidR="00E07AA4" w:rsidRPr="00D31ED5" w:rsidRDefault="00E07AA4" w:rsidP="00E07AA4">
      <w:pPr>
        <w:tabs>
          <w:tab w:val="num" w:pos="142"/>
        </w:tabs>
        <w:overflowPunct w:val="0"/>
        <w:ind w:firstLine="709"/>
        <w:textAlignment w:val="baseline"/>
        <w:rPr>
          <w:rFonts w:ascii="Times New Roman" w:hAnsi="Times New Roman" w:cs="Times New Roman"/>
        </w:rPr>
      </w:pPr>
      <w:r w:rsidRPr="00D31ED5">
        <w:rPr>
          <w:rFonts w:ascii="Times New Roman" w:hAnsi="Times New Roman" w:cs="Times New Roman"/>
        </w:rPr>
        <w:t xml:space="preserve">По совокупности инженерно-геологических условий, согласно </w:t>
      </w:r>
      <w:r w:rsidR="007C6CED" w:rsidRPr="00D31ED5">
        <w:rPr>
          <w:rFonts w:ascii="Times New Roman" w:hAnsi="Times New Roman" w:cs="Times New Roman"/>
        </w:rPr>
        <w:t>Свод правил по инженерным изысканиям для строительства СП 11-105-97 "Инженерно-геологические изыскания для строительства. Часть I. Общие правила производства работ"</w:t>
      </w:r>
      <w:r w:rsidRPr="00D31ED5">
        <w:rPr>
          <w:rFonts w:ascii="Times New Roman" w:hAnsi="Times New Roman" w:cs="Times New Roman"/>
        </w:rPr>
        <w:t>, (приложение Б) территория муниципального образования «Город Майкоп» относится ко второй категории (средней сложности).</w:t>
      </w:r>
    </w:p>
    <w:p w14:paraId="36298089" w14:textId="77777777" w:rsidR="00E07AA4" w:rsidRPr="00D31ED5" w:rsidRDefault="00E07AA4" w:rsidP="00E07AA4">
      <w:pPr>
        <w:autoSpaceDE/>
        <w:autoSpaceDN/>
        <w:adjustRightInd/>
        <w:ind w:firstLine="709"/>
        <w:rPr>
          <w:rFonts w:ascii="Times New Roman" w:eastAsia="Calibri" w:hAnsi="Times New Roman" w:cs="Times New Roman"/>
        </w:rPr>
      </w:pPr>
      <w:r w:rsidRPr="00D31ED5">
        <w:rPr>
          <w:rFonts w:ascii="Times New Roman" w:eastAsia="Calibri" w:hAnsi="Times New Roman" w:cs="Times New Roman"/>
        </w:rPr>
        <w:t>Большая часть территории муниципального образования «Город Майкоп» при градостроительном освоении не потребует проведения дорогостоящих мероприятий по инженерной подготовке. Учитывая развитие верховодки и высокий уровень залегания грунтовых вод на большей части территории, строительству должны предшествовать мероприятия по вертикальной планировке для организации водоотвода поверхностного стока, при необходимости - водопонижение грунтовых вод, на локальных участках - применение свайных фундаментов.</w:t>
      </w:r>
    </w:p>
    <w:p w14:paraId="7134CD27" w14:textId="1D6B4773" w:rsidR="00E07AA4" w:rsidRPr="00D31ED5" w:rsidRDefault="00E07AA4" w:rsidP="00E07AA4">
      <w:pPr>
        <w:autoSpaceDE/>
        <w:autoSpaceDN/>
        <w:adjustRightInd/>
        <w:ind w:firstLine="709"/>
        <w:rPr>
          <w:rFonts w:ascii="Times New Roman" w:eastAsia="Calibri" w:hAnsi="Times New Roman" w:cs="Times New Roman"/>
          <w:bCs/>
        </w:rPr>
      </w:pPr>
      <w:r w:rsidRPr="00D31ED5">
        <w:rPr>
          <w:rFonts w:ascii="Times New Roman" w:eastAsia="Calibri" w:hAnsi="Times New Roman" w:cs="Times New Roman"/>
          <w:bCs/>
        </w:rPr>
        <w:t>Инженерную защиту от действующих факторов природного риска следует предусматривать в соответствии с действующими нормативными документами (</w:t>
      </w:r>
      <w:r w:rsidR="00DB48C8" w:rsidRPr="00D31ED5">
        <w:rPr>
          <w:rFonts w:ascii="Times New Roman" w:eastAsia="Calibri" w:hAnsi="Times New Roman" w:cs="Times New Roman"/>
          <w:bCs/>
        </w:rPr>
        <w:t>Строительные</w:t>
      </w:r>
      <w:r w:rsidR="009D1A94" w:rsidRPr="00D31ED5">
        <w:rPr>
          <w:rFonts w:ascii="Times New Roman" w:eastAsia="Calibri" w:hAnsi="Times New Roman" w:cs="Times New Roman"/>
          <w:bCs/>
        </w:rPr>
        <w:t xml:space="preserve"> нормы и правила СНиП 22-01-95 «</w:t>
      </w:r>
      <w:r w:rsidR="00DB48C8" w:rsidRPr="00D31ED5">
        <w:rPr>
          <w:rFonts w:ascii="Times New Roman" w:eastAsia="Calibri" w:hAnsi="Times New Roman" w:cs="Times New Roman"/>
          <w:bCs/>
        </w:rPr>
        <w:t>Геофизика опасных природных воздействий</w:t>
      </w:r>
      <w:r w:rsidR="009D1A94" w:rsidRPr="00D31ED5">
        <w:rPr>
          <w:rFonts w:ascii="Times New Roman" w:eastAsia="Calibri" w:hAnsi="Times New Roman" w:cs="Times New Roman"/>
          <w:bCs/>
        </w:rPr>
        <w:t>»</w:t>
      </w:r>
      <w:r w:rsidRPr="00D31ED5">
        <w:rPr>
          <w:rFonts w:ascii="Times New Roman" w:eastAsia="Calibri" w:hAnsi="Times New Roman" w:cs="Times New Roman"/>
          <w:bCs/>
        </w:rPr>
        <w:t xml:space="preserve">, </w:t>
      </w:r>
      <w:r w:rsidR="009D1A94" w:rsidRPr="00D31ED5">
        <w:rPr>
          <w:rFonts w:ascii="Times New Roman" w:hAnsi="Times New Roman" w:cs="Times New Roman"/>
        </w:rPr>
        <w:t>Свод правил СП 47.13330.2012 "СНиП 11-02-96. Инженерные изыскания для строительства. Основные положения". Актуализированная редакция СНиП 11-02-96</w:t>
      </w:r>
      <w:r w:rsidRPr="00D31ED5">
        <w:rPr>
          <w:rFonts w:ascii="Times New Roman" w:eastAsia="Calibri" w:hAnsi="Times New Roman" w:cs="Times New Roman"/>
          <w:bCs/>
        </w:rPr>
        <w:t xml:space="preserve">, СП 58.13330.2012, </w:t>
      </w:r>
      <w:r w:rsidR="00165D4C" w:rsidRPr="00D31ED5">
        <w:rPr>
          <w:rFonts w:ascii="Times New Roman" w:eastAsia="Calibri" w:hAnsi="Times New Roman" w:cs="Times New Roman"/>
          <w:bCs/>
        </w:rPr>
        <w:t>СП 104.13330.2016 "Инженерная защита территории от затопления и подтопления". Актуализированная редакция СНиП 2.06.15-85 (далее - СП 104.13330.2016</w:t>
      </w:r>
      <w:r w:rsidRPr="00D31ED5">
        <w:rPr>
          <w:rFonts w:ascii="Times New Roman" w:eastAsia="Calibri" w:hAnsi="Times New Roman" w:cs="Times New Roman"/>
          <w:bCs/>
        </w:rPr>
        <w:t xml:space="preserve">). </w:t>
      </w:r>
    </w:p>
    <w:p w14:paraId="11AF32A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Основными причинами риска возникновения затопления территории муниципального образования «Город Майкоп» являются:</w:t>
      </w:r>
    </w:p>
    <w:p w14:paraId="0936F049"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неблагоприятные природные факторы (негативное воздействие природных вод во время весенних половодий, продолжительные дожди(ливни) на территории города, застройка которого вышла на затапливаемую пойму реки. При этом часть жилой застройки не защищена от затопления и подтопления паводковыми водами);</w:t>
      </w:r>
    </w:p>
    <w:p w14:paraId="1BACDC2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 разрушение гидротехнических сооружений в результате техногенной деятельности человека (плотина на Реке Белой), неправильная эксплуатация сооружений, разрушения (утечки, аварии) </w:t>
      </w:r>
      <w:proofErr w:type="spellStart"/>
      <w:r w:rsidRPr="00D31ED5">
        <w:rPr>
          <w:rFonts w:ascii="Times New Roman" w:hAnsi="Times New Roman" w:cs="Times New Roman"/>
        </w:rPr>
        <w:t>водонесущих</w:t>
      </w:r>
      <w:proofErr w:type="spellEnd"/>
      <w:r w:rsidRPr="00D31ED5">
        <w:rPr>
          <w:rFonts w:ascii="Times New Roman" w:hAnsi="Times New Roman" w:cs="Times New Roman"/>
        </w:rPr>
        <w:t xml:space="preserve"> коммуникаций и сооружений.</w:t>
      </w:r>
    </w:p>
    <w:p w14:paraId="51870136" w14:textId="464ED0D4" w:rsidR="00E07AA4" w:rsidRPr="00D31ED5" w:rsidRDefault="00E07AA4" w:rsidP="00E07AA4">
      <w:pPr>
        <w:autoSpaceDE/>
        <w:autoSpaceDN/>
        <w:adjustRightInd/>
        <w:ind w:firstLine="709"/>
        <w:rPr>
          <w:rFonts w:ascii="Times New Roman" w:eastAsia="Calibri" w:hAnsi="Times New Roman" w:cs="Times New Roman"/>
        </w:rPr>
      </w:pPr>
      <w:r w:rsidRPr="00D31ED5">
        <w:rPr>
          <w:rFonts w:ascii="Times New Roman" w:eastAsia="Calibri" w:hAnsi="Times New Roman" w:cs="Times New Roman"/>
        </w:rPr>
        <w:t xml:space="preserve">Сооружения и мероприятия для защиты от затопления проектируются в соответствии с требованиями </w:t>
      </w:r>
      <w:r w:rsidRPr="00D31ED5">
        <w:rPr>
          <w:rFonts w:ascii="Times New Roman" w:hAnsi="Times New Roman" w:cs="Times New Roman"/>
        </w:rPr>
        <w:t xml:space="preserve">СП 116.13330.2012 </w:t>
      </w:r>
      <w:r w:rsidRPr="00D31ED5">
        <w:rPr>
          <w:rFonts w:ascii="Times New Roman" w:eastAsia="Calibri" w:hAnsi="Times New Roman" w:cs="Times New Roman"/>
        </w:rPr>
        <w:t xml:space="preserve">и </w:t>
      </w:r>
      <w:r w:rsidR="00165D4C" w:rsidRPr="00D31ED5">
        <w:rPr>
          <w:rFonts w:ascii="Times New Roman" w:eastAsia="Calibri" w:hAnsi="Times New Roman" w:cs="Times New Roman"/>
        </w:rPr>
        <w:t>СП 104.13330.2016</w:t>
      </w:r>
      <w:r w:rsidRPr="00D31ED5">
        <w:rPr>
          <w:rFonts w:ascii="Times New Roman" w:eastAsia="Calibri" w:hAnsi="Times New Roman" w:cs="Times New Roman"/>
        </w:rPr>
        <w:t>.</w:t>
      </w:r>
    </w:p>
    <w:p w14:paraId="4346592C" w14:textId="2075E212"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xml:space="preserve">Мероприятия по защите территории муниципального образования «Город Майкоп» </w:t>
      </w:r>
      <w:r w:rsidRPr="00D31ED5">
        <w:rPr>
          <w:rFonts w:ascii="Times New Roman" w:hAnsi="Times New Roman" w:cs="Times New Roman"/>
          <w:bCs/>
        </w:rPr>
        <w:lastRenderedPageBreak/>
        <w:t xml:space="preserve">от затопления и подтопления следует устанавливать согласно </w:t>
      </w:r>
      <w:r w:rsidR="00165D4C" w:rsidRPr="00D31ED5">
        <w:rPr>
          <w:rFonts w:ascii="Times New Roman" w:hAnsi="Times New Roman" w:cs="Times New Roman"/>
          <w:bCs/>
        </w:rPr>
        <w:t>СП 104.13330.2016</w:t>
      </w:r>
      <w:r w:rsidRPr="00D31ED5">
        <w:rPr>
          <w:rFonts w:ascii="Times New Roman" w:hAnsi="Times New Roman" w:cs="Times New Roman"/>
          <w:bCs/>
        </w:rPr>
        <w:t xml:space="preserve">, </w:t>
      </w:r>
      <w:r w:rsidRPr="00D31ED5">
        <w:rPr>
          <w:rFonts w:ascii="Times New Roman" w:hAnsi="Times New Roman" w:cs="Times New Roman"/>
        </w:rPr>
        <w:t xml:space="preserve">СП 116.13330.2012 </w:t>
      </w:r>
      <w:r w:rsidRPr="00D31ED5">
        <w:rPr>
          <w:rFonts w:ascii="Times New Roman" w:hAnsi="Times New Roman" w:cs="Times New Roman"/>
          <w:bCs/>
        </w:rPr>
        <w:t>и СП 58.13330.2012.</w:t>
      </w:r>
    </w:p>
    <w:p w14:paraId="7CD7BDAE"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rPr>
        <w:t>По инженерно-геологическим условиям территория муниципального образования «Город Майкоп» преимущественно является условно благоприятной для градостроительного освоения, за исключением осложняющего фактора - повсеместно высокого уровня залегания грунтовых вод (1-3 м) с колебаниями до 0,5 м от поверхности территории.</w:t>
      </w:r>
    </w:p>
    <w:p w14:paraId="7B94AE19" w14:textId="3D5072BD"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D31ED5">
        <w:rPr>
          <w:rFonts w:ascii="Times New Roman" w:hAnsi="Times New Roman" w:cs="Times New Roman"/>
        </w:rPr>
        <w:t>шламохранилищ</w:t>
      </w:r>
      <w:proofErr w:type="spellEnd"/>
      <w:r w:rsidRPr="00D31ED5">
        <w:rPr>
          <w:rFonts w:ascii="Times New Roman" w:hAnsi="Times New Roman" w:cs="Times New Roman"/>
        </w:rPr>
        <w:t xml:space="preserve">,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 инфильтрационных вод за пределы территорий, отведенных под </w:t>
      </w:r>
      <w:proofErr w:type="spellStart"/>
      <w:r w:rsidRPr="00D31ED5">
        <w:rPr>
          <w:rFonts w:ascii="Times New Roman" w:hAnsi="Times New Roman" w:cs="Times New Roman"/>
        </w:rPr>
        <w:t>водонесущие</w:t>
      </w:r>
      <w:proofErr w:type="spellEnd"/>
      <w:r w:rsidRPr="00D31ED5">
        <w:rPr>
          <w:rFonts w:ascii="Times New Roman" w:hAnsi="Times New Roman" w:cs="Times New Roman"/>
        </w:rPr>
        <w:t xml:space="preserve"> сооружения, должно обеспечиваться устройством не только дренажных систем, но и противофильтрационных экранов и завес, проектируемых в соответствии со </w:t>
      </w:r>
      <w:r w:rsidR="00085CC2" w:rsidRPr="00D31ED5">
        <w:rPr>
          <w:rFonts w:ascii="Times New Roman" w:hAnsi="Times New Roman" w:cs="Times New Roman"/>
        </w:rPr>
        <w:t>Свод правил СП 22.13330.2016 "Основания зданий и сооружений" Актуализированная редакция СНиП 2.02.01-83*</w:t>
      </w:r>
      <w:r w:rsidRPr="00D31ED5">
        <w:rPr>
          <w:rFonts w:ascii="Times New Roman" w:hAnsi="Times New Roman" w:cs="Times New Roman"/>
        </w:rPr>
        <w:t>.</w:t>
      </w:r>
    </w:p>
    <w:p w14:paraId="11E7F8E2" w14:textId="77777777" w:rsidR="00E07AA4" w:rsidRPr="00D31ED5" w:rsidRDefault="00E07AA4" w:rsidP="00E07AA4">
      <w:pPr>
        <w:shd w:val="clear" w:color="auto" w:fill="FFFFFF"/>
        <w:ind w:firstLine="709"/>
        <w:rPr>
          <w:rFonts w:ascii="Times New Roman" w:hAnsi="Times New Roman" w:cs="Times New Roman"/>
        </w:rPr>
      </w:pPr>
      <w:r w:rsidRPr="00D31ED5">
        <w:rPr>
          <w:rFonts w:ascii="Times New Roman" w:hAnsi="Times New Roman" w:cs="Times New Roman"/>
        </w:rPr>
        <w:t xml:space="preserve">Территория муниципального образования «Город Майкоп» подвержена оползневым явлениям, обусловленным эрозионными процессами, связанными с естественными геологическими условиями части территории города </w:t>
      </w:r>
      <w:proofErr w:type="gramStart"/>
      <w:r w:rsidRPr="00D31ED5">
        <w:rPr>
          <w:rFonts w:ascii="Times New Roman" w:hAnsi="Times New Roman" w:cs="Times New Roman"/>
        </w:rPr>
        <w:t>Для</w:t>
      </w:r>
      <w:proofErr w:type="gramEnd"/>
      <w:r w:rsidRPr="00D31ED5">
        <w:rPr>
          <w:rFonts w:ascii="Times New Roman" w:hAnsi="Times New Roman" w:cs="Times New Roman"/>
        </w:rPr>
        <w:t xml:space="preserve"> реки Белой характерна повышенная эрозионная деятельность. На участках реки сильно развиты излучины, в процессе образования которых происходит размытие вогнутых берегов и отложение наносов на выпуклых берегах. Развитие береговой эрозии наблюдается в г. Майкопе, х. </w:t>
      </w:r>
      <w:proofErr w:type="spellStart"/>
      <w:r w:rsidRPr="00D31ED5">
        <w:rPr>
          <w:rFonts w:ascii="Times New Roman" w:hAnsi="Times New Roman" w:cs="Times New Roman"/>
        </w:rPr>
        <w:t>Гавердовский</w:t>
      </w:r>
      <w:proofErr w:type="spellEnd"/>
      <w:r w:rsidRPr="00D31ED5">
        <w:rPr>
          <w:rFonts w:ascii="Times New Roman" w:hAnsi="Times New Roman" w:cs="Times New Roman"/>
        </w:rPr>
        <w:t xml:space="preserve"> и ст. Ханской, в результате образуются обвалы и осыпи. Активизация береговых оползней на реке Белой приходится на весенне-летнее половодье.</w:t>
      </w:r>
    </w:p>
    <w:p w14:paraId="0B43BD10" w14:textId="77777777" w:rsidR="00E07AA4" w:rsidRPr="00D31ED5" w:rsidRDefault="00E07AA4" w:rsidP="00E07AA4">
      <w:pPr>
        <w:shd w:val="clear" w:color="auto" w:fill="FFFFFF"/>
        <w:ind w:firstLine="709"/>
        <w:rPr>
          <w:rFonts w:ascii="Times New Roman" w:hAnsi="Times New Roman" w:cs="Times New Roman"/>
        </w:rPr>
      </w:pPr>
      <w:r w:rsidRPr="00D31ED5">
        <w:rPr>
          <w:rFonts w:ascii="Times New Roman" w:hAnsi="Times New Roman" w:cs="Times New Roman"/>
        </w:rPr>
        <w:t xml:space="preserve">Повышенная степень пораженности оползневыми процессами отмечается в пределах развития водоупорной майкопской глинистой толщи в бассейне </w:t>
      </w:r>
      <w:r w:rsidRPr="00D31ED5">
        <w:rPr>
          <w:rFonts w:ascii="Times New Roman" w:hAnsi="Times New Roman" w:cs="Times New Roman"/>
          <w:lang w:val="en-US"/>
        </w:rPr>
        <w:t>p</w:t>
      </w:r>
      <w:r w:rsidRPr="00D31ED5">
        <w:rPr>
          <w:rFonts w:ascii="Times New Roman" w:hAnsi="Times New Roman" w:cs="Times New Roman"/>
        </w:rPr>
        <w:t>. Белой.</w:t>
      </w:r>
    </w:p>
    <w:p w14:paraId="40B8C2D0"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Наиболее высокая оползневая пораженность освоенных территорий наблюдается в районе п. Подгорный. Размер вероятной зоны ЧС может составить 1600 м². Потенциально оползневой склон существует в х. </w:t>
      </w:r>
      <w:proofErr w:type="spellStart"/>
      <w:r w:rsidRPr="00D31ED5">
        <w:rPr>
          <w:rFonts w:ascii="Times New Roman" w:hAnsi="Times New Roman" w:cs="Times New Roman"/>
        </w:rPr>
        <w:t>Косинов</w:t>
      </w:r>
      <w:proofErr w:type="spellEnd"/>
      <w:r w:rsidRPr="00D31ED5">
        <w:rPr>
          <w:rFonts w:ascii="Times New Roman" w:hAnsi="Times New Roman" w:cs="Times New Roman"/>
        </w:rPr>
        <w:t>.</w:t>
      </w:r>
    </w:p>
    <w:p w14:paraId="0B1681A7" w14:textId="77777777" w:rsidR="00E07AA4" w:rsidRPr="00D31ED5" w:rsidRDefault="00E07AA4" w:rsidP="00E07AA4">
      <w:pPr>
        <w:shd w:val="clear" w:color="auto" w:fill="FFFFFF"/>
        <w:ind w:firstLine="709"/>
        <w:rPr>
          <w:rFonts w:ascii="Times New Roman" w:hAnsi="Times New Roman" w:cs="Times New Roman"/>
        </w:rPr>
      </w:pPr>
      <w:r w:rsidRPr="00D31ED5">
        <w:rPr>
          <w:rFonts w:ascii="Times New Roman" w:hAnsi="Times New Roman" w:cs="Times New Roman"/>
        </w:rPr>
        <w:t xml:space="preserve">На территории города Майкопа оползневые процессы наблюдаются в районе КТОС-9, площадью 1968 м². Зоной возможного </w:t>
      </w:r>
      <w:proofErr w:type="spellStart"/>
      <w:r w:rsidRPr="00D31ED5">
        <w:rPr>
          <w:rFonts w:ascii="Times New Roman" w:hAnsi="Times New Roman" w:cs="Times New Roman"/>
        </w:rPr>
        <w:t>оползнеобразования</w:t>
      </w:r>
      <w:proofErr w:type="spellEnd"/>
      <w:r w:rsidRPr="00D31ED5">
        <w:rPr>
          <w:rFonts w:ascii="Times New Roman" w:hAnsi="Times New Roman" w:cs="Times New Roman"/>
        </w:rPr>
        <w:t xml:space="preserve"> является территория юго-восточной и восточной части города. В результате подтопления территории склоновыми водами возможно обрушение откосов.</w:t>
      </w:r>
    </w:p>
    <w:p w14:paraId="7978A035"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Для балок, оврагов, промоин, долин рек и ручьев, расположенных на территории муниципального образования «Город Майкоп</w:t>
      </w:r>
      <w:proofErr w:type="gramStart"/>
      <w:r w:rsidRPr="00D31ED5">
        <w:rPr>
          <w:rFonts w:ascii="Times New Roman" w:hAnsi="Times New Roman" w:cs="Times New Roman"/>
        </w:rPr>
        <w:t>» ,</w:t>
      </w:r>
      <w:proofErr w:type="gramEnd"/>
      <w:r w:rsidRPr="00D31ED5">
        <w:rPr>
          <w:rFonts w:ascii="Times New Roman" w:hAnsi="Times New Roman" w:cs="Times New Roman"/>
        </w:rPr>
        <w:t xml:space="preserve"> характерны породы, обводненные грунтовыми водами. В связи с этим проявления оползней представляют достаточно серьезную проблему и требуют проведения мероприятий инженерной защиты от оползневых процессов.</w:t>
      </w:r>
    </w:p>
    <w:p w14:paraId="23A7087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При проектировании на территории муниципального образования «Город Майкоп» жилой, общественно-деловой застройки, производственных объектов и их групп (промышленных узлов), объектов рекреации и др. следует учитывать степень развития склоновых процессов (оползней, обвалов) и устанавливать границы зон планировочных ограничений в местах их проявления.</w:t>
      </w:r>
    </w:p>
    <w:p w14:paraId="59FC96C5"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Cs/>
        </w:rPr>
        <w:t xml:space="preserve">Противооползневые и противообвальные сооружения проектируются в соответствии с требованиями </w:t>
      </w:r>
      <w:r w:rsidRPr="00D31ED5">
        <w:rPr>
          <w:rFonts w:ascii="Times New Roman" w:hAnsi="Times New Roman" w:cs="Times New Roman"/>
        </w:rPr>
        <w:t>СП 116.13330.2012</w:t>
      </w:r>
      <w:r w:rsidRPr="00D31ED5">
        <w:rPr>
          <w:rFonts w:ascii="Times New Roman" w:hAnsi="Times New Roman" w:cs="Times New Roman"/>
          <w:bCs/>
        </w:rPr>
        <w:t>.</w:t>
      </w:r>
    </w:p>
    <w:p w14:paraId="4A30DFB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На территории муниципального образования «Город Майкоп» распространены следующие виды эрозии: овражная и речная, в том числе боковая эрозия берегов.</w:t>
      </w:r>
    </w:p>
    <w:p w14:paraId="5003CC71"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Распространение овражной эрозии наблюдается в пределах всей территории города, в том числе овраги техногенного происхождения развиваются вдоль железнодорожных магистралей и автомобильных дорог.</w:t>
      </w:r>
    </w:p>
    <w:p w14:paraId="3CC6FE24"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Русла реки Белой и ее притоков классифицируются как неустойчивые. Размыву берегов способствует неорганизованный поверхностный сток с прибрежных территорий, </w:t>
      </w:r>
      <w:r w:rsidRPr="00D31ED5">
        <w:rPr>
          <w:rFonts w:ascii="Times New Roman" w:hAnsi="Times New Roman" w:cs="Times New Roman"/>
        </w:rPr>
        <w:lastRenderedPageBreak/>
        <w:t>половодье.</w:t>
      </w:r>
    </w:p>
    <w:p w14:paraId="391084EB"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Проектирование набережных и берегозащитных сооружений осуществляется с учетом требований СП 116.13330.2012.</w:t>
      </w:r>
    </w:p>
    <w:p w14:paraId="49C7FD0B"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w:t>
      </w:r>
    </w:p>
    <w:p w14:paraId="18436863" w14:textId="25E959C1" w:rsidR="00E07AA4" w:rsidRPr="00D31ED5" w:rsidRDefault="00E07AA4" w:rsidP="00E07AA4">
      <w:pPr>
        <w:overflowPunct w:val="0"/>
        <w:ind w:firstLine="709"/>
        <w:rPr>
          <w:rFonts w:ascii="Times New Roman" w:hAnsi="Times New Roman" w:cs="Times New Roman"/>
        </w:rPr>
      </w:pPr>
      <w:r w:rsidRPr="00D31ED5">
        <w:rPr>
          <w:rFonts w:ascii="Times New Roman" w:hAnsi="Times New Roman" w:cs="Times New Roman"/>
        </w:rPr>
        <w:t xml:space="preserve">Сооружения и мероприятия по защите на </w:t>
      </w:r>
      <w:proofErr w:type="spellStart"/>
      <w:r w:rsidRPr="00D31ED5">
        <w:rPr>
          <w:rFonts w:ascii="Times New Roman" w:hAnsi="Times New Roman" w:cs="Times New Roman"/>
        </w:rPr>
        <w:t>просадочных</w:t>
      </w:r>
      <w:proofErr w:type="spellEnd"/>
      <w:r w:rsidRPr="00D31ED5">
        <w:rPr>
          <w:rFonts w:ascii="Times New Roman" w:hAnsi="Times New Roman" w:cs="Times New Roman"/>
        </w:rPr>
        <w:t xml:space="preserve"> грунтах следует проектировать в соответствии с требованиями </w:t>
      </w:r>
      <w:r w:rsidR="006702DD" w:rsidRPr="00D31ED5">
        <w:rPr>
          <w:rFonts w:ascii="Times New Roman" w:hAnsi="Times New Roman" w:cs="Times New Roman"/>
        </w:rPr>
        <w:t xml:space="preserve">Свода правил СП 21.13330.2012 "СНиП 2.01.09-91. Здания и сооружения на подрабатываемых территориях и </w:t>
      </w:r>
      <w:proofErr w:type="spellStart"/>
      <w:r w:rsidR="006702DD" w:rsidRPr="00D31ED5">
        <w:rPr>
          <w:rFonts w:ascii="Times New Roman" w:hAnsi="Times New Roman" w:cs="Times New Roman"/>
        </w:rPr>
        <w:t>просадочных</w:t>
      </w:r>
      <w:proofErr w:type="spellEnd"/>
      <w:r w:rsidR="006702DD" w:rsidRPr="00D31ED5">
        <w:rPr>
          <w:rFonts w:ascii="Times New Roman" w:hAnsi="Times New Roman" w:cs="Times New Roman"/>
        </w:rPr>
        <w:t xml:space="preserve"> грунтах". Актуализированная редакция СНиП 2.01.09-91</w:t>
      </w:r>
      <w:r w:rsidRPr="00D31ED5">
        <w:rPr>
          <w:rFonts w:ascii="Times New Roman" w:hAnsi="Times New Roman" w:cs="Times New Roman"/>
        </w:rPr>
        <w:t>.</w:t>
      </w:r>
    </w:p>
    <w:p w14:paraId="6D086C30" w14:textId="77777777" w:rsidR="00E07AA4" w:rsidRPr="00D31ED5" w:rsidRDefault="00E07AA4" w:rsidP="00E07AA4">
      <w:pPr>
        <w:overflowPunct w:val="0"/>
        <w:ind w:firstLine="0"/>
        <w:rPr>
          <w:rFonts w:ascii="Times New Roman" w:hAnsi="Times New Roman" w:cs="Times New Roman"/>
        </w:rPr>
      </w:pPr>
    </w:p>
    <w:p w14:paraId="772B5F8D" w14:textId="0DA00927" w:rsidR="00E07AA4" w:rsidRPr="00D31ED5" w:rsidRDefault="00E07AA4" w:rsidP="00E07AA4">
      <w:pPr>
        <w:shd w:val="clear" w:color="auto" w:fill="FFFFFF"/>
        <w:ind w:firstLine="709"/>
        <w:textAlignment w:val="baseline"/>
        <w:outlineLvl w:val="0"/>
        <w:rPr>
          <w:rFonts w:ascii="Times New Roman" w:eastAsiaTheme="majorEastAsia" w:hAnsi="Times New Roman" w:cs="Times New Roman"/>
        </w:rPr>
      </w:pPr>
      <w:r w:rsidRPr="00D31ED5">
        <w:rPr>
          <w:rFonts w:ascii="Times New Roman" w:eastAsiaTheme="majorEastAsia" w:hAnsi="Times New Roman" w:cs="Times New Roman"/>
          <w:b/>
        </w:rPr>
        <w:t>3.2.3</w:t>
      </w:r>
      <w:r w:rsidRPr="00D31ED5">
        <w:rPr>
          <w:rFonts w:ascii="Times New Roman" w:eastAsiaTheme="majorEastAsia" w:hAnsi="Times New Roman" w:cs="Times New Roman"/>
        </w:rPr>
        <w:t xml:space="preserve">. </w:t>
      </w:r>
      <w:r w:rsidRPr="00D31ED5">
        <w:rPr>
          <w:rFonts w:ascii="Times New Roman" w:eastAsiaTheme="majorEastAsia" w:hAnsi="Times New Roman" w:cs="Times New Roman"/>
          <w:b/>
          <w:bCs/>
        </w:rPr>
        <w:t>Зоны возможных завалов</w:t>
      </w:r>
      <w:r w:rsidRPr="00D31ED5">
        <w:rPr>
          <w:rFonts w:ascii="Times New Roman" w:eastAsiaTheme="majorEastAsia" w:hAnsi="Times New Roman" w:cs="Times New Roman"/>
        </w:rPr>
        <w:t xml:space="preserve"> </w:t>
      </w:r>
      <w:r w:rsidRPr="00D31ED5">
        <w:rPr>
          <w:rFonts w:ascii="Times New Roman" w:eastAsiaTheme="majorEastAsia" w:hAnsi="Times New Roman" w:cs="Times New Roman"/>
          <w:bCs/>
        </w:rPr>
        <w:t>возможного образования завалов от зданий (сооружений) различной этажности (высоты), в условиях сейсмики приняты в соответствии</w:t>
      </w:r>
      <w:r w:rsidRPr="00D31ED5">
        <w:rPr>
          <w:rFonts w:ascii="Times New Roman" w:eastAsiaTheme="majorEastAsia" w:hAnsi="Times New Roman" w:cs="Times New Roman"/>
          <w:b/>
          <w:bCs/>
        </w:rPr>
        <w:t xml:space="preserve"> </w:t>
      </w:r>
      <w:r w:rsidRPr="00D31ED5">
        <w:rPr>
          <w:rFonts w:ascii="Times New Roman" w:eastAsiaTheme="majorEastAsia" w:hAnsi="Times New Roman" w:cs="Times New Roman"/>
        </w:rPr>
        <w:t>СП 165.1325800.2014.</w:t>
      </w:r>
    </w:p>
    <w:p w14:paraId="55FD96A3" w14:textId="77777777" w:rsidR="00E07AA4" w:rsidRPr="00D31ED5" w:rsidRDefault="00E07AA4" w:rsidP="00E07AA4">
      <w:pPr>
        <w:autoSpaceDE/>
        <w:autoSpaceDN/>
        <w:adjustRightInd/>
        <w:ind w:firstLine="709"/>
        <w:rPr>
          <w:rFonts w:ascii="Times New Roman" w:hAnsi="Times New Roman" w:cs="Times New Roman"/>
        </w:rPr>
      </w:pPr>
      <w:r w:rsidRPr="00D31ED5">
        <w:rPr>
          <w:rFonts w:ascii="Times New Roman" w:hAnsi="Times New Roman" w:cs="Times New Roman"/>
        </w:rPr>
        <w:t>В соответствии с сейсмическим районированием территории Российской Федерации ОСР - 97, территория Республики Адыгея отнесена к сейсмоопасным районам.</w:t>
      </w:r>
    </w:p>
    <w:p w14:paraId="7C88D323" w14:textId="77777777" w:rsidR="00E07AA4" w:rsidRPr="00D31ED5" w:rsidRDefault="00E07AA4" w:rsidP="00E07AA4">
      <w:pPr>
        <w:autoSpaceDE/>
        <w:autoSpaceDN/>
        <w:adjustRightInd/>
        <w:ind w:firstLine="709"/>
        <w:rPr>
          <w:rFonts w:ascii="Times New Roman" w:hAnsi="Times New Roman" w:cs="Times New Roman"/>
        </w:rPr>
      </w:pPr>
      <w:r w:rsidRPr="00D31ED5">
        <w:rPr>
          <w:rFonts w:ascii="Times New Roman" w:hAnsi="Times New Roman" w:cs="Times New Roman"/>
        </w:rPr>
        <w:t>Интенсивность сейсмического воздействия предусмотрена на трех уровнях и отражает вероятность возможного превышения указанных на карте значений сейсмической активности:</w:t>
      </w:r>
    </w:p>
    <w:p w14:paraId="2818E372" w14:textId="77777777" w:rsidR="00E07AA4" w:rsidRPr="00D31ED5" w:rsidRDefault="00E07AA4" w:rsidP="00E07AA4">
      <w:pPr>
        <w:numPr>
          <w:ilvl w:val="0"/>
          <w:numId w:val="29"/>
        </w:numPr>
        <w:autoSpaceDE/>
        <w:autoSpaceDN/>
        <w:adjustRightInd/>
        <w:ind w:right="170"/>
        <w:rPr>
          <w:rFonts w:ascii="Times New Roman" w:hAnsi="Times New Roman" w:cs="Times New Roman"/>
        </w:rPr>
      </w:pPr>
      <w:r w:rsidRPr="00D31ED5">
        <w:rPr>
          <w:rFonts w:ascii="Times New Roman" w:hAnsi="Times New Roman" w:cs="Times New Roman"/>
        </w:rPr>
        <w:t>карта А (10%) - сейсмическая опасность для объектов массового строительства - 7 баллов;</w:t>
      </w:r>
    </w:p>
    <w:p w14:paraId="5DDA5E76" w14:textId="77777777" w:rsidR="00E07AA4" w:rsidRPr="00D31ED5" w:rsidRDefault="00E07AA4" w:rsidP="00E07AA4">
      <w:pPr>
        <w:numPr>
          <w:ilvl w:val="0"/>
          <w:numId w:val="29"/>
        </w:numPr>
        <w:autoSpaceDE/>
        <w:autoSpaceDN/>
        <w:adjustRightInd/>
        <w:ind w:right="170"/>
        <w:rPr>
          <w:rFonts w:ascii="Times New Roman" w:hAnsi="Times New Roman" w:cs="Times New Roman"/>
        </w:rPr>
      </w:pPr>
      <w:r w:rsidRPr="00D31ED5">
        <w:rPr>
          <w:rFonts w:ascii="Times New Roman" w:hAnsi="Times New Roman" w:cs="Times New Roman"/>
        </w:rPr>
        <w:t>карта В (5%) - сейсмическая опасность для объектов повышенной ответственности - 8 баллов;</w:t>
      </w:r>
    </w:p>
    <w:p w14:paraId="1D66AABD" w14:textId="77777777" w:rsidR="00E07AA4" w:rsidRPr="00D31ED5" w:rsidRDefault="00E07AA4" w:rsidP="00E07AA4">
      <w:pPr>
        <w:numPr>
          <w:ilvl w:val="0"/>
          <w:numId w:val="29"/>
        </w:numPr>
        <w:autoSpaceDE/>
        <w:autoSpaceDN/>
        <w:adjustRightInd/>
        <w:ind w:right="170"/>
        <w:rPr>
          <w:rFonts w:ascii="Times New Roman" w:hAnsi="Times New Roman" w:cs="Times New Roman"/>
        </w:rPr>
      </w:pPr>
      <w:r w:rsidRPr="00D31ED5">
        <w:rPr>
          <w:rFonts w:ascii="Times New Roman" w:hAnsi="Times New Roman" w:cs="Times New Roman"/>
        </w:rPr>
        <w:t>карта С (1%) - сейсмическая опасность для особо ответственных объектов - 9 баллов (в течении 50 лет).</w:t>
      </w:r>
    </w:p>
    <w:p w14:paraId="06B0CE49" w14:textId="252EF19F" w:rsidR="00E07AA4" w:rsidRPr="00D31ED5" w:rsidRDefault="00E07AA4" w:rsidP="00E07AA4">
      <w:pPr>
        <w:overflowPunct w:val="0"/>
        <w:ind w:firstLine="709"/>
        <w:textAlignment w:val="baseline"/>
        <w:rPr>
          <w:rFonts w:ascii="Times New Roman" w:hAnsi="Times New Roman" w:cs="Times New Roman"/>
        </w:rPr>
      </w:pPr>
      <w:r w:rsidRPr="00D31ED5">
        <w:rPr>
          <w:rFonts w:ascii="Times New Roman" w:hAnsi="Times New Roman" w:cs="Times New Roman"/>
        </w:rPr>
        <w:t xml:space="preserve">Указанный показатель относиться к участкам с грунтами </w:t>
      </w:r>
      <w:r w:rsidRPr="00D31ED5">
        <w:rPr>
          <w:rFonts w:ascii="Times New Roman" w:hAnsi="Times New Roman" w:cs="Times New Roman"/>
          <w:lang w:val="en-US"/>
        </w:rPr>
        <w:t>II</w:t>
      </w:r>
      <w:r w:rsidRPr="00D31ED5">
        <w:rPr>
          <w:rFonts w:ascii="Times New Roman" w:hAnsi="Times New Roman" w:cs="Times New Roman"/>
        </w:rPr>
        <w:t xml:space="preserve"> категории по сейсмическим свойствам. Неблагоприятные особенности геологического строения площадки строительства, сложенной грунтами </w:t>
      </w:r>
      <w:r w:rsidRPr="00D31ED5">
        <w:rPr>
          <w:rFonts w:ascii="Times New Roman" w:hAnsi="Times New Roman" w:cs="Times New Roman"/>
          <w:lang w:val="en-US"/>
        </w:rPr>
        <w:t>III</w:t>
      </w:r>
      <w:r w:rsidRPr="00D31ED5">
        <w:rPr>
          <w:rFonts w:ascii="Times New Roman" w:hAnsi="Times New Roman" w:cs="Times New Roman"/>
        </w:rPr>
        <w:t xml:space="preserve"> категории учитывается повышением интенсивности сейсмичности на 1 балл, начиная с 6 баллов и выше (СП</w:t>
      </w:r>
      <w:r w:rsidR="00553D0C" w:rsidRPr="00D31ED5">
        <w:rPr>
          <w:rFonts w:ascii="Times New Roman" w:hAnsi="Times New Roman" w:cs="Times New Roman"/>
        </w:rPr>
        <w:t xml:space="preserve"> </w:t>
      </w:r>
      <w:r w:rsidRPr="00D31ED5">
        <w:rPr>
          <w:rFonts w:ascii="Times New Roman" w:hAnsi="Times New Roman" w:cs="Times New Roman"/>
        </w:rPr>
        <w:t>14.13330.2014).</w:t>
      </w:r>
    </w:p>
    <w:p w14:paraId="47E66DC8" w14:textId="14F81DE8" w:rsidR="00E07AA4" w:rsidRPr="00D31ED5" w:rsidRDefault="00E07AA4" w:rsidP="00E07AA4">
      <w:pPr>
        <w:shd w:val="clear" w:color="auto" w:fill="FFFFFF"/>
        <w:ind w:firstLine="709"/>
        <w:rPr>
          <w:rFonts w:ascii="Times New Roman" w:hAnsi="Times New Roman" w:cs="Times New Roman"/>
        </w:rPr>
      </w:pPr>
      <w:r w:rsidRPr="00D31ED5">
        <w:rPr>
          <w:rFonts w:ascii="Times New Roman" w:hAnsi="Times New Roman" w:cs="Times New Roman"/>
        </w:rPr>
        <w:t>При проектировании и строительстве зданий и сооружений следует соблюдать требования СП</w:t>
      </w:r>
      <w:r w:rsidR="00553D0C" w:rsidRPr="00D31ED5">
        <w:rPr>
          <w:rFonts w:ascii="Times New Roman" w:hAnsi="Times New Roman" w:cs="Times New Roman"/>
        </w:rPr>
        <w:t xml:space="preserve"> </w:t>
      </w:r>
      <w:r w:rsidRPr="00D31ED5">
        <w:rPr>
          <w:rFonts w:ascii="Times New Roman" w:hAnsi="Times New Roman" w:cs="Times New Roman"/>
        </w:rPr>
        <w:t>14.13330.2014 и руководствоваться территориальными строительными нормативными документами.</w:t>
      </w:r>
    </w:p>
    <w:p w14:paraId="6E0E7263" w14:textId="77777777" w:rsidR="00E07AA4" w:rsidRPr="00D31ED5" w:rsidRDefault="00E07AA4" w:rsidP="00E07AA4">
      <w:pPr>
        <w:autoSpaceDE/>
        <w:autoSpaceDN/>
        <w:adjustRightInd/>
        <w:ind w:firstLine="709"/>
        <w:rPr>
          <w:rFonts w:ascii="Times New Roman" w:eastAsia="Calibri" w:hAnsi="Times New Roman" w:cs="Times New Roman"/>
        </w:rPr>
      </w:pPr>
      <w:r w:rsidRPr="00D31ED5">
        <w:rPr>
          <w:rFonts w:ascii="Times New Roman" w:eastAsia="Calibri" w:hAnsi="Times New Roman" w:cs="Times New Roman"/>
        </w:rPr>
        <w:t>Территория муниципального образования «Город Майкоп» отнесена к третьей группе территорий по гражданской обороне.</w:t>
      </w:r>
    </w:p>
    <w:p w14:paraId="3B472CE9" w14:textId="4290B2F3"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При подготовке документации по планировке территории разрабатывается раздел «Инженерно-технические меропри</w:t>
      </w:r>
      <w:r w:rsidR="00553D0C" w:rsidRPr="00D31ED5">
        <w:rPr>
          <w:rFonts w:ascii="Times New Roman" w:hAnsi="Times New Roman" w:cs="Times New Roman"/>
        </w:rPr>
        <w:t xml:space="preserve">ятия ГО ЧС» в соответствии с СП </w:t>
      </w:r>
      <w:r w:rsidRPr="00D31ED5">
        <w:rPr>
          <w:rFonts w:ascii="Times New Roman" w:hAnsi="Times New Roman" w:cs="Times New Roman"/>
        </w:rPr>
        <w:t>165.1325800.2014.</w:t>
      </w:r>
    </w:p>
    <w:p w14:paraId="3492C4AE" w14:textId="77777777" w:rsidR="00E07AA4" w:rsidRPr="00D31ED5" w:rsidRDefault="00E07AA4" w:rsidP="00E07AA4">
      <w:pPr>
        <w:ind w:firstLine="0"/>
        <w:rPr>
          <w:rFonts w:ascii="Times New Roman" w:hAnsi="Times New Roman" w:cs="Times New Roman"/>
        </w:rPr>
      </w:pPr>
    </w:p>
    <w:p w14:paraId="7D901F79" w14:textId="77777777" w:rsidR="00E07AA4" w:rsidRPr="00D31ED5" w:rsidRDefault="00E07AA4" w:rsidP="00E07AA4">
      <w:pPr>
        <w:ind w:firstLine="0"/>
        <w:jc w:val="center"/>
        <w:outlineLvl w:val="1"/>
        <w:rPr>
          <w:rFonts w:ascii="Times New Roman" w:eastAsiaTheme="majorEastAsia" w:hAnsi="Times New Roman" w:cs="Times New Roman"/>
        </w:rPr>
      </w:pPr>
      <w:r w:rsidRPr="00D31ED5">
        <w:rPr>
          <w:rFonts w:ascii="Times New Roman" w:eastAsiaTheme="majorEastAsia" w:hAnsi="Times New Roman" w:cs="Times New Roman"/>
          <w:b/>
        </w:rPr>
        <w:t>3.2.4. Обоснование расчетных показателей объектов, предназначенных</w:t>
      </w:r>
      <w:r w:rsidRPr="00D31ED5">
        <w:rPr>
          <w:rFonts w:ascii="Times New Roman" w:eastAsiaTheme="majorEastAsia" w:hAnsi="Times New Roman" w:cs="Times New Roman"/>
          <w:b/>
        </w:rPr>
        <w:br/>
        <w:t>для обеспечения первичных мер пожарной безопасности</w:t>
      </w:r>
    </w:p>
    <w:p w14:paraId="1D14641D" w14:textId="6889FB39" w:rsidR="00E07AA4" w:rsidRPr="00D31ED5" w:rsidRDefault="00E07AA4" w:rsidP="00E07AA4">
      <w:pPr>
        <w:tabs>
          <w:tab w:val="left" w:pos="0"/>
        </w:tabs>
        <w:ind w:firstLine="709"/>
        <w:outlineLvl w:val="0"/>
        <w:rPr>
          <w:rFonts w:ascii="Times New Roman" w:eastAsiaTheme="majorEastAsia" w:hAnsi="Times New Roman" w:cs="Times New Roman"/>
          <w:b/>
        </w:rPr>
      </w:pPr>
      <w:r w:rsidRPr="00D31ED5">
        <w:rPr>
          <w:rFonts w:ascii="Times New Roman" w:eastAsiaTheme="majorEastAsia" w:hAnsi="Times New Roman" w:cs="Times New Roman"/>
        </w:rPr>
        <w:t xml:space="preserve">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города Майкопа определяются в соответствии с требованиями Федерального закона от 21.12.1994  №69-ФЗ «О пожарной безопасности», Федерального закона от </w:t>
      </w:r>
      <w:r w:rsidR="00665F19" w:rsidRPr="00D31ED5">
        <w:rPr>
          <w:rFonts w:ascii="Times New Roman" w:eastAsiaTheme="majorEastAsia" w:hAnsi="Times New Roman" w:cs="Times New Roman"/>
        </w:rPr>
        <w:t>0</w:t>
      </w:r>
      <w:r w:rsidRPr="00D31ED5">
        <w:rPr>
          <w:rFonts w:ascii="Times New Roman" w:eastAsiaTheme="majorEastAsia" w:hAnsi="Times New Roman" w:cs="Times New Roman"/>
        </w:rPr>
        <w:t xml:space="preserve">6.10.2003 №131-ФЗ «Об общих принципах организации местного самоуправления в Российской Федерации», Федерального закона от 22.07.2008 №123-ФЗ «Технический регламент о требованиях пожарной безопасности», </w:t>
      </w:r>
      <w:r w:rsidR="00665F19" w:rsidRPr="00D31ED5">
        <w:rPr>
          <w:rFonts w:ascii="Times New Roman" w:eastAsiaTheme="majorEastAsia" w:hAnsi="Times New Roman" w:cs="Times New Roman"/>
        </w:rPr>
        <w:t>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6482C" w:rsidRPr="00D31ED5">
        <w:rPr>
          <w:rFonts w:ascii="Times New Roman" w:eastAsiaTheme="majorEastAsia" w:hAnsi="Times New Roman" w:cs="Times New Roman"/>
        </w:rPr>
        <w:t xml:space="preserve"> (далее - СП 4.13130.2013)</w:t>
      </w:r>
      <w:r w:rsidRPr="00D31ED5">
        <w:rPr>
          <w:rFonts w:ascii="Times New Roman" w:eastAsiaTheme="majorEastAsia" w:hAnsi="Times New Roman" w:cs="Times New Roman"/>
        </w:rPr>
        <w:t>.</w:t>
      </w:r>
    </w:p>
    <w:p w14:paraId="32516974" w14:textId="1EFF57E6" w:rsidR="00E07AA4" w:rsidRPr="00D31ED5" w:rsidRDefault="00E07AA4" w:rsidP="00E07AA4">
      <w:pPr>
        <w:tabs>
          <w:tab w:val="left" w:pos="0"/>
        </w:tabs>
        <w:ind w:firstLine="709"/>
        <w:outlineLvl w:val="0"/>
        <w:rPr>
          <w:rFonts w:ascii="Times New Roman" w:eastAsiaTheme="majorEastAsia" w:hAnsi="Times New Roman" w:cs="Times New Roman"/>
        </w:rPr>
      </w:pPr>
      <w:r w:rsidRPr="00D31ED5">
        <w:rPr>
          <w:rFonts w:ascii="Times New Roman" w:eastAsiaTheme="majorEastAsia" w:hAnsi="Times New Roman" w:cs="Times New Roman"/>
        </w:rPr>
        <w:t xml:space="preserve">В муниципальном образовании «Город Майкоп» необходимо проектировать наружное противопожарное водоснабжение от наружных водопроводных сетей с пожарными гидрантами. Расход воды на наружное пожаротушение города на расчетный </w:t>
      </w:r>
      <w:r w:rsidRPr="00D31ED5">
        <w:rPr>
          <w:rFonts w:ascii="Times New Roman" w:eastAsiaTheme="majorEastAsia" w:hAnsi="Times New Roman" w:cs="Times New Roman"/>
        </w:rPr>
        <w:lastRenderedPageBreak/>
        <w:t xml:space="preserve">срок принимать в соответствии </w:t>
      </w:r>
      <w:r w:rsidR="00962485" w:rsidRPr="00D31ED5">
        <w:rPr>
          <w:rFonts w:ascii="Times New Roman" w:eastAsiaTheme="majorEastAsia" w:hAnsi="Times New Roman" w:cs="Times New Roman"/>
        </w:rPr>
        <w:t xml:space="preserve">с </w:t>
      </w:r>
      <w:r w:rsidR="004809BB" w:rsidRPr="00D31ED5">
        <w:rPr>
          <w:rFonts w:ascii="Times New Roman" w:eastAsiaTheme="majorEastAsia" w:hAnsi="Times New Roman" w:cs="Times New Roman"/>
        </w:rPr>
        <w:t xml:space="preserve">СП 31.13330.2012 </w:t>
      </w:r>
      <w:r w:rsidRPr="00D31ED5">
        <w:rPr>
          <w:rFonts w:ascii="Times New Roman" w:eastAsiaTheme="majorEastAsia" w:hAnsi="Times New Roman" w:cs="Times New Roman"/>
        </w:rPr>
        <w:t>табл.6.табл.5.</w:t>
      </w:r>
    </w:p>
    <w:p w14:paraId="7847547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Неприкосновенный запас воды для пожаротушения хранить в резервуарах чистой воды.</w:t>
      </w:r>
    </w:p>
    <w:p w14:paraId="6380447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Для определения количества объектов пожарной охраны и типа пожарных </w:t>
      </w:r>
      <w:proofErr w:type="gramStart"/>
      <w:r w:rsidRPr="00D31ED5">
        <w:rPr>
          <w:rFonts w:ascii="Times New Roman" w:hAnsi="Times New Roman" w:cs="Times New Roman"/>
        </w:rPr>
        <w:t>депо  использовать</w:t>
      </w:r>
      <w:proofErr w:type="gramEnd"/>
      <w:r w:rsidRPr="00D31ED5">
        <w:rPr>
          <w:rFonts w:ascii="Times New Roman" w:hAnsi="Times New Roman" w:cs="Times New Roman"/>
        </w:rPr>
        <w:t xml:space="preserve"> приложение 7</w:t>
      </w:r>
      <w:r w:rsidRPr="00D31ED5">
        <w:t xml:space="preserve"> </w:t>
      </w:r>
      <w:r w:rsidRPr="00D31ED5">
        <w:rPr>
          <w:rFonts w:ascii="Times New Roman" w:hAnsi="Times New Roman" w:cs="Times New Roman"/>
        </w:rPr>
        <w:t>НПБ 101-95 «Нормы проектирования объектов пожарной охраны» (Приложение 7).</w:t>
      </w:r>
    </w:p>
    <w:p w14:paraId="4ACEED48" w14:textId="77777777" w:rsidR="00E07AA4" w:rsidRPr="00D31ED5" w:rsidRDefault="00E07AA4" w:rsidP="00E07AA4">
      <w:pPr>
        <w:ind w:firstLine="0"/>
        <w:rPr>
          <w:rFonts w:ascii="Times New Roman" w:hAnsi="Times New Roman" w:cs="Times New Roman"/>
        </w:rPr>
      </w:pPr>
    </w:p>
    <w:p w14:paraId="7F71C682" w14:textId="77777777" w:rsidR="00E07AA4" w:rsidRPr="00D31ED5" w:rsidRDefault="00E07AA4" w:rsidP="00E07AA4">
      <w:pPr>
        <w:ind w:firstLine="0"/>
        <w:jc w:val="center"/>
        <w:outlineLvl w:val="1"/>
        <w:rPr>
          <w:rFonts w:ascii="Times New Roman" w:eastAsiaTheme="majorEastAsia" w:hAnsi="Times New Roman" w:cs="Times New Roman"/>
          <w:b/>
        </w:rPr>
      </w:pPr>
      <w:r w:rsidRPr="00D31ED5">
        <w:rPr>
          <w:rFonts w:ascii="Times New Roman" w:eastAsiaTheme="majorEastAsia" w:hAnsi="Times New Roman" w:cs="Times New Roman"/>
          <w:b/>
        </w:rPr>
        <w:t>3.2.5. Обоснование расчетных показателей объектов, предназначенные</w:t>
      </w:r>
      <w:r w:rsidRPr="00D31ED5">
        <w:rPr>
          <w:rFonts w:ascii="Times New Roman" w:eastAsiaTheme="majorEastAsia" w:hAnsi="Times New Roman" w:cs="Times New Roman"/>
          <w:b/>
        </w:rPr>
        <w:br/>
        <w:t>для осуществления мероприятий по обеспечению безопасности</w:t>
      </w:r>
      <w:r w:rsidRPr="00D31ED5">
        <w:rPr>
          <w:rFonts w:ascii="Times New Roman" w:eastAsiaTheme="majorEastAsia" w:hAnsi="Times New Roman" w:cs="Times New Roman"/>
          <w:b/>
        </w:rPr>
        <w:br/>
        <w:t>людей на водных объектах</w:t>
      </w:r>
    </w:p>
    <w:p w14:paraId="4AD963E2"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14:paraId="10D9BC4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w:t>
      </w:r>
      <w:hyperlink r:id="rId32" w:history="1">
        <w:r w:rsidRPr="00D31ED5">
          <w:rPr>
            <w:rFonts w:ascii="Times New Roman" w:eastAsiaTheme="majorEastAsia" w:hAnsi="Times New Roman" w:cs="Times New Roman"/>
          </w:rPr>
          <w:t>водным законодательством</w:t>
        </w:r>
      </w:hyperlink>
      <w:r w:rsidRPr="00D31ED5">
        <w:rPr>
          <w:rFonts w:ascii="Times New Roman" w:hAnsi="Times New Roman" w:cs="Times New Roman"/>
        </w:rPr>
        <w:t xml:space="preserve"> и </w:t>
      </w:r>
      <w:hyperlink r:id="rId33" w:history="1">
        <w:r w:rsidRPr="00D31ED5">
          <w:rPr>
            <w:rFonts w:ascii="Times New Roman" w:eastAsiaTheme="majorEastAsia" w:hAnsi="Times New Roman" w:cs="Times New Roman"/>
          </w:rPr>
          <w:t>законодательством</w:t>
        </w:r>
      </w:hyperlink>
      <w:r w:rsidRPr="00D31ED5">
        <w:rPr>
          <w:rFonts w:ascii="Times New Roman" w:hAnsi="Times New Roman" w:cs="Times New Roman"/>
        </w:rPr>
        <w:t xml:space="preserve"> о градостроительной деятельности.</w:t>
      </w:r>
    </w:p>
    <w:p w14:paraId="0C18CE35" w14:textId="7B58F086"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Береговая территория места отдыха на водных объектах должна соответствовать санитарным и противопожарным нормам и правилам, места отдыха располагаются на расстоянии не менее 500 метров выше по течению от мест выпуска сточных вод. </w:t>
      </w:r>
      <w:bookmarkStart w:id="9" w:name="_GoBack"/>
      <w:bookmarkEnd w:id="9"/>
    </w:p>
    <w:p w14:paraId="2EAB75A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Перед началом купального сезона дно участка акватории водного объекта, отведенного для купания, должно быть обследовано водолазами и очищено от водных растений, коряг, камней, стекла и прочего мусора, иметь постепенный скат без уступов до глубины 1,75 метра при ширине полосы от берега не менее 15 метров.</w:t>
      </w:r>
    </w:p>
    <w:p w14:paraId="02CCB26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Площадь участка акватории водного объекта, отведенного для купания при проточном водном объекте, должна обеспечивать не менее 4 квадратных метров на одного купающегося, а при непроточном водоеме - 10 квадратных метров. На каждого человека должно приходиться не менее 3 квадратных метров площади пляжа.</w:t>
      </w:r>
    </w:p>
    <w:p w14:paraId="01E4D82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Места, отведенные для купания, должны быть безопасны, не иметь выхода грунтовых вод, водоворотов и воронок. Скорость течения не должна превышать 0,5 метра в секунду.</w:t>
      </w:r>
    </w:p>
    <w:p w14:paraId="43446B7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Границы участка акватории водного объекта, отведенного для купания, обозначаются буйками оранжевого цвета, расположенными на расстоянии 25-30 метров один от другого и до 25 метров от мест с глубиной 1,3 метра.</w:t>
      </w:r>
    </w:p>
    <w:p w14:paraId="32DBA046"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В местах отдыха отводятся участки для купания детей и не умеющих плавать глубиной не более 1,2 метра. Участки обозначаются линией поплавков оранжевого или красного цвета диаметром не менее 300 миллиметров, закрепленных на тросах и расположенных на расстоянии не более 1 метра, и знаками «Место купания детей».</w:t>
      </w:r>
    </w:p>
    <w:p w14:paraId="2EA06CC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На пляже устанавливаются мачты голубого цвета высотой 8-10 метров для подъема сигналов: «купание разрешено» - желтый флаг размером 70x100 сантиметров и «купание запрещено» - черный шар диаметром 1 метр.</w:t>
      </w:r>
    </w:p>
    <w:p w14:paraId="5B79F5D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Места для прыжков в воду, оборудованные вышками, должны находиться на участках акватории с глубиной, обеспечивающей безопасность при выполнении прыжков. При отсутствии таких участков устанавливаются мостки или плоты до мест с глубиной, обеспечивающей безопасность при нырянии.</w:t>
      </w:r>
    </w:p>
    <w:p w14:paraId="70D93A5B" w14:textId="77777777" w:rsidR="00E07AA4" w:rsidRPr="00D31ED5" w:rsidRDefault="00E07AA4" w:rsidP="00E07AA4">
      <w:pPr>
        <w:shd w:val="clear" w:color="auto" w:fill="FFFFFF"/>
        <w:tabs>
          <w:tab w:val="left" w:pos="1200"/>
        </w:tabs>
        <w:autoSpaceDE/>
        <w:autoSpaceDN/>
        <w:adjustRightInd/>
        <w:ind w:firstLine="0"/>
        <w:jc w:val="center"/>
        <w:rPr>
          <w:rFonts w:ascii="Times New Roman" w:hAnsi="Times New Roman" w:cs="Times New Roman"/>
        </w:rPr>
      </w:pPr>
      <w:r w:rsidRPr="00D31ED5">
        <w:rPr>
          <w:rFonts w:ascii="Times New Roman" w:hAnsi="Times New Roman" w:cs="Times New Roman"/>
          <w:b/>
        </w:rPr>
        <w:t>3.2.6. Санитарно-защитные зоны</w:t>
      </w:r>
    </w:p>
    <w:p w14:paraId="58A09B8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Cs/>
          <w:shd w:val="clear" w:color="auto" w:fill="FFFFFF"/>
        </w:rPr>
        <w:t>Расчет санитарно-защитных зон осуществляется на всех этапах разработки градостроительной документации, проектов строительства, реконструкции и эксплуатации</w:t>
      </w:r>
      <w:r w:rsidRPr="00D31ED5">
        <w:rPr>
          <w:rFonts w:ascii="Times New Roman" w:hAnsi="Times New Roman" w:cs="Times New Roman"/>
          <w:b/>
          <w:bCs/>
          <w:shd w:val="clear" w:color="auto" w:fill="FFFFFF"/>
        </w:rPr>
        <w:t xml:space="preserve"> </w:t>
      </w:r>
      <w:r w:rsidRPr="00D31ED5">
        <w:rPr>
          <w:rFonts w:ascii="Times New Roman" w:hAnsi="Times New Roman" w:cs="Times New Roman"/>
          <w:bCs/>
          <w:shd w:val="clear" w:color="auto" w:fill="FFFFFF"/>
        </w:rPr>
        <w:t>отдельного промышленного объекта и производства и/или группы промышленных объектов и производств</w:t>
      </w:r>
      <w:r w:rsidRPr="00D31ED5">
        <w:rPr>
          <w:rFonts w:ascii="Times New Roman" w:hAnsi="Times New Roman" w:cs="Times New Roman"/>
          <w:b/>
          <w:bCs/>
          <w:shd w:val="clear" w:color="auto" w:fill="FFFFFF"/>
        </w:rPr>
        <w:t xml:space="preserve">, </w:t>
      </w:r>
      <w:r w:rsidRPr="00D31ED5">
        <w:rPr>
          <w:rFonts w:ascii="Times New Roman" w:hAnsi="Times New Roman" w:cs="Times New Roman"/>
        </w:rPr>
        <w:t xml:space="preserve">в соответствии с требованиями </w:t>
      </w:r>
      <w:r w:rsidRPr="00D31ED5">
        <w:rPr>
          <w:rFonts w:ascii="Times New Roman" w:hAnsi="Times New Roman" w:cs="Times New Roman"/>
          <w:bCs/>
          <w:shd w:val="clear" w:color="auto" w:fill="FFFFFF"/>
        </w:rPr>
        <w:t>СанПиН 2.2.1/2.1.1.1200-03.</w:t>
      </w:r>
    </w:p>
    <w:p w14:paraId="247CA95F" w14:textId="77777777" w:rsidR="00E07AA4" w:rsidRPr="00D31ED5" w:rsidRDefault="00E07AA4" w:rsidP="00E07AA4">
      <w:pPr>
        <w:ind w:firstLine="709"/>
        <w:rPr>
          <w:rFonts w:ascii="Times New Roman" w:hAnsi="Times New Roman" w:cs="Times New Roman"/>
          <w:bCs/>
          <w:shd w:val="clear" w:color="auto" w:fill="FFFFFF"/>
        </w:rPr>
      </w:pPr>
      <w:r w:rsidRPr="00D31ED5">
        <w:rPr>
          <w:rFonts w:ascii="Times New Roman" w:hAnsi="Times New Roman" w:cs="Times New Roman"/>
          <w:b/>
          <w:shd w:val="clear" w:color="auto" w:fill="FFFFFF"/>
        </w:rPr>
        <w:t xml:space="preserve">Градостроительное проектирование в границах </w:t>
      </w:r>
      <w:r w:rsidRPr="00D31ED5">
        <w:rPr>
          <w:rFonts w:ascii="Times New Roman" w:hAnsi="Times New Roman" w:cs="Times New Roman"/>
          <w:bCs/>
          <w:shd w:val="clear" w:color="auto" w:fill="FFFFFF"/>
        </w:rPr>
        <w:t>санитарно-защитных зон</w:t>
      </w:r>
      <w:r w:rsidRPr="00D31ED5">
        <w:rPr>
          <w:rFonts w:ascii="Times New Roman" w:hAnsi="Times New Roman" w:cs="Times New Roman"/>
          <w:b/>
          <w:shd w:val="clear" w:color="auto" w:fill="FFFFFF"/>
        </w:rPr>
        <w:t xml:space="preserve"> </w:t>
      </w:r>
      <w:r w:rsidRPr="00D31ED5">
        <w:rPr>
          <w:rFonts w:ascii="Times New Roman" w:hAnsi="Times New Roman" w:cs="Times New Roman"/>
          <w:shd w:val="clear" w:color="auto" w:fill="FFFFFF"/>
        </w:rPr>
        <w:t xml:space="preserve">следует </w:t>
      </w:r>
      <w:r w:rsidRPr="00D31ED5">
        <w:rPr>
          <w:rFonts w:ascii="Times New Roman" w:hAnsi="Times New Roman" w:cs="Times New Roman"/>
          <w:shd w:val="clear" w:color="auto" w:fill="FFFFFF"/>
        </w:rPr>
        <w:lastRenderedPageBreak/>
        <w:t xml:space="preserve">осуществлять </w:t>
      </w:r>
      <w:proofErr w:type="gramStart"/>
      <w:r w:rsidRPr="00D31ED5">
        <w:rPr>
          <w:rFonts w:ascii="Times New Roman" w:hAnsi="Times New Roman" w:cs="Times New Roman"/>
          <w:shd w:val="clear" w:color="auto" w:fill="FFFFFF"/>
        </w:rPr>
        <w:t>в соответствии с</w:t>
      </w:r>
      <w:r w:rsidRPr="00D31ED5">
        <w:rPr>
          <w:rFonts w:ascii="Times New Roman" w:hAnsi="Times New Roman" w:cs="Times New Roman"/>
          <w:b/>
          <w:shd w:val="clear" w:color="auto" w:fill="FFFFFF"/>
        </w:rPr>
        <w:t xml:space="preserve"> </w:t>
      </w:r>
      <w:r w:rsidRPr="00D31ED5">
        <w:rPr>
          <w:rFonts w:ascii="Times New Roman" w:hAnsi="Times New Roman" w:cs="Times New Roman"/>
          <w:bCs/>
          <w:shd w:val="clear" w:color="auto" w:fill="FFFFFF"/>
        </w:rPr>
        <w:t>СанПиН</w:t>
      </w:r>
      <w:proofErr w:type="gramEnd"/>
      <w:r w:rsidRPr="00D31ED5">
        <w:rPr>
          <w:rFonts w:ascii="Times New Roman" w:hAnsi="Times New Roman" w:cs="Times New Roman"/>
          <w:bCs/>
          <w:shd w:val="clear" w:color="auto" w:fill="FFFFFF"/>
        </w:rPr>
        <w:t xml:space="preserve"> 2.2.1/2.1.1.1200-03.</w:t>
      </w:r>
    </w:p>
    <w:p w14:paraId="5D7A74FB" w14:textId="77777777" w:rsidR="00E07AA4" w:rsidRPr="00D31ED5" w:rsidRDefault="00E07AA4" w:rsidP="00E07AA4">
      <w:pPr>
        <w:ind w:firstLine="0"/>
        <w:jc w:val="center"/>
        <w:outlineLvl w:val="1"/>
        <w:rPr>
          <w:rFonts w:ascii="Times New Roman" w:eastAsiaTheme="majorEastAsia" w:hAnsi="Times New Roman" w:cs="Times New Roman"/>
          <w:b/>
        </w:rPr>
      </w:pPr>
    </w:p>
    <w:p w14:paraId="3DE6A85C" w14:textId="77777777" w:rsidR="00E07AA4" w:rsidRPr="00D31ED5" w:rsidRDefault="00E07AA4" w:rsidP="00E07AA4">
      <w:pPr>
        <w:ind w:firstLine="0"/>
        <w:jc w:val="center"/>
        <w:outlineLvl w:val="1"/>
        <w:rPr>
          <w:rFonts w:ascii="Times New Roman" w:eastAsiaTheme="majorEastAsia" w:hAnsi="Times New Roman" w:cs="Times New Roman"/>
          <w:b/>
        </w:rPr>
      </w:pPr>
      <w:r w:rsidRPr="00D31ED5">
        <w:rPr>
          <w:rFonts w:ascii="Times New Roman" w:eastAsiaTheme="majorEastAsia" w:hAnsi="Times New Roman" w:cs="Times New Roman"/>
          <w:b/>
        </w:rPr>
        <w:t xml:space="preserve">Глава 3.3. Обоснование расчетных показателей </w:t>
      </w:r>
      <w:proofErr w:type="gramStart"/>
      <w:r w:rsidRPr="00D31ED5">
        <w:rPr>
          <w:rFonts w:ascii="Times New Roman" w:eastAsiaTheme="majorEastAsia" w:hAnsi="Times New Roman" w:cs="Times New Roman"/>
          <w:b/>
        </w:rPr>
        <w:t>объектов,</w:t>
      </w:r>
      <w:r w:rsidRPr="00D31ED5">
        <w:rPr>
          <w:rFonts w:ascii="Times New Roman" w:eastAsiaTheme="majorEastAsia" w:hAnsi="Times New Roman" w:cs="Times New Roman"/>
          <w:b/>
        </w:rPr>
        <w:br/>
        <w:t>относящихся</w:t>
      </w:r>
      <w:proofErr w:type="gramEnd"/>
      <w:r w:rsidRPr="00D31ED5">
        <w:rPr>
          <w:rFonts w:ascii="Times New Roman" w:eastAsiaTheme="majorEastAsia" w:hAnsi="Times New Roman" w:cs="Times New Roman"/>
          <w:b/>
        </w:rPr>
        <w:t xml:space="preserve"> к области образования</w:t>
      </w:r>
    </w:p>
    <w:p w14:paraId="54D5AFD5" w14:textId="77777777" w:rsidR="00E07AA4" w:rsidRPr="00D31ED5" w:rsidRDefault="00E07AA4" w:rsidP="00E07AA4">
      <w:pPr>
        <w:ind w:firstLine="0"/>
        <w:rPr>
          <w:rFonts w:ascii="Times New Roman" w:hAnsi="Times New Roman" w:cs="Times New Roman"/>
        </w:rPr>
      </w:pPr>
    </w:p>
    <w:p w14:paraId="24C75320" w14:textId="77777777" w:rsidR="00E07AA4" w:rsidRPr="00D31ED5" w:rsidRDefault="00E07AA4" w:rsidP="00E07AA4">
      <w:pPr>
        <w:ind w:firstLine="709"/>
        <w:outlineLvl w:val="2"/>
        <w:rPr>
          <w:rFonts w:ascii="Times New Roman" w:eastAsiaTheme="majorEastAsia" w:hAnsi="Times New Roman" w:cs="Times New Roman"/>
          <w:b/>
        </w:rPr>
      </w:pPr>
      <w:r w:rsidRPr="00D31ED5">
        <w:rPr>
          <w:rFonts w:ascii="Times New Roman" w:eastAsiaTheme="majorEastAsia" w:hAnsi="Times New Roman" w:cs="Times New Roman"/>
          <w:b/>
        </w:rPr>
        <w:t>3.3.1. Обоснование расчетных показателей дошкольных образовательных организаций</w:t>
      </w:r>
    </w:p>
    <w:p w14:paraId="0DCCB6D0" w14:textId="4BFB2238" w:rsidR="00E07AA4" w:rsidRPr="00D31ED5" w:rsidRDefault="00E07AA4" w:rsidP="0021525F">
      <w:pPr>
        <w:ind w:firstLine="709"/>
        <w:outlineLvl w:val="1"/>
        <w:rPr>
          <w:rFonts w:ascii="Times New Roman" w:eastAsiaTheme="majorEastAsia" w:hAnsi="Times New Roman" w:cs="Times New Roman"/>
        </w:rPr>
      </w:pPr>
      <w:r w:rsidRPr="00D31ED5">
        <w:rPr>
          <w:rFonts w:ascii="Times New Roman" w:eastAsiaTheme="majorEastAsia" w:hAnsi="Times New Roman" w:cs="Times New Roman"/>
        </w:rPr>
        <w:t>Расчетные показатели дошкольных образовательных организаций приняты на уровне расчетных показателей, установленных:</w:t>
      </w:r>
      <w:r w:rsidRPr="00D31ED5">
        <w:rPr>
          <w:rFonts w:ascii="Times New Roman" w:eastAsiaTheme="majorEastAsia" w:hAnsi="Times New Roman" w:cs="Times New Roman"/>
          <w:sz w:val="26"/>
          <w:szCs w:val="26"/>
        </w:rPr>
        <w:t xml:space="preserve"> </w:t>
      </w:r>
      <w:r w:rsidRPr="00D31ED5">
        <w:rPr>
          <w:rFonts w:ascii="Times New Roman" w:eastAsiaTheme="majorEastAsia" w:hAnsi="Times New Roman" w:cs="Times New Roman"/>
        </w:rPr>
        <w:t xml:space="preserve">в </w:t>
      </w:r>
      <w:r w:rsidR="0021525F" w:rsidRPr="00D31ED5">
        <w:rPr>
          <w:rFonts w:ascii="Times New Roman" w:eastAsiaTheme="majorEastAsia" w:hAnsi="Times New Roman" w:cs="Times New Roman"/>
          <w:shd w:val="clear" w:color="auto" w:fill="FFFFFF"/>
        </w:rPr>
        <w:t>Методических рекомендациях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А.А. Климовым 04.05.2016  № АК-15/02вн)</w:t>
      </w:r>
      <w:r w:rsidRPr="00D31ED5">
        <w:rPr>
          <w:rFonts w:ascii="Times New Roman" w:eastAsiaTheme="majorEastAsia" w:hAnsi="Times New Roman" w:cs="Times New Roman"/>
          <w:shd w:val="clear" w:color="auto" w:fill="FFFFFF"/>
        </w:rPr>
        <w:t>,</w:t>
      </w:r>
      <w:r w:rsidRPr="00D31ED5">
        <w:rPr>
          <w:rFonts w:ascii="Times New Roman" w:eastAsiaTheme="majorEastAsia" w:hAnsi="Times New Roman" w:cs="Times New Roman"/>
        </w:rPr>
        <w:t xml:space="preserve"> в приложении Д СП 42.13330.2016, демографических показателей по городу Майкопу на 2016 год и с учетом Региональных нормативов градостроительного проектирования Республики Адыгея.</w:t>
      </w:r>
    </w:p>
    <w:p w14:paraId="018E0848" w14:textId="77777777" w:rsidR="00E07AA4" w:rsidRPr="00D31ED5" w:rsidRDefault="00E07AA4" w:rsidP="00E07AA4">
      <w:pPr>
        <w:ind w:firstLine="709"/>
        <w:outlineLvl w:val="1"/>
        <w:rPr>
          <w:rFonts w:ascii="Times New Roman" w:eastAsiaTheme="majorEastAsia" w:hAnsi="Times New Roman" w:cs="Times New Roman"/>
        </w:rPr>
      </w:pPr>
      <w:r w:rsidRPr="00D31ED5">
        <w:rPr>
          <w:rFonts w:ascii="Times New Roman" w:eastAsiaTheme="majorEastAsia" w:hAnsi="Times New Roman" w:cs="Times New Roman"/>
        </w:rPr>
        <w:t>Максимально допустимый уровень территориальной доступности принят на уровне, установленном в таблице 10.1 п. 10.4 СП 42.13330.2016.</w:t>
      </w:r>
    </w:p>
    <w:p w14:paraId="40E066E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Размеры земельных участков принимаются: при вместимости до 100 мест - 44 кв. м. на место, свыше 100 мест - 38 кв. м. на место; в комплексе яслей-садов свыше 500 мест - 33 кв. м. на место. Размеры земельных участков могут быть уменьшены: на 25% - в условиях реконструкции; на 15% - при размещении на рельефе с уклоном более 20%.</w:t>
      </w:r>
    </w:p>
    <w:p w14:paraId="7BD8A75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14:paraId="419806AD" w14:textId="6A1929AD"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Места для инвалидов приняты в соответствии с </w:t>
      </w:r>
      <w:r w:rsidR="00A70EBB" w:rsidRPr="00D31ED5">
        <w:rPr>
          <w:rFonts w:ascii="Times New Roman" w:hAnsi="Times New Roman" w:cs="Times New Roman"/>
        </w:rPr>
        <w:t>Рекомендациями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МДС 35-2.2000</w:t>
      </w:r>
      <w:r w:rsidRPr="00D31ED5">
        <w:rPr>
          <w:rFonts w:ascii="Times New Roman" w:hAnsi="Times New Roman" w:cs="Times New Roman"/>
        </w:rPr>
        <w:t>.</w:t>
      </w:r>
    </w:p>
    <w:p w14:paraId="0044E781" w14:textId="77777777" w:rsidR="00E07AA4" w:rsidRPr="00D31ED5" w:rsidRDefault="00E07AA4" w:rsidP="00E07AA4">
      <w:pPr>
        <w:ind w:firstLine="0"/>
        <w:rPr>
          <w:rFonts w:ascii="Times New Roman" w:hAnsi="Times New Roman" w:cs="Times New Roman"/>
        </w:rPr>
      </w:pPr>
    </w:p>
    <w:p w14:paraId="6E71EC5E" w14:textId="77777777" w:rsidR="00E07AA4" w:rsidRPr="00D31ED5" w:rsidRDefault="00E07AA4" w:rsidP="00E07AA4">
      <w:pPr>
        <w:ind w:firstLine="709"/>
        <w:outlineLvl w:val="2"/>
        <w:rPr>
          <w:rFonts w:ascii="Times New Roman" w:eastAsiaTheme="majorEastAsia" w:hAnsi="Times New Roman" w:cs="Times New Roman"/>
          <w:b/>
        </w:rPr>
      </w:pPr>
      <w:r w:rsidRPr="00D31ED5">
        <w:rPr>
          <w:rFonts w:ascii="Times New Roman" w:eastAsiaTheme="majorEastAsia" w:hAnsi="Times New Roman" w:cs="Times New Roman"/>
          <w:b/>
        </w:rPr>
        <w:t>3.3.2. Обоснование расчетных показателей общеобразовательных организаций</w:t>
      </w:r>
    </w:p>
    <w:p w14:paraId="2385CE4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Расчетные показатели общеобразовательных организаций приняты на уровне расчетных показателей, установленных: в </w:t>
      </w:r>
      <w:r w:rsidRPr="00D31ED5">
        <w:rPr>
          <w:rFonts w:ascii="Times New Roman" w:hAnsi="Times New Roman" w:cs="Times New Roman"/>
          <w:shd w:val="clear" w:color="auto" w:fill="FFFFFF"/>
        </w:rPr>
        <w:t xml:space="preserve">методических </w:t>
      </w:r>
      <w:proofErr w:type="gramStart"/>
      <w:r w:rsidRPr="00D31ED5">
        <w:rPr>
          <w:rFonts w:ascii="Times New Roman" w:hAnsi="Times New Roman" w:cs="Times New Roman"/>
          <w:shd w:val="clear" w:color="auto" w:fill="FFFFFF"/>
        </w:rPr>
        <w:t>рекомендациях  Министерства</w:t>
      </w:r>
      <w:proofErr w:type="gramEnd"/>
      <w:r w:rsidRPr="00D31ED5">
        <w:rPr>
          <w:rFonts w:ascii="Times New Roman" w:hAnsi="Times New Roman" w:cs="Times New Roman"/>
          <w:shd w:val="clear" w:color="auto" w:fill="FFFFFF"/>
        </w:rPr>
        <w:t xml:space="preserve"> образования и науки РФ от 04.05.2016 г. №АК-950/02 «О методических рекомендациях»,</w:t>
      </w:r>
      <w:r w:rsidRPr="00D31ED5">
        <w:rPr>
          <w:rFonts w:ascii="Times New Roman" w:hAnsi="Times New Roman" w:cs="Times New Roman"/>
        </w:rPr>
        <w:t xml:space="preserve"> в</w:t>
      </w:r>
      <w:r w:rsidRPr="00D31ED5">
        <w:rPr>
          <w:rFonts w:ascii="Times New Roman" w:hAnsi="Times New Roman" w:cs="Times New Roman"/>
          <w:bCs/>
        </w:rPr>
        <w:t xml:space="preserve"> приложении Д СП 42.13330.2016, демографических показателей по муниципальному образованию «Город Майкоп»   на 2016 год и</w:t>
      </w:r>
      <w:r w:rsidRPr="00D31ED5">
        <w:rPr>
          <w:rFonts w:ascii="Times New Roman" w:hAnsi="Times New Roman" w:cs="Times New Roman"/>
        </w:rPr>
        <w:t xml:space="preserve"> с учетом Региональных нормативов градостроительного проектирования Республики Адыгея.</w:t>
      </w:r>
    </w:p>
    <w:p w14:paraId="5F486DCF"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10.1 п. 10.4, 10.5 </w:t>
      </w:r>
      <w:r w:rsidRPr="00D31ED5">
        <w:rPr>
          <w:rFonts w:ascii="Times New Roman" w:hAnsi="Times New Roman" w:cs="Times New Roman"/>
          <w:bCs/>
        </w:rPr>
        <w:t>СП 42.13330.2016.</w:t>
      </w:r>
    </w:p>
    <w:p w14:paraId="78A9987B" w14:textId="77777777" w:rsidR="00E07AA4" w:rsidRPr="00D31ED5" w:rsidRDefault="00E07AA4" w:rsidP="00E07AA4">
      <w:pPr>
        <w:ind w:firstLine="709"/>
        <w:rPr>
          <w:rFonts w:ascii="Times New Roman" w:eastAsia="Calibri" w:hAnsi="Times New Roman" w:cs="Times New Roman"/>
        </w:rPr>
      </w:pPr>
      <w:r w:rsidRPr="00D31ED5">
        <w:rPr>
          <w:rFonts w:ascii="Times New Roman" w:eastAsia="Calibri" w:hAnsi="Times New Roman" w:cs="Times New Roman"/>
        </w:rPr>
        <w:t>Размеры земельных участков принимаются в зависимости от вместимости учреждения.</w:t>
      </w:r>
    </w:p>
    <w:p w14:paraId="1D4B914F"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Размеры земельных участков образовательных организаций</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93"/>
        <w:gridCol w:w="3240"/>
        <w:gridCol w:w="4064"/>
      </w:tblGrid>
      <w:tr w:rsidR="00E07AA4" w:rsidRPr="00D31ED5" w14:paraId="0C608F68" w14:textId="77777777" w:rsidTr="00E07AA4">
        <w:trPr>
          <w:jc w:val="center"/>
        </w:trPr>
        <w:tc>
          <w:tcPr>
            <w:tcW w:w="567" w:type="dxa"/>
            <w:vAlign w:val="center"/>
          </w:tcPr>
          <w:p w14:paraId="7712497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2193" w:type="dxa"/>
            <w:vAlign w:val="center"/>
          </w:tcPr>
          <w:p w14:paraId="1398EB7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Учреждения, предприятия, сооружения</w:t>
            </w:r>
          </w:p>
        </w:tc>
        <w:tc>
          <w:tcPr>
            <w:tcW w:w="3240" w:type="dxa"/>
            <w:vAlign w:val="center"/>
          </w:tcPr>
          <w:p w14:paraId="6C8E05A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Размеры земельных участков</w:t>
            </w:r>
          </w:p>
        </w:tc>
        <w:tc>
          <w:tcPr>
            <w:tcW w:w="4064" w:type="dxa"/>
            <w:vAlign w:val="center"/>
          </w:tcPr>
          <w:p w14:paraId="1F7CA8B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Примечание</w:t>
            </w:r>
          </w:p>
        </w:tc>
      </w:tr>
      <w:tr w:rsidR="00E07AA4" w:rsidRPr="00D31ED5" w14:paraId="110C97A3" w14:textId="77777777" w:rsidTr="00E07AA4">
        <w:trPr>
          <w:jc w:val="center"/>
        </w:trPr>
        <w:tc>
          <w:tcPr>
            <w:tcW w:w="567" w:type="dxa"/>
            <w:vAlign w:val="center"/>
          </w:tcPr>
          <w:p w14:paraId="6F6A3AF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1.</w:t>
            </w:r>
          </w:p>
        </w:tc>
        <w:tc>
          <w:tcPr>
            <w:tcW w:w="2193" w:type="dxa"/>
            <w:vAlign w:val="center"/>
          </w:tcPr>
          <w:p w14:paraId="5965A3D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Общеобразовательная организация (школа, лицей, </w:t>
            </w:r>
            <w:r w:rsidRPr="00D31ED5">
              <w:rPr>
                <w:rFonts w:ascii="Times New Roman" w:hAnsi="Times New Roman" w:cs="Times New Roman"/>
              </w:rPr>
              <w:lastRenderedPageBreak/>
              <w:t>гимназия)</w:t>
            </w:r>
          </w:p>
        </w:tc>
        <w:tc>
          <w:tcPr>
            <w:tcW w:w="3240" w:type="dxa"/>
            <w:vAlign w:val="center"/>
          </w:tcPr>
          <w:p w14:paraId="2B4B8EA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lastRenderedPageBreak/>
              <w:t>При вместимости:</w:t>
            </w:r>
          </w:p>
          <w:p w14:paraId="0CAB855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до 400 мест - 55 м² на 1 учащегося</w:t>
            </w:r>
          </w:p>
          <w:p w14:paraId="2B262B3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lastRenderedPageBreak/>
              <w:t>свыше 400 до 500 мест - 65</w:t>
            </w:r>
          </w:p>
          <w:p w14:paraId="725414E6"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свыше 500 до 600 - 55 </w:t>
            </w:r>
          </w:p>
          <w:p w14:paraId="1EB29F70"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свыше 600 до 800 - 45</w:t>
            </w:r>
          </w:p>
          <w:p w14:paraId="459B441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свыше 800 до 1100 - 36 </w:t>
            </w:r>
          </w:p>
          <w:p w14:paraId="7090B764"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свыше 1100 до 1500 - 23</w:t>
            </w:r>
          </w:p>
          <w:p w14:paraId="7AD873A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свыше 1500 до 2000 - 18</w:t>
            </w:r>
          </w:p>
          <w:p w14:paraId="5CD8F4E0"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свыше 2000 -16</w:t>
            </w:r>
          </w:p>
        </w:tc>
        <w:tc>
          <w:tcPr>
            <w:tcW w:w="4064" w:type="dxa"/>
            <w:vAlign w:val="center"/>
          </w:tcPr>
          <w:p w14:paraId="0A372C4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lastRenderedPageBreak/>
              <w:t xml:space="preserve">Размеры земельных участков школ могут быть уменьшены на 20% в условиях реконструкции; </w:t>
            </w:r>
          </w:p>
          <w:p w14:paraId="01AAD07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lastRenderedPageBreak/>
              <w:t>Спортивная зона школы может быть объединена с физкультурно- оздоровительным комплексом микрорайона</w:t>
            </w:r>
          </w:p>
        </w:tc>
      </w:tr>
      <w:tr w:rsidR="00E07AA4" w:rsidRPr="00D31ED5" w14:paraId="50ECAA55" w14:textId="77777777" w:rsidTr="00E07AA4">
        <w:trPr>
          <w:jc w:val="center"/>
        </w:trPr>
        <w:tc>
          <w:tcPr>
            <w:tcW w:w="567" w:type="dxa"/>
            <w:vAlign w:val="center"/>
          </w:tcPr>
          <w:p w14:paraId="2B220E5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lastRenderedPageBreak/>
              <w:t>2.</w:t>
            </w:r>
          </w:p>
        </w:tc>
        <w:tc>
          <w:tcPr>
            <w:tcW w:w="2193" w:type="dxa"/>
            <w:vAlign w:val="center"/>
          </w:tcPr>
          <w:p w14:paraId="548D5DC6"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Межшкольный учебно-производственный комбинат</w:t>
            </w:r>
          </w:p>
        </w:tc>
        <w:tc>
          <w:tcPr>
            <w:tcW w:w="3240" w:type="dxa"/>
            <w:vAlign w:val="center"/>
          </w:tcPr>
          <w:p w14:paraId="4E534EE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Не менее 2 га, при устройстве автополигона - 3 га</w:t>
            </w:r>
          </w:p>
        </w:tc>
        <w:tc>
          <w:tcPr>
            <w:tcW w:w="4064" w:type="dxa"/>
            <w:vAlign w:val="center"/>
          </w:tcPr>
          <w:p w14:paraId="6D076CFA" w14:textId="77777777" w:rsidR="00E07AA4" w:rsidRPr="00D31ED5" w:rsidRDefault="00E07AA4" w:rsidP="00E07AA4">
            <w:pPr>
              <w:ind w:firstLine="0"/>
              <w:jc w:val="left"/>
              <w:rPr>
                <w:rFonts w:ascii="Times New Roman" w:hAnsi="Times New Roman" w:cs="Times New Roman"/>
              </w:rPr>
            </w:pPr>
          </w:p>
        </w:tc>
      </w:tr>
      <w:tr w:rsidR="00E07AA4" w:rsidRPr="00D31ED5" w14:paraId="60838D41" w14:textId="77777777" w:rsidTr="00E07AA4">
        <w:trPr>
          <w:jc w:val="center"/>
        </w:trPr>
        <w:tc>
          <w:tcPr>
            <w:tcW w:w="567" w:type="dxa"/>
            <w:vAlign w:val="center"/>
          </w:tcPr>
          <w:p w14:paraId="224F4DE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3.</w:t>
            </w:r>
          </w:p>
        </w:tc>
        <w:tc>
          <w:tcPr>
            <w:tcW w:w="2193" w:type="dxa"/>
            <w:vAlign w:val="center"/>
          </w:tcPr>
          <w:p w14:paraId="576D6F2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Общеобразовательные организации, имеющие интернат</w:t>
            </w:r>
          </w:p>
        </w:tc>
        <w:tc>
          <w:tcPr>
            <w:tcW w:w="3240" w:type="dxa"/>
            <w:vAlign w:val="center"/>
          </w:tcPr>
          <w:p w14:paraId="1C4D7D17"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При вместимости:</w:t>
            </w:r>
          </w:p>
          <w:p w14:paraId="63C499F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свыше 200 до 300 мест - 70 м²</w:t>
            </w:r>
          </w:p>
          <w:p w14:paraId="08549FC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на 1 учащегося</w:t>
            </w:r>
          </w:p>
          <w:p w14:paraId="318294D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свыше 300 до 500 - 65 </w:t>
            </w:r>
          </w:p>
          <w:p w14:paraId="79941BF8"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свыше 500 более 45 </w:t>
            </w:r>
          </w:p>
        </w:tc>
        <w:tc>
          <w:tcPr>
            <w:tcW w:w="4064" w:type="dxa"/>
            <w:vAlign w:val="center"/>
          </w:tcPr>
          <w:p w14:paraId="4201F793"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необходимо увеличивать на 0,2 га</w:t>
            </w:r>
          </w:p>
        </w:tc>
      </w:tr>
      <w:tr w:rsidR="00E07AA4" w:rsidRPr="00D31ED5" w14:paraId="2298AFDF" w14:textId="77777777" w:rsidTr="00E07AA4">
        <w:trPr>
          <w:jc w:val="center"/>
        </w:trPr>
        <w:tc>
          <w:tcPr>
            <w:tcW w:w="567" w:type="dxa"/>
            <w:vAlign w:val="center"/>
          </w:tcPr>
          <w:p w14:paraId="31CEE210"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4.</w:t>
            </w:r>
          </w:p>
        </w:tc>
        <w:tc>
          <w:tcPr>
            <w:tcW w:w="2193" w:type="dxa"/>
            <w:vAlign w:val="center"/>
          </w:tcPr>
          <w:p w14:paraId="68C3456B" w14:textId="77777777" w:rsidR="00E07AA4" w:rsidRPr="00D31ED5" w:rsidRDefault="00E07AA4" w:rsidP="00E07AA4">
            <w:pPr>
              <w:ind w:right="-57" w:firstLine="0"/>
              <w:jc w:val="left"/>
              <w:rPr>
                <w:rFonts w:ascii="Times New Roman" w:hAnsi="Times New Roman" w:cs="Times New Roman"/>
              </w:rPr>
            </w:pPr>
            <w:r w:rsidRPr="00D31ED5">
              <w:rPr>
                <w:rFonts w:ascii="Times New Roman" w:hAnsi="Times New Roman" w:cs="Times New Roman"/>
              </w:rPr>
              <w:t>Профессиональные образовательные организации (колледжи)</w:t>
            </w:r>
          </w:p>
        </w:tc>
        <w:tc>
          <w:tcPr>
            <w:tcW w:w="3240" w:type="dxa"/>
            <w:vAlign w:val="center"/>
          </w:tcPr>
          <w:p w14:paraId="264B104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При вместимости:</w:t>
            </w:r>
          </w:p>
          <w:p w14:paraId="28BB8D8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до 300 мест -75 м² </w:t>
            </w:r>
          </w:p>
          <w:p w14:paraId="3E30DD1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на 1 учащегося</w:t>
            </w:r>
          </w:p>
          <w:p w14:paraId="739F8B68"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свыше 300 до 900 - 50-65 </w:t>
            </w:r>
          </w:p>
          <w:p w14:paraId="4AB407DF"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свыше 900 до 1600 - 30-40 </w:t>
            </w:r>
          </w:p>
        </w:tc>
        <w:tc>
          <w:tcPr>
            <w:tcW w:w="4064" w:type="dxa"/>
            <w:vAlign w:val="center"/>
          </w:tcPr>
          <w:p w14:paraId="779ECFD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Размеры земельных участков могут быть уменьшены на 50%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1500-2000 на 10%; 2000-3000 на 20%; свыше 3000 на 30%. Размеры жилой зоны, учебных и вспомогательных хозяйств, полигонов в указанные размеры не входят</w:t>
            </w:r>
          </w:p>
        </w:tc>
      </w:tr>
      <w:tr w:rsidR="00E07AA4" w:rsidRPr="00D31ED5" w14:paraId="24BA2346" w14:textId="77777777" w:rsidTr="00E07AA4">
        <w:trPr>
          <w:jc w:val="center"/>
        </w:trPr>
        <w:tc>
          <w:tcPr>
            <w:tcW w:w="567" w:type="dxa"/>
            <w:vAlign w:val="center"/>
          </w:tcPr>
          <w:p w14:paraId="569FB130"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5.</w:t>
            </w:r>
          </w:p>
        </w:tc>
        <w:tc>
          <w:tcPr>
            <w:tcW w:w="2193" w:type="dxa"/>
            <w:vAlign w:val="center"/>
          </w:tcPr>
          <w:p w14:paraId="475D5A99" w14:textId="77777777" w:rsidR="00E07AA4" w:rsidRPr="00D31ED5" w:rsidRDefault="00E07AA4" w:rsidP="00E07AA4">
            <w:pPr>
              <w:ind w:right="-57" w:firstLine="0"/>
              <w:jc w:val="left"/>
              <w:rPr>
                <w:rFonts w:ascii="Times New Roman" w:hAnsi="Times New Roman" w:cs="Times New Roman"/>
              </w:rPr>
            </w:pPr>
            <w:r w:rsidRPr="00D31ED5">
              <w:rPr>
                <w:rFonts w:ascii="Times New Roman" w:hAnsi="Times New Roman" w:cs="Times New Roman"/>
              </w:rPr>
              <w:t>Образовательные организации высшего образования</w:t>
            </w:r>
          </w:p>
        </w:tc>
        <w:tc>
          <w:tcPr>
            <w:tcW w:w="3240" w:type="dxa"/>
            <w:vAlign w:val="center"/>
          </w:tcPr>
          <w:p w14:paraId="63698974"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По заданию на проектирование</w:t>
            </w:r>
          </w:p>
        </w:tc>
        <w:tc>
          <w:tcPr>
            <w:tcW w:w="4064" w:type="dxa"/>
            <w:vAlign w:val="center"/>
          </w:tcPr>
          <w:p w14:paraId="62CB1A3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bl>
    <w:p w14:paraId="13E8061B"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Универсальная </w:t>
      </w:r>
      <w:proofErr w:type="spellStart"/>
      <w:r w:rsidRPr="00D31ED5">
        <w:rPr>
          <w:rFonts w:ascii="Times New Roman" w:hAnsi="Times New Roman" w:cs="Times New Roman"/>
        </w:rPr>
        <w:t>безбарьерная</w:t>
      </w:r>
      <w:proofErr w:type="spellEnd"/>
      <w:r w:rsidRPr="00D31ED5">
        <w:rPr>
          <w:rFonts w:ascii="Times New Roman" w:hAnsi="Times New Roman" w:cs="Times New Roman"/>
        </w:rPr>
        <w:t xml:space="preserve"> среда для инклюзивного образования детей-инвалидов принята в соответствии с </w:t>
      </w:r>
      <w:r w:rsidRPr="00D31ED5">
        <w:rPr>
          <w:rFonts w:ascii="Times New Roman" w:hAnsi="Times New Roman" w:cs="Times New Roman"/>
          <w:shd w:val="clear" w:color="auto" w:fill="FFFFFF"/>
        </w:rPr>
        <w:t>письмом Министерства образования и науки РФ от 04.05.2016 г. №АК-950/02 «О методических рекомендациях».</w:t>
      </w:r>
    </w:p>
    <w:p w14:paraId="473EECD6" w14:textId="77777777" w:rsidR="00E07AA4" w:rsidRPr="00D31ED5" w:rsidRDefault="00E07AA4" w:rsidP="00E07AA4">
      <w:pPr>
        <w:autoSpaceDE/>
        <w:autoSpaceDN/>
        <w:adjustRightInd/>
        <w:ind w:firstLine="0"/>
        <w:rPr>
          <w:rFonts w:ascii="Times New Roman" w:hAnsi="Times New Roman" w:cs="Times New Roman"/>
        </w:rPr>
      </w:pPr>
    </w:p>
    <w:p w14:paraId="54109BF7" w14:textId="77777777" w:rsidR="00E07AA4" w:rsidRPr="00D31ED5" w:rsidRDefault="00E07AA4" w:rsidP="00E07AA4">
      <w:pPr>
        <w:ind w:firstLine="0"/>
        <w:jc w:val="center"/>
        <w:outlineLvl w:val="2"/>
        <w:rPr>
          <w:rFonts w:ascii="Times New Roman" w:eastAsiaTheme="majorEastAsia" w:hAnsi="Times New Roman" w:cs="Times New Roman"/>
          <w:b/>
        </w:rPr>
      </w:pPr>
      <w:r w:rsidRPr="00D31ED5">
        <w:rPr>
          <w:rFonts w:ascii="Times New Roman" w:eastAsiaTheme="majorEastAsia" w:hAnsi="Times New Roman" w:cs="Times New Roman"/>
          <w:b/>
        </w:rPr>
        <w:t>3.3.3. Обоснование расчетных показателей объектов дополнительного образования</w:t>
      </w:r>
    </w:p>
    <w:p w14:paraId="1C3C44D9" w14:textId="5DC3BDFE" w:rsidR="00E07AA4" w:rsidRPr="00D31ED5" w:rsidRDefault="00E07AA4" w:rsidP="00E07AA4">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rPr>
        <w:t xml:space="preserve">Расчетные показатели объектов дополнительного образования приняты на уровне расчетных показателей, установленных: в методических </w:t>
      </w:r>
      <w:proofErr w:type="gramStart"/>
      <w:r w:rsidRPr="00D31ED5">
        <w:rPr>
          <w:rFonts w:ascii="Times New Roman" w:hAnsi="Times New Roman" w:cs="Times New Roman"/>
        </w:rPr>
        <w:t>рекомендациях  Министерства</w:t>
      </w:r>
      <w:proofErr w:type="gramEnd"/>
      <w:r w:rsidRPr="00D31ED5">
        <w:rPr>
          <w:rFonts w:ascii="Times New Roman" w:hAnsi="Times New Roman" w:cs="Times New Roman"/>
        </w:rPr>
        <w:t xml:space="preserve"> образования и науки РФ от 04.05.2016 г. №АК-950/02 «О методических рекомендациях»</w:t>
      </w:r>
      <w:r w:rsidRPr="00D31ED5">
        <w:rPr>
          <w:rFonts w:ascii="Times New Roman" w:hAnsi="Times New Roman" w:cs="Times New Roman"/>
          <w:shd w:val="clear" w:color="auto" w:fill="FFFFFF"/>
        </w:rPr>
        <w:t xml:space="preserve">, </w:t>
      </w:r>
      <w:r w:rsidRPr="00D31ED5">
        <w:rPr>
          <w:rFonts w:ascii="Times New Roman" w:hAnsi="Times New Roman" w:cs="Times New Roman"/>
        </w:rPr>
        <w:t>в</w:t>
      </w:r>
      <w:r w:rsidRPr="00D31ED5">
        <w:rPr>
          <w:rFonts w:ascii="Times New Roman" w:hAnsi="Times New Roman" w:cs="Times New Roman"/>
          <w:bCs/>
        </w:rPr>
        <w:t xml:space="preserve"> приложении Д СП 42.13330.2016, с учетом Региональных нормативов</w:t>
      </w:r>
      <w:r w:rsidR="00636AC9" w:rsidRPr="00D31ED5">
        <w:rPr>
          <w:rFonts w:ascii="Times New Roman" w:hAnsi="Times New Roman" w:cs="Times New Roman"/>
          <w:bCs/>
        </w:rPr>
        <w:t xml:space="preserve"> градостроительного проектирования</w:t>
      </w:r>
      <w:r w:rsidRPr="00D31ED5">
        <w:rPr>
          <w:rFonts w:ascii="Times New Roman" w:hAnsi="Times New Roman" w:cs="Times New Roman"/>
          <w:bCs/>
        </w:rPr>
        <w:t xml:space="preserve"> Республики Адыгея. </w:t>
      </w:r>
      <w:r w:rsidRPr="00D31ED5">
        <w:rPr>
          <w:rFonts w:ascii="Times New Roman" w:hAnsi="Times New Roman" w:cs="Times New Roman"/>
        </w:rPr>
        <w:t xml:space="preserve">Количество организаций дополнительного образования детей рассчитывается пропорционально численности детей в возрасте от 5 до </w:t>
      </w:r>
      <w:r w:rsidRPr="00D31ED5">
        <w:rPr>
          <w:rFonts w:ascii="Times New Roman" w:hAnsi="Times New Roman" w:cs="Times New Roman"/>
        </w:rPr>
        <w:lastRenderedPageBreak/>
        <w:t>18 лет, проживающих на территории субъекта Российской Федерации (при определении количества организаций дополнительного образования детей, расположенных в сельской местности, учитывается пешеходная доступность от места жительства обучающегося и [или] места нахождения образовательной организации, в которой обучающийся получает образование).</w:t>
      </w:r>
    </w:p>
    <w:p w14:paraId="4F2A04CF" w14:textId="77777777" w:rsidR="00E07AA4" w:rsidRPr="00D31ED5" w:rsidRDefault="00E07AA4" w:rsidP="00E07AA4">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учитываются следующие особенности.</w:t>
      </w:r>
    </w:p>
    <w:p w14:paraId="1A075A16" w14:textId="77777777" w:rsidR="00E07AA4" w:rsidRPr="00D31ED5" w:rsidRDefault="00E07AA4" w:rsidP="00E07AA4">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rPr>
        <w:t>Количество ДШИ в населенных пунктах с численностью населения от 3 до 10 тыс. человек определяется в расчете одна ДШИ на населенный пункт.</w:t>
      </w:r>
    </w:p>
    <w:p w14:paraId="2717AC26" w14:textId="77777777" w:rsidR="00E07AA4" w:rsidRPr="00D31ED5" w:rsidRDefault="00E07AA4" w:rsidP="00E07AA4">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rPr>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1-8-х классов общеобразовательных организаций.</w:t>
      </w:r>
    </w:p>
    <w:p w14:paraId="52340372" w14:textId="77777777" w:rsidR="00E07AA4" w:rsidRPr="00D31ED5" w:rsidRDefault="00E07AA4" w:rsidP="00E07AA4">
      <w:pPr>
        <w:ind w:firstLine="709"/>
        <w:rPr>
          <w:rFonts w:ascii="Times New Roman" w:hAnsi="Times New Roman" w:cs="Times New Roman"/>
          <w:shd w:val="clear" w:color="auto" w:fill="FFFFFF"/>
        </w:rPr>
      </w:pPr>
      <w:r w:rsidRPr="00D31ED5">
        <w:rPr>
          <w:rFonts w:ascii="Times New Roman" w:hAnsi="Times New Roman" w:cs="Times New Roman"/>
          <w:shd w:val="clear" w:color="auto" w:fill="FFFFFF"/>
        </w:rPr>
        <w:t xml:space="preserve">Удельный вес числа образовательных организаций, реализующих программы дополнительного образования, в которых создана универсальная </w:t>
      </w:r>
      <w:proofErr w:type="spellStart"/>
      <w:r w:rsidRPr="00D31ED5">
        <w:rPr>
          <w:rFonts w:ascii="Times New Roman" w:hAnsi="Times New Roman" w:cs="Times New Roman"/>
          <w:shd w:val="clear" w:color="auto" w:fill="FFFFFF"/>
        </w:rPr>
        <w:t>безбарьерная</w:t>
      </w:r>
      <w:proofErr w:type="spellEnd"/>
      <w:r w:rsidRPr="00D31ED5">
        <w:rPr>
          <w:rFonts w:ascii="Times New Roman" w:hAnsi="Times New Roman" w:cs="Times New Roman"/>
          <w:shd w:val="clear" w:color="auto" w:fill="FFFFFF"/>
        </w:rPr>
        <w:t xml:space="preserve"> среда для инклюзивного образования детей-инвалидов, в общем числе образовательных организаций, реализующих программы дополнительного образования (к 2020 году) - 20%.</w:t>
      </w:r>
    </w:p>
    <w:p w14:paraId="30751DDB"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rPr>
        <w:t>Максимально допустимый уровень территориальной доступности не нормируется.</w:t>
      </w:r>
    </w:p>
    <w:p w14:paraId="1807348D"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Размеры земельных участков принимаются по заданию на проектирование.</w:t>
      </w:r>
    </w:p>
    <w:p w14:paraId="6777BE77" w14:textId="77777777" w:rsidR="00E07AA4" w:rsidRPr="00D31ED5" w:rsidRDefault="00E07AA4" w:rsidP="00E07AA4">
      <w:pPr>
        <w:ind w:firstLine="0"/>
        <w:rPr>
          <w:rFonts w:ascii="Times New Roman" w:hAnsi="Times New Roman" w:cs="Times New Roman"/>
        </w:rPr>
      </w:pPr>
    </w:p>
    <w:p w14:paraId="77D2D2BD" w14:textId="77777777" w:rsidR="00E07AA4" w:rsidRPr="00D31ED5" w:rsidRDefault="00E07AA4" w:rsidP="00E07AA4">
      <w:pPr>
        <w:ind w:firstLine="0"/>
        <w:jc w:val="center"/>
        <w:outlineLvl w:val="2"/>
        <w:rPr>
          <w:rFonts w:ascii="Times New Roman" w:eastAsiaTheme="majorEastAsia" w:hAnsi="Times New Roman" w:cs="Times New Roman"/>
          <w:b/>
        </w:rPr>
      </w:pPr>
      <w:r w:rsidRPr="00D31ED5">
        <w:rPr>
          <w:rFonts w:ascii="Times New Roman" w:eastAsiaTheme="majorEastAsia" w:hAnsi="Times New Roman" w:cs="Times New Roman"/>
          <w:b/>
        </w:rPr>
        <w:t>3.3.4. Обоснование расчетных показателей объектов для организации отдыха детей в каникулярное время, содержащихся в статье 1.3.4. главы 1.3. раздела 1 нормативов</w:t>
      </w:r>
    </w:p>
    <w:p w14:paraId="6DEB91FF" w14:textId="77777777" w:rsidR="00E07AA4" w:rsidRPr="00D31ED5" w:rsidRDefault="00E07AA4" w:rsidP="00E07AA4">
      <w:pPr>
        <w:ind w:firstLine="0"/>
        <w:rPr>
          <w:rFonts w:ascii="Times New Roman" w:hAnsi="Times New Roman" w:cs="Times New Roman"/>
        </w:rPr>
      </w:pPr>
    </w:p>
    <w:p w14:paraId="014CCEDD"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объектов для организации отдыха детей в каникулярное время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2193"/>
        <w:gridCol w:w="1107"/>
        <w:gridCol w:w="1514"/>
        <w:gridCol w:w="1556"/>
      </w:tblGrid>
      <w:tr w:rsidR="00E07AA4" w:rsidRPr="00D31ED5" w14:paraId="73413F31" w14:textId="77777777" w:rsidTr="00E07AA4">
        <w:trPr>
          <w:trHeight w:val="669"/>
          <w:jc w:val="center"/>
        </w:trPr>
        <w:tc>
          <w:tcPr>
            <w:tcW w:w="3660" w:type="dxa"/>
            <w:vMerge w:val="restart"/>
            <w:vAlign w:val="center"/>
          </w:tcPr>
          <w:p w14:paraId="7AA8A50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Наименование объекта</w:t>
            </w:r>
          </w:p>
        </w:tc>
        <w:tc>
          <w:tcPr>
            <w:tcW w:w="3300" w:type="dxa"/>
            <w:gridSpan w:val="2"/>
            <w:vAlign w:val="center"/>
          </w:tcPr>
          <w:p w14:paraId="32D13A2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3070" w:type="dxa"/>
            <w:gridSpan w:val="2"/>
            <w:vAlign w:val="center"/>
          </w:tcPr>
          <w:p w14:paraId="1FB1637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r>
      <w:tr w:rsidR="00E07AA4" w:rsidRPr="00D31ED5" w14:paraId="4BDB2374" w14:textId="77777777" w:rsidTr="00E07AA4">
        <w:trPr>
          <w:trHeight w:val="370"/>
          <w:jc w:val="center"/>
        </w:trPr>
        <w:tc>
          <w:tcPr>
            <w:tcW w:w="3660" w:type="dxa"/>
            <w:vMerge/>
            <w:vAlign w:val="center"/>
          </w:tcPr>
          <w:p w14:paraId="292223C7" w14:textId="77777777" w:rsidR="00E07AA4" w:rsidRPr="00D31ED5" w:rsidRDefault="00E07AA4" w:rsidP="00E07AA4">
            <w:pPr>
              <w:ind w:firstLine="0"/>
              <w:jc w:val="center"/>
              <w:rPr>
                <w:rFonts w:ascii="Times New Roman" w:hAnsi="Times New Roman" w:cs="Times New Roman"/>
                <w:b/>
              </w:rPr>
            </w:pPr>
          </w:p>
        </w:tc>
        <w:tc>
          <w:tcPr>
            <w:tcW w:w="2193" w:type="dxa"/>
            <w:vAlign w:val="center"/>
          </w:tcPr>
          <w:p w14:paraId="1DC34F3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107" w:type="dxa"/>
            <w:vAlign w:val="center"/>
          </w:tcPr>
          <w:p w14:paraId="68C2436C" w14:textId="77777777" w:rsidR="00E07AA4" w:rsidRPr="00D31ED5" w:rsidRDefault="00E07AA4" w:rsidP="00E07AA4">
            <w:pPr>
              <w:ind w:left="-108" w:firstLine="0"/>
              <w:jc w:val="center"/>
              <w:rPr>
                <w:rFonts w:ascii="Times New Roman" w:hAnsi="Times New Roman" w:cs="Times New Roman"/>
              </w:rPr>
            </w:pPr>
            <w:r w:rsidRPr="00D31ED5">
              <w:rPr>
                <w:rFonts w:ascii="Times New Roman" w:hAnsi="Times New Roman" w:cs="Times New Roman"/>
              </w:rPr>
              <w:t>Величина</w:t>
            </w:r>
          </w:p>
        </w:tc>
        <w:tc>
          <w:tcPr>
            <w:tcW w:w="1514" w:type="dxa"/>
            <w:vAlign w:val="center"/>
          </w:tcPr>
          <w:p w14:paraId="7FA175A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556" w:type="dxa"/>
            <w:vAlign w:val="center"/>
          </w:tcPr>
          <w:p w14:paraId="702B655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Величина</w:t>
            </w:r>
          </w:p>
        </w:tc>
      </w:tr>
      <w:tr w:rsidR="00E07AA4" w:rsidRPr="00D31ED5" w14:paraId="3645815D" w14:textId="77777777" w:rsidTr="00E07AA4">
        <w:trPr>
          <w:trHeight w:val="718"/>
          <w:jc w:val="center"/>
        </w:trPr>
        <w:tc>
          <w:tcPr>
            <w:tcW w:w="3660" w:type="dxa"/>
            <w:vAlign w:val="center"/>
          </w:tcPr>
          <w:p w14:paraId="30EBEE2F"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Детский оздоровительный лагерь с дневным пребыванием детей 1)</w:t>
            </w:r>
          </w:p>
        </w:tc>
        <w:tc>
          <w:tcPr>
            <w:tcW w:w="2193" w:type="dxa"/>
            <w:vAlign w:val="center"/>
          </w:tcPr>
          <w:p w14:paraId="661D612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lang w:val="en-US"/>
              </w:rPr>
              <w:t xml:space="preserve">% </w:t>
            </w:r>
            <w:r w:rsidRPr="00D31ED5">
              <w:rPr>
                <w:rFonts w:ascii="Times New Roman" w:hAnsi="Times New Roman" w:cs="Times New Roman"/>
              </w:rPr>
              <w:t>от общего числа школьников</w:t>
            </w:r>
          </w:p>
        </w:tc>
        <w:tc>
          <w:tcPr>
            <w:tcW w:w="1107" w:type="dxa"/>
            <w:vAlign w:val="center"/>
          </w:tcPr>
          <w:p w14:paraId="102429F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c>
          <w:tcPr>
            <w:tcW w:w="1514" w:type="dxa"/>
            <w:vAlign w:val="center"/>
          </w:tcPr>
          <w:p w14:paraId="566A058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w:t>
            </w:r>
          </w:p>
        </w:tc>
        <w:tc>
          <w:tcPr>
            <w:tcW w:w="1556" w:type="dxa"/>
            <w:vAlign w:val="center"/>
          </w:tcPr>
          <w:p w14:paraId="3C62D30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500 2)</w:t>
            </w:r>
          </w:p>
        </w:tc>
      </w:tr>
    </w:tbl>
    <w:p w14:paraId="2380A8E0" w14:textId="77777777" w:rsidR="00E07AA4" w:rsidRPr="00D31ED5" w:rsidRDefault="00E07AA4" w:rsidP="00E07AA4">
      <w:pPr>
        <w:tabs>
          <w:tab w:val="left" w:pos="1200"/>
        </w:tabs>
        <w:ind w:firstLine="709"/>
        <w:rPr>
          <w:rFonts w:ascii="Times New Roman" w:hAnsi="Times New Roman" w:cs="Times New Roman"/>
        </w:rPr>
      </w:pPr>
      <w:r w:rsidRPr="00D31ED5">
        <w:rPr>
          <w:rFonts w:ascii="Times New Roman" w:hAnsi="Times New Roman" w:cs="Times New Roman"/>
        </w:rPr>
        <w:t>1)</w:t>
      </w:r>
      <w:r w:rsidRPr="00D31ED5">
        <w:rPr>
          <w:rFonts w:ascii="Times New Roman" w:hAnsi="Times New Roman" w:cs="Times New Roman"/>
        </w:rPr>
        <w:tab/>
        <w:t>организуется на базе общеобразовательных организаций (школ, лицеев, гимназий);</w:t>
      </w:r>
    </w:p>
    <w:p w14:paraId="19DB55EB" w14:textId="77777777" w:rsidR="00E07AA4" w:rsidRPr="00D31ED5" w:rsidRDefault="00E07AA4" w:rsidP="00E07AA4">
      <w:pPr>
        <w:tabs>
          <w:tab w:val="left" w:pos="1200"/>
        </w:tabs>
        <w:ind w:firstLine="709"/>
        <w:rPr>
          <w:rFonts w:ascii="Times New Roman" w:hAnsi="Times New Roman" w:cs="Times New Roman"/>
        </w:rPr>
      </w:pPr>
      <w:r w:rsidRPr="00D31ED5">
        <w:rPr>
          <w:rFonts w:ascii="Times New Roman" w:hAnsi="Times New Roman" w:cs="Times New Roman"/>
        </w:rPr>
        <w:t>2)</w:t>
      </w:r>
      <w:r w:rsidRPr="00D31ED5">
        <w:rPr>
          <w:rFonts w:ascii="Times New Roman" w:hAnsi="Times New Roman" w:cs="Times New Roman"/>
        </w:rPr>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города.</w:t>
      </w:r>
    </w:p>
    <w:p w14:paraId="42AEE2CF" w14:textId="77777777" w:rsidR="00E07AA4" w:rsidRPr="00D31ED5" w:rsidRDefault="00E07AA4" w:rsidP="00E07AA4">
      <w:pPr>
        <w:ind w:firstLine="0"/>
        <w:rPr>
          <w:rFonts w:ascii="Times New Roman" w:hAnsi="Times New Roman" w:cs="Times New Roman"/>
        </w:rPr>
      </w:pPr>
    </w:p>
    <w:p w14:paraId="4A3FF464" w14:textId="77777777" w:rsidR="00E07AA4" w:rsidRPr="00D31ED5" w:rsidRDefault="00E07AA4" w:rsidP="00E07AA4">
      <w:pPr>
        <w:ind w:firstLine="0"/>
        <w:jc w:val="center"/>
        <w:outlineLvl w:val="1"/>
        <w:rPr>
          <w:rFonts w:ascii="Times New Roman" w:eastAsiaTheme="majorEastAsia" w:hAnsi="Times New Roman" w:cs="Times New Roman"/>
          <w:b/>
        </w:rPr>
      </w:pPr>
      <w:r w:rsidRPr="00D31ED5">
        <w:rPr>
          <w:rFonts w:ascii="Times New Roman" w:eastAsiaTheme="majorEastAsia" w:hAnsi="Times New Roman" w:cs="Times New Roman"/>
          <w:b/>
        </w:rPr>
        <w:t xml:space="preserve">Глава 3.4. Обоснование расчетных показателей </w:t>
      </w:r>
      <w:proofErr w:type="gramStart"/>
      <w:r w:rsidRPr="00D31ED5">
        <w:rPr>
          <w:rFonts w:ascii="Times New Roman" w:eastAsiaTheme="majorEastAsia" w:hAnsi="Times New Roman" w:cs="Times New Roman"/>
          <w:b/>
        </w:rPr>
        <w:t>объектов,</w:t>
      </w:r>
      <w:r w:rsidRPr="00D31ED5">
        <w:rPr>
          <w:rFonts w:ascii="Times New Roman" w:eastAsiaTheme="majorEastAsia" w:hAnsi="Times New Roman" w:cs="Times New Roman"/>
          <w:b/>
        </w:rPr>
        <w:br/>
        <w:t>относящихся</w:t>
      </w:r>
      <w:proofErr w:type="gramEnd"/>
      <w:r w:rsidRPr="00D31ED5">
        <w:rPr>
          <w:rFonts w:ascii="Times New Roman" w:eastAsiaTheme="majorEastAsia" w:hAnsi="Times New Roman" w:cs="Times New Roman"/>
          <w:b/>
        </w:rPr>
        <w:t xml:space="preserve"> к области здравоохранения</w:t>
      </w:r>
    </w:p>
    <w:p w14:paraId="128F8E53" w14:textId="77777777" w:rsidR="00E07AA4" w:rsidRPr="00D31ED5" w:rsidRDefault="00E07AA4" w:rsidP="00E07AA4">
      <w:pPr>
        <w:ind w:firstLine="0"/>
        <w:rPr>
          <w:rFonts w:ascii="Times New Roman" w:hAnsi="Times New Roman" w:cs="Times New Roman"/>
        </w:rPr>
      </w:pPr>
    </w:p>
    <w:p w14:paraId="2853D282" w14:textId="0EC80495" w:rsidR="00E07AA4" w:rsidRPr="00D31ED5" w:rsidRDefault="00E07AA4" w:rsidP="00E07AA4">
      <w:pPr>
        <w:autoSpaceDE/>
        <w:autoSpaceDN/>
        <w:adjustRightInd/>
        <w:ind w:firstLine="709"/>
        <w:rPr>
          <w:rFonts w:ascii="Times New Roman" w:eastAsia="Calibri" w:hAnsi="Times New Roman" w:cs="Times New Roman"/>
          <w:lang w:eastAsia="en-US"/>
        </w:rPr>
      </w:pPr>
      <w:r w:rsidRPr="00D31ED5">
        <w:rPr>
          <w:rFonts w:ascii="Times New Roman" w:eastAsia="Calibri" w:hAnsi="Times New Roman" w:cs="Times New Roman"/>
          <w:b/>
          <w:lang w:eastAsia="en-US"/>
        </w:rPr>
        <w:t xml:space="preserve">3.4.1. Расчетные показатели приняты в соответствии </w:t>
      </w:r>
      <w:r w:rsidRPr="00D31ED5">
        <w:rPr>
          <w:rFonts w:ascii="Times New Roman" w:eastAsia="Calibri" w:hAnsi="Times New Roman" w:cs="Times New Roman"/>
          <w:shd w:val="clear" w:color="auto" w:fill="FFFFFF"/>
          <w:lang w:eastAsia="en-US"/>
        </w:rPr>
        <w:t>Приказом Министерства здравоохранения Российс</w:t>
      </w:r>
      <w:r w:rsidR="008010E3" w:rsidRPr="00D31ED5">
        <w:rPr>
          <w:rFonts w:ascii="Times New Roman" w:eastAsia="Calibri" w:hAnsi="Times New Roman" w:cs="Times New Roman"/>
          <w:shd w:val="clear" w:color="auto" w:fill="FFFFFF"/>
          <w:lang w:eastAsia="en-US"/>
        </w:rPr>
        <w:t xml:space="preserve">кой Федерации от </w:t>
      </w:r>
      <w:proofErr w:type="gramStart"/>
      <w:r w:rsidR="008010E3" w:rsidRPr="00D31ED5">
        <w:rPr>
          <w:rFonts w:ascii="Times New Roman" w:eastAsia="Calibri" w:hAnsi="Times New Roman" w:cs="Times New Roman"/>
          <w:shd w:val="clear" w:color="auto" w:fill="FFFFFF"/>
          <w:lang w:eastAsia="en-US"/>
        </w:rPr>
        <w:t xml:space="preserve">27.02.2016 </w:t>
      </w:r>
      <w:r w:rsidRPr="00D31ED5">
        <w:rPr>
          <w:rFonts w:ascii="Times New Roman" w:eastAsia="Calibri" w:hAnsi="Times New Roman" w:cs="Times New Roman"/>
          <w:shd w:val="clear" w:color="auto" w:fill="FFFFFF"/>
          <w:lang w:eastAsia="en-US"/>
        </w:rPr>
        <w:t xml:space="preserve"> №</w:t>
      </w:r>
      <w:proofErr w:type="gramEnd"/>
      <w:r w:rsidRPr="00D31ED5">
        <w:rPr>
          <w:rFonts w:ascii="Times New Roman" w:eastAsia="Calibri" w:hAnsi="Times New Roman" w:cs="Times New Roman"/>
          <w:shd w:val="clear" w:color="auto" w:fill="FFFFFF"/>
          <w:lang w:eastAsia="en-US"/>
        </w:rPr>
        <w:t>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w:t>
      </w:r>
      <w:r w:rsidR="008010E3" w:rsidRPr="00D31ED5">
        <w:rPr>
          <w:rFonts w:ascii="Times New Roman" w:eastAsia="Calibri" w:hAnsi="Times New Roman" w:cs="Times New Roman"/>
          <w:shd w:val="clear" w:color="auto" w:fill="FFFFFF"/>
          <w:lang w:eastAsia="en-US"/>
        </w:rPr>
        <w:t xml:space="preserve">.03.2016 </w:t>
      </w:r>
      <w:r w:rsidRPr="00D31ED5">
        <w:rPr>
          <w:rFonts w:ascii="Times New Roman" w:eastAsia="Calibri" w:hAnsi="Times New Roman" w:cs="Times New Roman"/>
          <w:shd w:val="clear" w:color="auto" w:fill="FFFFFF"/>
          <w:lang w:eastAsia="en-US"/>
        </w:rPr>
        <w:t xml:space="preserve"> № ДК-П12-1123.</w:t>
      </w:r>
    </w:p>
    <w:p w14:paraId="32BF7C3A"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10.1 п. 10.4 </w:t>
      </w:r>
      <w:r w:rsidRPr="00D31ED5">
        <w:rPr>
          <w:rFonts w:ascii="Times New Roman" w:hAnsi="Times New Roman" w:cs="Times New Roman"/>
          <w:bCs/>
        </w:rPr>
        <w:t>СП 42.13330.2016.</w:t>
      </w:r>
    </w:p>
    <w:p w14:paraId="770D7CFB"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rPr>
        <w:lastRenderedPageBreak/>
        <w:t>Нормы расчета учреждений и предприятий обслуживания и размеры их земельных участков принимаются в соответствии с приложением Д</w:t>
      </w:r>
      <w:r w:rsidRPr="00D31ED5">
        <w:rPr>
          <w:rFonts w:ascii="Times New Roman" w:hAnsi="Times New Roman" w:cs="Times New Roman"/>
          <w:bCs/>
        </w:rPr>
        <w:t xml:space="preserve"> СП 42.13330.2016 и с учетом Региональных нормативов градостроительного проектирования Республики Адыгея.</w:t>
      </w:r>
    </w:p>
    <w:p w14:paraId="5B80A710"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объектов, относящихся к области 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32"/>
        <w:gridCol w:w="1241"/>
        <w:gridCol w:w="1800"/>
        <w:gridCol w:w="120"/>
        <w:gridCol w:w="1440"/>
        <w:gridCol w:w="120"/>
        <w:gridCol w:w="2520"/>
      </w:tblGrid>
      <w:tr w:rsidR="00E07AA4" w:rsidRPr="00D31ED5" w14:paraId="6F2F1160" w14:textId="77777777" w:rsidTr="00E07AA4">
        <w:trPr>
          <w:trHeight w:val="1288"/>
          <w:jc w:val="center"/>
        </w:trPr>
        <w:tc>
          <w:tcPr>
            <w:tcW w:w="567" w:type="dxa"/>
            <w:vAlign w:val="center"/>
          </w:tcPr>
          <w:p w14:paraId="7195F0A5" w14:textId="77777777" w:rsidR="00E07AA4" w:rsidRPr="00D31ED5" w:rsidRDefault="00E07AA4" w:rsidP="00E07AA4">
            <w:pPr>
              <w:ind w:firstLine="0"/>
              <w:jc w:val="center"/>
              <w:rPr>
                <w:rFonts w:ascii="Times New Roman" w:hAnsi="Times New Roman" w:cs="Times New Roman"/>
                <w:bCs/>
              </w:rPr>
            </w:pPr>
            <w:r w:rsidRPr="00D31ED5">
              <w:rPr>
                <w:rFonts w:ascii="Times New Roman" w:hAnsi="Times New Roman" w:cs="Times New Roman"/>
                <w:bCs/>
              </w:rPr>
              <w:t>№</w:t>
            </w:r>
            <w:r w:rsidRPr="00D31ED5">
              <w:rPr>
                <w:rFonts w:ascii="Times New Roman" w:hAnsi="Times New Roman" w:cs="Times New Roman"/>
                <w:bCs/>
              </w:rPr>
              <w:br/>
              <w:t>п/п</w:t>
            </w:r>
          </w:p>
        </w:tc>
        <w:tc>
          <w:tcPr>
            <w:tcW w:w="2032" w:type="dxa"/>
            <w:vAlign w:val="center"/>
          </w:tcPr>
          <w:p w14:paraId="203DCFF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bCs/>
              </w:rPr>
              <w:t>Наименование</w:t>
            </w:r>
          </w:p>
        </w:tc>
        <w:tc>
          <w:tcPr>
            <w:tcW w:w="1241" w:type="dxa"/>
            <w:vAlign w:val="center"/>
          </w:tcPr>
          <w:p w14:paraId="7E612C65" w14:textId="77777777" w:rsidR="00E07AA4" w:rsidRPr="00D31ED5" w:rsidRDefault="00E07AA4" w:rsidP="00E07AA4">
            <w:pPr>
              <w:ind w:left="-57" w:right="-57" w:firstLine="0"/>
              <w:jc w:val="center"/>
              <w:rPr>
                <w:rFonts w:ascii="Times New Roman" w:hAnsi="Times New Roman" w:cs="Times New Roman"/>
              </w:rPr>
            </w:pPr>
            <w:r w:rsidRPr="00D31ED5">
              <w:rPr>
                <w:rFonts w:ascii="Times New Roman" w:hAnsi="Times New Roman" w:cs="Times New Roman"/>
                <w:bCs/>
              </w:rPr>
              <w:t>Единица измерения</w:t>
            </w:r>
          </w:p>
        </w:tc>
        <w:tc>
          <w:tcPr>
            <w:tcW w:w="1920" w:type="dxa"/>
            <w:gridSpan w:val="2"/>
            <w:vAlign w:val="center"/>
          </w:tcPr>
          <w:p w14:paraId="70F118D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bCs/>
              </w:rPr>
              <w:t>Норма обеспеченности</w:t>
            </w:r>
          </w:p>
        </w:tc>
        <w:tc>
          <w:tcPr>
            <w:tcW w:w="1560" w:type="dxa"/>
            <w:gridSpan w:val="2"/>
            <w:vAlign w:val="center"/>
          </w:tcPr>
          <w:p w14:paraId="6C52337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bCs/>
              </w:rPr>
              <w:t>Размер земельного участка кв. м/ед. измерения</w:t>
            </w:r>
          </w:p>
        </w:tc>
        <w:tc>
          <w:tcPr>
            <w:tcW w:w="2520" w:type="dxa"/>
            <w:vAlign w:val="center"/>
          </w:tcPr>
          <w:p w14:paraId="288E1E5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bCs/>
              </w:rPr>
              <w:t>Примечание</w:t>
            </w:r>
          </w:p>
        </w:tc>
      </w:tr>
      <w:tr w:rsidR="00E07AA4" w:rsidRPr="00D31ED5" w14:paraId="3A64F892" w14:textId="77777777" w:rsidTr="00E07AA4">
        <w:trPr>
          <w:trHeight w:val="276"/>
          <w:jc w:val="center"/>
        </w:trPr>
        <w:tc>
          <w:tcPr>
            <w:tcW w:w="9840" w:type="dxa"/>
            <w:gridSpan w:val="8"/>
            <w:vAlign w:val="center"/>
          </w:tcPr>
          <w:p w14:paraId="7BBA6FEE"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Объекты, относящиеся к области оказания медицинской помощи</w:t>
            </w:r>
          </w:p>
        </w:tc>
      </w:tr>
      <w:tr w:rsidR="00E07AA4" w:rsidRPr="00D31ED5" w14:paraId="76181EBF" w14:textId="77777777" w:rsidTr="00E07AA4">
        <w:trPr>
          <w:trHeight w:val="8444"/>
          <w:jc w:val="center"/>
        </w:trPr>
        <w:tc>
          <w:tcPr>
            <w:tcW w:w="567" w:type="dxa"/>
            <w:vAlign w:val="center"/>
          </w:tcPr>
          <w:p w14:paraId="4EA0BD4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w:t>
            </w:r>
          </w:p>
        </w:tc>
        <w:tc>
          <w:tcPr>
            <w:tcW w:w="2032" w:type="dxa"/>
            <w:vAlign w:val="center"/>
          </w:tcPr>
          <w:p w14:paraId="078AF8A9"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tc>
        <w:tc>
          <w:tcPr>
            <w:tcW w:w="1241" w:type="dxa"/>
            <w:vAlign w:val="center"/>
          </w:tcPr>
          <w:p w14:paraId="79721C05"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койка</w:t>
            </w:r>
          </w:p>
        </w:tc>
        <w:tc>
          <w:tcPr>
            <w:tcW w:w="1920" w:type="dxa"/>
            <w:gridSpan w:val="2"/>
            <w:vAlign w:val="center"/>
          </w:tcPr>
          <w:p w14:paraId="29A9E79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w:t>
            </w:r>
          </w:p>
          <w:p w14:paraId="7626B51E" w14:textId="77777777" w:rsidR="00E07AA4" w:rsidRPr="00D31ED5" w:rsidRDefault="00E07AA4" w:rsidP="00E07AA4">
            <w:pPr>
              <w:ind w:firstLine="0"/>
              <w:jc w:val="left"/>
              <w:rPr>
                <w:rFonts w:ascii="Times New Roman" w:hAnsi="Times New Roman" w:cs="Times New Roman"/>
              </w:rPr>
            </w:pPr>
          </w:p>
        </w:tc>
        <w:tc>
          <w:tcPr>
            <w:tcW w:w="1440" w:type="dxa"/>
            <w:vAlign w:val="center"/>
          </w:tcPr>
          <w:p w14:paraId="45FF2640"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 xml:space="preserve">При вместимости (м² на 1 койку): до 50 коек - 210; 50-100 коек - 210-160; 100-200 коек - 160-110; 200-300 коек - 110-80, 300-500-80-60, свыше-500коек - 60; </w:t>
            </w:r>
          </w:p>
        </w:tc>
        <w:tc>
          <w:tcPr>
            <w:tcW w:w="2640" w:type="dxa"/>
            <w:gridSpan w:val="2"/>
            <w:vAlign w:val="center"/>
          </w:tcPr>
          <w:p w14:paraId="686B43E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xml:space="preserve">Норму для детей на 1 койку следует принимать с коэффициентом 1,5. При размещении 2-х и более стационаров на одном земельном участке общую его площадь следует принимать по норме суммарной вместимости стационаров. При реконструкции </w:t>
            </w:r>
            <w:proofErr w:type="spellStart"/>
            <w:r w:rsidRPr="00D31ED5">
              <w:rPr>
                <w:rFonts w:ascii="Times New Roman" w:hAnsi="Times New Roman" w:cs="Times New Roman"/>
              </w:rPr>
              <w:t>зем</w:t>
            </w:r>
            <w:proofErr w:type="spellEnd"/>
            <w:r w:rsidRPr="00D31ED5">
              <w:rPr>
                <w:rFonts w:ascii="Times New Roman" w:hAnsi="Times New Roman" w:cs="Times New Roman"/>
              </w:rPr>
              <w:t xml:space="preserve">. участки допускается уменьшать на 25%. Размеры </w:t>
            </w:r>
            <w:proofErr w:type="spellStart"/>
            <w:r w:rsidRPr="00D31ED5">
              <w:rPr>
                <w:rFonts w:ascii="Times New Roman" w:hAnsi="Times New Roman" w:cs="Times New Roman"/>
              </w:rPr>
              <w:t>зем</w:t>
            </w:r>
            <w:proofErr w:type="spellEnd"/>
            <w:r w:rsidRPr="00D31ED5">
              <w:rPr>
                <w:rFonts w:ascii="Times New Roman" w:hAnsi="Times New Roman" w:cs="Times New Roman"/>
              </w:rPr>
              <w:t>. участков, размещаемых в пригородной зоне, следует увеличивать: инфекционных и онкологических на 15%, туберкулезных и психиатрических - на 25%, восстановительного лечения для взрослых - на 20 %, для детей - на 40%. Площадь земельного участка родильных домов следует принимать по нормативам стационаров с коэффициентом 0,7</w:t>
            </w:r>
          </w:p>
        </w:tc>
      </w:tr>
      <w:tr w:rsidR="00E07AA4" w:rsidRPr="00D31ED5" w14:paraId="2E578FDC" w14:textId="77777777" w:rsidTr="00E07AA4">
        <w:trPr>
          <w:jc w:val="center"/>
        </w:trPr>
        <w:tc>
          <w:tcPr>
            <w:tcW w:w="567" w:type="dxa"/>
            <w:vAlign w:val="center"/>
          </w:tcPr>
          <w:p w14:paraId="166089F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w:t>
            </w:r>
          </w:p>
        </w:tc>
        <w:tc>
          <w:tcPr>
            <w:tcW w:w="2032" w:type="dxa"/>
            <w:vAlign w:val="center"/>
          </w:tcPr>
          <w:p w14:paraId="10987C1B"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Поликлиника, амбулатория, диспансер без стационара</w:t>
            </w:r>
          </w:p>
        </w:tc>
        <w:tc>
          <w:tcPr>
            <w:tcW w:w="1241" w:type="dxa"/>
            <w:vAlign w:val="center"/>
          </w:tcPr>
          <w:p w14:paraId="44DDC8F6" w14:textId="77777777" w:rsidR="00E07AA4" w:rsidRPr="00D31ED5" w:rsidRDefault="00E07AA4" w:rsidP="00E07AA4">
            <w:pPr>
              <w:ind w:left="-67" w:firstLine="0"/>
              <w:rPr>
                <w:rFonts w:ascii="Times New Roman" w:hAnsi="Times New Roman" w:cs="Times New Roman"/>
              </w:rPr>
            </w:pPr>
            <w:r w:rsidRPr="00D31ED5">
              <w:rPr>
                <w:rFonts w:ascii="Times New Roman" w:hAnsi="Times New Roman" w:cs="Times New Roman"/>
              </w:rPr>
              <w:t>посещений в смену</w:t>
            </w:r>
          </w:p>
        </w:tc>
        <w:tc>
          <w:tcPr>
            <w:tcW w:w="1920" w:type="dxa"/>
            <w:gridSpan w:val="2"/>
            <w:vAlign w:val="center"/>
          </w:tcPr>
          <w:p w14:paraId="0B736534"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По заданию на проектирование</w:t>
            </w:r>
          </w:p>
        </w:tc>
        <w:tc>
          <w:tcPr>
            <w:tcW w:w="1440" w:type="dxa"/>
            <w:vAlign w:val="center"/>
          </w:tcPr>
          <w:p w14:paraId="64FE3B94"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0,1 га на 100 посещений в смену, но не менее 0,2 га</w:t>
            </w:r>
          </w:p>
        </w:tc>
        <w:tc>
          <w:tcPr>
            <w:tcW w:w="2640" w:type="dxa"/>
            <w:gridSpan w:val="2"/>
            <w:vAlign w:val="center"/>
          </w:tcPr>
          <w:p w14:paraId="084085BE"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 xml:space="preserve">Размеры земельных участков стационара и поликлиники (диспансера), объединенных в одно лечебно-профилактическое </w:t>
            </w:r>
            <w:r w:rsidRPr="00D31ED5">
              <w:rPr>
                <w:rFonts w:ascii="Times New Roman" w:hAnsi="Times New Roman" w:cs="Times New Roman"/>
              </w:rPr>
              <w:lastRenderedPageBreak/>
              <w:t>учреждение, определяются раздельно по соответствующим нормам и затем суммируются</w:t>
            </w:r>
          </w:p>
        </w:tc>
      </w:tr>
      <w:tr w:rsidR="00E07AA4" w:rsidRPr="00D31ED5" w14:paraId="3B913A09" w14:textId="77777777" w:rsidTr="00E07AA4">
        <w:trPr>
          <w:jc w:val="center"/>
        </w:trPr>
        <w:tc>
          <w:tcPr>
            <w:tcW w:w="567" w:type="dxa"/>
            <w:vAlign w:val="center"/>
          </w:tcPr>
          <w:p w14:paraId="7036A97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lastRenderedPageBreak/>
              <w:t>3.</w:t>
            </w:r>
          </w:p>
        </w:tc>
        <w:tc>
          <w:tcPr>
            <w:tcW w:w="2032" w:type="dxa"/>
            <w:vAlign w:val="center"/>
          </w:tcPr>
          <w:p w14:paraId="7C10ED95"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Консультативно-диагностический центр</w:t>
            </w:r>
          </w:p>
        </w:tc>
        <w:tc>
          <w:tcPr>
            <w:tcW w:w="1241" w:type="dxa"/>
            <w:vAlign w:val="center"/>
          </w:tcPr>
          <w:p w14:paraId="307770EE"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 xml:space="preserve">кв. метр </w:t>
            </w:r>
            <w:r w:rsidRPr="00D31ED5">
              <w:rPr>
                <w:rFonts w:ascii="Times New Roman" w:hAnsi="Times New Roman" w:cs="Times New Roman"/>
              </w:rPr>
              <w:br/>
              <w:t>общей площади</w:t>
            </w:r>
          </w:p>
        </w:tc>
        <w:tc>
          <w:tcPr>
            <w:tcW w:w="3360" w:type="dxa"/>
            <w:gridSpan w:val="3"/>
            <w:vAlign w:val="center"/>
          </w:tcPr>
          <w:p w14:paraId="7134216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По заданию на проектирование</w:t>
            </w:r>
          </w:p>
        </w:tc>
        <w:tc>
          <w:tcPr>
            <w:tcW w:w="2640" w:type="dxa"/>
            <w:gridSpan w:val="2"/>
            <w:vAlign w:val="center"/>
          </w:tcPr>
          <w:p w14:paraId="77F2E03B" w14:textId="77777777" w:rsidR="00E07AA4" w:rsidRPr="00D31ED5" w:rsidRDefault="00E07AA4" w:rsidP="00E07AA4">
            <w:pPr>
              <w:ind w:firstLine="0"/>
              <w:rPr>
                <w:rFonts w:ascii="Times New Roman" w:hAnsi="Times New Roman" w:cs="Times New Roman"/>
              </w:rPr>
            </w:pPr>
          </w:p>
        </w:tc>
      </w:tr>
      <w:tr w:rsidR="00E07AA4" w:rsidRPr="00D31ED5" w14:paraId="568F689F" w14:textId="77777777" w:rsidTr="00E07AA4">
        <w:trPr>
          <w:jc w:val="center"/>
        </w:trPr>
        <w:tc>
          <w:tcPr>
            <w:tcW w:w="567" w:type="dxa"/>
            <w:vAlign w:val="center"/>
          </w:tcPr>
          <w:p w14:paraId="4D6C35D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w:t>
            </w:r>
          </w:p>
        </w:tc>
        <w:tc>
          <w:tcPr>
            <w:tcW w:w="2032" w:type="dxa"/>
            <w:vAlign w:val="center"/>
          </w:tcPr>
          <w:p w14:paraId="4B59AF3A"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Станция (подстанция) скорой медицинской помощи</w:t>
            </w:r>
          </w:p>
        </w:tc>
        <w:tc>
          <w:tcPr>
            <w:tcW w:w="1241" w:type="dxa"/>
            <w:vAlign w:val="center"/>
          </w:tcPr>
          <w:p w14:paraId="4AA41A2A" w14:textId="77777777" w:rsidR="00E07AA4" w:rsidRPr="00D31ED5" w:rsidRDefault="00E07AA4" w:rsidP="00E07AA4">
            <w:pPr>
              <w:ind w:firstLine="0"/>
              <w:rPr>
                <w:rFonts w:ascii="Times New Roman" w:hAnsi="Times New Roman" w:cs="Times New Roman"/>
              </w:rPr>
            </w:pPr>
            <w:proofErr w:type="gramStart"/>
            <w:r w:rsidRPr="00D31ED5">
              <w:rPr>
                <w:rFonts w:ascii="Times New Roman" w:hAnsi="Times New Roman" w:cs="Times New Roman"/>
              </w:rPr>
              <w:t>авто-</w:t>
            </w:r>
            <w:proofErr w:type="spellStart"/>
            <w:r w:rsidRPr="00D31ED5">
              <w:rPr>
                <w:rFonts w:ascii="Times New Roman" w:hAnsi="Times New Roman" w:cs="Times New Roman"/>
              </w:rPr>
              <w:t>мобиль</w:t>
            </w:r>
            <w:proofErr w:type="spellEnd"/>
            <w:proofErr w:type="gramEnd"/>
          </w:p>
        </w:tc>
        <w:tc>
          <w:tcPr>
            <w:tcW w:w="1800" w:type="dxa"/>
            <w:vAlign w:val="center"/>
          </w:tcPr>
          <w:p w14:paraId="148C8BC9"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1 на 10 тыс. чел.</w:t>
            </w:r>
          </w:p>
        </w:tc>
        <w:tc>
          <w:tcPr>
            <w:tcW w:w="1560" w:type="dxa"/>
            <w:gridSpan w:val="2"/>
            <w:vAlign w:val="center"/>
          </w:tcPr>
          <w:p w14:paraId="6EDB5F48"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0,05 га на 1 автомобиль, но не менее 0,1 га на объект</w:t>
            </w:r>
          </w:p>
        </w:tc>
        <w:tc>
          <w:tcPr>
            <w:tcW w:w="2640" w:type="dxa"/>
            <w:gridSpan w:val="2"/>
            <w:vAlign w:val="center"/>
          </w:tcPr>
          <w:p w14:paraId="70E32F03"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Станция (подстанция) скорой медицинской помощи</w:t>
            </w:r>
          </w:p>
        </w:tc>
      </w:tr>
      <w:tr w:rsidR="00E07AA4" w:rsidRPr="00D31ED5" w14:paraId="457C992A" w14:textId="77777777" w:rsidTr="00E07AA4">
        <w:trPr>
          <w:jc w:val="center"/>
        </w:trPr>
        <w:tc>
          <w:tcPr>
            <w:tcW w:w="567" w:type="dxa"/>
            <w:vAlign w:val="center"/>
          </w:tcPr>
          <w:p w14:paraId="56AD703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w:t>
            </w:r>
          </w:p>
        </w:tc>
        <w:tc>
          <w:tcPr>
            <w:tcW w:w="2032" w:type="dxa"/>
            <w:vAlign w:val="center"/>
          </w:tcPr>
          <w:p w14:paraId="56B66FED"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Аптека</w:t>
            </w:r>
          </w:p>
        </w:tc>
        <w:tc>
          <w:tcPr>
            <w:tcW w:w="1241" w:type="dxa"/>
            <w:vAlign w:val="center"/>
          </w:tcPr>
          <w:p w14:paraId="2FF0CCA9"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объект</w:t>
            </w:r>
          </w:p>
        </w:tc>
        <w:tc>
          <w:tcPr>
            <w:tcW w:w="1800" w:type="dxa"/>
            <w:vAlign w:val="center"/>
          </w:tcPr>
          <w:p w14:paraId="43E84902"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По заданию на проектирование</w:t>
            </w:r>
          </w:p>
        </w:tc>
        <w:tc>
          <w:tcPr>
            <w:tcW w:w="1560" w:type="dxa"/>
            <w:gridSpan w:val="2"/>
            <w:vAlign w:val="center"/>
          </w:tcPr>
          <w:p w14:paraId="4145B4DB"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0,2-0,3 на объект</w:t>
            </w:r>
          </w:p>
        </w:tc>
        <w:tc>
          <w:tcPr>
            <w:tcW w:w="2640" w:type="dxa"/>
            <w:gridSpan w:val="2"/>
            <w:vAlign w:val="center"/>
          </w:tcPr>
          <w:p w14:paraId="2A381B50"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Возможно встроено-пристроенные</w:t>
            </w:r>
          </w:p>
        </w:tc>
      </w:tr>
      <w:tr w:rsidR="00E07AA4" w:rsidRPr="00D31ED5" w14:paraId="13552799" w14:textId="77777777" w:rsidTr="00E07AA4">
        <w:trPr>
          <w:jc w:val="center"/>
        </w:trPr>
        <w:tc>
          <w:tcPr>
            <w:tcW w:w="567" w:type="dxa"/>
            <w:vAlign w:val="center"/>
          </w:tcPr>
          <w:p w14:paraId="580CB69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w:t>
            </w:r>
          </w:p>
        </w:tc>
        <w:tc>
          <w:tcPr>
            <w:tcW w:w="2032" w:type="dxa"/>
            <w:vAlign w:val="center"/>
          </w:tcPr>
          <w:p w14:paraId="7AC508D4"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Молочная кухня (для детей до 1 года)</w:t>
            </w:r>
          </w:p>
        </w:tc>
        <w:tc>
          <w:tcPr>
            <w:tcW w:w="1241" w:type="dxa"/>
            <w:vAlign w:val="center"/>
          </w:tcPr>
          <w:p w14:paraId="73F0AEA4"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порция в сутки на 1 ребенка</w:t>
            </w:r>
          </w:p>
        </w:tc>
        <w:tc>
          <w:tcPr>
            <w:tcW w:w="1800" w:type="dxa"/>
            <w:vAlign w:val="center"/>
          </w:tcPr>
          <w:p w14:paraId="7368ACB5"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По заданию на проектирование</w:t>
            </w:r>
          </w:p>
        </w:tc>
        <w:tc>
          <w:tcPr>
            <w:tcW w:w="1560" w:type="dxa"/>
            <w:gridSpan w:val="2"/>
            <w:vAlign w:val="center"/>
          </w:tcPr>
          <w:p w14:paraId="11B68196"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0,015 га на 1 тыс. порций в сутки, но не менее 0,15 га</w:t>
            </w:r>
          </w:p>
        </w:tc>
        <w:tc>
          <w:tcPr>
            <w:tcW w:w="2640" w:type="dxa"/>
            <w:gridSpan w:val="2"/>
            <w:vAlign w:val="center"/>
          </w:tcPr>
          <w:p w14:paraId="21960547" w14:textId="77777777" w:rsidR="00E07AA4" w:rsidRPr="00D31ED5" w:rsidRDefault="00E07AA4" w:rsidP="00E07AA4">
            <w:pPr>
              <w:ind w:firstLine="0"/>
              <w:rPr>
                <w:rFonts w:ascii="Times New Roman" w:hAnsi="Times New Roman" w:cs="Times New Roman"/>
              </w:rPr>
            </w:pPr>
          </w:p>
        </w:tc>
      </w:tr>
      <w:tr w:rsidR="00E07AA4" w:rsidRPr="00D31ED5" w14:paraId="434CB1C2" w14:textId="77777777" w:rsidTr="00E07AA4">
        <w:trPr>
          <w:jc w:val="center"/>
        </w:trPr>
        <w:tc>
          <w:tcPr>
            <w:tcW w:w="567" w:type="dxa"/>
            <w:vAlign w:val="center"/>
          </w:tcPr>
          <w:p w14:paraId="44DCD1E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w:t>
            </w:r>
          </w:p>
        </w:tc>
        <w:tc>
          <w:tcPr>
            <w:tcW w:w="2032" w:type="dxa"/>
            <w:vAlign w:val="center"/>
          </w:tcPr>
          <w:p w14:paraId="666D6308"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Раздаточный пункт</w:t>
            </w:r>
          </w:p>
        </w:tc>
        <w:tc>
          <w:tcPr>
            <w:tcW w:w="1241" w:type="dxa"/>
            <w:vAlign w:val="center"/>
          </w:tcPr>
          <w:p w14:paraId="0D7D1B20"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кв. м общ. пл. на 1 ребенка</w:t>
            </w:r>
          </w:p>
        </w:tc>
        <w:tc>
          <w:tcPr>
            <w:tcW w:w="1800" w:type="dxa"/>
            <w:vAlign w:val="center"/>
          </w:tcPr>
          <w:p w14:paraId="13865FB6"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По заданию на проектирование</w:t>
            </w:r>
          </w:p>
        </w:tc>
        <w:tc>
          <w:tcPr>
            <w:tcW w:w="1560" w:type="dxa"/>
            <w:gridSpan w:val="2"/>
            <w:vAlign w:val="center"/>
          </w:tcPr>
          <w:p w14:paraId="25128EBA"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Встроенные</w:t>
            </w:r>
          </w:p>
        </w:tc>
        <w:tc>
          <w:tcPr>
            <w:tcW w:w="2640" w:type="dxa"/>
            <w:gridSpan w:val="2"/>
            <w:vAlign w:val="center"/>
          </w:tcPr>
          <w:p w14:paraId="53FA4598" w14:textId="77777777" w:rsidR="00E07AA4" w:rsidRPr="00D31ED5" w:rsidRDefault="00E07AA4" w:rsidP="00E07AA4">
            <w:pPr>
              <w:ind w:firstLine="0"/>
              <w:rPr>
                <w:rFonts w:ascii="Times New Roman" w:hAnsi="Times New Roman" w:cs="Times New Roman"/>
              </w:rPr>
            </w:pPr>
          </w:p>
        </w:tc>
      </w:tr>
      <w:tr w:rsidR="00E07AA4" w:rsidRPr="00D31ED5" w14:paraId="530F8D50" w14:textId="77777777" w:rsidTr="00E07AA4">
        <w:trPr>
          <w:jc w:val="center"/>
        </w:trPr>
        <w:tc>
          <w:tcPr>
            <w:tcW w:w="567" w:type="dxa"/>
            <w:vAlign w:val="center"/>
          </w:tcPr>
          <w:p w14:paraId="704C3BA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w:t>
            </w:r>
          </w:p>
        </w:tc>
        <w:tc>
          <w:tcPr>
            <w:tcW w:w="2032" w:type="dxa"/>
            <w:vAlign w:val="center"/>
          </w:tcPr>
          <w:p w14:paraId="3798C617"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Санаторно-курортное учреждение</w:t>
            </w:r>
          </w:p>
        </w:tc>
        <w:tc>
          <w:tcPr>
            <w:tcW w:w="1241" w:type="dxa"/>
            <w:vAlign w:val="center"/>
          </w:tcPr>
          <w:p w14:paraId="7AF42D27"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место</w:t>
            </w:r>
          </w:p>
        </w:tc>
        <w:tc>
          <w:tcPr>
            <w:tcW w:w="1800" w:type="dxa"/>
            <w:vAlign w:val="center"/>
          </w:tcPr>
          <w:p w14:paraId="04753858"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По заданию на проектирование</w:t>
            </w:r>
          </w:p>
        </w:tc>
        <w:tc>
          <w:tcPr>
            <w:tcW w:w="1560" w:type="dxa"/>
            <w:gridSpan w:val="2"/>
            <w:vAlign w:val="center"/>
          </w:tcPr>
          <w:p w14:paraId="1FFF2F29"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100</w:t>
            </w:r>
          </w:p>
        </w:tc>
        <w:tc>
          <w:tcPr>
            <w:tcW w:w="2640" w:type="dxa"/>
            <w:gridSpan w:val="2"/>
            <w:vAlign w:val="center"/>
          </w:tcPr>
          <w:p w14:paraId="1BC0EB4C" w14:textId="77777777" w:rsidR="00E07AA4" w:rsidRPr="00D31ED5" w:rsidRDefault="00E07AA4" w:rsidP="00E07AA4">
            <w:pPr>
              <w:ind w:firstLine="0"/>
              <w:rPr>
                <w:rFonts w:ascii="Times New Roman" w:hAnsi="Times New Roman" w:cs="Times New Roman"/>
              </w:rPr>
            </w:pPr>
            <w:r w:rsidRPr="00D31ED5">
              <w:rPr>
                <w:rFonts w:ascii="Times New Roman" w:hAnsi="Times New Roman" w:cs="Times New Roman"/>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bl>
    <w:p w14:paraId="16AD1393" w14:textId="77777777" w:rsidR="00E07AA4" w:rsidRPr="00D31ED5" w:rsidRDefault="00E07AA4" w:rsidP="00E07AA4">
      <w:pPr>
        <w:ind w:firstLine="709"/>
        <w:rPr>
          <w:rFonts w:ascii="Times New Roman" w:hAnsi="Times New Roman" w:cs="Times New Roman"/>
          <w:bCs/>
          <w:shd w:val="clear" w:color="auto" w:fill="FFFFFF"/>
        </w:rPr>
      </w:pPr>
      <w:r w:rsidRPr="00D31ED5">
        <w:rPr>
          <w:rFonts w:ascii="Times New Roman" w:hAnsi="Times New Roman" w:cs="Times New Roman"/>
          <w:bCs/>
          <w:shd w:val="clear" w:color="auto" w:fill="FFFFFF"/>
        </w:rPr>
        <w:t>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w:t>
      </w:r>
    </w:p>
    <w:p w14:paraId="08D4BC42" w14:textId="77777777" w:rsidR="00E07AA4" w:rsidRPr="00D31ED5" w:rsidRDefault="00E07AA4" w:rsidP="00E07AA4">
      <w:pPr>
        <w:ind w:firstLine="709"/>
        <w:rPr>
          <w:rFonts w:ascii="Times New Roman" w:hAnsi="Times New Roman" w:cs="Times New Roman"/>
          <w:bCs/>
          <w:shd w:val="clear" w:color="auto" w:fill="FFFFFF"/>
        </w:rPr>
      </w:pPr>
      <w:r w:rsidRPr="00D31ED5">
        <w:rPr>
          <w:rFonts w:ascii="Times New Roman" w:hAnsi="Times New Roman" w:cs="Times New Roman"/>
          <w:bCs/>
          <w:shd w:val="clear" w:color="auto" w:fill="FFFFFF"/>
        </w:rPr>
        <w:t>Медицинские организации, оказывающие первичную медико-санитарную помощь в населенных пунктах с численностью населения свыше 20 тыс. человек, размещаются с учетом шаговой доступности, не превышающей 60 минут.</w:t>
      </w:r>
    </w:p>
    <w:p w14:paraId="6446D8E3" w14:textId="77777777" w:rsidR="00E07AA4" w:rsidRPr="00D31ED5" w:rsidRDefault="00E07AA4" w:rsidP="00E07AA4">
      <w:pPr>
        <w:ind w:firstLine="709"/>
        <w:rPr>
          <w:rFonts w:ascii="Times New Roman" w:eastAsiaTheme="majorEastAsia" w:hAnsi="Times New Roman" w:cs="Times New Roman"/>
          <w:bCs/>
        </w:rPr>
      </w:pPr>
      <w:r w:rsidRPr="00D31ED5">
        <w:rPr>
          <w:rFonts w:ascii="Times New Roman" w:hAnsi="Times New Roman" w:cs="Times New Roman"/>
          <w:bCs/>
          <w:shd w:val="clear" w:color="auto" w:fill="FFFFFF"/>
        </w:rPr>
        <w:t>Медицинские организации, оказывающие медицинскую помощь в экстренной форме (за исключением станций скорой медицинской помощи, отделений скорой медицинской помощи поликлиник (больниц, больниц скорой медицинской помощи), размещаются с учетом транспортной доступности, не превышающей 60 минут</w:t>
      </w:r>
      <w:r w:rsidRPr="00D31ED5">
        <w:rPr>
          <w:rFonts w:ascii="Times New Roman" w:hAnsi="Times New Roman" w:cs="Times New Roman"/>
        </w:rPr>
        <w:t>.</w:t>
      </w:r>
    </w:p>
    <w:p w14:paraId="0CFB5D0D" w14:textId="77777777" w:rsidR="00E07AA4" w:rsidRPr="00D31ED5" w:rsidRDefault="00E07AA4" w:rsidP="00E07AA4">
      <w:pPr>
        <w:widowControl/>
        <w:autoSpaceDE/>
        <w:autoSpaceDN/>
        <w:adjustRightInd/>
        <w:ind w:firstLine="709"/>
        <w:rPr>
          <w:rFonts w:ascii="Times New Roman" w:hAnsi="Times New Roman" w:cs="Times New Roman"/>
          <w:bCs/>
        </w:rPr>
      </w:pPr>
      <w:r w:rsidRPr="00D31ED5">
        <w:rPr>
          <w:rFonts w:ascii="Times New Roman" w:hAnsi="Times New Roman" w:cs="Times New Roman"/>
          <w:bCs/>
        </w:rPr>
        <w:lastRenderedPageBreak/>
        <w:t>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14:paraId="222D745F" w14:textId="77777777" w:rsidR="00E07AA4" w:rsidRPr="00D31ED5" w:rsidRDefault="00E07AA4" w:rsidP="00E07AA4">
      <w:pPr>
        <w:widowControl/>
        <w:autoSpaceDE/>
        <w:autoSpaceDN/>
        <w:adjustRightInd/>
        <w:ind w:firstLine="709"/>
        <w:rPr>
          <w:rFonts w:ascii="Times New Roman" w:hAnsi="Times New Roman" w:cs="Times New Roman"/>
          <w:bCs/>
        </w:rPr>
      </w:pPr>
      <w:r w:rsidRPr="00D31ED5">
        <w:rPr>
          <w:rFonts w:ascii="Times New Roman" w:hAnsi="Times New Roman" w:cs="Times New Roman"/>
          <w:bCs/>
        </w:rPr>
        <w:t>Медицинские организации, оказывающие первичную медико-санитарную помощь в населенных пунктах с численностью населения свыше 20 тыс. человек, размещаются с учетом шаговой доступности, не превышающей 60 минут.</w:t>
      </w:r>
    </w:p>
    <w:p w14:paraId="44D6204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Количество мест для инвалидов в санаторно-курортных учреждениях - не менее 3% общей вместимости учреждения.</w:t>
      </w:r>
    </w:p>
    <w:p w14:paraId="65A10D5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Места для инвалидов приняты в соответствии с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МДС 35-2.2000.</w:t>
      </w:r>
    </w:p>
    <w:p w14:paraId="6E8ADD96" w14:textId="77777777" w:rsidR="00E07AA4" w:rsidRPr="00D31ED5" w:rsidRDefault="00E07AA4" w:rsidP="00E07AA4">
      <w:pPr>
        <w:ind w:firstLine="709"/>
        <w:rPr>
          <w:rFonts w:ascii="Times New Roman" w:hAnsi="Times New Roman" w:cs="Times New Roman"/>
          <w:b/>
        </w:rPr>
      </w:pPr>
      <w:r w:rsidRPr="00D31ED5">
        <w:rPr>
          <w:rFonts w:ascii="Times New Roman" w:hAnsi="Times New Roman" w:cs="Times New Roman"/>
          <w:b/>
        </w:rPr>
        <w:t>3.4.2. Радиус обслуживания населения учреждениями здравоохранения следует принимать не более указанного в таблице 10.1 п.10.4.</w:t>
      </w:r>
      <w:r w:rsidRPr="00D31ED5">
        <w:rPr>
          <w:rFonts w:ascii="Times New Roman" w:hAnsi="Times New Roman" w:cs="Times New Roman"/>
          <w:b/>
          <w:bCs/>
        </w:rPr>
        <w:t xml:space="preserve"> СП 42.13330.2016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4"/>
        <w:gridCol w:w="3111"/>
      </w:tblGrid>
      <w:tr w:rsidR="00E07AA4" w:rsidRPr="00D31ED5" w14:paraId="02B31EE3" w14:textId="77777777" w:rsidTr="00E07AA4">
        <w:trPr>
          <w:jc w:val="center"/>
        </w:trPr>
        <w:tc>
          <w:tcPr>
            <w:tcW w:w="6573" w:type="dxa"/>
            <w:vAlign w:val="center"/>
          </w:tcPr>
          <w:p w14:paraId="6063A8CB"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Учреждения и предприятия обслуживания</w:t>
            </w:r>
          </w:p>
        </w:tc>
        <w:tc>
          <w:tcPr>
            <w:tcW w:w="3230" w:type="dxa"/>
            <w:vAlign w:val="center"/>
          </w:tcPr>
          <w:p w14:paraId="6A4F63C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Радиус обслуживания, м</w:t>
            </w:r>
          </w:p>
        </w:tc>
      </w:tr>
      <w:tr w:rsidR="00E07AA4" w:rsidRPr="00D31ED5" w14:paraId="0B031C63" w14:textId="77777777" w:rsidTr="00E07AA4">
        <w:trPr>
          <w:jc w:val="center"/>
        </w:trPr>
        <w:tc>
          <w:tcPr>
            <w:tcW w:w="6573" w:type="dxa"/>
            <w:vAlign w:val="center"/>
          </w:tcPr>
          <w:p w14:paraId="2CB4A549"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Поликлиники и их филиалы в городах</w:t>
            </w:r>
          </w:p>
        </w:tc>
        <w:tc>
          <w:tcPr>
            <w:tcW w:w="3230" w:type="dxa"/>
            <w:vAlign w:val="center"/>
          </w:tcPr>
          <w:p w14:paraId="2935AB8E"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1000</w:t>
            </w:r>
          </w:p>
        </w:tc>
      </w:tr>
      <w:tr w:rsidR="00E07AA4" w:rsidRPr="00D31ED5" w14:paraId="1B06F433" w14:textId="77777777" w:rsidTr="00E07AA4">
        <w:trPr>
          <w:jc w:val="center"/>
        </w:trPr>
        <w:tc>
          <w:tcPr>
            <w:tcW w:w="6573" w:type="dxa"/>
            <w:vAlign w:val="center"/>
          </w:tcPr>
          <w:p w14:paraId="1164C57A"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Раздаточные пункты молочной кухни</w:t>
            </w:r>
          </w:p>
        </w:tc>
        <w:tc>
          <w:tcPr>
            <w:tcW w:w="3230" w:type="dxa"/>
            <w:vAlign w:val="center"/>
          </w:tcPr>
          <w:p w14:paraId="61F8A60C"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500</w:t>
            </w:r>
          </w:p>
        </w:tc>
      </w:tr>
      <w:tr w:rsidR="00E07AA4" w:rsidRPr="00D31ED5" w14:paraId="7620D8AB" w14:textId="77777777" w:rsidTr="00E07AA4">
        <w:trPr>
          <w:jc w:val="center"/>
        </w:trPr>
        <w:tc>
          <w:tcPr>
            <w:tcW w:w="6573" w:type="dxa"/>
            <w:vAlign w:val="center"/>
          </w:tcPr>
          <w:p w14:paraId="74D31A32"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То же, при одно- и двухэтажной застройке</w:t>
            </w:r>
          </w:p>
        </w:tc>
        <w:tc>
          <w:tcPr>
            <w:tcW w:w="3230" w:type="dxa"/>
            <w:vAlign w:val="center"/>
          </w:tcPr>
          <w:p w14:paraId="61A0EFEA"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800</w:t>
            </w:r>
          </w:p>
        </w:tc>
      </w:tr>
      <w:tr w:rsidR="00E07AA4" w:rsidRPr="00D31ED5" w14:paraId="7BB5A16D" w14:textId="77777777" w:rsidTr="00E07AA4">
        <w:trPr>
          <w:jc w:val="center"/>
        </w:trPr>
        <w:tc>
          <w:tcPr>
            <w:tcW w:w="6573" w:type="dxa"/>
            <w:vAlign w:val="center"/>
          </w:tcPr>
          <w:p w14:paraId="65251134"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Аптеки в городах</w:t>
            </w:r>
          </w:p>
        </w:tc>
        <w:tc>
          <w:tcPr>
            <w:tcW w:w="3230" w:type="dxa"/>
            <w:vAlign w:val="center"/>
          </w:tcPr>
          <w:p w14:paraId="5A11E61C"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500</w:t>
            </w:r>
          </w:p>
        </w:tc>
      </w:tr>
      <w:tr w:rsidR="00E07AA4" w:rsidRPr="00D31ED5" w14:paraId="7C0A799A" w14:textId="77777777" w:rsidTr="00E07AA4">
        <w:trPr>
          <w:jc w:val="center"/>
        </w:trPr>
        <w:tc>
          <w:tcPr>
            <w:tcW w:w="6573" w:type="dxa"/>
            <w:vAlign w:val="center"/>
          </w:tcPr>
          <w:p w14:paraId="01FEC9F6" w14:textId="77777777" w:rsidR="00E07AA4" w:rsidRPr="00D31ED5" w:rsidRDefault="00E07AA4" w:rsidP="00E07AA4">
            <w:pPr>
              <w:rPr>
                <w:rFonts w:ascii="Times New Roman" w:hAnsi="Times New Roman" w:cs="Times New Roman"/>
              </w:rPr>
            </w:pPr>
            <w:r w:rsidRPr="00D31ED5">
              <w:rPr>
                <w:rFonts w:ascii="Times New Roman" w:hAnsi="Times New Roman" w:cs="Times New Roman"/>
              </w:rPr>
              <w:t>То же, при одно- и двухэтажной застройке</w:t>
            </w:r>
          </w:p>
        </w:tc>
        <w:tc>
          <w:tcPr>
            <w:tcW w:w="3230" w:type="dxa"/>
            <w:vAlign w:val="center"/>
          </w:tcPr>
          <w:p w14:paraId="2696A37B" w14:textId="77777777" w:rsidR="00E07AA4" w:rsidRPr="00D31ED5" w:rsidRDefault="00E07AA4" w:rsidP="00E07AA4">
            <w:pPr>
              <w:jc w:val="center"/>
              <w:rPr>
                <w:rFonts w:ascii="Times New Roman" w:hAnsi="Times New Roman" w:cs="Times New Roman"/>
              </w:rPr>
            </w:pPr>
            <w:r w:rsidRPr="00D31ED5">
              <w:rPr>
                <w:rFonts w:ascii="Times New Roman" w:hAnsi="Times New Roman" w:cs="Times New Roman"/>
              </w:rPr>
              <w:t>800</w:t>
            </w:r>
          </w:p>
        </w:tc>
      </w:tr>
    </w:tbl>
    <w:p w14:paraId="38E80A92" w14:textId="77777777" w:rsidR="00E07AA4" w:rsidRPr="00D31ED5" w:rsidRDefault="00E07AA4" w:rsidP="00E07AA4">
      <w:pPr>
        <w:ind w:firstLine="0"/>
        <w:rPr>
          <w:rFonts w:ascii="Times New Roman" w:hAnsi="Times New Roman" w:cs="Times New Roman"/>
        </w:rPr>
      </w:pPr>
    </w:p>
    <w:p w14:paraId="38EA662C" w14:textId="77777777" w:rsidR="00E07AA4" w:rsidRPr="00D31ED5" w:rsidRDefault="00E07AA4" w:rsidP="00E07AA4">
      <w:pPr>
        <w:ind w:firstLine="0"/>
        <w:rPr>
          <w:rFonts w:ascii="Times New Roman" w:hAnsi="Times New Roman" w:cs="Times New Roman"/>
        </w:rPr>
      </w:pPr>
    </w:p>
    <w:p w14:paraId="135E6560"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 xml:space="preserve">Глава 3.5. Обоснование расчетных показателей </w:t>
      </w:r>
      <w:proofErr w:type="gramStart"/>
      <w:r w:rsidRPr="00D31ED5">
        <w:rPr>
          <w:rFonts w:ascii="Times New Roman" w:hAnsi="Times New Roman" w:cs="Times New Roman"/>
          <w:b/>
        </w:rPr>
        <w:t>объектов,</w:t>
      </w:r>
      <w:r w:rsidRPr="00D31ED5">
        <w:rPr>
          <w:rFonts w:ascii="Times New Roman" w:hAnsi="Times New Roman" w:cs="Times New Roman"/>
          <w:b/>
        </w:rPr>
        <w:br/>
        <w:t>относящихся</w:t>
      </w:r>
      <w:proofErr w:type="gramEnd"/>
      <w:r w:rsidRPr="00D31ED5">
        <w:rPr>
          <w:rFonts w:ascii="Times New Roman" w:hAnsi="Times New Roman" w:cs="Times New Roman"/>
          <w:b/>
        </w:rPr>
        <w:t xml:space="preserve"> к областям физической культуры и массового спорта</w:t>
      </w:r>
    </w:p>
    <w:p w14:paraId="2763E0FA" w14:textId="77777777" w:rsidR="00E07AA4" w:rsidRPr="00D31ED5" w:rsidRDefault="00E07AA4" w:rsidP="00E07AA4">
      <w:pPr>
        <w:ind w:firstLine="0"/>
        <w:rPr>
          <w:rFonts w:ascii="Times New Roman" w:hAnsi="Times New Roman" w:cs="Times New Roman"/>
        </w:rPr>
      </w:pPr>
    </w:p>
    <w:p w14:paraId="3DBAAD23" w14:textId="452A249A" w:rsidR="00E07AA4" w:rsidRPr="00D31ED5" w:rsidRDefault="00E07AA4" w:rsidP="00E07AA4">
      <w:pPr>
        <w:ind w:firstLine="709"/>
        <w:outlineLvl w:val="1"/>
        <w:rPr>
          <w:rFonts w:ascii="Times New Roman" w:eastAsiaTheme="majorEastAsia" w:hAnsi="Times New Roman" w:cs="Times New Roman"/>
        </w:rPr>
      </w:pPr>
      <w:r w:rsidRPr="00D31ED5">
        <w:rPr>
          <w:rFonts w:ascii="Times New Roman" w:eastAsiaTheme="majorEastAsia" w:hAnsi="Times New Roman" w:cs="Times New Roman"/>
          <w:b/>
        </w:rPr>
        <w:t>3.5.1. Расчетные показатели объектов, относящихся к областям</w:t>
      </w:r>
      <w:r w:rsidRPr="00D31ED5">
        <w:rPr>
          <w:rFonts w:ascii="Times New Roman" w:eastAsiaTheme="majorEastAsia" w:hAnsi="Times New Roman" w:cs="Times New Roman"/>
          <w:b/>
        </w:rPr>
        <w:br/>
        <w:t xml:space="preserve">физической культуры и массового спорта, </w:t>
      </w:r>
      <w:r w:rsidRPr="00D31ED5">
        <w:rPr>
          <w:rFonts w:ascii="Times New Roman" w:eastAsiaTheme="majorEastAsia" w:hAnsi="Times New Roman" w:cs="Times New Roman"/>
        </w:rPr>
        <w:t xml:space="preserve">приняты </w:t>
      </w:r>
      <w:r w:rsidR="00AB2070" w:rsidRPr="00D31ED5">
        <w:rPr>
          <w:rFonts w:ascii="Times New Roman" w:eastAsiaTheme="majorEastAsia" w:hAnsi="Times New Roman" w:cs="Times New Roman"/>
        </w:rPr>
        <w:t xml:space="preserve">в соответствии с </w:t>
      </w:r>
      <w:r w:rsidRPr="00D31ED5">
        <w:rPr>
          <w:rFonts w:ascii="Times New Roman" w:eastAsiaTheme="majorEastAsia" w:hAnsi="Times New Roman" w:cs="Times New Roman"/>
          <w:bCs/>
        </w:rPr>
        <w:t>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w:t>
      </w:r>
      <w:r w:rsidR="00332E59" w:rsidRPr="00D31ED5">
        <w:rPr>
          <w:rFonts w:ascii="Times New Roman" w:eastAsiaTheme="majorEastAsia" w:hAnsi="Times New Roman" w:cs="Times New Roman"/>
          <w:bCs/>
        </w:rPr>
        <w:t>ми</w:t>
      </w:r>
      <w:r w:rsidRPr="00D31ED5">
        <w:rPr>
          <w:rFonts w:ascii="Times New Roman" w:eastAsiaTheme="majorEastAsia" w:hAnsi="Times New Roman" w:cs="Times New Roman"/>
          <w:bCs/>
        </w:rPr>
        <w:t xml:space="preserve"> Приказом Министерства спорта Российской Федерации от 25.05.2016 г. №586 (далее по тексту- </w:t>
      </w:r>
      <w:r w:rsidRPr="00D31ED5">
        <w:rPr>
          <w:rFonts w:ascii="Times New Roman" w:eastAsiaTheme="majorEastAsia" w:hAnsi="Times New Roman" w:cs="Times New Roman"/>
          <w:shd w:val="clear" w:color="auto" w:fill="FFFFFF"/>
        </w:rPr>
        <w:t>Приказ от 25.05.2016 № 586</w:t>
      </w:r>
      <w:r w:rsidRPr="00D31ED5">
        <w:rPr>
          <w:rFonts w:ascii="Times New Roman" w:eastAsiaTheme="majorEastAsia" w:hAnsi="Times New Roman" w:cs="Times New Roman"/>
          <w:bCs/>
        </w:rPr>
        <w:t>) и</w:t>
      </w:r>
      <w:r w:rsidRPr="00D31ED5">
        <w:rPr>
          <w:rFonts w:ascii="Times New Roman" w:eastAsiaTheme="majorEastAsia" w:hAnsi="Times New Roman" w:cs="Times New Roman"/>
        </w:rPr>
        <w:t xml:space="preserve"> приложением Д СП 42.13330.2016.</w:t>
      </w:r>
    </w:p>
    <w:p w14:paraId="3D90FB25" w14:textId="77777777" w:rsidR="00E07AA4" w:rsidRPr="00D31ED5" w:rsidRDefault="00E07AA4" w:rsidP="00E07AA4">
      <w:pPr>
        <w:shd w:val="clear" w:color="auto" w:fill="FFFFFF"/>
        <w:autoSpaceDE/>
        <w:autoSpaceDN/>
        <w:adjustRightInd/>
        <w:ind w:firstLine="709"/>
        <w:rPr>
          <w:rFonts w:ascii="Times New Roman" w:hAnsi="Times New Roman" w:cs="Times New Roman"/>
        </w:rPr>
      </w:pPr>
      <w:r w:rsidRPr="00D31ED5">
        <w:rPr>
          <w:rFonts w:ascii="Times New Roman" w:hAnsi="Times New Roman" w:cs="Times New Roman"/>
          <w:shd w:val="clear" w:color="auto" w:fill="FFFFFF"/>
        </w:rPr>
        <w:t xml:space="preserve">В соответствии с Приказом от 25.05.2016 № 586, </w:t>
      </w:r>
      <w:r w:rsidRPr="00D31ED5">
        <w:rPr>
          <w:rFonts w:ascii="Times New Roman" w:hAnsi="Times New Roman" w:cs="Times New Roman"/>
        </w:rPr>
        <w:t>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14:paraId="7DFF95B3" w14:textId="77777777" w:rsidR="00E07AA4" w:rsidRPr="00D31ED5" w:rsidRDefault="00E07AA4" w:rsidP="00E07AA4">
      <w:pPr>
        <w:autoSpaceDE/>
        <w:autoSpaceDN/>
        <w:adjustRightInd/>
        <w:ind w:firstLine="709"/>
        <w:rPr>
          <w:rFonts w:ascii="Times New Roman" w:hAnsi="Times New Roman" w:cs="Times New Roman"/>
        </w:rPr>
      </w:pPr>
      <w:r w:rsidRPr="00D31ED5">
        <w:rPr>
          <w:rFonts w:ascii="Times New Roman" w:hAnsi="Times New Roman" w:cs="Times New Roman"/>
        </w:rPr>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511EFD5F" w14:textId="19D64FB2" w:rsidR="00E07AA4" w:rsidRPr="00D31ED5" w:rsidRDefault="00E07AA4" w:rsidP="00E07AA4">
      <w:pPr>
        <w:ind w:firstLine="709"/>
        <w:outlineLvl w:val="0"/>
        <w:rPr>
          <w:rFonts w:ascii="Times New Roman" w:eastAsiaTheme="majorEastAsia" w:hAnsi="Times New Roman" w:cs="Times New Roman"/>
        </w:rPr>
      </w:pPr>
      <w:r w:rsidRPr="00D31ED5">
        <w:rPr>
          <w:rFonts w:ascii="Times New Roman" w:eastAsiaTheme="majorEastAsia" w:hAnsi="Times New Roman" w:cs="Times New Roman"/>
        </w:rPr>
        <w:t xml:space="preserve">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00376049" w:rsidRPr="00D31ED5">
        <w:rPr>
          <w:rFonts w:ascii="Times New Roman" w:eastAsiaTheme="majorEastAsia" w:hAnsi="Times New Roman" w:cs="Times New Roman"/>
        </w:rPr>
        <w:t>Свода правил СП 118.13330.2012* "Общественные здания и сооружения" Актуализированная редакция СНиП 31-06-2009 (далее-</w:t>
      </w:r>
      <w:r w:rsidRPr="00D31ED5">
        <w:rPr>
          <w:rFonts w:ascii="Times New Roman" w:eastAsiaTheme="majorEastAsia" w:hAnsi="Times New Roman" w:cs="Times New Roman"/>
        </w:rPr>
        <w:t>СП 118.13330.2012</w:t>
      </w:r>
      <w:r w:rsidR="00376049" w:rsidRPr="00D31ED5">
        <w:rPr>
          <w:rFonts w:ascii="Times New Roman" w:eastAsiaTheme="majorEastAsia" w:hAnsi="Times New Roman" w:cs="Times New Roman"/>
        </w:rPr>
        <w:t>)</w:t>
      </w:r>
      <w:r w:rsidRPr="00D31ED5">
        <w:rPr>
          <w:rFonts w:ascii="Times New Roman" w:eastAsiaTheme="majorEastAsia" w:hAnsi="Times New Roman" w:cs="Times New Roman"/>
        </w:rPr>
        <w:t xml:space="preserve">, </w:t>
      </w:r>
      <w:r w:rsidR="00376049" w:rsidRPr="00D31ED5">
        <w:rPr>
          <w:rFonts w:ascii="Times New Roman" w:eastAsiaTheme="majorEastAsia" w:hAnsi="Times New Roman" w:cs="Times New Roman"/>
        </w:rPr>
        <w:t>Свод</w:t>
      </w:r>
      <w:r w:rsidR="008924F8" w:rsidRPr="00D31ED5">
        <w:rPr>
          <w:rFonts w:ascii="Times New Roman" w:eastAsiaTheme="majorEastAsia" w:hAnsi="Times New Roman" w:cs="Times New Roman"/>
        </w:rPr>
        <w:t>а</w:t>
      </w:r>
      <w:r w:rsidR="00376049" w:rsidRPr="00D31ED5">
        <w:rPr>
          <w:rFonts w:ascii="Times New Roman" w:eastAsiaTheme="majorEastAsia" w:hAnsi="Times New Roman" w:cs="Times New Roman"/>
        </w:rPr>
        <w:t xml:space="preserve"> правил по проектированию и строительству СП 31-112-2004. "Физкультурно-спортивные залы"</w:t>
      </w:r>
      <w:r w:rsidRPr="00D31ED5">
        <w:rPr>
          <w:rFonts w:ascii="Times New Roman" w:eastAsiaTheme="majorEastAsia" w:hAnsi="Times New Roman" w:cs="Times New Roman"/>
        </w:rPr>
        <w:t xml:space="preserve">, </w:t>
      </w:r>
      <w:r w:rsidR="00B21C92" w:rsidRPr="00D31ED5">
        <w:rPr>
          <w:rFonts w:ascii="Times New Roman" w:eastAsiaTheme="majorEastAsia" w:hAnsi="Times New Roman" w:cs="Times New Roman"/>
        </w:rPr>
        <w:t>Свод</w:t>
      </w:r>
      <w:r w:rsidR="008924F8" w:rsidRPr="00D31ED5">
        <w:rPr>
          <w:rFonts w:ascii="Times New Roman" w:eastAsiaTheme="majorEastAsia" w:hAnsi="Times New Roman" w:cs="Times New Roman"/>
        </w:rPr>
        <w:t>а</w:t>
      </w:r>
      <w:r w:rsidR="00B21C92" w:rsidRPr="00D31ED5">
        <w:rPr>
          <w:rFonts w:ascii="Times New Roman" w:eastAsiaTheme="majorEastAsia" w:hAnsi="Times New Roman" w:cs="Times New Roman"/>
        </w:rPr>
        <w:t xml:space="preserve"> правил по проектированию и строительству СП 31-112-2007 Физкультурно-</w:t>
      </w:r>
      <w:r w:rsidR="00B21C92" w:rsidRPr="00D31ED5">
        <w:rPr>
          <w:rFonts w:ascii="Times New Roman" w:eastAsiaTheme="majorEastAsia" w:hAnsi="Times New Roman" w:cs="Times New Roman"/>
        </w:rPr>
        <w:lastRenderedPageBreak/>
        <w:t>спортивные залы. Часть 3. Крытые ледовые арены</w:t>
      </w:r>
      <w:r w:rsidRPr="00D31ED5">
        <w:rPr>
          <w:rFonts w:ascii="Times New Roman" w:eastAsiaTheme="majorEastAsia" w:hAnsi="Times New Roman" w:cs="Times New Roman"/>
        </w:rPr>
        <w:t xml:space="preserve">, </w:t>
      </w:r>
      <w:r w:rsidR="00B21C92" w:rsidRPr="00D31ED5">
        <w:rPr>
          <w:rFonts w:ascii="Times New Roman" w:eastAsiaTheme="majorEastAsia" w:hAnsi="Times New Roman" w:cs="Times New Roman"/>
        </w:rPr>
        <w:t>Свод</w:t>
      </w:r>
      <w:r w:rsidR="008924F8" w:rsidRPr="00D31ED5">
        <w:rPr>
          <w:rFonts w:ascii="Times New Roman" w:eastAsiaTheme="majorEastAsia" w:hAnsi="Times New Roman" w:cs="Times New Roman"/>
        </w:rPr>
        <w:t>а</w:t>
      </w:r>
      <w:r w:rsidR="00B21C92" w:rsidRPr="00D31ED5">
        <w:rPr>
          <w:rFonts w:ascii="Times New Roman" w:eastAsiaTheme="majorEastAsia" w:hAnsi="Times New Roman" w:cs="Times New Roman"/>
        </w:rPr>
        <w:t xml:space="preserve"> правил по проектированию и строительству СП 31-115-2006 "Открытые плоскостные физкультурно-спортивные сооружения"</w:t>
      </w:r>
      <w:r w:rsidRPr="00D31ED5">
        <w:rPr>
          <w:rFonts w:ascii="Times New Roman" w:eastAsiaTheme="majorEastAsia" w:hAnsi="Times New Roman" w:cs="Times New Roman"/>
        </w:rPr>
        <w:t>.</w:t>
      </w:r>
    </w:p>
    <w:p w14:paraId="2CEAFD67" w14:textId="77777777" w:rsidR="00E07AA4" w:rsidRPr="00D31ED5" w:rsidRDefault="00E07AA4" w:rsidP="00E07AA4">
      <w:pPr>
        <w:shd w:val="clear" w:color="auto" w:fill="FFFFFF"/>
        <w:autoSpaceDE/>
        <w:autoSpaceDN/>
        <w:adjustRightInd/>
        <w:ind w:firstLine="709"/>
        <w:rPr>
          <w:rFonts w:ascii="Times New Roman" w:hAnsi="Times New Roman" w:cs="Times New Roman"/>
          <w:bCs/>
          <w:shd w:val="clear" w:color="auto" w:fill="FFFFFF"/>
        </w:rPr>
      </w:pPr>
      <w:r w:rsidRPr="00D31ED5">
        <w:rPr>
          <w:rFonts w:ascii="Times New Roman" w:hAnsi="Times New Roman" w:cs="Times New Roman"/>
        </w:rPr>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 определены в</w:t>
      </w:r>
      <w:r w:rsidRPr="00D31ED5">
        <w:rPr>
          <w:rFonts w:ascii="Times New Roman" w:hAnsi="Times New Roman" w:cs="Times New Roman"/>
          <w:bCs/>
          <w:shd w:val="clear" w:color="auto" w:fill="FFFFFF"/>
        </w:rPr>
        <w:t xml:space="preserve"> Приложении к указанным выше </w:t>
      </w:r>
      <w:hyperlink r:id="rId34" w:anchor="/document/71523828/entry/1000" w:history="1">
        <w:r w:rsidRPr="00D31ED5">
          <w:rPr>
            <w:rFonts w:ascii="Times New Roman" w:eastAsiaTheme="majorEastAsia" w:hAnsi="Times New Roman" w:cs="Times New Roman"/>
            <w:bCs/>
            <w:shd w:val="clear" w:color="auto" w:fill="FFFFFF"/>
          </w:rPr>
          <w:t>методическим рекомендациям</w:t>
        </w:r>
      </w:hyperlink>
      <w:r w:rsidRPr="00D31ED5">
        <w:rPr>
          <w:rFonts w:ascii="Times New Roman" w:hAnsi="Times New Roman" w:cs="Times New Roman"/>
          <w:bCs/>
          <w:shd w:val="clear" w:color="auto" w:fill="FFFFFF"/>
        </w:rPr>
        <w:t xml:space="preserve"> по развитию сети организаций сферы физической культуры и спорта и обеспеченности населения услугами таких организаций.</w:t>
      </w:r>
    </w:p>
    <w:p w14:paraId="4E0834BB" w14:textId="77777777" w:rsidR="00E07AA4" w:rsidRPr="00D31ED5" w:rsidRDefault="00E07AA4" w:rsidP="00E07AA4">
      <w:pPr>
        <w:shd w:val="clear" w:color="auto" w:fill="FFFFFF"/>
        <w:autoSpaceDE/>
        <w:autoSpaceDN/>
        <w:adjustRightInd/>
        <w:ind w:firstLine="0"/>
        <w:rPr>
          <w:rFonts w:ascii="Times New Roman" w:hAnsi="Times New Roman" w:cs="Times New Roman"/>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
        <w:gridCol w:w="4519"/>
        <w:gridCol w:w="2271"/>
        <w:gridCol w:w="1848"/>
      </w:tblGrid>
      <w:tr w:rsidR="00E07AA4" w:rsidRPr="00D31ED5" w14:paraId="5FE59404" w14:textId="77777777" w:rsidTr="00E07AA4">
        <w:trPr>
          <w:jc w:val="center"/>
        </w:trPr>
        <w:tc>
          <w:tcPr>
            <w:tcW w:w="0" w:type="auto"/>
            <w:hideMark/>
          </w:tcPr>
          <w:p w14:paraId="2BDBBB6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 п/п</w:t>
            </w:r>
          </w:p>
        </w:tc>
        <w:tc>
          <w:tcPr>
            <w:tcW w:w="0" w:type="auto"/>
            <w:vAlign w:val="center"/>
            <w:hideMark/>
          </w:tcPr>
          <w:p w14:paraId="27B0631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Наименование спортивных сооружений</w:t>
            </w:r>
          </w:p>
        </w:tc>
        <w:tc>
          <w:tcPr>
            <w:tcW w:w="0" w:type="auto"/>
            <w:vAlign w:val="center"/>
            <w:hideMark/>
          </w:tcPr>
          <w:p w14:paraId="34D61D9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Кол-во занимающихся (макс.)</w:t>
            </w:r>
          </w:p>
        </w:tc>
        <w:tc>
          <w:tcPr>
            <w:tcW w:w="0" w:type="auto"/>
            <w:vAlign w:val="center"/>
            <w:hideMark/>
          </w:tcPr>
          <w:p w14:paraId="1539A7C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Норма кв. м. на одного чел. (мин.)</w:t>
            </w:r>
          </w:p>
        </w:tc>
      </w:tr>
      <w:tr w:rsidR="00E07AA4" w:rsidRPr="00D31ED5" w14:paraId="0685AF44" w14:textId="77777777" w:rsidTr="00E07AA4">
        <w:trPr>
          <w:jc w:val="center"/>
        </w:trPr>
        <w:tc>
          <w:tcPr>
            <w:tcW w:w="0" w:type="auto"/>
            <w:hideMark/>
          </w:tcPr>
          <w:p w14:paraId="056C55C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I.</w:t>
            </w:r>
          </w:p>
        </w:tc>
        <w:tc>
          <w:tcPr>
            <w:tcW w:w="0" w:type="auto"/>
            <w:gridSpan w:val="3"/>
            <w:vAlign w:val="center"/>
            <w:hideMark/>
          </w:tcPr>
          <w:p w14:paraId="2823F549"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b/>
                <w:bCs/>
              </w:rPr>
            </w:pPr>
            <w:r w:rsidRPr="00D31ED5">
              <w:rPr>
                <w:rFonts w:ascii="Times New Roman" w:hAnsi="Times New Roman" w:cs="Times New Roman"/>
                <w:b/>
                <w:bCs/>
              </w:rPr>
              <w:t>СТАДИОНЫ С ТРИБУНАМИ НА 1500 МЕСТ И БОЛЕЕ, ПЛОСКОСТНЫЕ СПОРТИВНЫЕ СООРУЖЕНИЯ</w:t>
            </w:r>
          </w:p>
        </w:tc>
      </w:tr>
      <w:tr w:rsidR="00E07AA4" w:rsidRPr="00D31ED5" w14:paraId="2F4CC743" w14:textId="77777777" w:rsidTr="00E07AA4">
        <w:trPr>
          <w:jc w:val="center"/>
        </w:trPr>
        <w:tc>
          <w:tcPr>
            <w:tcW w:w="0" w:type="auto"/>
            <w:vMerge w:val="restart"/>
            <w:hideMark/>
          </w:tcPr>
          <w:p w14:paraId="51A16A9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w:t>
            </w:r>
          </w:p>
        </w:tc>
        <w:tc>
          <w:tcPr>
            <w:tcW w:w="0" w:type="auto"/>
            <w:vAlign w:val="center"/>
            <w:hideMark/>
          </w:tcPr>
          <w:p w14:paraId="3883071C"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Спортивные ядра для занятий легкой атлетикой:</w:t>
            </w:r>
          </w:p>
        </w:tc>
        <w:tc>
          <w:tcPr>
            <w:tcW w:w="0" w:type="auto"/>
            <w:vAlign w:val="center"/>
            <w:hideMark/>
          </w:tcPr>
          <w:p w14:paraId="15B4985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4C45DD6F"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FF4A645" w14:textId="77777777" w:rsidTr="00E07AA4">
        <w:trPr>
          <w:jc w:val="center"/>
        </w:trPr>
        <w:tc>
          <w:tcPr>
            <w:tcW w:w="0" w:type="auto"/>
            <w:vMerge/>
            <w:hideMark/>
          </w:tcPr>
          <w:p w14:paraId="2F852A4F"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22B4F1C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Отдельная прямая беговая дорожка (на 1 дорожку длиной 60 - 100 м)</w:t>
            </w:r>
          </w:p>
        </w:tc>
        <w:tc>
          <w:tcPr>
            <w:tcW w:w="0" w:type="auto"/>
            <w:vAlign w:val="center"/>
            <w:hideMark/>
          </w:tcPr>
          <w:p w14:paraId="12ACAB1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w:t>
            </w:r>
          </w:p>
        </w:tc>
        <w:tc>
          <w:tcPr>
            <w:tcW w:w="0" w:type="auto"/>
            <w:vAlign w:val="center"/>
            <w:hideMark/>
          </w:tcPr>
          <w:p w14:paraId="052CBA5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02D7A31C" w14:textId="77777777" w:rsidTr="00E07AA4">
        <w:trPr>
          <w:jc w:val="center"/>
        </w:trPr>
        <w:tc>
          <w:tcPr>
            <w:tcW w:w="0" w:type="auto"/>
            <w:vMerge/>
            <w:hideMark/>
          </w:tcPr>
          <w:p w14:paraId="079B6DAD"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70CB39B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Круговые беговые дорожки (в расчете на 1 дорожку)</w:t>
            </w:r>
          </w:p>
        </w:tc>
        <w:tc>
          <w:tcPr>
            <w:tcW w:w="0" w:type="auto"/>
            <w:vAlign w:val="center"/>
            <w:hideMark/>
          </w:tcPr>
          <w:p w14:paraId="3F71562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7A03E791"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1AAC1F1" w14:textId="77777777" w:rsidTr="00E07AA4">
        <w:trPr>
          <w:jc w:val="center"/>
        </w:trPr>
        <w:tc>
          <w:tcPr>
            <w:tcW w:w="0" w:type="auto"/>
            <w:vMerge/>
            <w:tcMar>
              <w:top w:w="100" w:type="dxa"/>
              <w:left w:w="60" w:type="dxa"/>
              <w:bottom w:w="100" w:type="dxa"/>
              <w:right w:w="60" w:type="dxa"/>
            </w:tcMar>
            <w:hideMark/>
          </w:tcPr>
          <w:p w14:paraId="25991F59"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7E54595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длина дорожки 200 м</w:t>
            </w:r>
          </w:p>
        </w:tc>
        <w:tc>
          <w:tcPr>
            <w:tcW w:w="0" w:type="auto"/>
            <w:vAlign w:val="center"/>
            <w:hideMark/>
          </w:tcPr>
          <w:p w14:paraId="04F3944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w:t>
            </w:r>
          </w:p>
        </w:tc>
        <w:tc>
          <w:tcPr>
            <w:tcW w:w="0" w:type="auto"/>
            <w:vMerge/>
            <w:tcMar>
              <w:top w:w="100" w:type="dxa"/>
              <w:left w:w="60" w:type="dxa"/>
              <w:bottom w:w="100" w:type="dxa"/>
              <w:right w:w="60" w:type="dxa"/>
            </w:tcMar>
            <w:vAlign w:val="center"/>
            <w:hideMark/>
          </w:tcPr>
          <w:p w14:paraId="0F8C3A71"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F3B0264" w14:textId="77777777" w:rsidTr="00E07AA4">
        <w:trPr>
          <w:jc w:val="center"/>
        </w:trPr>
        <w:tc>
          <w:tcPr>
            <w:tcW w:w="0" w:type="auto"/>
            <w:vMerge/>
            <w:hideMark/>
          </w:tcPr>
          <w:p w14:paraId="5EDEF99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2B19004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длина дорожки 333 м</w:t>
            </w:r>
          </w:p>
        </w:tc>
        <w:tc>
          <w:tcPr>
            <w:tcW w:w="0" w:type="auto"/>
            <w:vAlign w:val="center"/>
            <w:hideMark/>
          </w:tcPr>
          <w:p w14:paraId="792D4E8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w:t>
            </w:r>
          </w:p>
        </w:tc>
        <w:tc>
          <w:tcPr>
            <w:tcW w:w="0" w:type="auto"/>
            <w:vAlign w:val="center"/>
            <w:hideMark/>
          </w:tcPr>
          <w:p w14:paraId="5A2A98F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4FDF3D1F" w14:textId="77777777" w:rsidTr="00E07AA4">
        <w:trPr>
          <w:jc w:val="center"/>
        </w:trPr>
        <w:tc>
          <w:tcPr>
            <w:tcW w:w="0" w:type="auto"/>
            <w:vMerge/>
            <w:hideMark/>
          </w:tcPr>
          <w:p w14:paraId="05D774D2"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35A9627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длина дорожки 400 м</w:t>
            </w:r>
          </w:p>
        </w:tc>
        <w:tc>
          <w:tcPr>
            <w:tcW w:w="0" w:type="auto"/>
            <w:vAlign w:val="center"/>
            <w:hideMark/>
          </w:tcPr>
          <w:p w14:paraId="3E34838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7FA74A6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7F166E2" w14:textId="77777777" w:rsidTr="00E07AA4">
        <w:trPr>
          <w:jc w:val="center"/>
        </w:trPr>
        <w:tc>
          <w:tcPr>
            <w:tcW w:w="0" w:type="auto"/>
            <w:vMerge/>
            <w:hideMark/>
          </w:tcPr>
          <w:p w14:paraId="42389C1D"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10C9D3D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Места для прыжков (в расчете на 1 сектор)</w:t>
            </w:r>
          </w:p>
        </w:tc>
        <w:tc>
          <w:tcPr>
            <w:tcW w:w="0" w:type="auto"/>
            <w:vAlign w:val="center"/>
            <w:hideMark/>
          </w:tcPr>
          <w:p w14:paraId="29CF8CC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w:t>
            </w:r>
          </w:p>
        </w:tc>
        <w:tc>
          <w:tcPr>
            <w:tcW w:w="0" w:type="auto"/>
            <w:vAlign w:val="center"/>
            <w:hideMark/>
          </w:tcPr>
          <w:p w14:paraId="1A58B3A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4D60D4E" w14:textId="77777777" w:rsidTr="00E07AA4">
        <w:trPr>
          <w:jc w:val="center"/>
        </w:trPr>
        <w:tc>
          <w:tcPr>
            <w:tcW w:w="0" w:type="auto"/>
            <w:vMerge/>
            <w:hideMark/>
          </w:tcPr>
          <w:p w14:paraId="6304DC0B"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C7A7A1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Места для толкания ядра, метания молота, диска, копья (в расчете на 1 сектор)</w:t>
            </w:r>
          </w:p>
        </w:tc>
        <w:tc>
          <w:tcPr>
            <w:tcW w:w="0" w:type="auto"/>
            <w:vAlign w:val="center"/>
            <w:hideMark/>
          </w:tcPr>
          <w:p w14:paraId="11A9E9D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3E7CCD2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4E609378" w14:textId="77777777" w:rsidTr="00E07AA4">
        <w:trPr>
          <w:jc w:val="center"/>
        </w:trPr>
        <w:tc>
          <w:tcPr>
            <w:tcW w:w="0" w:type="auto"/>
            <w:vMerge w:val="restart"/>
            <w:hideMark/>
          </w:tcPr>
          <w:p w14:paraId="32C94A8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w:t>
            </w:r>
          </w:p>
        </w:tc>
        <w:tc>
          <w:tcPr>
            <w:tcW w:w="0" w:type="auto"/>
            <w:vAlign w:val="center"/>
            <w:hideMark/>
          </w:tcPr>
          <w:p w14:paraId="6F3C9A58"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Конькобежные дорожки</w:t>
            </w:r>
          </w:p>
        </w:tc>
        <w:tc>
          <w:tcPr>
            <w:tcW w:w="0" w:type="auto"/>
            <w:vAlign w:val="center"/>
            <w:hideMark/>
          </w:tcPr>
          <w:p w14:paraId="02FA0D7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4DE4676D"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C1126BF" w14:textId="77777777" w:rsidTr="00E07AA4">
        <w:trPr>
          <w:jc w:val="center"/>
        </w:trPr>
        <w:tc>
          <w:tcPr>
            <w:tcW w:w="0" w:type="auto"/>
            <w:vMerge/>
            <w:hideMark/>
          </w:tcPr>
          <w:p w14:paraId="6A064F63"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F207F48"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Размер круговых дорожек:</w:t>
            </w:r>
          </w:p>
        </w:tc>
        <w:tc>
          <w:tcPr>
            <w:tcW w:w="0" w:type="auto"/>
            <w:vAlign w:val="center"/>
            <w:hideMark/>
          </w:tcPr>
          <w:p w14:paraId="6CBF995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0D6B6512"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02B02D11" w14:textId="77777777" w:rsidTr="00E07AA4">
        <w:trPr>
          <w:jc w:val="center"/>
        </w:trPr>
        <w:tc>
          <w:tcPr>
            <w:tcW w:w="0" w:type="auto"/>
            <w:vMerge/>
            <w:tcMar>
              <w:top w:w="100" w:type="dxa"/>
              <w:left w:w="60" w:type="dxa"/>
              <w:bottom w:w="100" w:type="dxa"/>
              <w:right w:w="60" w:type="dxa"/>
            </w:tcMar>
            <w:hideMark/>
          </w:tcPr>
          <w:p w14:paraId="69086AF7"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2FC700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- 400 x 13 м.</w:t>
            </w:r>
          </w:p>
        </w:tc>
        <w:tc>
          <w:tcPr>
            <w:tcW w:w="0" w:type="auto"/>
            <w:vAlign w:val="center"/>
            <w:hideMark/>
          </w:tcPr>
          <w:p w14:paraId="2963994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80</w:t>
            </w:r>
          </w:p>
        </w:tc>
        <w:tc>
          <w:tcPr>
            <w:tcW w:w="0" w:type="auto"/>
            <w:vMerge/>
            <w:tcMar>
              <w:top w:w="100" w:type="dxa"/>
              <w:left w:w="60" w:type="dxa"/>
              <w:bottom w:w="100" w:type="dxa"/>
              <w:right w:w="60" w:type="dxa"/>
            </w:tcMar>
            <w:vAlign w:val="center"/>
            <w:hideMark/>
          </w:tcPr>
          <w:p w14:paraId="6CFB6074"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EB19AD9" w14:textId="77777777" w:rsidTr="00E07AA4">
        <w:trPr>
          <w:jc w:val="center"/>
        </w:trPr>
        <w:tc>
          <w:tcPr>
            <w:tcW w:w="0" w:type="auto"/>
            <w:vMerge/>
            <w:hideMark/>
          </w:tcPr>
          <w:p w14:paraId="3BBDA07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74C102E4"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- 333 x 13 м.</w:t>
            </w:r>
          </w:p>
        </w:tc>
        <w:tc>
          <w:tcPr>
            <w:tcW w:w="0" w:type="auto"/>
            <w:vAlign w:val="center"/>
            <w:hideMark/>
          </w:tcPr>
          <w:p w14:paraId="2B98CEA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60</w:t>
            </w:r>
          </w:p>
        </w:tc>
        <w:tc>
          <w:tcPr>
            <w:tcW w:w="0" w:type="auto"/>
            <w:vAlign w:val="center"/>
            <w:hideMark/>
          </w:tcPr>
          <w:p w14:paraId="203BBC4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DB928E7" w14:textId="77777777" w:rsidTr="00E07AA4">
        <w:trPr>
          <w:jc w:val="center"/>
        </w:trPr>
        <w:tc>
          <w:tcPr>
            <w:tcW w:w="0" w:type="auto"/>
            <w:vMerge w:val="restart"/>
            <w:hideMark/>
          </w:tcPr>
          <w:p w14:paraId="6E8E482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w:t>
            </w:r>
          </w:p>
        </w:tc>
        <w:tc>
          <w:tcPr>
            <w:tcW w:w="0" w:type="auto"/>
            <w:vAlign w:val="center"/>
            <w:hideMark/>
          </w:tcPr>
          <w:p w14:paraId="6371F6E6"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Спортивные площадки для:</w:t>
            </w:r>
          </w:p>
          <w:p w14:paraId="2619B863"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 расчете на 1 площадку)</w:t>
            </w:r>
          </w:p>
        </w:tc>
        <w:tc>
          <w:tcPr>
            <w:tcW w:w="0" w:type="auto"/>
            <w:vAlign w:val="center"/>
            <w:hideMark/>
          </w:tcPr>
          <w:p w14:paraId="43C377D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3CD9770E"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342452E3" w14:textId="77777777" w:rsidTr="00E07AA4">
        <w:trPr>
          <w:jc w:val="center"/>
        </w:trPr>
        <w:tc>
          <w:tcPr>
            <w:tcW w:w="0" w:type="auto"/>
            <w:vMerge/>
            <w:hideMark/>
          </w:tcPr>
          <w:p w14:paraId="4363176F"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B86DE5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Бадминтона</w:t>
            </w:r>
          </w:p>
        </w:tc>
        <w:tc>
          <w:tcPr>
            <w:tcW w:w="0" w:type="auto"/>
            <w:vAlign w:val="center"/>
            <w:hideMark/>
          </w:tcPr>
          <w:p w14:paraId="100D2B8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644B345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6608637" w14:textId="77777777" w:rsidTr="00E07AA4">
        <w:trPr>
          <w:jc w:val="center"/>
        </w:trPr>
        <w:tc>
          <w:tcPr>
            <w:tcW w:w="0" w:type="auto"/>
            <w:vMerge/>
            <w:hideMark/>
          </w:tcPr>
          <w:p w14:paraId="708CA168"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E1915E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Баскетбола</w:t>
            </w:r>
          </w:p>
        </w:tc>
        <w:tc>
          <w:tcPr>
            <w:tcW w:w="0" w:type="auto"/>
            <w:vAlign w:val="center"/>
            <w:hideMark/>
          </w:tcPr>
          <w:p w14:paraId="036A3A5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18</w:t>
            </w:r>
          </w:p>
        </w:tc>
        <w:tc>
          <w:tcPr>
            <w:tcW w:w="0" w:type="auto"/>
            <w:vAlign w:val="center"/>
            <w:hideMark/>
          </w:tcPr>
          <w:p w14:paraId="1D4C623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2DB6B0DF" w14:textId="77777777" w:rsidTr="00E07AA4">
        <w:trPr>
          <w:jc w:val="center"/>
        </w:trPr>
        <w:tc>
          <w:tcPr>
            <w:tcW w:w="0" w:type="auto"/>
            <w:vMerge/>
            <w:hideMark/>
          </w:tcPr>
          <w:p w14:paraId="1009A23B"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CA17864"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Волейбола</w:t>
            </w:r>
          </w:p>
        </w:tc>
        <w:tc>
          <w:tcPr>
            <w:tcW w:w="0" w:type="auto"/>
            <w:vAlign w:val="center"/>
            <w:hideMark/>
          </w:tcPr>
          <w:p w14:paraId="39946EB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Align w:val="center"/>
            <w:hideMark/>
          </w:tcPr>
          <w:p w14:paraId="0E67586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670D1657" w14:textId="77777777" w:rsidTr="00E07AA4">
        <w:trPr>
          <w:jc w:val="center"/>
        </w:trPr>
        <w:tc>
          <w:tcPr>
            <w:tcW w:w="0" w:type="auto"/>
            <w:vMerge/>
            <w:hideMark/>
          </w:tcPr>
          <w:p w14:paraId="54AC2BDC"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6C1B706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Городошного спорта</w:t>
            </w:r>
          </w:p>
        </w:tc>
        <w:tc>
          <w:tcPr>
            <w:tcW w:w="0" w:type="auto"/>
            <w:vAlign w:val="center"/>
            <w:hideMark/>
          </w:tcPr>
          <w:p w14:paraId="73B35B2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10</w:t>
            </w:r>
          </w:p>
        </w:tc>
        <w:tc>
          <w:tcPr>
            <w:tcW w:w="0" w:type="auto"/>
            <w:vAlign w:val="center"/>
            <w:hideMark/>
          </w:tcPr>
          <w:p w14:paraId="42BCFB9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B2D2707" w14:textId="77777777" w:rsidTr="00E07AA4">
        <w:trPr>
          <w:jc w:val="center"/>
        </w:trPr>
        <w:tc>
          <w:tcPr>
            <w:tcW w:w="0" w:type="auto"/>
            <w:vMerge/>
            <w:hideMark/>
          </w:tcPr>
          <w:p w14:paraId="7C1EE7CF"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8AFF918"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Гандбола</w:t>
            </w:r>
          </w:p>
        </w:tc>
        <w:tc>
          <w:tcPr>
            <w:tcW w:w="0" w:type="auto"/>
            <w:vAlign w:val="center"/>
            <w:hideMark/>
          </w:tcPr>
          <w:p w14:paraId="21F3E22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22</w:t>
            </w:r>
          </w:p>
        </w:tc>
        <w:tc>
          <w:tcPr>
            <w:tcW w:w="0" w:type="auto"/>
            <w:vAlign w:val="center"/>
            <w:hideMark/>
          </w:tcPr>
          <w:p w14:paraId="243833E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97EAAAB" w14:textId="77777777" w:rsidTr="00E07AA4">
        <w:trPr>
          <w:jc w:val="center"/>
        </w:trPr>
        <w:tc>
          <w:tcPr>
            <w:tcW w:w="0" w:type="auto"/>
            <w:vMerge/>
            <w:hideMark/>
          </w:tcPr>
          <w:p w14:paraId="2E3EEACC"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3EC250E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Тенниса</w:t>
            </w:r>
          </w:p>
        </w:tc>
        <w:tc>
          <w:tcPr>
            <w:tcW w:w="0" w:type="auto"/>
            <w:vAlign w:val="center"/>
            <w:hideMark/>
          </w:tcPr>
          <w:p w14:paraId="3FA5872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4C3DCA1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3017B8B6" w14:textId="77777777" w:rsidTr="00E07AA4">
        <w:trPr>
          <w:jc w:val="center"/>
        </w:trPr>
        <w:tc>
          <w:tcPr>
            <w:tcW w:w="0" w:type="auto"/>
            <w:vMerge/>
            <w:hideMark/>
          </w:tcPr>
          <w:p w14:paraId="0B666BEB"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7346CB58"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Тенниса настольного (1 стол)</w:t>
            </w:r>
          </w:p>
        </w:tc>
        <w:tc>
          <w:tcPr>
            <w:tcW w:w="0" w:type="auto"/>
            <w:vAlign w:val="center"/>
            <w:hideMark/>
          </w:tcPr>
          <w:p w14:paraId="7DF3D8E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w:t>
            </w:r>
          </w:p>
        </w:tc>
        <w:tc>
          <w:tcPr>
            <w:tcW w:w="0" w:type="auto"/>
            <w:vAlign w:val="center"/>
            <w:hideMark/>
          </w:tcPr>
          <w:p w14:paraId="0ED5833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41218512" w14:textId="77777777" w:rsidTr="00E07AA4">
        <w:trPr>
          <w:jc w:val="center"/>
        </w:trPr>
        <w:tc>
          <w:tcPr>
            <w:tcW w:w="0" w:type="auto"/>
            <w:vMerge/>
            <w:hideMark/>
          </w:tcPr>
          <w:p w14:paraId="1915EEE5"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797A735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Хоккея с шайбой</w:t>
            </w:r>
          </w:p>
        </w:tc>
        <w:tc>
          <w:tcPr>
            <w:tcW w:w="0" w:type="auto"/>
            <w:vAlign w:val="center"/>
            <w:hideMark/>
          </w:tcPr>
          <w:p w14:paraId="69A7107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Align w:val="center"/>
            <w:hideMark/>
          </w:tcPr>
          <w:p w14:paraId="492F92D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327539EE" w14:textId="77777777" w:rsidTr="00E07AA4">
        <w:trPr>
          <w:jc w:val="center"/>
        </w:trPr>
        <w:tc>
          <w:tcPr>
            <w:tcW w:w="0" w:type="auto"/>
            <w:vMerge/>
            <w:hideMark/>
          </w:tcPr>
          <w:p w14:paraId="3DFACF24"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9E97C7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Фигурного катания</w:t>
            </w:r>
          </w:p>
        </w:tc>
        <w:tc>
          <w:tcPr>
            <w:tcW w:w="0" w:type="auto"/>
            <w:vAlign w:val="center"/>
            <w:hideMark/>
          </w:tcPr>
          <w:p w14:paraId="6D5963C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1956CFF9"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DA3C885" w14:textId="77777777" w:rsidTr="00E07AA4">
        <w:trPr>
          <w:jc w:val="center"/>
        </w:trPr>
        <w:tc>
          <w:tcPr>
            <w:tcW w:w="0" w:type="auto"/>
            <w:vMerge/>
            <w:hideMark/>
          </w:tcPr>
          <w:p w14:paraId="563C3B52"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FBCAD2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массовое катание</w:t>
            </w:r>
          </w:p>
        </w:tc>
        <w:tc>
          <w:tcPr>
            <w:tcW w:w="0" w:type="auto"/>
            <w:vAlign w:val="center"/>
            <w:hideMark/>
          </w:tcPr>
          <w:p w14:paraId="644B8E6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41A1F79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15 кв. м</w:t>
            </w:r>
          </w:p>
        </w:tc>
      </w:tr>
      <w:tr w:rsidR="00E07AA4" w:rsidRPr="00D31ED5" w14:paraId="6C15E84F" w14:textId="77777777" w:rsidTr="00E07AA4">
        <w:trPr>
          <w:jc w:val="center"/>
        </w:trPr>
        <w:tc>
          <w:tcPr>
            <w:tcW w:w="0" w:type="auto"/>
            <w:vMerge/>
            <w:hideMark/>
          </w:tcPr>
          <w:p w14:paraId="0F509BC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22747503"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одиночное</w:t>
            </w:r>
          </w:p>
        </w:tc>
        <w:tc>
          <w:tcPr>
            <w:tcW w:w="0" w:type="auto"/>
            <w:vAlign w:val="center"/>
            <w:hideMark/>
          </w:tcPr>
          <w:p w14:paraId="68B9C08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Align w:val="center"/>
            <w:hideMark/>
          </w:tcPr>
          <w:p w14:paraId="391B6C4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6410EAE5" w14:textId="77777777" w:rsidTr="00E07AA4">
        <w:trPr>
          <w:jc w:val="center"/>
        </w:trPr>
        <w:tc>
          <w:tcPr>
            <w:tcW w:w="0" w:type="auto"/>
            <w:vMerge/>
            <w:hideMark/>
          </w:tcPr>
          <w:p w14:paraId="1F7E1CF5"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429990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парное</w:t>
            </w:r>
          </w:p>
        </w:tc>
        <w:tc>
          <w:tcPr>
            <w:tcW w:w="0" w:type="auto"/>
            <w:vAlign w:val="center"/>
            <w:hideMark/>
          </w:tcPr>
          <w:p w14:paraId="0AE079F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w:t>
            </w:r>
          </w:p>
        </w:tc>
        <w:tc>
          <w:tcPr>
            <w:tcW w:w="0" w:type="auto"/>
            <w:vAlign w:val="center"/>
            <w:hideMark/>
          </w:tcPr>
          <w:p w14:paraId="60B392B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543B4E8" w14:textId="77777777" w:rsidTr="00E07AA4">
        <w:trPr>
          <w:jc w:val="center"/>
        </w:trPr>
        <w:tc>
          <w:tcPr>
            <w:tcW w:w="0" w:type="auto"/>
            <w:vMerge w:val="restart"/>
            <w:hideMark/>
          </w:tcPr>
          <w:p w14:paraId="781040A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w:t>
            </w:r>
          </w:p>
        </w:tc>
        <w:tc>
          <w:tcPr>
            <w:tcW w:w="0" w:type="auto"/>
            <w:vAlign w:val="center"/>
            <w:hideMark/>
          </w:tcPr>
          <w:p w14:paraId="228D7BB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Поля для игры в:</w:t>
            </w:r>
          </w:p>
        </w:tc>
        <w:tc>
          <w:tcPr>
            <w:tcW w:w="0" w:type="auto"/>
            <w:vAlign w:val="center"/>
            <w:hideMark/>
          </w:tcPr>
          <w:p w14:paraId="28CF2F8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2F5E71E2"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90C5624" w14:textId="77777777" w:rsidTr="00E07AA4">
        <w:trPr>
          <w:jc w:val="center"/>
        </w:trPr>
        <w:tc>
          <w:tcPr>
            <w:tcW w:w="0" w:type="auto"/>
            <w:vMerge/>
            <w:hideMark/>
          </w:tcPr>
          <w:p w14:paraId="217FFEE7"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662967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Регби</w:t>
            </w:r>
          </w:p>
        </w:tc>
        <w:tc>
          <w:tcPr>
            <w:tcW w:w="0" w:type="auto"/>
            <w:vAlign w:val="center"/>
            <w:hideMark/>
          </w:tcPr>
          <w:p w14:paraId="4F3450E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28</w:t>
            </w:r>
          </w:p>
        </w:tc>
        <w:tc>
          <w:tcPr>
            <w:tcW w:w="0" w:type="auto"/>
            <w:vAlign w:val="center"/>
            <w:hideMark/>
          </w:tcPr>
          <w:p w14:paraId="2511057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A8B6D5F" w14:textId="77777777" w:rsidTr="00E07AA4">
        <w:trPr>
          <w:jc w:val="center"/>
        </w:trPr>
        <w:tc>
          <w:tcPr>
            <w:tcW w:w="0" w:type="auto"/>
            <w:vMerge/>
            <w:hideMark/>
          </w:tcPr>
          <w:p w14:paraId="095172BB"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14AB26A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Футбол</w:t>
            </w:r>
          </w:p>
        </w:tc>
        <w:tc>
          <w:tcPr>
            <w:tcW w:w="0" w:type="auto"/>
            <w:vAlign w:val="center"/>
            <w:hideMark/>
          </w:tcPr>
          <w:p w14:paraId="04F5DF4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28</w:t>
            </w:r>
          </w:p>
        </w:tc>
        <w:tc>
          <w:tcPr>
            <w:tcW w:w="0" w:type="auto"/>
            <w:vAlign w:val="center"/>
            <w:hideMark/>
          </w:tcPr>
          <w:p w14:paraId="6782A89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FEEA4A8" w14:textId="77777777" w:rsidTr="00E07AA4">
        <w:trPr>
          <w:jc w:val="center"/>
        </w:trPr>
        <w:tc>
          <w:tcPr>
            <w:tcW w:w="0" w:type="auto"/>
            <w:vMerge/>
            <w:hideMark/>
          </w:tcPr>
          <w:p w14:paraId="71EFA349"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1158163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Хоккей на траве</w:t>
            </w:r>
          </w:p>
        </w:tc>
        <w:tc>
          <w:tcPr>
            <w:tcW w:w="0" w:type="auto"/>
            <w:vAlign w:val="center"/>
            <w:hideMark/>
          </w:tcPr>
          <w:p w14:paraId="7B58143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28</w:t>
            </w:r>
          </w:p>
        </w:tc>
        <w:tc>
          <w:tcPr>
            <w:tcW w:w="0" w:type="auto"/>
            <w:vAlign w:val="center"/>
            <w:hideMark/>
          </w:tcPr>
          <w:p w14:paraId="7D0C679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B1A2F3D" w14:textId="77777777" w:rsidTr="00E07AA4">
        <w:trPr>
          <w:jc w:val="center"/>
        </w:trPr>
        <w:tc>
          <w:tcPr>
            <w:tcW w:w="0" w:type="auto"/>
            <w:vMerge/>
            <w:hideMark/>
          </w:tcPr>
          <w:p w14:paraId="612F9FAA"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7B0D266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Хоккей с мячом</w:t>
            </w:r>
          </w:p>
        </w:tc>
        <w:tc>
          <w:tcPr>
            <w:tcW w:w="0" w:type="auto"/>
            <w:vAlign w:val="center"/>
            <w:hideMark/>
          </w:tcPr>
          <w:p w14:paraId="428741F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Align w:val="center"/>
            <w:hideMark/>
          </w:tcPr>
          <w:p w14:paraId="59FA870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17A8A6C" w14:textId="77777777" w:rsidTr="00E07AA4">
        <w:trPr>
          <w:jc w:val="center"/>
        </w:trPr>
        <w:tc>
          <w:tcPr>
            <w:tcW w:w="0" w:type="auto"/>
            <w:vMerge w:val="restart"/>
            <w:hideMark/>
          </w:tcPr>
          <w:p w14:paraId="36933D5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lastRenderedPageBreak/>
              <w:t>5.</w:t>
            </w:r>
          </w:p>
        </w:tc>
        <w:tc>
          <w:tcPr>
            <w:tcW w:w="0" w:type="auto"/>
            <w:vAlign w:val="center"/>
            <w:hideMark/>
          </w:tcPr>
          <w:p w14:paraId="49A5B23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Площадка для физкультурно-оздоровительных занятий для:</w:t>
            </w:r>
          </w:p>
        </w:tc>
        <w:tc>
          <w:tcPr>
            <w:tcW w:w="0" w:type="auto"/>
            <w:vAlign w:val="center"/>
            <w:hideMark/>
          </w:tcPr>
          <w:p w14:paraId="74B1A50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w:t>
            </w:r>
          </w:p>
        </w:tc>
        <w:tc>
          <w:tcPr>
            <w:tcW w:w="0" w:type="auto"/>
            <w:vAlign w:val="center"/>
            <w:hideMark/>
          </w:tcPr>
          <w:p w14:paraId="5E14728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6E11A3D2" w14:textId="77777777" w:rsidTr="00E07AA4">
        <w:trPr>
          <w:jc w:val="center"/>
        </w:trPr>
        <w:tc>
          <w:tcPr>
            <w:tcW w:w="0" w:type="auto"/>
            <w:vMerge/>
            <w:hideMark/>
          </w:tcPr>
          <w:p w14:paraId="651D21DB"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29A8B97C"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детей 6 - 10 лет</w:t>
            </w:r>
          </w:p>
        </w:tc>
        <w:tc>
          <w:tcPr>
            <w:tcW w:w="0" w:type="auto"/>
            <w:vAlign w:val="center"/>
            <w:hideMark/>
          </w:tcPr>
          <w:p w14:paraId="48E0853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6864620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 кв. м.</w:t>
            </w:r>
          </w:p>
        </w:tc>
      </w:tr>
      <w:tr w:rsidR="00E07AA4" w:rsidRPr="00D31ED5" w14:paraId="0AB1B6AF" w14:textId="77777777" w:rsidTr="00E07AA4">
        <w:trPr>
          <w:jc w:val="center"/>
        </w:trPr>
        <w:tc>
          <w:tcPr>
            <w:tcW w:w="0" w:type="auto"/>
            <w:vMerge/>
          </w:tcPr>
          <w:p w14:paraId="35C6A41A"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tcPr>
          <w:p w14:paraId="20925A2E"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детей 11 - 14 лет</w:t>
            </w:r>
          </w:p>
        </w:tc>
        <w:tc>
          <w:tcPr>
            <w:tcW w:w="0" w:type="auto"/>
            <w:vAlign w:val="center"/>
          </w:tcPr>
          <w:p w14:paraId="299A5D4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tcPr>
          <w:p w14:paraId="21F9E42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 кв. м</w:t>
            </w:r>
          </w:p>
        </w:tc>
      </w:tr>
      <w:tr w:rsidR="00E07AA4" w:rsidRPr="00D31ED5" w14:paraId="6D1A52BB" w14:textId="77777777" w:rsidTr="00E07AA4">
        <w:trPr>
          <w:jc w:val="center"/>
        </w:trPr>
        <w:tc>
          <w:tcPr>
            <w:tcW w:w="0" w:type="auto"/>
            <w:vMerge/>
          </w:tcPr>
          <w:p w14:paraId="5EBA123E"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tcPr>
          <w:p w14:paraId="235AB6F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юношей и взрослых</w:t>
            </w:r>
          </w:p>
        </w:tc>
        <w:tc>
          <w:tcPr>
            <w:tcW w:w="0" w:type="auto"/>
            <w:vAlign w:val="center"/>
          </w:tcPr>
          <w:p w14:paraId="6A2A889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tcPr>
          <w:p w14:paraId="7CC6AE5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10 кв. м</w:t>
            </w:r>
          </w:p>
        </w:tc>
      </w:tr>
      <w:tr w:rsidR="00E07AA4" w:rsidRPr="00D31ED5" w14:paraId="0A2E473D" w14:textId="77777777" w:rsidTr="00E07AA4">
        <w:trPr>
          <w:jc w:val="center"/>
        </w:trPr>
        <w:tc>
          <w:tcPr>
            <w:tcW w:w="0" w:type="auto"/>
            <w:hideMark/>
          </w:tcPr>
          <w:p w14:paraId="25E4D32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56849B4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Комплексная площадка для подвижных игр</w:t>
            </w:r>
          </w:p>
        </w:tc>
        <w:tc>
          <w:tcPr>
            <w:tcW w:w="0" w:type="auto"/>
            <w:vAlign w:val="center"/>
            <w:hideMark/>
          </w:tcPr>
          <w:p w14:paraId="38463AD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w:t>
            </w:r>
          </w:p>
        </w:tc>
        <w:tc>
          <w:tcPr>
            <w:tcW w:w="0" w:type="auto"/>
            <w:vAlign w:val="center"/>
            <w:hideMark/>
          </w:tcPr>
          <w:p w14:paraId="794C964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 кв. м.</w:t>
            </w:r>
          </w:p>
        </w:tc>
      </w:tr>
      <w:tr w:rsidR="00E07AA4" w:rsidRPr="00D31ED5" w14:paraId="13E29695" w14:textId="77777777" w:rsidTr="00E07AA4">
        <w:trPr>
          <w:jc w:val="center"/>
        </w:trPr>
        <w:tc>
          <w:tcPr>
            <w:tcW w:w="0" w:type="auto"/>
            <w:hideMark/>
          </w:tcPr>
          <w:p w14:paraId="2C6FA50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7.</w:t>
            </w:r>
          </w:p>
        </w:tc>
        <w:tc>
          <w:tcPr>
            <w:tcW w:w="0" w:type="auto"/>
            <w:vAlign w:val="center"/>
            <w:hideMark/>
          </w:tcPr>
          <w:p w14:paraId="521B14B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Полоса для преодоления препятствий</w:t>
            </w:r>
          </w:p>
        </w:tc>
        <w:tc>
          <w:tcPr>
            <w:tcW w:w="0" w:type="auto"/>
            <w:vAlign w:val="center"/>
            <w:hideMark/>
          </w:tcPr>
          <w:p w14:paraId="73F7D25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 чел. на 10 м длины</w:t>
            </w:r>
          </w:p>
        </w:tc>
        <w:tc>
          <w:tcPr>
            <w:tcW w:w="0" w:type="auto"/>
            <w:vAlign w:val="center"/>
            <w:hideMark/>
          </w:tcPr>
          <w:p w14:paraId="054DC74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w:t>
            </w:r>
          </w:p>
        </w:tc>
      </w:tr>
      <w:tr w:rsidR="00E07AA4" w:rsidRPr="00D31ED5" w14:paraId="55355F3D" w14:textId="77777777" w:rsidTr="00E07AA4">
        <w:trPr>
          <w:jc w:val="center"/>
        </w:trPr>
        <w:tc>
          <w:tcPr>
            <w:tcW w:w="0" w:type="auto"/>
            <w:hideMark/>
          </w:tcPr>
          <w:p w14:paraId="76B796E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w:t>
            </w:r>
          </w:p>
        </w:tc>
        <w:tc>
          <w:tcPr>
            <w:tcW w:w="0" w:type="auto"/>
            <w:vAlign w:val="center"/>
            <w:hideMark/>
          </w:tcPr>
          <w:p w14:paraId="7C255F1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Сооружения для конного спорта:</w:t>
            </w:r>
          </w:p>
        </w:tc>
        <w:tc>
          <w:tcPr>
            <w:tcW w:w="0" w:type="auto"/>
            <w:vAlign w:val="center"/>
            <w:hideMark/>
          </w:tcPr>
          <w:p w14:paraId="40BE6F6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64C42E69"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0FFE5C0B" w14:textId="77777777" w:rsidTr="00E07AA4">
        <w:trPr>
          <w:jc w:val="center"/>
        </w:trPr>
        <w:tc>
          <w:tcPr>
            <w:tcW w:w="0" w:type="auto"/>
            <w:hideMark/>
          </w:tcPr>
          <w:p w14:paraId="7B9392FB"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677A8FA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Площадка для выездки</w:t>
            </w:r>
          </w:p>
        </w:tc>
        <w:tc>
          <w:tcPr>
            <w:tcW w:w="0" w:type="auto"/>
            <w:vAlign w:val="center"/>
            <w:hideMark/>
          </w:tcPr>
          <w:p w14:paraId="63E51BC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6767B10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8EB5DB3" w14:textId="77777777" w:rsidTr="00E07AA4">
        <w:trPr>
          <w:jc w:val="center"/>
        </w:trPr>
        <w:tc>
          <w:tcPr>
            <w:tcW w:w="0" w:type="auto"/>
            <w:hideMark/>
          </w:tcPr>
          <w:p w14:paraId="2C1DBBF5"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BC0750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Конкурное поле</w:t>
            </w:r>
          </w:p>
        </w:tc>
        <w:tc>
          <w:tcPr>
            <w:tcW w:w="0" w:type="auto"/>
            <w:vAlign w:val="center"/>
            <w:hideMark/>
          </w:tcPr>
          <w:p w14:paraId="715765C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10</w:t>
            </w:r>
          </w:p>
        </w:tc>
        <w:tc>
          <w:tcPr>
            <w:tcW w:w="0" w:type="auto"/>
            <w:vAlign w:val="center"/>
            <w:hideMark/>
          </w:tcPr>
          <w:p w14:paraId="40E7D53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6C366B49" w14:textId="77777777" w:rsidTr="00E07AA4">
        <w:trPr>
          <w:jc w:val="center"/>
        </w:trPr>
        <w:tc>
          <w:tcPr>
            <w:tcW w:w="0" w:type="auto"/>
            <w:hideMark/>
          </w:tcPr>
          <w:p w14:paraId="187650C8"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E05B75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Скаковой круг (</w:t>
            </w:r>
            <w:proofErr w:type="spellStart"/>
            <w:r w:rsidRPr="00D31ED5">
              <w:rPr>
                <w:rFonts w:ascii="Times New Roman" w:hAnsi="Times New Roman" w:cs="Times New Roman"/>
              </w:rPr>
              <w:t>стипл-чез</w:t>
            </w:r>
            <w:proofErr w:type="spellEnd"/>
            <w:r w:rsidRPr="00D31ED5">
              <w:rPr>
                <w:rFonts w:ascii="Times New Roman" w:hAnsi="Times New Roman" w:cs="Times New Roman"/>
              </w:rPr>
              <w:t>)</w:t>
            </w:r>
          </w:p>
        </w:tc>
        <w:tc>
          <w:tcPr>
            <w:tcW w:w="0" w:type="auto"/>
            <w:vAlign w:val="center"/>
            <w:hideMark/>
          </w:tcPr>
          <w:p w14:paraId="0C573E4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16</w:t>
            </w:r>
          </w:p>
        </w:tc>
        <w:tc>
          <w:tcPr>
            <w:tcW w:w="0" w:type="auto"/>
            <w:vAlign w:val="center"/>
            <w:hideMark/>
          </w:tcPr>
          <w:p w14:paraId="09FDE49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43BADDA0" w14:textId="77777777" w:rsidTr="00E07AA4">
        <w:trPr>
          <w:jc w:val="center"/>
        </w:trPr>
        <w:tc>
          <w:tcPr>
            <w:tcW w:w="0" w:type="auto"/>
            <w:hideMark/>
          </w:tcPr>
          <w:p w14:paraId="7EBEBCD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II.</w:t>
            </w:r>
          </w:p>
        </w:tc>
        <w:tc>
          <w:tcPr>
            <w:tcW w:w="0" w:type="auto"/>
            <w:gridSpan w:val="3"/>
            <w:vAlign w:val="center"/>
            <w:hideMark/>
          </w:tcPr>
          <w:p w14:paraId="765F5E8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СПОРТИВНЫЕ ЗАЛЫ</w:t>
            </w:r>
          </w:p>
        </w:tc>
      </w:tr>
      <w:tr w:rsidR="00E07AA4" w:rsidRPr="00D31ED5" w14:paraId="626EA40A" w14:textId="77777777" w:rsidTr="00E07AA4">
        <w:trPr>
          <w:jc w:val="center"/>
        </w:trPr>
        <w:tc>
          <w:tcPr>
            <w:tcW w:w="0" w:type="auto"/>
            <w:vMerge w:val="restart"/>
            <w:hideMark/>
          </w:tcPr>
          <w:p w14:paraId="72D528F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7690ECB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Для занятий:</w:t>
            </w:r>
          </w:p>
        </w:tc>
        <w:tc>
          <w:tcPr>
            <w:tcW w:w="0" w:type="auto"/>
            <w:vAlign w:val="center"/>
            <w:hideMark/>
          </w:tcPr>
          <w:p w14:paraId="30D5D47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1644A4B0"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3AD10759" w14:textId="77777777" w:rsidTr="00E07AA4">
        <w:trPr>
          <w:jc w:val="center"/>
        </w:trPr>
        <w:tc>
          <w:tcPr>
            <w:tcW w:w="0" w:type="auto"/>
            <w:vMerge/>
            <w:tcMar>
              <w:top w:w="100" w:type="dxa"/>
              <w:left w:w="60" w:type="dxa"/>
              <w:bottom w:w="100" w:type="dxa"/>
              <w:right w:w="60" w:type="dxa"/>
            </w:tcMar>
            <w:hideMark/>
          </w:tcPr>
          <w:p w14:paraId="49980500"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6804A40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Акробатикой</w:t>
            </w:r>
          </w:p>
        </w:tc>
        <w:tc>
          <w:tcPr>
            <w:tcW w:w="0" w:type="auto"/>
            <w:vAlign w:val="center"/>
            <w:hideMark/>
          </w:tcPr>
          <w:p w14:paraId="1515378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50</w:t>
            </w:r>
          </w:p>
        </w:tc>
        <w:tc>
          <w:tcPr>
            <w:tcW w:w="0" w:type="auto"/>
            <w:vAlign w:val="center"/>
            <w:hideMark/>
          </w:tcPr>
          <w:p w14:paraId="6A00C6A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 кв. м</w:t>
            </w:r>
          </w:p>
        </w:tc>
      </w:tr>
      <w:tr w:rsidR="00E07AA4" w:rsidRPr="00D31ED5" w14:paraId="0FE4CE9A" w14:textId="77777777" w:rsidTr="00E07AA4">
        <w:trPr>
          <w:jc w:val="center"/>
        </w:trPr>
        <w:tc>
          <w:tcPr>
            <w:tcW w:w="0" w:type="auto"/>
            <w:hideMark/>
          </w:tcPr>
          <w:p w14:paraId="0013BAA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0FEC399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Бадминтоном</w:t>
            </w:r>
          </w:p>
        </w:tc>
        <w:tc>
          <w:tcPr>
            <w:tcW w:w="0" w:type="auto"/>
            <w:vAlign w:val="center"/>
            <w:hideMark/>
          </w:tcPr>
          <w:p w14:paraId="7469192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w:t>
            </w:r>
          </w:p>
        </w:tc>
        <w:tc>
          <w:tcPr>
            <w:tcW w:w="0" w:type="auto"/>
            <w:vAlign w:val="center"/>
            <w:hideMark/>
          </w:tcPr>
          <w:p w14:paraId="7EF81FB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17 кв. м</w:t>
            </w:r>
          </w:p>
        </w:tc>
      </w:tr>
      <w:tr w:rsidR="00E07AA4" w:rsidRPr="00D31ED5" w14:paraId="109DDA71" w14:textId="77777777" w:rsidTr="00E07AA4">
        <w:trPr>
          <w:jc w:val="center"/>
        </w:trPr>
        <w:tc>
          <w:tcPr>
            <w:tcW w:w="0" w:type="auto"/>
            <w:hideMark/>
          </w:tcPr>
          <w:p w14:paraId="57D6A2D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60310098"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Баскетболом</w:t>
            </w:r>
          </w:p>
        </w:tc>
        <w:tc>
          <w:tcPr>
            <w:tcW w:w="0" w:type="auto"/>
            <w:vAlign w:val="center"/>
            <w:hideMark/>
          </w:tcPr>
          <w:p w14:paraId="52F0AAC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18</w:t>
            </w:r>
          </w:p>
        </w:tc>
        <w:tc>
          <w:tcPr>
            <w:tcW w:w="0" w:type="auto"/>
            <w:vAlign w:val="center"/>
            <w:hideMark/>
          </w:tcPr>
          <w:p w14:paraId="75D53D4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 кв. м</w:t>
            </w:r>
          </w:p>
        </w:tc>
      </w:tr>
      <w:tr w:rsidR="00E07AA4" w:rsidRPr="00D31ED5" w14:paraId="7C77AC01" w14:textId="77777777" w:rsidTr="00E07AA4">
        <w:trPr>
          <w:jc w:val="center"/>
        </w:trPr>
        <w:tc>
          <w:tcPr>
            <w:tcW w:w="0" w:type="auto"/>
            <w:hideMark/>
          </w:tcPr>
          <w:p w14:paraId="12D1D35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16A512C9"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Боксом</w:t>
            </w:r>
          </w:p>
        </w:tc>
        <w:tc>
          <w:tcPr>
            <w:tcW w:w="0" w:type="auto"/>
            <w:vAlign w:val="center"/>
            <w:hideMark/>
          </w:tcPr>
          <w:p w14:paraId="55CE779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15</w:t>
            </w:r>
          </w:p>
        </w:tc>
        <w:tc>
          <w:tcPr>
            <w:tcW w:w="0" w:type="auto"/>
            <w:vAlign w:val="center"/>
            <w:hideMark/>
          </w:tcPr>
          <w:p w14:paraId="6CCFD6F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13 кв. м</w:t>
            </w:r>
          </w:p>
        </w:tc>
      </w:tr>
      <w:tr w:rsidR="00E07AA4" w:rsidRPr="00D31ED5" w14:paraId="5700A28F" w14:textId="77777777" w:rsidTr="00E07AA4">
        <w:trPr>
          <w:jc w:val="center"/>
        </w:trPr>
        <w:tc>
          <w:tcPr>
            <w:tcW w:w="0" w:type="auto"/>
            <w:hideMark/>
          </w:tcPr>
          <w:p w14:paraId="160EAB8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4BD856E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Дзюдо</w:t>
            </w:r>
          </w:p>
        </w:tc>
        <w:tc>
          <w:tcPr>
            <w:tcW w:w="0" w:type="auto"/>
            <w:vAlign w:val="center"/>
            <w:hideMark/>
          </w:tcPr>
          <w:p w14:paraId="458AC07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Align w:val="center"/>
            <w:hideMark/>
          </w:tcPr>
          <w:p w14:paraId="7706B2A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12 кв. м</w:t>
            </w:r>
          </w:p>
        </w:tc>
      </w:tr>
      <w:tr w:rsidR="00E07AA4" w:rsidRPr="00D31ED5" w14:paraId="3D298C53" w14:textId="77777777" w:rsidTr="00E07AA4">
        <w:trPr>
          <w:jc w:val="center"/>
        </w:trPr>
        <w:tc>
          <w:tcPr>
            <w:tcW w:w="0" w:type="auto"/>
            <w:hideMark/>
          </w:tcPr>
          <w:p w14:paraId="4E69256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32CC0DD9"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Волейболом</w:t>
            </w:r>
          </w:p>
        </w:tc>
        <w:tc>
          <w:tcPr>
            <w:tcW w:w="0" w:type="auto"/>
            <w:vAlign w:val="center"/>
            <w:hideMark/>
          </w:tcPr>
          <w:p w14:paraId="593C113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Align w:val="center"/>
            <w:hideMark/>
          </w:tcPr>
          <w:p w14:paraId="706DBE4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18 кв. м</w:t>
            </w:r>
          </w:p>
        </w:tc>
      </w:tr>
      <w:tr w:rsidR="00E07AA4" w:rsidRPr="00D31ED5" w14:paraId="4515C66E" w14:textId="77777777" w:rsidTr="00E07AA4">
        <w:trPr>
          <w:jc w:val="center"/>
        </w:trPr>
        <w:tc>
          <w:tcPr>
            <w:tcW w:w="0" w:type="auto"/>
            <w:hideMark/>
          </w:tcPr>
          <w:p w14:paraId="7DF9209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9645C4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Спортивной гимнастикой</w:t>
            </w:r>
          </w:p>
        </w:tc>
        <w:tc>
          <w:tcPr>
            <w:tcW w:w="0" w:type="auto"/>
            <w:vAlign w:val="center"/>
            <w:hideMark/>
          </w:tcPr>
          <w:p w14:paraId="7A341F5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3CA29AB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11 кв. м</w:t>
            </w:r>
          </w:p>
        </w:tc>
      </w:tr>
      <w:tr w:rsidR="00E07AA4" w:rsidRPr="00D31ED5" w14:paraId="4D1F7905" w14:textId="77777777" w:rsidTr="00E07AA4">
        <w:trPr>
          <w:jc w:val="center"/>
        </w:trPr>
        <w:tc>
          <w:tcPr>
            <w:tcW w:w="0" w:type="auto"/>
            <w:hideMark/>
          </w:tcPr>
          <w:p w14:paraId="6F6A380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8F49573"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Женщины (количество человек в расчете на 1 снаряд):</w:t>
            </w:r>
          </w:p>
        </w:tc>
        <w:tc>
          <w:tcPr>
            <w:tcW w:w="0" w:type="auto"/>
            <w:vAlign w:val="center"/>
            <w:hideMark/>
          </w:tcPr>
          <w:p w14:paraId="3A16311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006566A5"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C5194FD" w14:textId="77777777" w:rsidTr="00E07AA4">
        <w:trPr>
          <w:jc w:val="center"/>
        </w:trPr>
        <w:tc>
          <w:tcPr>
            <w:tcW w:w="0" w:type="auto"/>
            <w:hideMark/>
          </w:tcPr>
          <w:p w14:paraId="4B728DAF"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4B244C6"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а) бревно</w:t>
            </w:r>
          </w:p>
        </w:tc>
        <w:tc>
          <w:tcPr>
            <w:tcW w:w="0" w:type="auto"/>
            <w:vAlign w:val="center"/>
            <w:hideMark/>
          </w:tcPr>
          <w:p w14:paraId="46051D5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w:t>
            </w:r>
          </w:p>
        </w:tc>
        <w:tc>
          <w:tcPr>
            <w:tcW w:w="0" w:type="auto"/>
            <w:vAlign w:val="center"/>
            <w:hideMark/>
          </w:tcPr>
          <w:p w14:paraId="4D449D4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047CB3B7" w14:textId="77777777" w:rsidTr="00E07AA4">
        <w:trPr>
          <w:jc w:val="center"/>
        </w:trPr>
        <w:tc>
          <w:tcPr>
            <w:tcW w:w="0" w:type="auto"/>
            <w:hideMark/>
          </w:tcPr>
          <w:p w14:paraId="40CD8799"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27D7E2A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 брусья</w:t>
            </w:r>
          </w:p>
        </w:tc>
        <w:tc>
          <w:tcPr>
            <w:tcW w:w="0" w:type="auto"/>
            <w:vAlign w:val="center"/>
            <w:hideMark/>
          </w:tcPr>
          <w:p w14:paraId="20200ED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w:t>
            </w:r>
          </w:p>
        </w:tc>
        <w:tc>
          <w:tcPr>
            <w:tcW w:w="0" w:type="auto"/>
            <w:vAlign w:val="center"/>
            <w:hideMark/>
          </w:tcPr>
          <w:p w14:paraId="08E641F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89C0479" w14:textId="77777777" w:rsidTr="00E07AA4">
        <w:trPr>
          <w:jc w:val="center"/>
        </w:trPr>
        <w:tc>
          <w:tcPr>
            <w:tcW w:w="0" w:type="auto"/>
            <w:hideMark/>
          </w:tcPr>
          <w:p w14:paraId="3F071BF1"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EC7C9B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 ковер для вольных упражнений</w:t>
            </w:r>
          </w:p>
        </w:tc>
        <w:tc>
          <w:tcPr>
            <w:tcW w:w="0" w:type="auto"/>
            <w:vAlign w:val="center"/>
            <w:hideMark/>
          </w:tcPr>
          <w:p w14:paraId="2191365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5ADD589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120785E" w14:textId="77777777" w:rsidTr="00E07AA4">
        <w:trPr>
          <w:jc w:val="center"/>
        </w:trPr>
        <w:tc>
          <w:tcPr>
            <w:tcW w:w="0" w:type="auto"/>
            <w:hideMark/>
          </w:tcPr>
          <w:p w14:paraId="14648694"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6F8B8F8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г) опорный прыжок</w:t>
            </w:r>
          </w:p>
        </w:tc>
        <w:tc>
          <w:tcPr>
            <w:tcW w:w="0" w:type="auto"/>
            <w:vAlign w:val="center"/>
            <w:hideMark/>
          </w:tcPr>
          <w:p w14:paraId="580E8EA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4184724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BD741EA" w14:textId="77777777" w:rsidTr="00E07AA4">
        <w:trPr>
          <w:jc w:val="center"/>
        </w:trPr>
        <w:tc>
          <w:tcPr>
            <w:tcW w:w="0" w:type="auto"/>
            <w:hideMark/>
          </w:tcPr>
          <w:p w14:paraId="25B66393"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6116C56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Мужчины (количество человек в расчете на 1 снаряд):</w:t>
            </w:r>
          </w:p>
        </w:tc>
        <w:tc>
          <w:tcPr>
            <w:tcW w:w="0" w:type="auto"/>
            <w:vAlign w:val="center"/>
            <w:hideMark/>
          </w:tcPr>
          <w:p w14:paraId="41A114A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5BA248F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11 кв. м</w:t>
            </w:r>
          </w:p>
        </w:tc>
      </w:tr>
      <w:tr w:rsidR="00E07AA4" w:rsidRPr="00D31ED5" w14:paraId="1055C42A" w14:textId="77777777" w:rsidTr="00E07AA4">
        <w:trPr>
          <w:jc w:val="center"/>
        </w:trPr>
        <w:tc>
          <w:tcPr>
            <w:tcW w:w="0" w:type="auto"/>
            <w:hideMark/>
          </w:tcPr>
          <w:p w14:paraId="0C08A1B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423014E3"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а) брусья</w:t>
            </w:r>
          </w:p>
        </w:tc>
        <w:tc>
          <w:tcPr>
            <w:tcW w:w="0" w:type="auto"/>
            <w:vAlign w:val="center"/>
            <w:hideMark/>
          </w:tcPr>
          <w:p w14:paraId="499E1F8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w:t>
            </w:r>
          </w:p>
        </w:tc>
        <w:tc>
          <w:tcPr>
            <w:tcW w:w="0" w:type="auto"/>
            <w:vAlign w:val="center"/>
            <w:hideMark/>
          </w:tcPr>
          <w:p w14:paraId="522C80C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C3B11A5" w14:textId="77777777" w:rsidTr="00E07AA4">
        <w:trPr>
          <w:jc w:val="center"/>
        </w:trPr>
        <w:tc>
          <w:tcPr>
            <w:tcW w:w="0" w:type="auto"/>
            <w:hideMark/>
          </w:tcPr>
          <w:p w14:paraId="45533F9F"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25BC91B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 ковер для вольных упражнений</w:t>
            </w:r>
          </w:p>
        </w:tc>
        <w:tc>
          <w:tcPr>
            <w:tcW w:w="0" w:type="auto"/>
            <w:vAlign w:val="center"/>
            <w:hideMark/>
          </w:tcPr>
          <w:p w14:paraId="4E2F53A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08A9FC2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24EF88DD" w14:textId="77777777" w:rsidTr="00E07AA4">
        <w:trPr>
          <w:jc w:val="center"/>
        </w:trPr>
        <w:tc>
          <w:tcPr>
            <w:tcW w:w="0" w:type="auto"/>
            <w:hideMark/>
          </w:tcPr>
          <w:p w14:paraId="0120F0F7"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67C8D75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 конь</w:t>
            </w:r>
          </w:p>
        </w:tc>
        <w:tc>
          <w:tcPr>
            <w:tcW w:w="0" w:type="auto"/>
            <w:vAlign w:val="center"/>
            <w:hideMark/>
          </w:tcPr>
          <w:p w14:paraId="1EF9495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w:t>
            </w:r>
          </w:p>
        </w:tc>
        <w:tc>
          <w:tcPr>
            <w:tcW w:w="0" w:type="auto"/>
            <w:vAlign w:val="center"/>
            <w:hideMark/>
          </w:tcPr>
          <w:p w14:paraId="5C7F912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655E6F52" w14:textId="77777777" w:rsidTr="00E07AA4">
        <w:trPr>
          <w:jc w:val="center"/>
        </w:trPr>
        <w:tc>
          <w:tcPr>
            <w:tcW w:w="0" w:type="auto"/>
            <w:hideMark/>
          </w:tcPr>
          <w:p w14:paraId="14625304"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1B1773EE"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г) кольца</w:t>
            </w:r>
          </w:p>
        </w:tc>
        <w:tc>
          <w:tcPr>
            <w:tcW w:w="0" w:type="auto"/>
            <w:vAlign w:val="center"/>
            <w:hideMark/>
          </w:tcPr>
          <w:p w14:paraId="6DC7432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w:t>
            </w:r>
          </w:p>
        </w:tc>
        <w:tc>
          <w:tcPr>
            <w:tcW w:w="0" w:type="auto"/>
            <w:vAlign w:val="center"/>
            <w:hideMark/>
          </w:tcPr>
          <w:p w14:paraId="106748B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80629E7" w14:textId="77777777" w:rsidTr="00E07AA4">
        <w:trPr>
          <w:jc w:val="center"/>
        </w:trPr>
        <w:tc>
          <w:tcPr>
            <w:tcW w:w="0" w:type="auto"/>
            <w:hideMark/>
          </w:tcPr>
          <w:p w14:paraId="72E195DF"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33F7A3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д) опорный прыжок</w:t>
            </w:r>
          </w:p>
        </w:tc>
        <w:tc>
          <w:tcPr>
            <w:tcW w:w="0" w:type="auto"/>
            <w:vAlign w:val="center"/>
            <w:hideMark/>
          </w:tcPr>
          <w:p w14:paraId="45410AC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6B46D92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4A086FFA" w14:textId="77777777" w:rsidTr="00E07AA4">
        <w:trPr>
          <w:jc w:val="center"/>
        </w:trPr>
        <w:tc>
          <w:tcPr>
            <w:tcW w:w="0" w:type="auto"/>
            <w:hideMark/>
          </w:tcPr>
          <w:p w14:paraId="3F825052"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550259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е) перекладина</w:t>
            </w:r>
          </w:p>
        </w:tc>
        <w:tc>
          <w:tcPr>
            <w:tcW w:w="0" w:type="auto"/>
            <w:vAlign w:val="center"/>
            <w:hideMark/>
          </w:tcPr>
          <w:p w14:paraId="6EBFF15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w:t>
            </w:r>
          </w:p>
        </w:tc>
        <w:tc>
          <w:tcPr>
            <w:tcW w:w="0" w:type="auto"/>
            <w:vAlign w:val="center"/>
            <w:hideMark/>
          </w:tcPr>
          <w:p w14:paraId="549A99B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27F4BE4D" w14:textId="77777777" w:rsidTr="00E07AA4">
        <w:trPr>
          <w:jc w:val="center"/>
        </w:trPr>
        <w:tc>
          <w:tcPr>
            <w:tcW w:w="0" w:type="auto"/>
            <w:hideMark/>
          </w:tcPr>
          <w:p w14:paraId="40BCA9E1"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20CDF156"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Художественной гимнастикой</w:t>
            </w:r>
          </w:p>
        </w:tc>
        <w:tc>
          <w:tcPr>
            <w:tcW w:w="0" w:type="auto"/>
            <w:vAlign w:val="center"/>
            <w:hideMark/>
          </w:tcPr>
          <w:p w14:paraId="17B0267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Align w:val="center"/>
            <w:hideMark/>
          </w:tcPr>
          <w:p w14:paraId="5BC176B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32 кв. м</w:t>
            </w:r>
          </w:p>
        </w:tc>
      </w:tr>
      <w:tr w:rsidR="00E07AA4" w:rsidRPr="00D31ED5" w14:paraId="53ACE1A7" w14:textId="77777777" w:rsidTr="00E07AA4">
        <w:trPr>
          <w:jc w:val="center"/>
        </w:trPr>
        <w:tc>
          <w:tcPr>
            <w:tcW w:w="0" w:type="auto"/>
            <w:hideMark/>
          </w:tcPr>
          <w:p w14:paraId="733545B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DBFA09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Гандболом</w:t>
            </w:r>
          </w:p>
        </w:tc>
        <w:tc>
          <w:tcPr>
            <w:tcW w:w="0" w:type="auto"/>
            <w:vAlign w:val="center"/>
            <w:hideMark/>
          </w:tcPr>
          <w:p w14:paraId="1B7FD1E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22</w:t>
            </w:r>
          </w:p>
        </w:tc>
        <w:tc>
          <w:tcPr>
            <w:tcW w:w="0" w:type="auto"/>
            <w:vAlign w:val="center"/>
            <w:hideMark/>
          </w:tcPr>
          <w:p w14:paraId="11A3CAE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45 кв. м</w:t>
            </w:r>
          </w:p>
        </w:tc>
      </w:tr>
      <w:tr w:rsidR="00E07AA4" w:rsidRPr="00D31ED5" w14:paraId="5A1F8217" w14:textId="77777777" w:rsidTr="00E07AA4">
        <w:trPr>
          <w:jc w:val="center"/>
        </w:trPr>
        <w:tc>
          <w:tcPr>
            <w:tcW w:w="0" w:type="auto"/>
            <w:hideMark/>
          </w:tcPr>
          <w:p w14:paraId="2A59B1A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4E01931C"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Спортивной борьбой</w:t>
            </w:r>
          </w:p>
        </w:tc>
        <w:tc>
          <w:tcPr>
            <w:tcW w:w="0" w:type="auto"/>
            <w:vAlign w:val="center"/>
            <w:hideMark/>
          </w:tcPr>
          <w:p w14:paraId="2D75768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16</w:t>
            </w:r>
          </w:p>
        </w:tc>
        <w:tc>
          <w:tcPr>
            <w:tcW w:w="0" w:type="auto"/>
            <w:vAlign w:val="center"/>
            <w:hideMark/>
          </w:tcPr>
          <w:p w14:paraId="0E5125B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22 кв. м</w:t>
            </w:r>
          </w:p>
        </w:tc>
      </w:tr>
      <w:tr w:rsidR="00E07AA4" w:rsidRPr="00D31ED5" w14:paraId="1771490A" w14:textId="77777777" w:rsidTr="00E07AA4">
        <w:trPr>
          <w:jc w:val="center"/>
        </w:trPr>
        <w:tc>
          <w:tcPr>
            <w:tcW w:w="0" w:type="auto"/>
            <w:hideMark/>
          </w:tcPr>
          <w:p w14:paraId="05CE8C3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FE4F37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Теннисом</w:t>
            </w:r>
          </w:p>
        </w:tc>
        <w:tc>
          <w:tcPr>
            <w:tcW w:w="0" w:type="auto"/>
            <w:vAlign w:val="center"/>
            <w:hideMark/>
          </w:tcPr>
          <w:p w14:paraId="6D5DEB6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471BFAC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108 кв. м</w:t>
            </w:r>
          </w:p>
        </w:tc>
      </w:tr>
      <w:tr w:rsidR="00E07AA4" w:rsidRPr="00D31ED5" w14:paraId="523FDB03" w14:textId="77777777" w:rsidTr="00E07AA4">
        <w:trPr>
          <w:jc w:val="center"/>
        </w:trPr>
        <w:tc>
          <w:tcPr>
            <w:tcW w:w="0" w:type="auto"/>
            <w:vMerge w:val="restart"/>
            <w:hideMark/>
          </w:tcPr>
          <w:p w14:paraId="700BD1C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107CCF7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Настольным теннисом</w:t>
            </w:r>
          </w:p>
        </w:tc>
        <w:tc>
          <w:tcPr>
            <w:tcW w:w="0" w:type="auto"/>
            <w:vMerge w:val="restart"/>
            <w:vAlign w:val="center"/>
            <w:hideMark/>
          </w:tcPr>
          <w:p w14:paraId="1F30A76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w:t>
            </w:r>
          </w:p>
        </w:tc>
        <w:tc>
          <w:tcPr>
            <w:tcW w:w="0" w:type="auto"/>
            <w:vAlign w:val="center"/>
            <w:hideMark/>
          </w:tcPr>
          <w:p w14:paraId="2894099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830E83A" w14:textId="77777777" w:rsidTr="00E07AA4">
        <w:trPr>
          <w:jc w:val="center"/>
        </w:trPr>
        <w:tc>
          <w:tcPr>
            <w:tcW w:w="0" w:type="auto"/>
            <w:vMerge/>
            <w:tcMar>
              <w:top w:w="100" w:type="dxa"/>
              <w:left w:w="60" w:type="dxa"/>
              <w:bottom w:w="100" w:type="dxa"/>
              <w:right w:w="60" w:type="dxa"/>
            </w:tcMar>
            <w:hideMark/>
          </w:tcPr>
          <w:p w14:paraId="76C1EC09"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08890F5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в расчете на 1 стол (чел.)</w:t>
            </w:r>
          </w:p>
        </w:tc>
        <w:tc>
          <w:tcPr>
            <w:tcW w:w="0" w:type="auto"/>
            <w:vMerge/>
            <w:tcMar>
              <w:top w:w="100" w:type="dxa"/>
              <w:left w:w="60" w:type="dxa"/>
              <w:bottom w:w="100" w:type="dxa"/>
              <w:right w:w="60" w:type="dxa"/>
            </w:tcMar>
            <w:vAlign w:val="center"/>
            <w:hideMark/>
          </w:tcPr>
          <w:p w14:paraId="0D1DDF50"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4E0CB2B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r>
      <w:tr w:rsidR="00E07AA4" w:rsidRPr="00D31ED5" w14:paraId="11BE6F07" w14:textId="77777777" w:rsidTr="00E07AA4">
        <w:trPr>
          <w:jc w:val="center"/>
        </w:trPr>
        <w:tc>
          <w:tcPr>
            <w:tcW w:w="0" w:type="auto"/>
            <w:vMerge/>
            <w:tcMar>
              <w:top w:w="100" w:type="dxa"/>
              <w:left w:w="60" w:type="dxa"/>
              <w:bottom w:w="100" w:type="dxa"/>
              <w:right w:w="60" w:type="dxa"/>
            </w:tcMar>
            <w:hideMark/>
          </w:tcPr>
          <w:p w14:paraId="6749D96D"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17271B1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в расчете на 1 занимающегося (кв. м площади зала)</w:t>
            </w:r>
          </w:p>
        </w:tc>
        <w:tc>
          <w:tcPr>
            <w:tcW w:w="0" w:type="auto"/>
            <w:vMerge/>
            <w:tcMar>
              <w:top w:w="100" w:type="dxa"/>
              <w:left w:w="60" w:type="dxa"/>
              <w:bottom w:w="100" w:type="dxa"/>
              <w:right w:w="60" w:type="dxa"/>
            </w:tcMar>
            <w:vAlign w:val="center"/>
            <w:hideMark/>
          </w:tcPr>
          <w:p w14:paraId="5246274D"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685EA3C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9 кв. м</w:t>
            </w:r>
          </w:p>
        </w:tc>
      </w:tr>
      <w:tr w:rsidR="00E07AA4" w:rsidRPr="00D31ED5" w14:paraId="41DA25CE" w14:textId="77777777" w:rsidTr="00E07AA4">
        <w:trPr>
          <w:jc w:val="center"/>
        </w:trPr>
        <w:tc>
          <w:tcPr>
            <w:tcW w:w="0" w:type="auto"/>
            <w:vMerge w:val="restart"/>
            <w:hideMark/>
          </w:tcPr>
          <w:p w14:paraId="51B60F9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0803E7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Тяжелой атлетикой:</w:t>
            </w:r>
          </w:p>
        </w:tc>
        <w:tc>
          <w:tcPr>
            <w:tcW w:w="0" w:type="auto"/>
            <w:vAlign w:val="center"/>
            <w:hideMark/>
          </w:tcPr>
          <w:p w14:paraId="62E825D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7F00195E"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669AFC4" w14:textId="77777777" w:rsidTr="00E07AA4">
        <w:trPr>
          <w:jc w:val="center"/>
        </w:trPr>
        <w:tc>
          <w:tcPr>
            <w:tcW w:w="0" w:type="auto"/>
            <w:vMerge/>
            <w:tcMar>
              <w:top w:w="100" w:type="dxa"/>
              <w:left w:w="60" w:type="dxa"/>
              <w:bottom w:w="100" w:type="dxa"/>
              <w:right w:w="60" w:type="dxa"/>
            </w:tcMar>
            <w:hideMark/>
          </w:tcPr>
          <w:p w14:paraId="68E93703"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55F04C8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в расчете на 1 помост и на 1 комплект оборудования</w:t>
            </w:r>
          </w:p>
        </w:tc>
        <w:tc>
          <w:tcPr>
            <w:tcW w:w="0" w:type="auto"/>
            <w:vAlign w:val="center"/>
            <w:hideMark/>
          </w:tcPr>
          <w:p w14:paraId="7EB39F3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15</w:t>
            </w:r>
          </w:p>
        </w:tc>
        <w:tc>
          <w:tcPr>
            <w:tcW w:w="0" w:type="auto"/>
            <w:vMerge/>
            <w:tcMar>
              <w:top w:w="100" w:type="dxa"/>
              <w:left w:w="60" w:type="dxa"/>
              <w:bottom w:w="100" w:type="dxa"/>
              <w:right w:w="60" w:type="dxa"/>
            </w:tcMar>
            <w:vAlign w:val="center"/>
            <w:hideMark/>
          </w:tcPr>
          <w:p w14:paraId="4BF0F812"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01EB8FD" w14:textId="77777777" w:rsidTr="00E07AA4">
        <w:trPr>
          <w:jc w:val="center"/>
        </w:trPr>
        <w:tc>
          <w:tcPr>
            <w:tcW w:w="0" w:type="auto"/>
            <w:hideMark/>
          </w:tcPr>
          <w:p w14:paraId="4F88DB4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050199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в расчете на 1 занимающегося (кв. м площади зала)</w:t>
            </w:r>
          </w:p>
        </w:tc>
        <w:tc>
          <w:tcPr>
            <w:tcW w:w="0" w:type="auto"/>
            <w:vAlign w:val="center"/>
            <w:hideMark/>
          </w:tcPr>
          <w:p w14:paraId="2BF1980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6E633CC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14 кв. м</w:t>
            </w:r>
          </w:p>
        </w:tc>
      </w:tr>
      <w:tr w:rsidR="00E07AA4" w:rsidRPr="00D31ED5" w14:paraId="201ABE5B" w14:textId="77777777" w:rsidTr="00E07AA4">
        <w:trPr>
          <w:jc w:val="center"/>
        </w:trPr>
        <w:tc>
          <w:tcPr>
            <w:tcW w:w="0" w:type="auto"/>
            <w:vMerge w:val="restart"/>
            <w:hideMark/>
          </w:tcPr>
          <w:p w14:paraId="65ABABE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05EFCA9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Фехтованием:</w:t>
            </w:r>
          </w:p>
        </w:tc>
        <w:tc>
          <w:tcPr>
            <w:tcW w:w="0" w:type="auto"/>
            <w:vAlign w:val="center"/>
            <w:hideMark/>
          </w:tcPr>
          <w:p w14:paraId="5B3ACEE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7A1F5C09"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274CDE9" w14:textId="77777777" w:rsidTr="00E07AA4">
        <w:trPr>
          <w:jc w:val="center"/>
        </w:trPr>
        <w:tc>
          <w:tcPr>
            <w:tcW w:w="0" w:type="auto"/>
            <w:vMerge/>
            <w:tcMar>
              <w:top w:w="100" w:type="dxa"/>
              <w:left w:w="60" w:type="dxa"/>
              <w:bottom w:w="100" w:type="dxa"/>
              <w:right w:w="60" w:type="dxa"/>
            </w:tcMar>
            <w:hideMark/>
          </w:tcPr>
          <w:p w14:paraId="3D0570EA"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14C9A24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в расчете на 1 дорожку</w:t>
            </w:r>
          </w:p>
        </w:tc>
        <w:tc>
          <w:tcPr>
            <w:tcW w:w="0" w:type="auto"/>
            <w:vAlign w:val="center"/>
            <w:hideMark/>
          </w:tcPr>
          <w:p w14:paraId="1662DBB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7</w:t>
            </w:r>
          </w:p>
        </w:tc>
        <w:tc>
          <w:tcPr>
            <w:tcW w:w="0" w:type="auto"/>
            <w:vMerge/>
            <w:tcMar>
              <w:top w:w="100" w:type="dxa"/>
              <w:left w:w="60" w:type="dxa"/>
              <w:bottom w:w="100" w:type="dxa"/>
              <w:right w:w="60" w:type="dxa"/>
            </w:tcMar>
            <w:vAlign w:val="center"/>
            <w:hideMark/>
          </w:tcPr>
          <w:p w14:paraId="6993496D"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3DA33E3" w14:textId="77777777" w:rsidTr="00E07AA4">
        <w:trPr>
          <w:jc w:val="center"/>
        </w:trPr>
        <w:tc>
          <w:tcPr>
            <w:tcW w:w="0" w:type="auto"/>
            <w:hideMark/>
          </w:tcPr>
          <w:p w14:paraId="660C526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01C18BA4"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в расчете на 1 занимающегося</w:t>
            </w:r>
          </w:p>
        </w:tc>
        <w:tc>
          <w:tcPr>
            <w:tcW w:w="0" w:type="auto"/>
            <w:vAlign w:val="center"/>
            <w:hideMark/>
          </w:tcPr>
          <w:p w14:paraId="7916C6B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79D2B79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 кв. м</w:t>
            </w:r>
          </w:p>
        </w:tc>
      </w:tr>
      <w:tr w:rsidR="00E07AA4" w:rsidRPr="00D31ED5" w14:paraId="11BCE683" w14:textId="77777777" w:rsidTr="00E07AA4">
        <w:trPr>
          <w:jc w:val="center"/>
        </w:trPr>
        <w:tc>
          <w:tcPr>
            <w:tcW w:w="0" w:type="auto"/>
            <w:vMerge w:val="restart"/>
            <w:hideMark/>
          </w:tcPr>
          <w:p w14:paraId="0505541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387710C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Прыжками на батуте:</w:t>
            </w:r>
          </w:p>
        </w:tc>
        <w:tc>
          <w:tcPr>
            <w:tcW w:w="0" w:type="auto"/>
            <w:vAlign w:val="center"/>
            <w:hideMark/>
          </w:tcPr>
          <w:p w14:paraId="4ACA8A4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5727177C"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147666B" w14:textId="77777777" w:rsidTr="00E07AA4">
        <w:trPr>
          <w:jc w:val="center"/>
        </w:trPr>
        <w:tc>
          <w:tcPr>
            <w:tcW w:w="0" w:type="auto"/>
            <w:vMerge/>
            <w:tcMar>
              <w:top w:w="100" w:type="dxa"/>
              <w:left w:w="60" w:type="dxa"/>
              <w:bottom w:w="100" w:type="dxa"/>
              <w:right w:w="60" w:type="dxa"/>
            </w:tcMar>
            <w:hideMark/>
          </w:tcPr>
          <w:p w14:paraId="16E3E9BD"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408AA95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в расчете на 1 батут (чел).</w:t>
            </w:r>
          </w:p>
        </w:tc>
        <w:tc>
          <w:tcPr>
            <w:tcW w:w="0" w:type="auto"/>
            <w:vAlign w:val="center"/>
            <w:hideMark/>
          </w:tcPr>
          <w:p w14:paraId="228F327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w:t>
            </w:r>
          </w:p>
        </w:tc>
        <w:tc>
          <w:tcPr>
            <w:tcW w:w="0" w:type="auto"/>
            <w:vMerge/>
            <w:tcMar>
              <w:top w:w="100" w:type="dxa"/>
              <w:left w:w="60" w:type="dxa"/>
              <w:bottom w:w="100" w:type="dxa"/>
              <w:right w:w="60" w:type="dxa"/>
            </w:tcMar>
            <w:vAlign w:val="center"/>
            <w:hideMark/>
          </w:tcPr>
          <w:p w14:paraId="6A90D4FA"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91B6249" w14:textId="77777777" w:rsidTr="00E07AA4">
        <w:trPr>
          <w:jc w:val="center"/>
        </w:trPr>
        <w:tc>
          <w:tcPr>
            <w:tcW w:w="0" w:type="auto"/>
            <w:hideMark/>
          </w:tcPr>
          <w:p w14:paraId="3B30EA6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E9DD2A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в расчете на 1 занимающегося (кв. м площади зала)</w:t>
            </w:r>
          </w:p>
        </w:tc>
        <w:tc>
          <w:tcPr>
            <w:tcW w:w="0" w:type="auto"/>
            <w:vAlign w:val="center"/>
            <w:hideMark/>
          </w:tcPr>
          <w:p w14:paraId="67A72AF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1327CE2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 кв. м</w:t>
            </w:r>
          </w:p>
        </w:tc>
      </w:tr>
      <w:tr w:rsidR="00E07AA4" w:rsidRPr="00D31ED5" w14:paraId="4CC135C1" w14:textId="77777777" w:rsidTr="00E07AA4">
        <w:trPr>
          <w:jc w:val="center"/>
        </w:trPr>
        <w:tc>
          <w:tcPr>
            <w:tcW w:w="0" w:type="auto"/>
            <w:hideMark/>
          </w:tcPr>
          <w:p w14:paraId="2A96815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6AED5D3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Зал для общефизической подготовки</w:t>
            </w:r>
          </w:p>
        </w:tc>
        <w:tc>
          <w:tcPr>
            <w:tcW w:w="0" w:type="auto"/>
            <w:vAlign w:val="center"/>
            <w:hideMark/>
          </w:tcPr>
          <w:p w14:paraId="2F1D188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0A4323C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10 кв. м</w:t>
            </w:r>
          </w:p>
        </w:tc>
      </w:tr>
      <w:tr w:rsidR="00E07AA4" w:rsidRPr="00D31ED5" w14:paraId="32415D7D" w14:textId="77777777" w:rsidTr="00E07AA4">
        <w:trPr>
          <w:jc w:val="center"/>
        </w:trPr>
        <w:tc>
          <w:tcPr>
            <w:tcW w:w="0" w:type="auto"/>
            <w:vMerge w:val="restart"/>
            <w:hideMark/>
          </w:tcPr>
          <w:p w14:paraId="2B38157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219D373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Помещения для физкультурно-оздоровительных занятий:</w:t>
            </w:r>
          </w:p>
        </w:tc>
        <w:tc>
          <w:tcPr>
            <w:tcW w:w="0" w:type="auto"/>
            <w:vAlign w:val="center"/>
            <w:hideMark/>
          </w:tcPr>
          <w:p w14:paraId="275C653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1EA4C5B4"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0A78E0D" w14:textId="77777777" w:rsidTr="00E07AA4">
        <w:trPr>
          <w:jc w:val="center"/>
        </w:trPr>
        <w:tc>
          <w:tcPr>
            <w:tcW w:w="0" w:type="auto"/>
            <w:vMerge/>
            <w:tcMar>
              <w:top w:w="100" w:type="dxa"/>
              <w:left w:w="60" w:type="dxa"/>
              <w:bottom w:w="100" w:type="dxa"/>
              <w:right w:w="60" w:type="dxa"/>
            </w:tcMar>
            <w:hideMark/>
          </w:tcPr>
          <w:p w14:paraId="10AC48BF"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3C6F940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42 x 24 м</w:t>
            </w:r>
          </w:p>
        </w:tc>
        <w:tc>
          <w:tcPr>
            <w:tcW w:w="0" w:type="auto"/>
            <w:vAlign w:val="center"/>
            <w:hideMark/>
          </w:tcPr>
          <w:p w14:paraId="1F8F168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50</w:t>
            </w:r>
          </w:p>
        </w:tc>
        <w:tc>
          <w:tcPr>
            <w:tcW w:w="0" w:type="auto"/>
            <w:vMerge/>
            <w:tcMar>
              <w:top w:w="100" w:type="dxa"/>
              <w:left w:w="60" w:type="dxa"/>
              <w:bottom w:w="100" w:type="dxa"/>
              <w:right w:w="60" w:type="dxa"/>
            </w:tcMar>
            <w:vAlign w:val="center"/>
            <w:hideMark/>
          </w:tcPr>
          <w:p w14:paraId="4F5F28A8"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3941D7B" w14:textId="77777777" w:rsidTr="00E07AA4">
        <w:trPr>
          <w:jc w:val="center"/>
        </w:trPr>
        <w:tc>
          <w:tcPr>
            <w:tcW w:w="0" w:type="auto"/>
            <w:vMerge/>
            <w:tcMar>
              <w:top w:w="100" w:type="dxa"/>
              <w:left w:w="60" w:type="dxa"/>
              <w:bottom w:w="100" w:type="dxa"/>
              <w:right w:w="60" w:type="dxa"/>
            </w:tcMar>
            <w:hideMark/>
          </w:tcPr>
          <w:p w14:paraId="0701341C"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5438D02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36 x 18 м</w:t>
            </w:r>
          </w:p>
        </w:tc>
        <w:tc>
          <w:tcPr>
            <w:tcW w:w="0" w:type="auto"/>
            <w:vAlign w:val="center"/>
            <w:hideMark/>
          </w:tcPr>
          <w:p w14:paraId="2296CBB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40</w:t>
            </w:r>
          </w:p>
        </w:tc>
        <w:tc>
          <w:tcPr>
            <w:tcW w:w="0" w:type="auto"/>
            <w:vMerge/>
            <w:tcMar>
              <w:top w:w="100" w:type="dxa"/>
              <w:left w:w="60" w:type="dxa"/>
              <w:bottom w:w="100" w:type="dxa"/>
              <w:right w:w="60" w:type="dxa"/>
            </w:tcMar>
            <w:vAlign w:val="center"/>
            <w:hideMark/>
          </w:tcPr>
          <w:p w14:paraId="0E126AB3"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2C65EA3" w14:textId="77777777" w:rsidTr="00E07AA4">
        <w:trPr>
          <w:jc w:val="center"/>
        </w:trPr>
        <w:tc>
          <w:tcPr>
            <w:tcW w:w="0" w:type="auto"/>
            <w:vMerge/>
            <w:tcMar>
              <w:top w:w="100" w:type="dxa"/>
              <w:left w:w="60" w:type="dxa"/>
              <w:bottom w:w="100" w:type="dxa"/>
              <w:right w:w="60" w:type="dxa"/>
            </w:tcMar>
            <w:hideMark/>
          </w:tcPr>
          <w:p w14:paraId="143BEA54"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599948B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30 x 15 м</w:t>
            </w:r>
          </w:p>
        </w:tc>
        <w:tc>
          <w:tcPr>
            <w:tcW w:w="0" w:type="auto"/>
            <w:vAlign w:val="center"/>
            <w:hideMark/>
          </w:tcPr>
          <w:p w14:paraId="6886A6A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35</w:t>
            </w:r>
          </w:p>
        </w:tc>
        <w:tc>
          <w:tcPr>
            <w:tcW w:w="0" w:type="auto"/>
            <w:vMerge/>
            <w:tcMar>
              <w:top w:w="100" w:type="dxa"/>
              <w:left w:w="60" w:type="dxa"/>
              <w:bottom w:w="100" w:type="dxa"/>
              <w:right w:w="60" w:type="dxa"/>
            </w:tcMar>
            <w:vAlign w:val="center"/>
            <w:hideMark/>
          </w:tcPr>
          <w:p w14:paraId="10B38A1E"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CE86011" w14:textId="77777777" w:rsidTr="00E07AA4">
        <w:trPr>
          <w:jc w:val="center"/>
        </w:trPr>
        <w:tc>
          <w:tcPr>
            <w:tcW w:w="0" w:type="auto"/>
            <w:vMerge/>
            <w:tcMar>
              <w:top w:w="100" w:type="dxa"/>
              <w:left w:w="60" w:type="dxa"/>
              <w:bottom w:w="100" w:type="dxa"/>
              <w:right w:w="60" w:type="dxa"/>
            </w:tcMar>
            <w:hideMark/>
          </w:tcPr>
          <w:p w14:paraId="1F2986D5"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17265746"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24 x 12 м</w:t>
            </w:r>
          </w:p>
        </w:tc>
        <w:tc>
          <w:tcPr>
            <w:tcW w:w="0" w:type="auto"/>
            <w:vAlign w:val="center"/>
            <w:hideMark/>
          </w:tcPr>
          <w:p w14:paraId="34EECD4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35</w:t>
            </w:r>
          </w:p>
        </w:tc>
        <w:tc>
          <w:tcPr>
            <w:tcW w:w="0" w:type="auto"/>
            <w:vMerge/>
            <w:tcMar>
              <w:top w:w="100" w:type="dxa"/>
              <w:left w:w="60" w:type="dxa"/>
              <w:bottom w:w="100" w:type="dxa"/>
              <w:right w:w="60" w:type="dxa"/>
            </w:tcMar>
            <w:vAlign w:val="center"/>
            <w:hideMark/>
          </w:tcPr>
          <w:p w14:paraId="484512A0"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58DA80E" w14:textId="77777777" w:rsidTr="00E07AA4">
        <w:trPr>
          <w:jc w:val="center"/>
        </w:trPr>
        <w:tc>
          <w:tcPr>
            <w:tcW w:w="0" w:type="auto"/>
            <w:vMerge/>
            <w:tcMar>
              <w:top w:w="100" w:type="dxa"/>
              <w:left w:w="60" w:type="dxa"/>
              <w:bottom w:w="100" w:type="dxa"/>
              <w:right w:w="60" w:type="dxa"/>
            </w:tcMar>
            <w:hideMark/>
          </w:tcPr>
          <w:p w14:paraId="19BA1AC9"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13A243C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18 x 12 м</w:t>
            </w:r>
          </w:p>
        </w:tc>
        <w:tc>
          <w:tcPr>
            <w:tcW w:w="0" w:type="auto"/>
            <w:vAlign w:val="center"/>
            <w:hideMark/>
          </w:tcPr>
          <w:p w14:paraId="530DCF1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25</w:t>
            </w:r>
          </w:p>
        </w:tc>
        <w:tc>
          <w:tcPr>
            <w:tcW w:w="0" w:type="auto"/>
            <w:vMerge/>
            <w:tcMar>
              <w:top w:w="100" w:type="dxa"/>
              <w:left w:w="60" w:type="dxa"/>
              <w:bottom w:w="100" w:type="dxa"/>
              <w:right w:w="60" w:type="dxa"/>
            </w:tcMar>
            <w:vAlign w:val="center"/>
            <w:hideMark/>
          </w:tcPr>
          <w:p w14:paraId="53CEF4AE"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E690651" w14:textId="77777777" w:rsidTr="00E07AA4">
        <w:trPr>
          <w:jc w:val="center"/>
        </w:trPr>
        <w:tc>
          <w:tcPr>
            <w:tcW w:w="0" w:type="auto"/>
            <w:vMerge/>
            <w:tcMar>
              <w:top w:w="100" w:type="dxa"/>
              <w:left w:w="60" w:type="dxa"/>
              <w:bottom w:w="100" w:type="dxa"/>
              <w:right w:w="60" w:type="dxa"/>
            </w:tcMar>
            <w:hideMark/>
          </w:tcPr>
          <w:p w14:paraId="6674E9B0"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2E360584"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12 x 6 м</w:t>
            </w:r>
          </w:p>
        </w:tc>
        <w:tc>
          <w:tcPr>
            <w:tcW w:w="0" w:type="auto"/>
            <w:vAlign w:val="center"/>
            <w:hideMark/>
          </w:tcPr>
          <w:p w14:paraId="697E671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12</w:t>
            </w:r>
          </w:p>
        </w:tc>
        <w:tc>
          <w:tcPr>
            <w:tcW w:w="0" w:type="auto"/>
            <w:vMerge/>
            <w:tcMar>
              <w:top w:w="100" w:type="dxa"/>
              <w:left w:w="60" w:type="dxa"/>
              <w:bottom w:w="100" w:type="dxa"/>
              <w:right w:w="60" w:type="dxa"/>
            </w:tcMar>
            <w:vAlign w:val="center"/>
            <w:hideMark/>
          </w:tcPr>
          <w:p w14:paraId="31463B98"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6628988" w14:textId="77777777" w:rsidTr="00E07AA4">
        <w:trPr>
          <w:jc w:val="center"/>
        </w:trPr>
        <w:tc>
          <w:tcPr>
            <w:tcW w:w="0" w:type="auto"/>
            <w:vMerge w:val="restart"/>
            <w:hideMark/>
          </w:tcPr>
          <w:p w14:paraId="4E2431E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gridSpan w:val="3"/>
            <w:vAlign w:val="center"/>
            <w:hideMark/>
          </w:tcPr>
          <w:p w14:paraId="5D9C75D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КРЫТЫЕ СПОРТИВНЫЕ ОБЪЕКТЫ С ИСКУССТВЕННЫМ ЛЬДОМ</w:t>
            </w:r>
          </w:p>
        </w:tc>
      </w:tr>
      <w:tr w:rsidR="00E07AA4" w:rsidRPr="00D31ED5" w14:paraId="0AB4D425" w14:textId="77777777" w:rsidTr="00E07AA4">
        <w:trPr>
          <w:jc w:val="center"/>
        </w:trPr>
        <w:tc>
          <w:tcPr>
            <w:tcW w:w="0" w:type="auto"/>
            <w:vMerge/>
            <w:tcMar>
              <w:top w:w="100" w:type="dxa"/>
              <w:left w:w="60" w:type="dxa"/>
              <w:bottom w:w="100" w:type="dxa"/>
              <w:right w:w="60" w:type="dxa"/>
            </w:tcMar>
            <w:hideMark/>
          </w:tcPr>
          <w:p w14:paraId="1D4315FA"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31AEDD0E"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Для занятий:</w:t>
            </w:r>
          </w:p>
        </w:tc>
        <w:tc>
          <w:tcPr>
            <w:tcW w:w="0" w:type="auto"/>
            <w:vAlign w:val="center"/>
            <w:hideMark/>
          </w:tcPr>
          <w:p w14:paraId="1C6335A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250D4FA3"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7ED7D4F" w14:textId="77777777" w:rsidTr="00E07AA4">
        <w:trPr>
          <w:jc w:val="center"/>
        </w:trPr>
        <w:tc>
          <w:tcPr>
            <w:tcW w:w="0" w:type="auto"/>
            <w:vMerge/>
            <w:tcMar>
              <w:top w:w="100" w:type="dxa"/>
              <w:left w:w="60" w:type="dxa"/>
              <w:bottom w:w="100" w:type="dxa"/>
              <w:right w:w="60" w:type="dxa"/>
            </w:tcMar>
            <w:hideMark/>
          </w:tcPr>
          <w:p w14:paraId="563B3E32"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39CDEB3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Массовым катанием</w:t>
            </w:r>
          </w:p>
        </w:tc>
        <w:tc>
          <w:tcPr>
            <w:tcW w:w="0" w:type="auto"/>
            <w:vAlign w:val="center"/>
            <w:hideMark/>
          </w:tcPr>
          <w:p w14:paraId="2BC4874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80</w:t>
            </w:r>
          </w:p>
        </w:tc>
        <w:tc>
          <w:tcPr>
            <w:tcW w:w="0" w:type="auto"/>
            <w:vMerge w:val="restart"/>
            <w:vAlign w:val="center"/>
            <w:hideMark/>
          </w:tcPr>
          <w:p w14:paraId="2D86656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090E1758" w14:textId="77777777" w:rsidTr="00E07AA4">
        <w:trPr>
          <w:jc w:val="center"/>
        </w:trPr>
        <w:tc>
          <w:tcPr>
            <w:tcW w:w="0" w:type="auto"/>
            <w:vMerge/>
            <w:tcMar>
              <w:top w:w="100" w:type="dxa"/>
              <w:left w:w="60" w:type="dxa"/>
              <w:bottom w:w="100" w:type="dxa"/>
              <w:right w:w="60" w:type="dxa"/>
            </w:tcMar>
            <w:hideMark/>
          </w:tcPr>
          <w:p w14:paraId="0CED0576"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7BF73776"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Хоккеем с шайбой</w:t>
            </w:r>
          </w:p>
        </w:tc>
        <w:tc>
          <w:tcPr>
            <w:tcW w:w="0" w:type="auto"/>
            <w:vAlign w:val="center"/>
            <w:hideMark/>
          </w:tcPr>
          <w:p w14:paraId="5617A18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Merge/>
            <w:tcMar>
              <w:top w:w="100" w:type="dxa"/>
              <w:left w:w="60" w:type="dxa"/>
              <w:bottom w:w="100" w:type="dxa"/>
              <w:right w:w="60" w:type="dxa"/>
            </w:tcMar>
            <w:vAlign w:val="center"/>
            <w:hideMark/>
          </w:tcPr>
          <w:p w14:paraId="639C9507"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r>
      <w:tr w:rsidR="00E07AA4" w:rsidRPr="00D31ED5" w14:paraId="0D062175" w14:textId="77777777" w:rsidTr="00E07AA4">
        <w:trPr>
          <w:jc w:val="center"/>
        </w:trPr>
        <w:tc>
          <w:tcPr>
            <w:tcW w:w="0" w:type="auto"/>
            <w:vMerge/>
            <w:tcMar>
              <w:top w:w="100" w:type="dxa"/>
              <w:left w:w="60" w:type="dxa"/>
              <w:bottom w:w="100" w:type="dxa"/>
              <w:right w:w="60" w:type="dxa"/>
            </w:tcMar>
            <w:hideMark/>
          </w:tcPr>
          <w:p w14:paraId="7CA250B9"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79FFCD8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Фигурным катанием:</w:t>
            </w:r>
          </w:p>
        </w:tc>
        <w:tc>
          <w:tcPr>
            <w:tcW w:w="0" w:type="auto"/>
            <w:vAlign w:val="center"/>
            <w:hideMark/>
          </w:tcPr>
          <w:p w14:paraId="657CABD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7AD9B51D"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0C52F15" w14:textId="77777777" w:rsidTr="00E07AA4">
        <w:trPr>
          <w:jc w:val="center"/>
        </w:trPr>
        <w:tc>
          <w:tcPr>
            <w:tcW w:w="0" w:type="auto"/>
            <w:vMerge/>
            <w:tcMar>
              <w:top w:w="100" w:type="dxa"/>
              <w:left w:w="60" w:type="dxa"/>
              <w:bottom w:w="100" w:type="dxa"/>
              <w:right w:w="60" w:type="dxa"/>
            </w:tcMar>
            <w:hideMark/>
          </w:tcPr>
          <w:p w14:paraId="3F3E4C29"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53FCA5B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а) одиночное</w:t>
            </w:r>
          </w:p>
        </w:tc>
        <w:tc>
          <w:tcPr>
            <w:tcW w:w="0" w:type="auto"/>
            <w:vAlign w:val="center"/>
            <w:hideMark/>
          </w:tcPr>
          <w:p w14:paraId="1E6F7CF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Merge/>
            <w:tcMar>
              <w:top w:w="100" w:type="dxa"/>
              <w:left w:w="60" w:type="dxa"/>
              <w:bottom w:w="100" w:type="dxa"/>
              <w:right w:w="60" w:type="dxa"/>
            </w:tcMar>
            <w:vAlign w:val="center"/>
            <w:hideMark/>
          </w:tcPr>
          <w:p w14:paraId="3619A469"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D7112D4" w14:textId="77777777" w:rsidTr="00E07AA4">
        <w:trPr>
          <w:jc w:val="center"/>
        </w:trPr>
        <w:tc>
          <w:tcPr>
            <w:tcW w:w="0" w:type="auto"/>
            <w:vMerge/>
            <w:tcMar>
              <w:top w:w="100" w:type="dxa"/>
              <w:left w:w="60" w:type="dxa"/>
              <w:bottom w:w="100" w:type="dxa"/>
              <w:right w:w="60" w:type="dxa"/>
            </w:tcMar>
            <w:hideMark/>
          </w:tcPr>
          <w:p w14:paraId="77ABF16C"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1A59B04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 парное</w:t>
            </w:r>
          </w:p>
        </w:tc>
        <w:tc>
          <w:tcPr>
            <w:tcW w:w="0" w:type="auto"/>
            <w:vAlign w:val="center"/>
            <w:hideMark/>
          </w:tcPr>
          <w:p w14:paraId="7DCD3B6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w:t>
            </w:r>
          </w:p>
        </w:tc>
        <w:tc>
          <w:tcPr>
            <w:tcW w:w="0" w:type="auto"/>
            <w:vMerge/>
            <w:tcMar>
              <w:top w:w="100" w:type="dxa"/>
              <w:left w:w="60" w:type="dxa"/>
              <w:bottom w:w="100" w:type="dxa"/>
              <w:right w:w="60" w:type="dxa"/>
            </w:tcMar>
            <w:vAlign w:val="center"/>
            <w:hideMark/>
          </w:tcPr>
          <w:p w14:paraId="456C0E65"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AAF088A" w14:textId="77777777" w:rsidTr="00E07AA4">
        <w:trPr>
          <w:jc w:val="center"/>
        </w:trPr>
        <w:tc>
          <w:tcPr>
            <w:tcW w:w="0" w:type="auto"/>
            <w:vMerge/>
            <w:tcMar>
              <w:top w:w="100" w:type="dxa"/>
              <w:left w:w="60" w:type="dxa"/>
              <w:bottom w:w="100" w:type="dxa"/>
              <w:right w:w="60" w:type="dxa"/>
            </w:tcMar>
            <w:hideMark/>
          </w:tcPr>
          <w:p w14:paraId="55EC3C8F"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62DC293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Крытые конькобежные дорожки</w:t>
            </w:r>
          </w:p>
        </w:tc>
        <w:tc>
          <w:tcPr>
            <w:tcW w:w="0" w:type="auto"/>
            <w:vAlign w:val="center"/>
            <w:hideMark/>
          </w:tcPr>
          <w:p w14:paraId="3326191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579C8534"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A2860A4" w14:textId="77777777" w:rsidTr="00E07AA4">
        <w:trPr>
          <w:jc w:val="center"/>
        </w:trPr>
        <w:tc>
          <w:tcPr>
            <w:tcW w:w="0" w:type="auto"/>
            <w:vMerge/>
            <w:tcMar>
              <w:top w:w="100" w:type="dxa"/>
              <w:left w:w="60" w:type="dxa"/>
              <w:bottom w:w="100" w:type="dxa"/>
              <w:right w:w="60" w:type="dxa"/>
            </w:tcMar>
            <w:hideMark/>
          </w:tcPr>
          <w:p w14:paraId="17E75826"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212D5E4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- 400 x 13 м</w:t>
            </w:r>
          </w:p>
        </w:tc>
        <w:tc>
          <w:tcPr>
            <w:tcW w:w="0" w:type="auto"/>
            <w:vAlign w:val="center"/>
            <w:hideMark/>
          </w:tcPr>
          <w:p w14:paraId="6485C32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80</w:t>
            </w:r>
          </w:p>
        </w:tc>
        <w:tc>
          <w:tcPr>
            <w:tcW w:w="0" w:type="auto"/>
            <w:vMerge/>
            <w:tcMar>
              <w:top w:w="100" w:type="dxa"/>
              <w:left w:w="60" w:type="dxa"/>
              <w:bottom w:w="100" w:type="dxa"/>
              <w:right w:w="60" w:type="dxa"/>
            </w:tcMar>
            <w:vAlign w:val="center"/>
            <w:hideMark/>
          </w:tcPr>
          <w:p w14:paraId="7A9C52FB"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BA7B171" w14:textId="77777777" w:rsidTr="00E07AA4">
        <w:trPr>
          <w:jc w:val="center"/>
        </w:trPr>
        <w:tc>
          <w:tcPr>
            <w:tcW w:w="0" w:type="auto"/>
            <w:vMerge/>
            <w:tcMar>
              <w:top w:w="100" w:type="dxa"/>
              <w:left w:w="60" w:type="dxa"/>
              <w:bottom w:w="100" w:type="dxa"/>
              <w:right w:w="60" w:type="dxa"/>
            </w:tcMar>
            <w:hideMark/>
          </w:tcPr>
          <w:p w14:paraId="5A105E5A"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4100765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- 333 x 13 м</w:t>
            </w:r>
          </w:p>
        </w:tc>
        <w:tc>
          <w:tcPr>
            <w:tcW w:w="0" w:type="auto"/>
            <w:vAlign w:val="center"/>
            <w:hideMark/>
          </w:tcPr>
          <w:p w14:paraId="49C7D02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60</w:t>
            </w:r>
          </w:p>
        </w:tc>
        <w:tc>
          <w:tcPr>
            <w:tcW w:w="0" w:type="auto"/>
            <w:vMerge/>
            <w:tcMar>
              <w:top w:w="100" w:type="dxa"/>
              <w:left w:w="60" w:type="dxa"/>
              <w:bottom w:w="100" w:type="dxa"/>
              <w:right w:w="60" w:type="dxa"/>
            </w:tcMar>
            <w:vAlign w:val="center"/>
            <w:hideMark/>
          </w:tcPr>
          <w:p w14:paraId="118A2485"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18134E1" w14:textId="77777777" w:rsidTr="00E07AA4">
        <w:trPr>
          <w:jc w:val="center"/>
        </w:trPr>
        <w:tc>
          <w:tcPr>
            <w:tcW w:w="0" w:type="auto"/>
            <w:vMerge/>
            <w:tcMar>
              <w:top w:w="100" w:type="dxa"/>
              <w:left w:w="60" w:type="dxa"/>
              <w:bottom w:w="100" w:type="dxa"/>
              <w:right w:w="60" w:type="dxa"/>
            </w:tcMar>
            <w:hideMark/>
          </w:tcPr>
          <w:p w14:paraId="6B4F45EB"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gridSpan w:val="3"/>
            <w:vAlign w:val="center"/>
            <w:hideMark/>
          </w:tcPr>
          <w:p w14:paraId="5B3A2A9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МАНЕЖИ</w:t>
            </w:r>
          </w:p>
        </w:tc>
      </w:tr>
      <w:tr w:rsidR="00E07AA4" w:rsidRPr="00D31ED5" w14:paraId="3FD493BA" w14:textId="77777777" w:rsidTr="00E07AA4">
        <w:trPr>
          <w:jc w:val="center"/>
        </w:trPr>
        <w:tc>
          <w:tcPr>
            <w:tcW w:w="0" w:type="auto"/>
            <w:vMerge w:val="restart"/>
            <w:hideMark/>
          </w:tcPr>
          <w:p w14:paraId="34D67AE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w:t>
            </w:r>
          </w:p>
        </w:tc>
        <w:tc>
          <w:tcPr>
            <w:tcW w:w="0" w:type="auto"/>
            <w:vAlign w:val="center"/>
            <w:hideMark/>
          </w:tcPr>
          <w:p w14:paraId="2335974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Легкоатлетический манеж:</w:t>
            </w:r>
          </w:p>
        </w:tc>
        <w:tc>
          <w:tcPr>
            <w:tcW w:w="0" w:type="auto"/>
            <w:vAlign w:val="center"/>
            <w:hideMark/>
          </w:tcPr>
          <w:p w14:paraId="59F8805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2D5F65E3"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2F753B1" w14:textId="77777777" w:rsidTr="00E07AA4">
        <w:trPr>
          <w:jc w:val="center"/>
        </w:trPr>
        <w:tc>
          <w:tcPr>
            <w:tcW w:w="0" w:type="auto"/>
            <w:vMerge/>
            <w:tcMar>
              <w:top w:w="100" w:type="dxa"/>
              <w:left w:w="60" w:type="dxa"/>
              <w:bottom w:w="100" w:type="dxa"/>
              <w:right w:w="60" w:type="dxa"/>
            </w:tcMar>
            <w:hideMark/>
          </w:tcPr>
          <w:p w14:paraId="59340D60"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3CF20EA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а) на 1 прямую беговую дорожку дл. 60 - 100 м</w:t>
            </w:r>
          </w:p>
        </w:tc>
        <w:tc>
          <w:tcPr>
            <w:tcW w:w="0" w:type="auto"/>
            <w:vAlign w:val="center"/>
            <w:hideMark/>
          </w:tcPr>
          <w:p w14:paraId="2D29741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w:t>
            </w:r>
          </w:p>
        </w:tc>
        <w:tc>
          <w:tcPr>
            <w:tcW w:w="0" w:type="auto"/>
            <w:vAlign w:val="center"/>
            <w:hideMark/>
          </w:tcPr>
          <w:p w14:paraId="2A57522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2FFE9F31" w14:textId="77777777" w:rsidTr="00E07AA4">
        <w:trPr>
          <w:jc w:val="center"/>
        </w:trPr>
        <w:tc>
          <w:tcPr>
            <w:tcW w:w="0" w:type="auto"/>
            <w:vMerge/>
            <w:tcMar>
              <w:top w:w="100" w:type="dxa"/>
              <w:left w:w="60" w:type="dxa"/>
              <w:bottom w:w="100" w:type="dxa"/>
              <w:right w:w="60" w:type="dxa"/>
            </w:tcMar>
            <w:hideMark/>
          </w:tcPr>
          <w:p w14:paraId="1552AFFB"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2035DB4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 на 1 круговую дорожку -</w:t>
            </w:r>
          </w:p>
        </w:tc>
        <w:tc>
          <w:tcPr>
            <w:tcW w:w="0" w:type="auto"/>
            <w:vAlign w:val="center"/>
            <w:hideMark/>
          </w:tcPr>
          <w:p w14:paraId="4D29AA8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5280BDCF"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C22005B" w14:textId="77777777" w:rsidTr="00E07AA4">
        <w:trPr>
          <w:jc w:val="center"/>
        </w:trPr>
        <w:tc>
          <w:tcPr>
            <w:tcW w:w="0" w:type="auto"/>
            <w:vMerge/>
            <w:tcMar>
              <w:top w:w="100" w:type="dxa"/>
              <w:left w:w="60" w:type="dxa"/>
              <w:bottom w:w="100" w:type="dxa"/>
              <w:right w:w="60" w:type="dxa"/>
            </w:tcMar>
            <w:hideMark/>
          </w:tcPr>
          <w:p w14:paraId="562DF158"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3B908EF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длина дорожки 160 м</w:t>
            </w:r>
          </w:p>
        </w:tc>
        <w:tc>
          <w:tcPr>
            <w:tcW w:w="0" w:type="auto"/>
            <w:vAlign w:val="center"/>
            <w:hideMark/>
          </w:tcPr>
          <w:p w14:paraId="33C8827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Merge/>
            <w:tcMar>
              <w:top w:w="100" w:type="dxa"/>
              <w:left w:w="60" w:type="dxa"/>
              <w:bottom w:w="100" w:type="dxa"/>
              <w:right w:w="60" w:type="dxa"/>
            </w:tcMar>
            <w:vAlign w:val="center"/>
            <w:hideMark/>
          </w:tcPr>
          <w:p w14:paraId="2E4159E2"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41503D6" w14:textId="77777777" w:rsidTr="00E07AA4">
        <w:trPr>
          <w:jc w:val="center"/>
        </w:trPr>
        <w:tc>
          <w:tcPr>
            <w:tcW w:w="0" w:type="auto"/>
            <w:vMerge/>
            <w:tcMar>
              <w:top w:w="100" w:type="dxa"/>
              <w:left w:w="60" w:type="dxa"/>
              <w:bottom w:w="100" w:type="dxa"/>
              <w:right w:w="60" w:type="dxa"/>
            </w:tcMar>
            <w:hideMark/>
          </w:tcPr>
          <w:p w14:paraId="5F7460F3"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0EB82578"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длина дорожки 200 м</w:t>
            </w:r>
          </w:p>
        </w:tc>
        <w:tc>
          <w:tcPr>
            <w:tcW w:w="0" w:type="auto"/>
            <w:vAlign w:val="center"/>
            <w:hideMark/>
          </w:tcPr>
          <w:p w14:paraId="4982223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w:t>
            </w:r>
          </w:p>
        </w:tc>
        <w:tc>
          <w:tcPr>
            <w:tcW w:w="0" w:type="auto"/>
            <w:vMerge/>
            <w:tcMar>
              <w:top w:w="100" w:type="dxa"/>
              <w:left w:w="60" w:type="dxa"/>
              <w:bottom w:w="100" w:type="dxa"/>
              <w:right w:w="60" w:type="dxa"/>
            </w:tcMar>
            <w:vAlign w:val="center"/>
            <w:hideMark/>
          </w:tcPr>
          <w:p w14:paraId="20688076"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54BD385" w14:textId="77777777" w:rsidTr="00E07AA4">
        <w:trPr>
          <w:jc w:val="center"/>
        </w:trPr>
        <w:tc>
          <w:tcPr>
            <w:tcW w:w="0" w:type="auto"/>
            <w:vMerge/>
            <w:tcMar>
              <w:top w:w="100" w:type="dxa"/>
              <w:left w:w="60" w:type="dxa"/>
              <w:bottom w:w="100" w:type="dxa"/>
              <w:right w:w="60" w:type="dxa"/>
            </w:tcMar>
            <w:hideMark/>
          </w:tcPr>
          <w:p w14:paraId="154101D6"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79F0211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длина дорожки 250 м</w:t>
            </w:r>
          </w:p>
        </w:tc>
        <w:tc>
          <w:tcPr>
            <w:tcW w:w="0" w:type="auto"/>
            <w:vAlign w:val="center"/>
            <w:hideMark/>
          </w:tcPr>
          <w:p w14:paraId="0C3271F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10</w:t>
            </w:r>
          </w:p>
        </w:tc>
        <w:tc>
          <w:tcPr>
            <w:tcW w:w="0" w:type="auto"/>
            <w:vMerge/>
            <w:tcMar>
              <w:top w:w="100" w:type="dxa"/>
              <w:left w:w="60" w:type="dxa"/>
              <w:bottom w:w="100" w:type="dxa"/>
              <w:right w:w="60" w:type="dxa"/>
            </w:tcMar>
            <w:vAlign w:val="center"/>
            <w:hideMark/>
          </w:tcPr>
          <w:p w14:paraId="064A8E90"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79D8CEC" w14:textId="77777777" w:rsidTr="00E07AA4">
        <w:trPr>
          <w:jc w:val="center"/>
        </w:trPr>
        <w:tc>
          <w:tcPr>
            <w:tcW w:w="0" w:type="auto"/>
            <w:vMerge/>
            <w:tcMar>
              <w:top w:w="100" w:type="dxa"/>
              <w:left w:w="60" w:type="dxa"/>
              <w:bottom w:w="100" w:type="dxa"/>
              <w:right w:w="60" w:type="dxa"/>
            </w:tcMar>
            <w:hideMark/>
          </w:tcPr>
          <w:p w14:paraId="78FE91C5"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592B278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 места для прыжков в высоту, длину, тройным, с шестом (на 1 сектор)</w:t>
            </w:r>
          </w:p>
        </w:tc>
        <w:tc>
          <w:tcPr>
            <w:tcW w:w="0" w:type="auto"/>
            <w:vAlign w:val="center"/>
            <w:hideMark/>
          </w:tcPr>
          <w:p w14:paraId="679854B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59F6AED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B29F191" w14:textId="77777777" w:rsidTr="00E07AA4">
        <w:trPr>
          <w:jc w:val="center"/>
        </w:trPr>
        <w:tc>
          <w:tcPr>
            <w:tcW w:w="0" w:type="auto"/>
            <w:vMerge/>
            <w:tcMar>
              <w:top w:w="100" w:type="dxa"/>
              <w:left w:w="60" w:type="dxa"/>
              <w:bottom w:w="100" w:type="dxa"/>
              <w:right w:w="60" w:type="dxa"/>
            </w:tcMar>
            <w:hideMark/>
          </w:tcPr>
          <w:p w14:paraId="22342363"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453E44C9"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г) места для толкания ядра метания копья, диска, молота (на 1 сектор)</w:t>
            </w:r>
          </w:p>
        </w:tc>
        <w:tc>
          <w:tcPr>
            <w:tcW w:w="0" w:type="auto"/>
            <w:vAlign w:val="center"/>
            <w:hideMark/>
          </w:tcPr>
          <w:p w14:paraId="00E1B93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6E8B904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BF392CC" w14:textId="77777777" w:rsidTr="00E07AA4">
        <w:trPr>
          <w:jc w:val="center"/>
        </w:trPr>
        <w:tc>
          <w:tcPr>
            <w:tcW w:w="0" w:type="auto"/>
            <w:hideMark/>
          </w:tcPr>
          <w:p w14:paraId="132538E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w:t>
            </w:r>
          </w:p>
        </w:tc>
        <w:tc>
          <w:tcPr>
            <w:tcW w:w="0" w:type="auto"/>
            <w:vAlign w:val="center"/>
            <w:hideMark/>
          </w:tcPr>
          <w:p w14:paraId="16046E5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Конный манеж (площадь манежа в расчете на 1 всадника)</w:t>
            </w:r>
          </w:p>
        </w:tc>
        <w:tc>
          <w:tcPr>
            <w:tcW w:w="0" w:type="auto"/>
            <w:vAlign w:val="center"/>
            <w:hideMark/>
          </w:tcPr>
          <w:p w14:paraId="430A3F4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7B2A2C5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80 кв. м</w:t>
            </w:r>
          </w:p>
        </w:tc>
      </w:tr>
      <w:tr w:rsidR="00E07AA4" w:rsidRPr="00D31ED5" w14:paraId="57102C41" w14:textId="77777777" w:rsidTr="00E07AA4">
        <w:trPr>
          <w:jc w:val="center"/>
        </w:trPr>
        <w:tc>
          <w:tcPr>
            <w:tcW w:w="0" w:type="auto"/>
            <w:vMerge w:val="restart"/>
            <w:hideMark/>
          </w:tcPr>
          <w:p w14:paraId="6A534E6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w:t>
            </w:r>
          </w:p>
        </w:tc>
        <w:tc>
          <w:tcPr>
            <w:tcW w:w="0" w:type="auto"/>
            <w:vAlign w:val="center"/>
            <w:hideMark/>
          </w:tcPr>
          <w:p w14:paraId="18F3013C"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Футбольный манеж (площадь манежа в расчете на 1 чел.)</w:t>
            </w:r>
          </w:p>
        </w:tc>
        <w:tc>
          <w:tcPr>
            <w:tcW w:w="0" w:type="auto"/>
            <w:vAlign w:val="center"/>
            <w:hideMark/>
          </w:tcPr>
          <w:p w14:paraId="3D83296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6BD7F64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150 кв. м</w:t>
            </w:r>
          </w:p>
        </w:tc>
      </w:tr>
      <w:tr w:rsidR="00E07AA4" w:rsidRPr="00D31ED5" w14:paraId="56A099D5" w14:textId="77777777" w:rsidTr="00E07AA4">
        <w:trPr>
          <w:jc w:val="center"/>
        </w:trPr>
        <w:tc>
          <w:tcPr>
            <w:tcW w:w="0" w:type="auto"/>
            <w:vMerge/>
            <w:tcMar>
              <w:top w:w="100" w:type="dxa"/>
              <w:left w:w="60" w:type="dxa"/>
              <w:bottom w:w="100" w:type="dxa"/>
              <w:right w:w="60" w:type="dxa"/>
            </w:tcMar>
            <w:hideMark/>
          </w:tcPr>
          <w:p w14:paraId="227E9C72"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gridSpan w:val="3"/>
            <w:vAlign w:val="center"/>
            <w:hideMark/>
          </w:tcPr>
          <w:p w14:paraId="6E448B4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ВЕЛОТРЕКИ, ВЕЛОДРОМЫ</w:t>
            </w:r>
          </w:p>
        </w:tc>
      </w:tr>
      <w:tr w:rsidR="00E07AA4" w:rsidRPr="00D31ED5" w14:paraId="41CCF810" w14:textId="77777777" w:rsidTr="00E07AA4">
        <w:trPr>
          <w:jc w:val="center"/>
        </w:trPr>
        <w:tc>
          <w:tcPr>
            <w:tcW w:w="0" w:type="auto"/>
            <w:vMerge/>
            <w:tcMar>
              <w:top w:w="100" w:type="dxa"/>
              <w:left w:w="60" w:type="dxa"/>
              <w:bottom w:w="100" w:type="dxa"/>
              <w:right w:w="60" w:type="dxa"/>
            </w:tcMar>
            <w:hideMark/>
          </w:tcPr>
          <w:p w14:paraId="6A3A5545"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5AE6308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Длина полотна:</w:t>
            </w:r>
          </w:p>
        </w:tc>
        <w:tc>
          <w:tcPr>
            <w:tcW w:w="0" w:type="auto"/>
            <w:vAlign w:val="center"/>
            <w:hideMark/>
          </w:tcPr>
          <w:p w14:paraId="4BE16E0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22481150"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4315488" w14:textId="77777777" w:rsidTr="00E07AA4">
        <w:trPr>
          <w:jc w:val="center"/>
        </w:trPr>
        <w:tc>
          <w:tcPr>
            <w:tcW w:w="0" w:type="auto"/>
            <w:vMerge/>
            <w:tcMar>
              <w:top w:w="100" w:type="dxa"/>
              <w:left w:w="60" w:type="dxa"/>
              <w:bottom w:w="100" w:type="dxa"/>
              <w:right w:w="60" w:type="dxa"/>
            </w:tcMar>
            <w:hideMark/>
          </w:tcPr>
          <w:p w14:paraId="6F555B05"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3891CD8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- 400 м</w:t>
            </w:r>
          </w:p>
        </w:tc>
        <w:tc>
          <w:tcPr>
            <w:tcW w:w="0" w:type="auto"/>
            <w:vAlign w:val="center"/>
            <w:hideMark/>
          </w:tcPr>
          <w:p w14:paraId="4C86472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Merge/>
            <w:tcMar>
              <w:top w:w="100" w:type="dxa"/>
              <w:left w:w="60" w:type="dxa"/>
              <w:bottom w:w="100" w:type="dxa"/>
              <w:right w:w="60" w:type="dxa"/>
            </w:tcMar>
            <w:vAlign w:val="center"/>
            <w:hideMark/>
          </w:tcPr>
          <w:p w14:paraId="566462DB"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FF4E788" w14:textId="77777777" w:rsidTr="00E07AA4">
        <w:trPr>
          <w:jc w:val="center"/>
        </w:trPr>
        <w:tc>
          <w:tcPr>
            <w:tcW w:w="0" w:type="auto"/>
            <w:vMerge/>
            <w:tcMar>
              <w:top w:w="100" w:type="dxa"/>
              <w:left w:w="60" w:type="dxa"/>
              <w:bottom w:w="100" w:type="dxa"/>
              <w:right w:w="60" w:type="dxa"/>
            </w:tcMar>
            <w:hideMark/>
          </w:tcPr>
          <w:p w14:paraId="5384D19A"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2969E5E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- 333 м</w:t>
            </w:r>
          </w:p>
        </w:tc>
        <w:tc>
          <w:tcPr>
            <w:tcW w:w="0" w:type="auto"/>
            <w:vAlign w:val="center"/>
            <w:hideMark/>
          </w:tcPr>
          <w:p w14:paraId="5EA48F8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25</w:t>
            </w:r>
          </w:p>
        </w:tc>
        <w:tc>
          <w:tcPr>
            <w:tcW w:w="0" w:type="auto"/>
            <w:vMerge/>
            <w:tcMar>
              <w:top w:w="100" w:type="dxa"/>
              <w:left w:w="60" w:type="dxa"/>
              <w:bottom w:w="100" w:type="dxa"/>
              <w:right w:w="60" w:type="dxa"/>
            </w:tcMar>
            <w:vAlign w:val="center"/>
            <w:hideMark/>
          </w:tcPr>
          <w:p w14:paraId="6A23F182"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385F8902" w14:textId="77777777" w:rsidTr="00E07AA4">
        <w:trPr>
          <w:jc w:val="center"/>
        </w:trPr>
        <w:tc>
          <w:tcPr>
            <w:tcW w:w="0" w:type="auto"/>
            <w:vMerge/>
            <w:tcMar>
              <w:top w:w="100" w:type="dxa"/>
              <w:left w:w="60" w:type="dxa"/>
              <w:bottom w:w="100" w:type="dxa"/>
              <w:right w:w="60" w:type="dxa"/>
            </w:tcMar>
            <w:hideMark/>
          </w:tcPr>
          <w:p w14:paraId="71634E67"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09C3CB5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- 250 м</w:t>
            </w:r>
          </w:p>
        </w:tc>
        <w:tc>
          <w:tcPr>
            <w:tcW w:w="0" w:type="auto"/>
            <w:vAlign w:val="center"/>
            <w:hideMark/>
          </w:tcPr>
          <w:p w14:paraId="375BACA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Merge/>
            <w:tcMar>
              <w:top w:w="100" w:type="dxa"/>
              <w:left w:w="60" w:type="dxa"/>
              <w:bottom w:w="100" w:type="dxa"/>
              <w:right w:w="60" w:type="dxa"/>
            </w:tcMar>
            <w:vAlign w:val="center"/>
            <w:hideMark/>
          </w:tcPr>
          <w:p w14:paraId="52FC6946"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2ACD36B" w14:textId="77777777" w:rsidTr="00E07AA4">
        <w:trPr>
          <w:jc w:val="center"/>
        </w:trPr>
        <w:tc>
          <w:tcPr>
            <w:tcW w:w="0" w:type="auto"/>
            <w:hideMark/>
          </w:tcPr>
          <w:p w14:paraId="4417DEC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gridSpan w:val="3"/>
            <w:vAlign w:val="center"/>
            <w:hideMark/>
          </w:tcPr>
          <w:p w14:paraId="62C9617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ПЛАВАТЕЛЬНЫЕ БАССЕЙНЫ</w:t>
            </w:r>
          </w:p>
        </w:tc>
      </w:tr>
      <w:tr w:rsidR="00E07AA4" w:rsidRPr="00D31ED5" w14:paraId="2F9FBD73" w14:textId="77777777" w:rsidTr="00E07AA4">
        <w:trPr>
          <w:jc w:val="center"/>
        </w:trPr>
        <w:tc>
          <w:tcPr>
            <w:tcW w:w="0" w:type="auto"/>
            <w:hideMark/>
          </w:tcPr>
          <w:p w14:paraId="1B378AC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w:t>
            </w:r>
          </w:p>
        </w:tc>
        <w:tc>
          <w:tcPr>
            <w:tcW w:w="0" w:type="auto"/>
            <w:vAlign w:val="center"/>
            <w:hideMark/>
          </w:tcPr>
          <w:p w14:paraId="3CD31AF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Крытые бассейны:</w:t>
            </w:r>
          </w:p>
        </w:tc>
        <w:tc>
          <w:tcPr>
            <w:tcW w:w="0" w:type="auto"/>
            <w:vAlign w:val="center"/>
            <w:hideMark/>
          </w:tcPr>
          <w:p w14:paraId="09BED53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79077EFE"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7F8A892" w14:textId="77777777" w:rsidTr="00E07AA4">
        <w:trPr>
          <w:jc w:val="center"/>
        </w:trPr>
        <w:tc>
          <w:tcPr>
            <w:tcW w:w="0" w:type="auto"/>
            <w:vMerge w:val="restart"/>
            <w:hideMark/>
          </w:tcPr>
          <w:p w14:paraId="1E33C344"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2D6BD0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Плавание (на дорожку):</w:t>
            </w:r>
          </w:p>
        </w:tc>
        <w:tc>
          <w:tcPr>
            <w:tcW w:w="0" w:type="auto"/>
            <w:vAlign w:val="center"/>
            <w:hideMark/>
          </w:tcPr>
          <w:p w14:paraId="431F822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2AD0D142"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B15BD4D" w14:textId="77777777" w:rsidTr="00E07AA4">
        <w:trPr>
          <w:jc w:val="center"/>
        </w:trPr>
        <w:tc>
          <w:tcPr>
            <w:tcW w:w="0" w:type="auto"/>
            <w:vMerge/>
            <w:tcMar>
              <w:top w:w="100" w:type="dxa"/>
              <w:left w:w="60" w:type="dxa"/>
              <w:bottom w:w="100" w:type="dxa"/>
              <w:right w:w="60" w:type="dxa"/>
            </w:tcMar>
            <w:hideMark/>
          </w:tcPr>
          <w:p w14:paraId="0967A97B"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68DD8F4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- 50-метровая ванна</w:t>
            </w:r>
          </w:p>
        </w:tc>
        <w:tc>
          <w:tcPr>
            <w:tcW w:w="0" w:type="auto"/>
            <w:vAlign w:val="center"/>
            <w:hideMark/>
          </w:tcPr>
          <w:p w14:paraId="16CD739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12</w:t>
            </w:r>
          </w:p>
        </w:tc>
        <w:tc>
          <w:tcPr>
            <w:tcW w:w="0" w:type="auto"/>
            <w:vMerge/>
            <w:tcMar>
              <w:top w:w="100" w:type="dxa"/>
              <w:left w:w="60" w:type="dxa"/>
              <w:bottom w:w="100" w:type="dxa"/>
              <w:right w:w="60" w:type="dxa"/>
            </w:tcMar>
            <w:vAlign w:val="center"/>
            <w:hideMark/>
          </w:tcPr>
          <w:p w14:paraId="62D89D41"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3690306" w14:textId="77777777" w:rsidTr="00E07AA4">
        <w:trPr>
          <w:jc w:val="center"/>
        </w:trPr>
        <w:tc>
          <w:tcPr>
            <w:tcW w:w="0" w:type="auto"/>
            <w:hideMark/>
          </w:tcPr>
          <w:p w14:paraId="7C0C020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73B66BD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- 25-метровая ванна</w:t>
            </w:r>
          </w:p>
        </w:tc>
        <w:tc>
          <w:tcPr>
            <w:tcW w:w="0" w:type="auto"/>
            <w:vAlign w:val="center"/>
            <w:hideMark/>
          </w:tcPr>
          <w:p w14:paraId="38549C1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w:t>
            </w:r>
          </w:p>
        </w:tc>
        <w:tc>
          <w:tcPr>
            <w:tcW w:w="0" w:type="auto"/>
            <w:vAlign w:val="center"/>
            <w:hideMark/>
          </w:tcPr>
          <w:p w14:paraId="20F49E4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461D2BC8" w14:textId="77777777" w:rsidTr="00E07AA4">
        <w:trPr>
          <w:jc w:val="center"/>
        </w:trPr>
        <w:tc>
          <w:tcPr>
            <w:tcW w:w="0" w:type="auto"/>
            <w:vMerge w:val="restart"/>
            <w:hideMark/>
          </w:tcPr>
          <w:p w14:paraId="4EA5F956"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05B314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Водное поло:</w:t>
            </w:r>
          </w:p>
        </w:tc>
        <w:tc>
          <w:tcPr>
            <w:tcW w:w="0" w:type="auto"/>
            <w:vAlign w:val="center"/>
            <w:hideMark/>
          </w:tcPr>
          <w:p w14:paraId="557D82B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4B0CD391"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1FBDB99" w14:textId="77777777" w:rsidTr="00E07AA4">
        <w:trPr>
          <w:jc w:val="center"/>
        </w:trPr>
        <w:tc>
          <w:tcPr>
            <w:tcW w:w="0" w:type="auto"/>
            <w:vMerge/>
            <w:tcMar>
              <w:top w:w="100" w:type="dxa"/>
              <w:left w:w="60" w:type="dxa"/>
              <w:bottom w:w="100" w:type="dxa"/>
              <w:right w:w="60" w:type="dxa"/>
            </w:tcMar>
            <w:hideMark/>
          </w:tcPr>
          <w:p w14:paraId="682563C8"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7D71DE79"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- 50-метровая ванна</w:t>
            </w:r>
          </w:p>
        </w:tc>
        <w:tc>
          <w:tcPr>
            <w:tcW w:w="0" w:type="auto"/>
            <w:vAlign w:val="center"/>
            <w:hideMark/>
          </w:tcPr>
          <w:p w14:paraId="1470BA9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25</w:t>
            </w:r>
          </w:p>
        </w:tc>
        <w:tc>
          <w:tcPr>
            <w:tcW w:w="0" w:type="auto"/>
            <w:vMerge/>
            <w:tcMar>
              <w:top w:w="100" w:type="dxa"/>
              <w:left w:w="60" w:type="dxa"/>
              <w:bottom w:w="100" w:type="dxa"/>
              <w:right w:w="60" w:type="dxa"/>
            </w:tcMar>
            <w:vAlign w:val="center"/>
            <w:hideMark/>
          </w:tcPr>
          <w:p w14:paraId="43B35620"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E8C5CF1" w14:textId="77777777" w:rsidTr="00E07AA4">
        <w:trPr>
          <w:jc w:val="center"/>
        </w:trPr>
        <w:tc>
          <w:tcPr>
            <w:tcW w:w="0" w:type="auto"/>
            <w:hideMark/>
          </w:tcPr>
          <w:p w14:paraId="46244B7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797091C9"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- 25-метровая ванна</w:t>
            </w:r>
          </w:p>
        </w:tc>
        <w:tc>
          <w:tcPr>
            <w:tcW w:w="0" w:type="auto"/>
            <w:vAlign w:val="center"/>
            <w:hideMark/>
          </w:tcPr>
          <w:p w14:paraId="6E95BFA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15</w:t>
            </w:r>
          </w:p>
        </w:tc>
        <w:tc>
          <w:tcPr>
            <w:tcW w:w="0" w:type="auto"/>
            <w:vAlign w:val="center"/>
            <w:hideMark/>
          </w:tcPr>
          <w:p w14:paraId="01E58E2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9753B4F" w14:textId="77777777" w:rsidTr="00E07AA4">
        <w:trPr>
          <w:jc w:val="center"/>
        </w:trPr>
        <w:tc>
          <w:tcPr>
            <w:tcW w:w="0" w:type="auto"/>
            <w:hideMark/>
          </w:tcPr>
          <w:p w14:paraId="49D66869"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170735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Прыжки в воду (на 1 прыжковое устройство)</w:t>
            </w:r>
          </w:p>
        </w:tc>
        <w:tc>
          <w:tcPr>
            <w:tcW w:w="0" w:type="auto"/>
            <w:vAlign w:val="center"/>
            <w:hideMark/>
          </w:tcPr>
          <w:p w14:paraId="1205995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7BD9469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3D68B7B0" w14:textId="77777777" w:rsidTr="00E07AA4">
        <w:trPr>
          <w:jc w:val="center"/>
        </w:trPr>
        <w:tc>
          <w:tcPr>
            <w:tcW w:w="0" w:type="auto"/>
            <w:hideMark/>
          </w:tcPr>
          <w:p w14:paraId="017131AD"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6E8B638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Синхронное плавание (кв. м площади зеркала воды в расчете на 1 человека)</w:t>
            </w:r>
          </w:p>
        </w:tc>
        <w:tc>
          <w:tcPr>
            <w:tcW w:w="0" w:type="auto"/>
            <w:vAlign w:val="center"/>
            <w:hideMark/>
          </w:tcPr>
          <w:p w14:paraId="74754BC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52E885F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 кв. м</w:t>
            </w:r>
          </w:p>
        </w:tc>
      </w:tr>
      <w:tr w:rsidR="00E07AA4" w:rsidRPr="00D31ED5" w14:paraId="6B86FAD8" w14:textId="77777777" w:rsidTr="00E07AA4">
        <w:trPr>
          <w:jc w:val="center"/>
        </w:trPr>
        <w:tc>
          <w:tcPr>
            <w:tcW w:w="0" w:type="auto"/>
            <w:vMerge w:val="restart"/>
            <w:hideMark/>
          </w:tcPr>
          <w:p w14:paraId="755BBC0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B49DB6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Бассейн для гребли:</w:t>
            </w:r>
          </w:p>
        </w:tc>
        <w:tc>
          <w:tcPr>
            <w:tcW w:w="0" w:type="auto"/>
            <w:vAlign w:val="center"/>
            <w:hideMark/>
          </w:tcPr>
          <w:p w14:paraId="3B73879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5A257F06"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960E8E1" w14:textId="77777777" w:rsidTr="00E07AA4">
        <w:trPr>
          <w:jc w:val="center"/>
        </w:trPr>
        <w:tc>
          <w:tcPr>
            <w:tcW w:w="0" w:type="auto"/>
            <w:vMerge/>
            <w:tcMar>
              <w:top w:w="100" w:type="dxa"/>
              <w:left w:w="60" w:type="dxa"/>
              <w:bottom w:w="100" w:type="dxa"/>
              <w:right w:w="60" w:type="dxa"/>
            </w:tcMar>
            <w:hideMark/>
          </w:tcPr>
          <w:p w14:paraId="34521F5D"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4D8A0608"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на 8 мест (академическая гребля)</w:t>
            </w:r>
          </w:p>
        </w:tc>
        <w:tc>
          <w:tcPr>
            <w:tcW w:w="0" w:type="auto"/>
            <w:vAlign w:val="center"/>
            <w:hideMark/>
          </w:tcPr>
          <w:p w14:paraId="4316332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12</w:t>
            </w:r>
          </w:p>
        </w:tc>
        <w:tc>
          <w:tcPr>
            <w:tcW w:w="0" w:type="auto"/>
            <w:vMerge/>
            <w:tcMar>
              <w:top w:w="100" w:type="dxa"/>
              <w:left w:w="60" w:type="dxa"/>
              <w:bottom w:w="100" w:type="dxa"/>
              <w:right w:w="60" w:type="dxa"/>
            </w:tcMar>
            <w:vAlign w:val="center"/>
            <w:hideMark/>
          </w:tcPr>
          <w:p w14:paraId="45B6301F"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381070C" w14:textId="77777777" w:rsidTr="00E07AA4">
        <w:trPr>
          <w:jc w:val="center"/>
        </w:trPr>
        <w:tc>
          <w:tcPr>
            <w:tcW w:w="0" w:type="auto"/>
            <w:hideMark/>
          </w:tcPr>
          <w:p w14:paraId="15D2F4DB"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5908257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на 4 места (гребля на байдарках и каноэ)</w:t>
            </w:r>
          </w:p>
        </w:tc>
        <w:tc>
          <w:tcPr>
            <w:tcW w:w="0" w:type="auto"/>
            <w:vAlign w:val="center"/>
            <w:hideMark/>
          </w:tcPr>
          <w:p w14:paraId="2891162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610B8F3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88214CB" w14:textId="77777777" w:rsidTr="00E07AA4">
        <w:trPr>
          <w:jc w:val="center"/>
        </w:trPr>
        <w:tc>
          <w:tcPr>
            <w:tcW w:w="0" w:type="auto"/>
            <w:vMerge w:val="restart"/>
            <w:hideMark/>
          </w:tcPr>
          <w:p w14:paraId="57F80C55"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61FE02D3"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Ванны для физкультурно-оздоровительных занятий и обучения не умеющих плавать:</w:t>
            </w:r>
          </w:p>
        </w:tc>
        <w:tc>
          <w:tcPr>
            <w:tcW w:w="0" w:type="auto"/>
            <w:vAlign w:val="center"/>
            <w:hideMark/>
          </w:tcPr>
          <w:p w14:paraId="68BF52B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0ED4E5D7"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388A8AC" w14:textId="77777777" w:rsidTr="00E07AA4">
        <w:trPr>
          <w:jc w:val="center"/>
        </w:trPr>
        <w:tc>
          <w:tcPr>
            <w:tcW w:w="0" w:type="auto"/>
            <w:vMerge/>
            <w:tcMar>
              <w:top w:w="100" w:type="dxa"/>
              <w:left w:w="60" w:type="dxa"/>
              <w:bottom w:w="100" w:type="dxa"/>
              <w:right w:w="60" w:type="dxa"/>
            </w:tcMar>
            <w:hideMark/>
          </w:tcPr>
          <w:p w14:paraId="51645F40"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12A6FA3C"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детей от 7 до 10 лет (10 x 6 м)</w:t>
            </w:r>
          </w:p>
        </w:tc>
        <w:tc>
          <w:tcPr>
            <w:tcW w:w="0" w:type="auto"/>
            <w:vAlign w:val="center"/>
            <w:hideMark/>
          </w:tcPr>
          <w:p w14:paraId="2ADA9D6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16</w:t>
            </w:r>
          </w:p>
        </w:tc>
        <w:tc>
          <w:tcPr>
            <w:tcW w:w="0" w:type="auto"/>
            <w:vMerge/>
            <w:tcMar>
              <w:top w:w="100" w:type="dxa"/>
              <w:left w:w="60" w:type="dxa"/>
              <w:bottom w:w="100" w:type="dxa"/>
              <w:right w:w="60" w:type="dxa"/>
            </w:tcMar>
            <w:vAlign w:val="center"/>
            <w:hideMark/>
          </w:tcPr>
          <w:p w14:paraId="1FD618F8"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D0A9A83" w14:textId="77777777" w:rsidTr="00E07AA4">
        <w:trPr>
          <w:jc w:val="center"/>
        </w:trPr>
        <w:tc>
          <w:tcPr>
            <w:tcW w:w="0" w:type="auto"/>
            <w:vMerge/>
            <w:tcMar>
              <w:top w:w="100" w:type="dxa"/>
              <w:left w:w="60" w:type="dxa"/>
              <w:bottom w:w="100" w:type="dxa"/>
              <w:right w:w="60" w:type="dxa"/>
            </w:tcMar>
            <w:hideMark/>
          </w:tcPr>
          <w:p w14:paraId="5CBBD2BB"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2C9040B4"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детей от 10 до 14 лет (10 x 6 м; 12,5 x 6 м)</w:t>
            </w:r>
          </w:p>
        </w:tc>
        <w:tc>
          <w:tcPr>
            <w:tcW w:w="0" w:type="auto"/>
            <w:vAlign w:val="center"/>
            <w:hideMark/>
          </w:tcPr>
          <w:p w14:paraId="350EFB0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16</w:t>
            </w:r>
          </w:p>
        </w:tc>
        <w:tc>
          <w:tcPr>
            <w:tcW w:w="0" w:type="auto"/>
            <w:vMerge/>
            <w:tcMar>
              <w:top w:w="100" w:type="dxa"/>
              <w:left w:w="60" w:type="dxa"/>
              <w:bottom w:w="100" w:type="dxa"/>
              <w:right w:w="60" w:type="dxa"/>
            </w:tcMar>
            <w:vAlign w:val="center"/>
            <w:hideMark/>
          </w:tcPr>
          <w:p w14:paraId="1AC119E1"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3A211849" w14:textId="77777777" w:rsidTr="00E07AA4">
        <w:trPr>
          <w:jc w:val="center"/>
        </w:trPr>
        <w:tc>
          <w:tcPr>
            <w:tcW w:w="0" w:type="auto"/>
            <w:vMerge/>
            <w:tcMar>
              <w:top w:w="100" w:type="dxa"/>
              <w:left w:w="60" w:type="dxa"/>
              <w:bottom w:w="100" w:type="dxa"/>
              <w:right w:w="60" w:type="dxa"/>
            </w:tcMar>
            <w:hideMark/>
          </w:tcPr>
          <w:p w14:paraId="1AD68243"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325002C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детей старше 14 лет и взрослых (10 x 6 м; 12,5 x 6 м)</w:t>
            </w:r>
          </w:p>
        </w:tc>
        <w:tc>
          <w:tcPr>
            <w:tcW w:w="0" w:type="auto"/>
            <w:vAlign w:val="center"/>
            <w:hideMark/>
          </w:tcPr>
          <w:p w14:paraId="42868BB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16</w:t>
            </w:r>
          </w:p>
        </w:tc>
        <w:tc>
          <w:tcPr>
            <w:tcW w:w="0" w:type="auto"/>
            <w:vMerge/>
            <w:tcMar>
              <w:top w:w="100" w:type="dxa"/>
              <w:left w:w="60" w:type="dxa"/>
              <w:bottom w:w="100" w:type="dxa"/>
              <w:right w:w="60" w:type="dxa"/>
            </w:tcMar>
            <w:vAlign w:val="center"/>
            <w:hideMark/>
          </w:tcPr>
          <w:p w14:paraId="3EAAD102"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714E538" w14:textId="77777777" w:rsidTr="00E07AA4">
        <w:trPr>
          <w:jc w:val="center"/>
        </w:trPr>
        <w:tc>
          <w:tcPr>
            <w:tcW w:w="0" w:type="auto"/>
            <w:hideMark/>
          </w:tcPr>
          <w:p w14:paraId="22AD8B3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w:t>
            </w:r>
          </w:p>
        </w:tc>
        <w:tc>
          <w:tcPr>
            <w:tcW w:w="0" w:type="auto"/>
            <w:vAlign w:val="center"/>
            <w:hideMark/>
          </w:tcPr>
          <w:p w14:paraId="76C205D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Открытые бассейны:</w:t>
            </w:r>
          </w:p>
        </w:tc>
        <w:tc>
          <w:tcPr>
            <w:tcW w:w="0" w:type="auto"/>
            <w:vAlign w:val="center"/>
            <w:hideMark/>
          </w:tcPr>
          <w:p w14:paraId="0C66A23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58699F66"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F969BD9" w14:textId="77777777" w:rsidTr="00E07AA4">
        <w:trPr>
          <w:jc w:val="center"/>
        </w:trPr>
        <w:tc>
          <w:tcPr>
            <w:tcW w:w="0" w:type="auto"/>
            <w:vMerge w:val="restart"/>
            <w:hideMark/>
          </w:tcPr>
          <w:p w14:paraId="27AA7507"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15865A8"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Плавание (на дорожку):</w:t>
            </w:r>
          </w:p>
        </w:tc>
        <w:tc>
          <w:tcPr>
            <w:tcW w:w="0" w:type="auto"/>
            <w:vAlign w:val="center"/>
            <w:hideMark/>
          </w:tcPr>
          <w:p w14:paraId="4740CF3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1C5B8F56"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C97D3B5" w14:textId="77777777" w:rsidTr="00E07AA4">
        <w:trPr>
          <w:jc w:val="center"/>
        </w:trPr>
        <w:tc>
          <w:tcPr>
            <w:tcW w:w="0" w:type="auto"/>
            <w:vMerge/>
            <w:tcMar>
              <w:top w:w="100" w:type="dxa"/>
              <w:left w:w="60" w:type="dxa"/>
              <w:bottom w:w="100" w:type="dxa"/>
              <w:right w:w="60" w:type="dxa"/>
            </w:tcMar>
            <w:hideMark/>
          </w:tcPr>
          <w:p w14:paraId="4FE5CA38"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3D8B9FE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- 50-метровая ванна</w:t>
            </w:r>
          </w:p>
        </w:tc>
        <w:tc>
          <w:tcPr>
            <w:tcW w:w="0" w:type="auto"/>
            <w:vAlign w:val="center"/>
            <w:hideMark/>
          </w:tcPr>
          <w:p w14:paraId="30817D4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12</w:t>
            </w:r>
          </w:p>
        </w:tc>
        <w:tc>
          <w:tcPr>
            <w:tcW w:w="0" w:type="auto"/>
            <w:vMerge/>
            <w:tcMar>
              <w:top w:w="100" w:type="dxa"/>
              <w:left w:w="60" w:type="dxa"/>
              <w:bottom w:w="100" w:type="dxa"/>
              <w:right w:w="60" w:type="dxa"/>
            </w:tcMar>
            <w:vAlign w:val="center"/>
            <w:hideMark/>
          </w:tcPr>
          <w:p w14:paraId="72AF5D36"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E726693" w14:textId="77777777" w:rsidTr="00E07AA4">
        <w:trPr>
          <w:jc w:val="center"/>
        </w:trPr>
        <w:tc>
          <w:tcPr>
            <w:tcW w:w="0" w:type="auto"/>
            <w:hideMark/>
          </w:tcPr>
          <w:p w14:paraId="77A1A09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0E9AB8E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- 25-метровая ванна</w:t>
            </w:r>
          </w:p>
        </w:tc>
        <w:tc>
          <w:tcPr>
            <w:tcW w:w="0" w:type="auto"/>
            <w:vAlign w:val="center"/>
            <w:hideMark/>
          </w:tcPr>
          <w:p w14:paraId="60B3DC5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8</w:t>
            </w:r>
          </w:p>
        </w:tc>
        <w:tc>
          <w:tcPr>
            <w:tcW w:w="0" w:type="auto"/>
            <w:vAlign w:val="center"/>
            <w:hideMark/>
          </w:tcPr>
          <w:p w14:paraId="6F19DE4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CAC301C" w14:textId="77777777" w:rsidTr="00E07AA4">
        <w:trPr>
          <w:jc w:val="center"/>
        </w:trPr>
        <w:tc>
          <w:tcPr>
            <w:tcW w:w="0" w:type="auto"/>
            <w:vMerge w:val="restart"/>
            <w:hideMark/>
          </w:tcPr>
          <w:p w14:paraId="15D5E235"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953C5B3"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Водное поло:</w:t>
            </w:r>
          </w:p>
        </w:tc>
        <w:tc>
          <w:tcPr>
            <w:tcW w:w="0" w:type="auto"/>
            <w:vAlign w:val="center"/>
            <w:hideMark/>
          </w:tcPr>
          <w:p w14:paraId="2DD4319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407ED488"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0265FB3B" w14:textId="77777777" w:rsidTr="00E07AA4">
        <w:trPr>
          <w:jc w:val="center"/>
        </w:trPr>
        <w:tc>
          <w:tcPr>
            <w:tcW w:w="0" w:type="auto"/>
            <w:vMerge/>
            <w:tcMar>
              <w:top w:w="100" w:type="dxa"/>
              <w:left w:w="60" w:type="dxa"/>
              <w:bottom w:w="100" w:type="dxa"/>
              <w:right w:w="60" w:type="dxa"/>
            </w:tcMar>
            <w:hideMark/>
          </w:tcPr>
          <w:p w14:paraId="54BE7FAE"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2B352A6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- 50-метровая ванна</w:t>
            </w:r>
          </w:p>
        </w:tc>
        <w:tc>
          <w:tcPr>
            <w:tcW w:w="0" w:type="auto"/>
            <w:vAlign w:val="center"/>
            <w:hideMark/>
          </w:tcPr>
          <w:p w14:paraId="31A966D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25</w:t>
            </w:r>
          </w:p>
        </w:tc>
        <w:tc>
          <w:tcPr>
            <w:tcW w:w="0" w:type="auto"/>
            <w:vMerge/>
            <w:tcMar>
              <w:top w:w="100" w:type="dxa"/>
              <w:left w:w="60" w:type="dxa"/>
              <w:bottom w:w="100" w:type="dxa"/>
              <w:right w:w="60" w:type="dxa"/>
            </w:tcMar>
            <w:vAlign w:val="center"/>
            <w:hideMark/>
          </w:tcPr>
          <w:p w14:paraId="4ADC5998"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5A6C9F2" w14:textId="77777777" w:rsidTr="00E07AA4">
        <w:trPr>
          <w:jc w:val="center"/>
        </w:trPr>
        <w:tc>
          <w:tcPr>
            <w:tcW w:w="0" w:type="auto"/>
            <w:hideMark/>
          </w:tcPr>
          <w:p w14:paraId="1D63C63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17B75C1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- 25-метровая ванна</w:t>
            </w:r>
          </w:p>
        </w:tc>
        <w:tc>
          <w:tcPr>
            <w:tcW w:w="0" w:type="auto"/>
            <w:vAlign w:val="center"/>
            <w:hideMark/>
          </w:tcPr>
          <w:p w14:paraId="705576E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15</w:t>
            </w:r>
          </w:p>
        </w:tc>
        <w:tc>
          <w:tcPr>
            <w:tcW w:w="0" w:type="auto"/>
            <w:vAlign w:val="center"/>
            <w:hideMark/>
          </w:tcPr>
          <w:p w14:paraId="19BEBEB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4FF713B6" w14:textId="77777777" w:rsidTr="00E07AA4">
        <w:trPr>
          <w:jc w:val="center"/>
        </w:trPr>
        <w:tc>
          <w:tcPr>
            <w:tcW w:w="0" w:type="auto"/>
            <w:hideMark/>
          </w:tcPr>
          <w:p w14:paraId="2A9E187D"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E1E498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Прыжки в воду (на 1 прыжковое устройство)</w:t>
            </w:r>
          </w:p>
        </w:tc>
        <w:tc>
          <w:tcPr>
            <w:tcW w:w="0" w:type="auto"/>
            <w:vAlign w:val="center"/>
            <w:hideMark/>
          </w:tcPr>
          <w:p w14:paraId="3AF6A86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23A6C59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396277C9" w14:textId="77777777" w:rsidTr="00E07AA4">
        <w:trPr>
          <w:jc w:val="center"/>
        </w:trPr>
        <w:tc>
          <w:tcPr>
            <w:tcW w:w="0" w:type="auto"/>
            <w:hideMark/>
          </w:tcPr>
          <w:p w14:paraId="54BC0F7F"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4DAB67E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Синхронное плавание (кв. м площади зеркала воды в расчете на 1 человека)</w:t>
            </w:r>
          </w:p>
        </w:tc>
        <w:tc>
          <w:tcPr>
            <w:tcW w:w="0" w:type="auto"/>
            <w:vAlign w:val="center"/>
            <w:hideMark/>
          </w:tcPr>
          <w:p w14:paraId="43BF0BC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 кв. м</w:t>
            </w:r>
          </w:p>
        </w:tc>
        <w:tc>
          <w:tcPr>
            <w:tcW w:w="0" w:type="auto"/>
            <w:vAlign w:val="center"/>
            <w:hideMark/>
          </w:tcPr>
          <w:p w14:paraId="13337D8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7FD5BBC" w14:textId="77777777" w:rsidTr="00E07AA4">
        <w:trPr>
          <w:jc w:val="center"/>
        </w:trPr>
        <w:tc>
          <w:tcPr>
            <w:tcW w:w="0" w:type="auto"/>
            <w:hideMark/>
          </w:tcPr>
          <w:p w14:paraId="119A1D29"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gridSpan w:val="3"/>
            <w:vAlign w:val="center"/>
            <w:hideMark/>
          </w:tcPr>
          <w:p w14:paraId="605D57C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ЛЫЖНЫЕ БАЗЫ, БИАТЛОННЫЕ КОМПЛЕКСЫ</w:t>
            </w:r>
          </w:p>
        </w:tc>
      </w:tr>
      <w:tr w:rsidR="00E07AA4" w:rsidRPr="00D31ED5" w14:paraId="3755F6F5" w14:textId="77777777" w:rsidTr="00E07AA4">
        <w:trPr>
          <w:jc w:val="center"/>
        </w:trPr>
        <w:tc>
          <w:tcPr>
            <w:tcW w:w="0" w:type="auto"/>
            <w:vMerge w:val="restart"/>
            <w:hideMark/>
          </w:tcPr>
          <w:p w14:paraId="4DB5317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w:t>
            </w:r>
          </w:p>
        </w:tc>
        <w:tc>
          <w:tcPr>
            <w:tcW w:w="0" w:type="auto"/>
            <w:vAlign w:val="center"/>
            <w:hideMark/>
          </w:tcPr>
          <w:p w14:paraId="3B374094"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Лыжные трассы, длинна дистанции:</w:t>
            </w:r>
          </w:p>
        </w:tc>
        <w:tc>
          <w:tcPr>
            <w:tcW w:w="0" w:type="auto"/>
            <w:vAlign w:val="center"/>
            <w:hideMark/>
          </w:tcPr>
          <w:p w14:paraId="51B536E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3007D3D2"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3CC04045" w14:textId="77777777" w:rsidTr="00E07AA4">
        <w:trPr>
          <w:jc w:val="center"/>
        </w:trPr>
        <w:tc>
          <w:tcPr>
            <w:tcW w:w="0" w:type="auto"/>
            <w:vMerge/>
            <w:tcMar>
              <w:top w:w="100" w:type="dxa"/>
              <w:left w:w="60" w:type="dxa"/>
              <w:bottom w:w="100" w:type="dxa"/>
              <w:right w:w="60" w:type="dxa"/>
            </w:tcMar>
            <w:hideMark/>
          </w:tcPr>
          <w:p w14:paraId="77EFDC68"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47E785F4"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- 2 км</w:t>
            </w:r>
          </w:p>
        </w:tc>
        <w:tc>
          <w:tcPr>
            <w:tcW w:w="0" w:type="auto"/>
            <w:vAlign w:val="center"/>
            <w:hideMark/>
          </w:tcPr>
          <w:p w14:paraId="180ACB5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Merge/>
            <w:tcMar>
              <w:top w:w="100" w:type="dxa"/>
              <w:left w:w="60" w:type="dxa"/>
              <w:bottom w:w="100" w:type="dxa"/>
              <w:right w:w="60" w:type="dxa"/>
            </w:tcMar>
            <w:vAlign w:val="center"/>
            <w:hideMark/>
          </w:tcPr>
          <w:p w14:paraId="712893F0"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2C88E90" w14:textId="77777777" w:rsidTr="00E07AA4">
        <w:trPr>
          <w:jc w:val="center"/>
        </w:trPr>
        <w:tc>
          <w:tcPr>
            <w:tcW w:w="0" w:type="auto"/>
            <w:vMerge/>
            <w:tcMar>
              <w:top w:w="100" w:type="dxa"/>
              <w:left w:w="60" w:type="dxa"/>
              <w:bottom w:w="100" w:type="dxa"/>
              <w:right w:w="60" w:type="dxa"/>
            </w:tcMar>
            <w:hideMark/>
          </w:tcPr>
          <w:p w14:paraId="366E6811"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449B153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- 3 км</w:t>
            </w:r>
          </w:p>
        </w:tc>
        <w:tc>
          <w:tcPr>
            <w:tcW w:w="0" w:type="auto"/>
            <w:vAlign w:val="center"/>
            <w:hideMark/>
          </w:tcPr>
          <w:p w14:paraId="0C89ABE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40</w:t>
            </w:r>
          </w:p>
        </w:tc>
        <w:tc>
          <w:tcPr>
            <w:tcW w:w="0" w:type="auto"/>
            <w:vMerge/>
            <w:tcMar>
              <w:top w:w="100" w:type="dxa"/>
              <w:left w:w="60" w:type="dxa"/>
              <w:bottom w:w="100" w:type="dxa"/>
              <w:right w:w="60" w:type="dxa"/>
            </w:tcMar>
            <w:vAlign w:val="center"/>
            <w:hideMark/>
          </w:tcPr>
          <w:p w14:paraId="1895B835"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7DBCF5DB" w14:textId="77777777" w:rsidTr="00E07AA4">
        <w:trPr>
          <w:jc w:val="center"/>
        </w:trPr>
        <w:tc>
          <w:tcPr>
            <w:tcW w:w="0" w:type="auto"/>
            <w:vMerge/>
            <w:tcMar>
              <w:top w:w="100" w:type="dxa"/>
              <w:left w:w="60" w:type="dxa"/>
              <w:bottom w:w="100" w:type="dxa"/>
              <w:right w:w="60" w:type="dxa"/>
            </w:tcMar>
            <w:hideMark/>
          </w:tcPr>
          <w:p w14:paraId="231204D4"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054FFCAE"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- 5 км</w:t>
            </w:r>
          </w:p>
        </w:tc>
        <w:tc>
          <w:tcPr>
            <w:tcW w:w="0" w:type="auto"/>
            <w:vAlign w:val="center"/>
            <w:hideMark/>
          </w:tcPr>
          <w:p w14:paraId="689D538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40</w:t>
            </w:r>
          </w:p>
        </w:tc>
        <w:tc>
          <w:tcPr>
            <w:tcW w:w="0" w:type="auto"/>
            <w:vMerge/>
            <w:tcMar>
              <w:top w:w="100" w:type="dxa"/>
              <w:left w:w="60" w:type="dxa"/>
              <w:bottom w:w="100" w:type="dxa"/>
              <w:right w:w="60" w:type="dxa"/>
            </w:tcMar>
            <w:vAlign w:val="center"/>
            <w:hideMark/>
          </w:tcPr>
          <w:p w14:paraId="76999A2F"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0550433" w14:textId="77777777" w:rsidTr="00E07AA4">
        <w:trPr>
          <w:jc w:val="center"/>
        </w:trPr>
        <w:tc>
          <w:tcPr>
            <w:tcW w:w="0" w:type="auto"/>
            <w:vMerge/>
            <w:tcMar>
              <w:top w:w="100" w:type="dxa"/>
              <w:left w:w="60" w:type="dxa"/>
              <w:bottom w:w="100" w:type="dxa"/>
              <w:right w:w="60" w:type="dxa"/>
            </w:tcMar>
            <w:hideMark/>
          </w:tcPr>
          <w:p w14:paraId="5530CB44"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4BF2E18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- 10 км</w:t>
            </w:r>
          </w:p>
        </w:tc>
        <w:tc>
          <w:tcPr>
            <w:tcW w:w="0" w:type="auto"/>
            <w:vAlign w:val="center"/>
            <w:hideMark/>
          </w:tcPr>
          <w:p w14:paraId="3FC281C9"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50</w:t>
            </w:r>
          </w:p>
        </w:tc>
        <w:tc>
          <w:tcPr>
            <w:tcW w:w="0" w:type="auto"/>
            <w:vMerge/>
            <w:tcMar>
              <w:top w:w="100" w:type="dxa"/>
              <w:left w:w="60" w:type="dxa"/>
              <w:bottom w:w="100" w:type="dxa"/>
              <w:right w:w="60" w:type="dxa"/>
            </w:tcMar>
            <w:vAlign w:val="center"/>
            <w:hideMark/>
          </w:tcPr>
          <w:p w14:paraId="23F9C706"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663B0C25" w14:textId="77777777" w:rsidTr="00E07AA4">
        <w:trPr>
          <w:jc w:val="center"/>
        </w:trPr>
        <w:tc>
          <w:tcPr>
            <w:tcW w:w="0" w:type="auto"/>
            <w:vMerge w:val="restart"/>
            <w:hideMark/>
          </w:tcPr>
          <w:p w14:paraId="188EFC4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w:t>
            </w:r>
          </w:p>
        </w:tc>
        <w:tc>
          <w:tcPr>
            <w:tcW w:w="0" w:type="auto"/>
            <w:vAlign w:val="center"/>
            <w:hideMark/>
          </w:tcPr>
          <w:p w14:paraId="407040C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proofErr w:type="spellStart"/>
            <w:r w:rsidRPr="00D31ED5">
              <w:rPr>
                <w:rFonts w:ascii="Times New Roman" w:hAnsi="Times New Roman" w:cs="Times New Roman"/>
              </w:rPr>
              <w:t>Лыжероллерные</w:t>
            </w:r>
            <w:proofErr w:type="spellEnd"/>
            <w:r w:rsidRPr="00D31ED5">
              <w:rPr>
                <w:rFonts w:ascii="Times New Roman" w:hAnsi="Times New Roman" w:cs="Times New Roman"/>
              </w:rPr>
              <w:t xml:space="preserve"> трассы, длина дистанции:</w:t>
            </w:r>
          </w:p>
        </w:tc>
        <w:tc>
          <w:tcPr>
            <w:tcW w:w="0" w:type="auto"/>
            <w:vAlign w:val="center"/>
            <w:hideMark/>
          </w:tcPr>
          <w:p w14:paraId="2D70D83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5D24C233"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B242D14" w14:textId="77777777" w:rsidTr="00E07AA4">
        <w:trPr>
          <w:jc w:val="center"/>
        </w:trPr>
        <w:tc>
          <w:tcPr>
            <w:tcW w:w="0" w:type="auto"/>
            <w:vMerge/>
            <w:tcMar>
              <w:top w:w="100" w:type="dxa"/>
              <w:left w:w="60" w:type="dxa"/>
              <w:bottom w:w="100" w:type="dxa"/>
              <w:right w:w="60" w:type="dxa"/>
            </w:tcMar>
            <w:hideMark/>
          </w:tcPr>
          <w:p w14:paraId="024DDDAF"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003E27D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- 2 км</w:t>
            </w:r>
          </w:p>
        </w:tc>
        <w:tc>
          <w:tcPr>
            <w:tcW w:w="0" w:type="auto"/>
            <w:vAlign w:val="center"/>
            <w:hideMark/>
          </w:tcPr>
          <w:p w14:paraId="6B8A3AF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Merge/>
            <w:tcMar>
              <w:top w:w="100" w:type="dxa"/>
              <w:left w:w="60" w:type="dxa"/>
              <w:bottom w:w="100" w:type="dxa"/>
              <w:right w:w="60" w:type="dxa"/>
            </w:tcMar>
            <w:vAlign w:val="center"/>
            <w:hideMark/>
          </w:tcPr>
          <w:p w14:paraId="310515DB"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12721849" w14:textId="77777777" w:rsidTr="00E07AA4">
        <w:trPr>
          <w:jc w:val="center"/>
        </w:trPr>
        <w:tc>
          <w:tcPr>
            <w:tcW w:w="0" w:type="auto"/>
            <w:vMerge/>
            <w:tcMar>
              <w:top w:w="100" w:type="dxa"/>
              <w:left w:w="60" w:type="dxa"/>
              <w:bottom w:w="100" w:type="dxa"/>
              <w:right w:w="60" w:type="dxa"/>
            </w:tcMar>
            <w:hideMark/>
          </w:tcPr>
          <w:p w14:paraId="25E22CC9"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70DCF0A9"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- 3 км</w:t>
            </w:r>
          </w:p>
        </w:tc>
        <w:tc>
          <w:tcPr>
            <w:tcW w:w="0" w:type="auto"/>
            <w:vAlign w:val="center"/>
            <w:hideMark/>
          </w:tcPr>
          <w:p w14:paraId="670974D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25</w:t>
            </w:r>
          </w:p>
        </w:tc>
        <w:tc>
          <w:tcPr>
            <w:tcW w:w="0" w:type="auto"/>
            <w:vMerge/>
            <w:tcMar>
              <w:top w:w="100" w:type="dxa"/>
              <w:left w:w="60" w:type="dxa"/>
              <w:bottom w:w="100" w:type="dxa"/>
              <w:right w:w="60" w:type="dxa"/>
            </w:tcMar>
            <w:vAlign w:val="center"/>
            <w:hideMark/>
          </w:tcPr>
          <w:p w14:paraId="70D40FE1"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B2F4D27" w14:textId="77777777" w:rsidTr="00E07AA4">
        <w:trPr>
          <w:jc w:val="center"/>
        </w:trPr>
        <w:tc>
          <w:tcPr>
            <w:tcW w:w="0" w:type="auto"/>
            <w:vMerge/>
            <w:tcMar>
              <w:top w:w="100" w:type="dxa"/>
              <w:left w:w="60" w:type="dxa"/>
              <w:bottom w:w="100" w:type="dxa"/>
              <w:right w:w="60" w:type="dxa"/>
            </w:tcMar>
            <w:hideMark/>
          </w:tcPr>
          <w:p w14:paraId="3E1A7193"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1783F211"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- 5 км</w:t>
            </w:r>
          </w:p>
        </w:tc>
        <w:tc>
          <w:tcPr>
            <w:tcW w:w="0" w:type="auto"/>
            <w:vAlign w:val="center"/>
            <w:hideMark/>
          </w:tcPr>
          <w:p w14:paraId="3BEA2B9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40</w:t>
            </w:r>
          </w:p>
        </w:tc>
        <w:tc>
          <w:tcPr>
            <w:tcW w:w="0" w:type="auto"/>
            <w:vMerge/>
            <w:tcMar>
              <w:top w:w="100" w:type="dxa"/>
              <w:left w:w="60" w:type="dxa"/>
              <w:bottom w:w="100" w:type="dxa"/>
              <w:right w:w="60" w:type="dxa"/>
            </w:tcMar>
            <w:vAlign w:val="center"/>
            <w:hideMark/>
          </w:tcPr>
          <w:p w14:paraId="219779FB"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75E1B00" w14:textId="77777777" w:rsidTr="00E07AA4">
        <w:trPr>
          <w:jc w:val="center"/>
        </w:trPr>
        <w:tc>
          <w:tcPr>
            <w:tcW w:w="0" w:type="auto"/>
            <w:hideMark/>
          </w:tcPr>
          <w:p w14:paraId="70AFA92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w:t>
            </w:r>
          </w:p>
        </w:tc>
        <w:tc>
          <w:tcPr>
            <w:tcW w:w="0" w:type="auto"/>
            <w:vAlign w:val="center"/>
            <w:hideMark/>
          </w:tcPr>
          <w:p w14:paraId="1DF860A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Трасса для биатлона</w:t>
            </w:r>
          </w:p>
        </w:tc>
        <w:tc>
          <w:tcPr>
            <w:tcW w:w="0" w:type="auto"/>
            <w:vAlign w:val="center"/>
            <w:hideMark/>
          </w:tcPr>
          <w:p w14:paraId="5C9FF44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Align w:val="center"/>
            <w:hideMark/>
          </w:tcPr>
          <w:p w14:paraId="7F6A2D7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03439C4B" w14:textId="77777777" w:rsidTr="00E07AA4">
        <w:trPr>
          <w:jc w:val="center"/>
        </w:trPr>
        <w:tc>
          <w:tcPr>
            <w:tcW w:w="0" w:type="auto"/>
            <w:hideMark/>
          </w:tcPr>
          <w:p w14:paraId="603E8579"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gridSpan w:val="3"/>
            <w:vAlign w:val="center"/>
            <w:hideMark/>
          </w:tcPr>
          <w:p w14:paraId="59934ED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СООРУЖЕНИЯ ДЛЯ СТРЕЛКОВЫХ ВИДОВ СПОРТА</w:t>
            </w:r>
          </w:p>
        </w:tc>
      </w:tr>
      <w:tr w:rsidR="00E07AA4" w:rsidRPr="00D31ED5" w14:paraId="493888C5" w14:textId="77777777" w:rsidTr="00E07AA4">
        <w:trPr>
          <w:jc w:val="center"/>
        </w:trPr>
        <w:tc>
          <w:tcPr>
            <w:tcW w:w="0" w:type="auto"/>
            <w:hideMark/>
          </w:tcPr>
          <w:p w14:paraId="53CFA01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w:t>
            </w:r>
          </w:p>
        </w:tc>
        <w:tc>
          <w:tcPr>
            <w:tcW w:w="0" w:type="auto"/>
            <w:vAlign w:val="center"/>
            <w:hideMark/>
          </w:tcPr>
          <w:p w14:paraId="5F3D910F"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Стрелковые тиры - дистанция 10, 25, 50 метров (на 1 мишень)</w:t>
            </w:r>
          </w:p>
        </w:tc>
        <w:tc>
          <w:tcPr>
            <w:tcW w:w="0" w:type="auto"/>
            <w:vAlign w:val="center"/>
            <w:hideMark/>
          </w:tcPr>
          <w:p w14:paraId="57F2E33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w:t>
            </w:r>
          </w:p>
        </w:tc>
        <w:tc>
          <w:tcPr>
            <w:tcW w:w="0" w:type="auto"/>
            <w:vAlign w:val="center"/>
            <w:hideMark/>
          </w:tcPr>
          <w:p w14:paraId="1C0364A3"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28AE03CC" w14:textId="77777777" w:rsidTr="00E07AA4">
        <w:trPr>
          <w:jc w:val="center"/>
        </w:trPr>
        <w:tc>
          <w:tcPr>
            <w:tcW w:w="0" w:type="auto"/>
            <w:hideMark/>
          </w:tcPr>
          <w:p w14:paraId="18E3D95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w:t>
            </w:r>
          </w:p>
        </w:tc>
        <w:tc>
          <w:tcPr>
            <w:tcW w:w="0" w:type="auto"/>
            <w:vAlign w:val="center"/>
            <w:hideMark/>
          </w:tcPr>
          <w:p w14:paraId="7814B38B"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Стрелковые стенды (круговой, траншейный) (на 1 площадку)</w:t>
            </w:r>
          </w:p>
        </w:tc>
        <w:tc>
          <w:tcPr>
            <w:tcW w:w="0" w:type="auto"/>
            <w:vAlign w:val="center"/>
            <w:hideMark/>
          </w:tcPr>
          <w:p w14:paraId="4D38C166"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6</w:t>
            </w:r>
          </w:p>
        </w:tc>
        <w:tc>
          <w:tcPr>
            <w:tcW w:w="0" w:type="auto"/>
            <w:vAlign w:val="center"/>
            <w:hideMark/>
          </w:tcPr>
          <w:p w14:paraId="1560411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55685814" w14:textId="77777777" w:rsidTr="00E07AA4">
        <w:trPr>
          <w:jc w:val="center"/>
        </w:trPr>
        <w:tc>
          <w:tcPr>
            <w:tcW w:w="0" w:type="auto"/>
            <w:hideMark/>
          </w:tcPr>
          <w:p w14:paraId="36D466E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w:t>
            </w:r>
          </w:p>
        </w:tc>
        <w:tc>
          <w:tcPr>
            <w:tcW w:w="0" w:type="auto"/>
            <w:vAlign w:val="center"/>
            <w:hideMark/>
          </w:tcPr>
          <w:p w14:paraId="0D7D665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Поля для стрельбы из лука (на одну мишень)</w:t>
            </w:r>
          </w:p>
        </w:tc>
        <w:tc>
          <w:tcPr>
            <w:tcW w:w="0" w:type="auto"/>
            <w:vAlign w:val="center"/>
            <w:hideMark/>
          </w:tcPr>
          <w:p w14:paraId="1ECB119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w:t>
            </w:r>
          </w:p>
        </w:tc>
        <w:tc>
          <w:tcPr>
            <w:tcW w:w="0" w:type="auto"/>
            <w:vAlign w:val="center"/>
            <w:hideMark/>
          </w:tcPr>
          <w:p w14:paraId="6F6D768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36D7AAE5" w14:textId="77777777" w:rsidTr="00E07AA4">
        <w:trPr>
          <w:jc w:val="center"/>
        </w:trPr>
        <w:tc>
          <w:tcPr>
            <w:tcW w:w="0" w:type="auto"/>
            <w:hideMark/>
          </w:tcPr>
          <w:p w14:paraId="1F07E50A"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w:t>
            </w:r>
          </w:p>
        </w:tc>
        <w:tc>
          <w:tcPr>
            <w:tcW w:w="0" w:type="auto"/>
            <w:vAlign w:val="center"/>
            <w:hideMark/>
          </w:tcPr>
          <w:p w14:paraId="0CEA6815"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Тир для стрельбы из лука (на одну мишень)</w:t>
            </w:r>
          </w:p>
        </w:tc>
        <w:tc>
          <w:tcPr>
            <w:tcW w:w="0" w:type="auto"/>
            <w:vAlign w:val="center"/>
            <w:hideMark/>
          </w:tcPr>
          <w:p w14:paraId="17A7B0F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w:t>
            </w:r>
          </w:p>
        </w:tc>
        <w:tc>
          <w:tcPr>
            <w:tcW w:w="0" w:type="auto"/>
            <w:vAlign w:val="center"/>
            <w:hideMark/>
          </w:tcPr>
          <w:p w14:paraId="173DBF1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2DE5572B" w14:textId="77777777" w:rsidTr="00E07AA4">
        <w:trPr>
          <w:jc w:val="center"/>
        </w:trPr>
        <w:tc>
          <w:tcPr>
            <w:tcW w:w="0" w:type="auto"/>
            <w:hideMark/>
          </w:tcPr>
          <w:p w14:paraId="0AC3E41E"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gridSpan w:val="3"/>
            <w:vAlign w:val="center"/>
            <w:hideMark/>
          </w:tcPr>
          <w:p w14:paraId="18130CF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ГРЕБНЫЕ БАЗЫ И КАНАЛЫ</w:t>
            </w:r>
          </w:p>
        </w:tc>
      </w:tr>
      <w:tr w:rsidR="00E07AA4" w:rsidRPr="00D31ED5" w14:paraId="19DEB537" w14:textId="77777777" w:rsidTr="00E07AA4">
        <w:trPr>
          <w:jc w:val="center"/>
        </w:trPr>
        <w:tc>
          <w:tcPr>
            <w:tcW w:w="0" w:type="auto"/>
            <w:vMerge w:val="restart"/>
            <w:hideMark/>
          </w:tcPr>
          <w:p w14:paraId="524DD4A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0EE2ED5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Гребной канал:</w:t>
            </w:r>
          </w:p>
        </w:tc>
        <w:tc>
          <w:tcPr>
            <w:tcW w:w="0" w:type="auto"/>
            <w:vAlign w:val="center"/>
            <w:hideMark/>
          </w:tcPr>
          <w:p w14:paraId="32B72B8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380E5BA6"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E37D338" w14:textId="77777777" w:rsidTr="00E07AA4">
        <w:trPr>
          <w:jc w:val="center"/>
        </w:trPr>
        <w:tc>
          <w:tcPr>
            <w:tcW w:w="0" w:type="auto"/>
            <w:vMerge/>
            <w:tcMar>
              <w:top w:w="100" w:type="dxa"/>
              <w:left w:w="60" w:type="dxa"/>
              <w:bottom w:w="100" w:type="dxa"/>
              <w:right w:w="60" w:type="dxa"/>
            </w:tcMar>
            <w:hideMark/>
          </w:tcPr>
          <w:p w14:paraId="0FDAC484"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56B1C502"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для академической гребли (на 1 дорожку размером 13,5 x 2000 м)</w:t>
            </w:r>
          </w:p>
        </w:tc>
        <w:tc>
          <w:tcPr>
            <w:tcW w:w="0" w:type="auto"/>
            <w:vAlign w:val="center"/>
            <w:hideMark/>
          </w:tcPr>
          <w:p w14:paraId="7CDFBB6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 лодки</w:t>
            </w:r>
          </w:p>
        </w:tc>
        <w:tc>
          <w:tcPr>
            <w:tcW w:w="0" w:type="auto"/>
            <w:vMerge/>
            <w:tcMar>
              <w:top w:w="100" w:type="dxa"/>
              <w:left w:w="60" w:type="dxa"/>
              <w:bottom w:w="100" w:type="dxa"/>
              <w:right w:w="60" w:type="dxa"/>
            </w:tcMar>
            <w:vAlign w:val="center"/>
            <w:hideMark/>
          </w:tcPr>
          <w:p w14:paraId="2E24A0C1"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5FF5B149" w14:textId="77777777" w:rsidTr="00E07AA4">
        <w:trPr>
          <w:jc w:val="center"/>
        </w:trPr>
        <w:tc>
          <w:tcPr>
            <w:tcW w:w="0" w:type="auto"/>
            <w:hideMark/>
          </w:tcPr>
          <w:p w14:paraId="4EAEF3A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28C5D4C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для гребли на байдарках и каноэ (на 1 дорожку размером 9 x 2000 м)</w:t>
            </w:r>
          </w:p>
        </w:tc>
        <w:tc>
          <w:tcPr>
            <w:tcW w:w="0" w:type="auto"/>
            <w:vAlign w:val="center"/>
            <w:hideMark/>
          </w:tcPr>
          <w:p w14:paraId="488106A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 лодки</w:t>
            </w:r>
          </w:p>
        </w:tc>
        <w:tc>
          <w:tcPr>
            <w:tcW w:w="0" w:type="auto"/>
            <w:vAlign w:val="center"/>
            <w:hideMark/>
          </w:tcPr>
          <w:p w14:paraId="18E9E4A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7C53D991" w14:textId="77777777" w:rsidTr="00E07AA4">
        <w:trPr>
          <w:jc w:val="center"/>
        </w:trPr>
        <w:tc>
          <w:tcPr>
            <w:tcW w:w="0" w:type="auto"/>
            <w:hideMark/>
          </w:tcPr>
          <w:p w14:paraId="6F9F1675"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gridSpan w:val="3"/>
            <w:vAlign w:val="center"/>
            <w:hideMark/>
          </w:tcPr>
          <w:p w14:paraId="452D77A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
                <w:bCs/>
              </w:rPr>
            </w:pPr>
            <w:r w:rsidRPr="00D31ED5">
              <w:rPr>
                <w:rFonts w:ascii="Times New Roman" w:hAnsi="Times New Roman" w:cs="Times New Roman"/>
                <w:b/>
                <w:bCs/>
              </w:rPr>
              <w:t>ДРУГИЕ СПОРТИВНЫЕ СООРУЖЕНИЯ</w:t>
            </w:r>
          </w:p>
        </w:tc>
      </w:tr>
      <w:tr w:rsidR="00E07AA4" w:rsidRPr="00D31ED5" w14:paraId="16DB8719" w14:textId="77777777" w:rsidTr="00E07AA4">
        <w:trPr>
          <w:jc w:val="center"/>
        </w:trPr>
        <w:tc>
          <w:tcPr>
            <w:tcW w:w="0" w:type="auto"/>
            <w:vMerge w:val="restart"/>
            <w:hideMark/>
          </w:tcPr>
          <w:p w14:paraId="37CE8DB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w:t>
            </w:r>
          </w:p>
        </w:tc>
        <w:tc>
          <w:tcPr>
            <w:tcW w:w="0" w:type="auto"/>
            <w:vAlign w:val="center"/>
            <w:hideMark/>
          </w:tcPr>
          <w:p w14:paraId="0A1F2050"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Горнолыжные трассы:</w:t>
            </w:r>
          </w:p>
        </w:tc>
        <w:tc>
          <w:tcPr>
            <w:tcW w:w="0" w:type="auto"/>
            <w:vAlign w:val="center"/>
            <w:hideMark/>
          </w:tcPr>
          <w:p w14:paraId="6727627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6CF890E5"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4133A321" w14:textId="77777777" w:rsidTr="00E07AA4">
        <w:trPr>
          <w:jc w:val="center"/>
        </w:trPr>
        <w:tc>
          <w:tcPr>
            <w:tcW w:w="0" w:type="auto"/>
            <w:vMerge/>
            <w:tcMar>
              <w:top w:w="100" w:type="dxa"/>
              <w:left w:w="60" w:type="dxa"/>
              <w:bottom w:w="100" w:type="dxa"/>
              <w:right w:w="60" w:type="dxa"/>
            </w:tcMar>
            <w:hideMark/>
          </w:tcPr>
          <w:p w14:paraId="7EDA7EC1"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1F3DA68E"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скоростной спуск</w:t>
            </w:r>
          </w:p>
        </w:tc>
        <w:tc>
          <w:tcPr>
            <w:tcW w:w="0" w:type="auto"/>
            <w:vAlign w:val="center"/>
            <w:hideMark/>
          </w:tcPr>
          <w:p w14:paraId="1B2B538E"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15</w:t>
            </w:r>
          </w:p>
        </w:tc>
        <w:tc>
          <w:tcPr>
            <w:tcW w:w="0" w:type="auto"/>
            <w:vMerge/>
            <w:tcMar>
              <w:top w:w="100" w:type="dxa"/>
              <w:left w:w="60" w:type="dxa"/>
              <w:bottom w:w="100" w:type="dxa"/>
              <w:right w:w="60" w:type="dxa"/>
            </w:tcMar>
            <w:vAlign w:val="center"/>
            <w:hideMark/>
          </w:tcPr>
          <w:p w14:paraId="68312A60"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02E22DDA" w14:textId="77777777" w:rsidTr="00E07AA4">
        <w:trPr>
          <w:jc w:val="center"/>
        </w:trPr>
        <w:tc>
          <w:tcPr>
            <w:tcW w:w="0" w:type="auto"/>
            <w:hideMark/>
          </w:tcPr>
          <w:p w14:paraId="7506054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03062C6C"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слалом-гигант</w:t>
            </w:r>
          </w:p>
        </w:tc>
        <w:tc>
          <w:tcPr>
            <w:tcW w:w="0" w:type="auto"/>
            <w:vAlign w:val="center"/>
            <w:hideMark/>
          </w:tcPr>
          <w:p w14:paraId="1EE2EFC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Align w:val="center"/>
            <w:hideMark/>
          </w:tcPr>
          <w:p w14:paraId="0316204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0A811077" w14:textId="77777777" w:rsidTr="00E07AA4">
        <w:trPr>
          <w:jc w:val="center"/>
        </w:trPr>
        <w:tc>
          <w:tcPr>
            <w:tcW w:w="0" w:type="auto"/>
            <w:hideMark/>
          </w:tcPr>
          <w:p w14:paraId="3A05ABB0"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06983ED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слалом</w:t>
            </w:r>
          </w:p>
        </w:tc>
        <w:tc>
          <w:tcPr>
            <w:tcW w:w="0" w:type="auto"/>
            <w:vAlign w:val="center"/>
            <w:hideMark/>
          </w:tcPr>
          <w:p w14:paraId="19AFDAB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Align w:val="center"/>
            <w:hideMark/>
          </w:tcPr>
          <w:p w14:paraId="0A661D5C"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1FCD0C9E" w14:textId="77777777" w:rsidTr="00E07AA4">
        <w:trPr>
          <w:jc w:val="center"/>
        </w:trPr>
        <w:tc>
          <w:tcPr>
            <w:tcW w:w="0" w:type="auto"/>
            <w:vMerge w:val="restart"/>
            <w:hideMark/>
          </w:tcPr>
          <w:p w14:paraId="146167F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w:t>
            </w:r>
          </w:p>
        </w:tc>
        <w:tc>
          <w:tcPr>
            <w:tcW w:w="0" w:type="auto"/>
            <w:vAlign w:val="center"/>
            <w:hideMark/>
          </w:tcPr>
          <w:p w14:paraId="77DF4F0A"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Санно-бобслейные трассы:</w:t>
            </w:r>
          </w:p>
        </w:tc>
        <w:tc>
          <w:tcPr>
            <w:tcW w:w="0" w:type="auto"/>
            <w:vAlign w:val="center"/>
            <w:hideMark/>
          </w:tcPr>
          <w:p w14:paraId="4CE835A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Merge w:val="restart"/>
            <w:vAlign w:val="center"/>
            <w:hideMark/>
          </w:tcPr>
          <w:p w14:paraId="03604894"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2114CE32" w14:textId="77777777" w:rsidTr="00E07AA4">
        <w:trPr>
          <w:jc w:val="center"/>
        </w:trPr>
        <w:tc>
          <w:tcPr>
            <w:tcW w:w="0" w:type="auto"/>
            <w:vMerge/>
            <w:tcMar>
              <w:top w:w="100" w:type="dxa"/>
              <w:left w:w="60" w:type="dxa"/>
              <w:bottom w:w="100" w:type="dxa"/>
              <w:right w:w="60" w:type="dxa"/>
            </w:tcMar>
            <w:hideMark/>
          </w:tcPr>
          <w:p w14:paraId="1869BB61" w14:textId="77777777" w:rsidR="00E07AA4" w:rsidRPr="00D31ED5" w:rsidRDefault="00E07AA4" w:rsidP="00E07AA4">
            <w:pPr>
              <w:widowControl/>
              <w:autoSpaceDE/>
              <w:autoSpaceDN/>
              <w:adjustRightInd/>
              <w:ind w:firstLine="0"/>
              <w:jc w:val="center"/>
              <w:rPr>
                <w:rFonts w:ascii="Times New Roman" w:hAnsi="Times New Roman" w:cs="Times New Roman"/>
                <w:bCs/>
              </w:rPr>
            </w:pPr>
          </w:p>
        </w:tc>
        <w:tc>
          <w:tcPr>
            <w:tcW w:w="0" w:type="auto"/>
            <w:vAlign w:val="center"/>
            <w:hideMark/>
          </w:tcPr>
          <w:p w14:paraId="2B4631A3"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санные трассы</w:t>
            </w:r>
          </w:p>
        </w:tc>
        <w:tc>
          <w:tcPr>
            <w:tcW w:w="0" w:type="auto"/>
            <w:vAlign w:val="center"/>
            <w:hideMark/>
          </w:tcPr>
          <w:p w14:paraId="3EEAF2F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Merge/>
            <w:tcMar>
              <w:top w:w="100" w:type="dxa"/>
              <w:left w:w="60" w:type="dxa"/>
              <w:bottom w:w="100" w:type="dxa"/>
              <w:right w:w="60" w:type="dxa"/>
            </w:tcMar>
            <w:vAlign w:val="center"/>
            <w:hideMark/>
          </w:tcPr>
          <w:p w14:paraId="5676A7EB"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3A58949E" w14:textId="77777777" w:rsidTr="00E07AA4">
        <w:trPr>
          <w:jc w:val="center"/>
        </w:trPr>
        <w:tc>
          <w:tcPr>
            <w:tcW w:w="0" w:type="auto"/>
            <w:hideMark/>
          </w:tcPr>
          <w:p w14:paraId="3637164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c>
          <w:tcPr>
            <w:tcW w:w="0" w:type="auto"/>
            <w:vAlign w:val="center"/>
            <w:hideMark/>
          </w:tcPr>
          <w:p w14:paraId="7A5D770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трассы для бобслея</w:t>
            </w:r>
          </w:p>
        </w:tc>
        <w:tc>
          <w:tcPr>
            <w:tcW w:w="0" w:type="auto"/>
            <w:vAlign w:val="center"/>
            <w:hideMark/>
          </w:tcPr>
          <w:p w14:paraId="6EAC495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12</w:t>
            </w:r>
          </w:p>
        </w:tc>
        <w:tc>
          <w:tcPr>
            <w:tcW w:w="0" w:type="auto"/>
            <w:vAlign w:val="center"/>
            <w:hideMark/>
          </w:tcPr>
          <w:p w14:paraId="6285995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6DABDD41" w14:textId="77777777" w:rsidTr="00E07AA4">
        <w:trPr>
          <w:jc w:val="center"/>
        </w:trPr>
        <w:tc>
          <w:tcPr>
            <w:tcW w:w="0" w:type="auto"/>
            <w:hideMark/>
          </w:tcPr>
          <w:p w14:paraId="734A4E7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w:t>
            </w:r>
          </w:p>
        </w:tc>
        <w:tc>
          <w:tcPr>
            <w:tcW w:w="0" w:type="auto"/>
            <w:vAlign w:val="center"/>
            <w:hideMark/>
          </w:tcPr>
          <w:p w14:paraId="04B0CF46"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Тропа здоровья</w:t>
            </w:r>
          </w:p>
        </w:tc>
        <w:tc>
          <w:tcPr>
            <w:tcW w:w="0" w:type="auto"/>
            <w:vAlign w:val="center"/>
            <w:hideMark/>
          </w:tcPr>
          <w:p w14:paraId="0E0C7225"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0E83B462"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1 чел. на 20 м длины</w:t>
            </w:r>
          </w:p>
        </w:tc>
      </w:tr>
      <w:tr w:rsidR="00E07AA4" w:rsidRPr="00D31ED5" w14:paraId="1A4A5920" w14:textId="77777777" w:rsidTr="00E07AA4">
        <w:trPr>
          <w:jc w:val="center"/>
        </w:trPr>
        <w:tc>
          <w:tcPr>
            <w:tcW w:w="0" w:type="auto"/>
            <w:hideMark/>
          </w:tcPr>
          <w:p w14:paraId="7553F5A7"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w:t>
            </w:r>
          </w:p>
        </w:tc>
        <w:tc>
          <w:tcPr>
            <w:tcW w:w="0" w:type="auto"/>
            <w:vAlign w:val="center"/>
            <w:hideMark/>
          </w:tcPr>
          <w:p w14:paraId="31040F5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Лыжные трамплины:</w:t>
            </w:r>
          </w:p>
        </w:tc>
        <w:tc>
          <w:tcPr>
            <w:tcW w:w="0" w:type="auto"/>
            <w:vAlign w:val="center"/>
            <w:hideMark/>
          </w:tcPr>
          <w:p w14:paraId="03CE3AD4"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rPr>
            </w:pPr>
          </w:p>
        </w:tc>
        <w:tc>
          <w:tcPr>
            <w:tcW w:w="0" w:type="auto"/>
            <w:vAlign w:val="center"/>
            <w:hideMark/>
          </w:tcPr>
          <w:p w14:paraId="19B39AE7"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r w:rsidR="00E07AA4" w:rsidRPr="00D31ED5" w14:paraId="351E101E" w14:textId="77777777" w:rsidTr="00E07AA4">
        <w:trPr>
          <w:jc w:val="center"/>
        </w:trPr>
        <w:tc>
          <w:tcPr>
            <w:tcW w:w="0" w:type="auto"/>
            <w:hideMark/>
          </w:tcPr>
          <w:p w14:paraId="3149E5DC"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7B03FC77"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- 15 м</w:t>
            </w:r>
          </w:p>
        </w:tc>
        <w:tc>
          <w:tcPr>
            <w:tcW w:w="0" w:type="auto"/>
            <w:vAlign w:val="center"/>
            <w:hideMark/>
          </w:tcPr>
          <w:p w14:paraId="62F94F60"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40</w:t>
            </w:r>
          </w:p>
        </w:tc>
        <w:tc>
          <w:tcPr>
            <w:tcW w:w="0" w:type="auto"/>
            <w:vAlign w:val="center"/>
            <w:hideMark/>
          </w:tcPr>
          <w:p w14:paraId="1166F051"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385E2281" w14:textId="77777777" w:rsidTr="00E07AA4">
        <w:trPr>
          <w:jc w:val="center"/>
        </w:trPr>
        <w:tc>
          <w:tcPr>
            <w:tcW w:w="0" w:type="auto"/>
            <w:hideMark/>
          </w:tcPr>
          <w:p w14:paraId="5D5D2DAE"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AAE63CC"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- 40 м</w:t>
            </w:r>
          </w:p>
        </w:tc>
        <w:tc>
          <w:tcPr>
            <w:tcW w:w="0" w:type="auto"/>
            <w:vAlign w:val="center"/>
            <w:hideMark/>
          </w:tcPr>
          <w:p w14:paraId="6F375F0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30</w:t>
            </w:r>
          </w:p>
        </w:tc>
        <w:tc>
          <w:tcPr>
            <w:tcW w:w="0" w:type="auto"/>
            <w:vAlign w:val="center"/>
            <w:hideMark/>
          </w:tcPr>
          <w:p w14:paraId="3A465CA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4721AE27" w14:textId="77777777" w:rsidTr="00E07AA4">
        <w:trPr>
          <w:jc w:val="center"/>
        </w:trPr>
        <w:tc>
          <w:tcPr>
            <w:tcW w:w="0" w:type="auto"/>
            <w:hideMark/>
          </w:tcPr>
          <w:p w14:paraId="0E5E778C"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591CF0AD"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- 60 м</w:t>
            </w:r>
          </w:p>
        </w:tc>
        <w:tc>
          <w:tcPr>
            <w:tcW w:w="0" w:type="auto"/>
            <w:vAlign w:val="center"/>
            <w:hideMark/>
          </w:tcPr>
          <w:p w14:paraId="464A0D3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Align w:val="center"/>
            <w:hideMark/>
          </w:tcPr>
          <w:p w14:paraId="21EAC8A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3A900BB3" w14:textId="77777777" w:rsidTr="00E07AA4">
        <w:trPr>
          <w:jc w:val="center"/>
        </w:trPr>
        <w:tc>
          <w:tcPr>
            <w:tcW w:w="0" w:type="auto"/>
            <w:hideMark/>
          </w:tcPr>
          <w:p w14:paraId="7222DA11"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vAlign w:val="center"/>
            <w:hideMark/>
          </w:tcPr>
          <w:p w14:paraId="3E14BE74"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- 70 м</w:t>
            </w:r>
          </w:p>
        </w:tc>
        <w:tc>
          <w:tcPr>
            <w:tcW w:w="0" w:type="auto"/>
            <w:vAlign w:val="center"/>
            <w:hideMark/>
          </w:tcPr>
          <w:p w14:paraId="3CDB40C8"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vAlign w:val="center"/>
            <w:hideMark/>
          </w:tcPr>
          <w:p w14:paraId="42510DED"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p>
        </w:tc>
      </w:tr>
      <w:tr w:rsidR="00E07AA4" w:rsidRPr="00D31ED5" w14:paraId="00CE3D3B" w14:textId="77777777" w:rsidTr="00E07AA4">
        <w:trPr>
          <w:jc w:val="center"/>
        </w:trPr>
        <w:tc>
          <w:tcPr>
            <w:tcW w:w="0" w:type="auto"/>
            <w:shd w:val="clear" w:color="auto" w:fill="FFFFFF"/>
            <w:hideMark/>
          </w:tcPr>
          <w:p w14:paraId="431D9A42" w14:textId="77777777" w:rsidR="00E07AA4" w:rsidRPr="00D31ED5" w:rsidRDefault="00E07AA4" w:rsidP="00E07AA4">
            <w:pPr>
              <w:widowControl/>
              <w:autoSpaceDE/>
              <w:autoSpaceDN/>
              <w:adjustRightInd/>
              <w:ind w:firstLine="0"/>
              <w:jc w:val="center"/>
              <w:rPr>
                <w:rFonts w:ascii="Times New Roman" w:hAnsi="Times New Roman" w:cs="Times New Roman"/>
              </w:rPr>
            </w:pPr>
          </w:p>
        </w:tc>
        <w:tc>
          <w:tcPr>
            <w:tcW w:w="0" w:type="auto"/>
            <w:shd w:val="clear" w:color="auto" w:fill="FFFFFF"/>
            <w:vAlign w:val="center"/>
            <w:hideMark/>
          </w:tcPr>
          <w:p w14:paraId="61B3B3B6" w14:textId="77777777" w:rsidR="00E07AA4" w:rsidRPr="00D31ED5" w:rsidRDefault="00E07AA4" w:rsidP="00E07AA4">
            <w:pPr>
              <w:widowControl/>
              <w:autoSpaceDE/>
              <w:autoSpaceDN/>
              <w:adjustRightInd/>
              <w:ind w:firstLine="0"/>
              <w:jc w:val="left"/>
              <w:textAlignment w:val="baseline"/>
              <w:rPr>
                <w:rFonts w:ascii="Times New Roman" w:hAnsi="Times New Roman" w:cs="Times New Roman"/>
              </w:rPr>
            </w:pPr>
            <w:r w:rsidRPr="00D31ED5">
              <w:rPr>
                <w:rFonts w:ascii="Times New Roman" w:hAnsi="Times New Roman" w:cs="Times New Roman"/>
              </w:rPr>
              <w:t>- 90 м и выше</w:t>
            </w:r>
          </w:p>
        </w:tc>
        <w:tc>
          <w:tcPr>
            <w:tcW w:w="0" w:type="auto"/>
            <w:shd w:val="clear" w:color="auto" w:fill="FFFFFF"/>
            <w:vAlign w:val="center"/>
            <w:hideMark/>
          </w:tcPr>
          <w:p w14:paraId="46022FDF" w14:textId="77777777" w:rsidR="00E07AA4" w:rsidRPr="00D31ED5" w:rsidRDefault="00E07AA4" w:rsidP="00E07AA4">
            <w:pPr>
              <w:widowControl/>
              <w:autoSpaceDE/>
              <w:autoSpaceDN/>
              <w:adjustRightInd/>
              <w:ind w:firstLine="0"/>
              <w:jc w:val="center"/>
              <w:textAlignment w:val="baseline"/>
              <w:rPr>
                <w:rFonts w:ascii="Times New Roman" w:hAnsi="Times New Roman" w:cs="Times New Roman"/>
                <w:bCs/>
              </w:rPr>
            </w:pPr>
            <w:r w:rsidRPr="00D31ED5">
              <w:rPr>
                <w:rFonts w:ascii="Times New Roman" w:hAnsi="Times New Roman" w:cs="Times New Roman"/>
                <w:bCs/>
              </w:rPr>
              <w:t>20</w:t>
            </w:r>
          </w:p>
        </w:tc>
        <w:tc>
          <w:tcPr>
            <w:tcW w:w="0" w:type="auto"/>
            <w:shd w:val="clear" w:color="auto" w:fill="FFFFFF"/>
            <w:vAlign w:val="center"/>
            <w:hideMark/>
          </w:tcPr>
          <w:p w14:paraId="5CF36749" w14:textId="77777777" w:rsidR="00E07AA4" w:rsidRPr="00D31ED5" w:rsidRDefault="00E07AA4" w:rsidP="00E07AA4">
            <w:pPr>
              <w:widowControl/>
              <w:autoSpaceDE/>
              <w:autoSpaceDN/>
              <w:adjustRightInd/>
              <w:ind w:firstLine="0"/>
              <w:jc w:val="center"/>
              <w:rPr>
                <w:rFonts w:ascii="Times New Roman" w:hAnsi="Times New Roman" w:cs="Times New Roman"/>
              </w:rPr>
            </w:pPr>
          </w:p>
        </w:tc>
      </w:tr>
    </w:tbl>
    <w:p w14:paraId="030FAE85" w14:textId="77777777" w:rsidR="00E07AA4" w:rsidRPr="00D31ED5" w:rsidRDefault="00E07AA4" w:rsidP="00E07AA4">
      <w:pPr>
        <w:ind w:firstLine="709"/>
        <w:outlineLvl w:val="1"/>
        <w:rPr>
          <w:rFonts w:ascii="Times New Roman" w:eastAsiaTheme="majorEastAsia" w:hAnsi="Times New Roman" w:cs="Times New Roman"/>
        </w:rPr>
      </w:pPr>
      <w:r w:rsidRPr="00D31ED5">
        <w:rPr>
          <w:rFonts w:ascii="Times New Roman" w:eastAsiaTheme="majorEastAsia"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14:paraId="0BA6CCA2"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14:paraId="19051730"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73575DB4" w14:textId="77777777" w:rsidR="00E07AA4" w:rsidRPr="00D31ED5" w:rsidRDefault="00E07AA4" w:rsidP="00E07AA4">
      <w:pPr>
        <w:shd w:val="clear" w:color="auto" w:fill="FFFFFF"/>
        <w:ind w:firstLine="709"/>
        <w:textAlignment w:val="top"/>
        <w:rPr>
          <w:rFonts w:ascii="Times New Roman" w:hAnsi="Times New Roman" w:cs="Times New Roman"/>
        </w:rPr>
      </w:pPr>
      <w:r w:rsidRPr="00D31ED5">
        <w:rPr>
          <w:rFonts w:ascii="Times New Roman" w:hAnsi="Times New Roman" w:cs="Times New Roman"/>
        </w:rPr>
        <w:t>Долю территории плоскостных спортивных сооружений жилого района (в их составе территории плоскостных спортивных сооружений микрорайона) рекомендуется принимать от общей нормы - 35%.</w:t>
      </w:r>
    </w:p>
    <w:p w14:paraId="79B2BE3E"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Места для инвалидов приняты в соответствии с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МДС 35-</w:t>
      </w:r>
      <w:proofErr w:type="gramStart"/>
      <w:r w:rsidRPr="00D31ED5">
        <w:rPr>
          <w:rFonts w:ascii="Times New Roman" w:hAnsi="Times New Roman" w:cs="Times New Roman"/>
        </w:rPr>
        <w:t>2.2000..</w:t>
      </w:r>
      <w:proofErr w:type="gramEnd"/>
    </w:p>
    <w:p w14:paraId="08507082" w14:textId="77777777" w:rsidR="00E07AA4" w:rsidRPr="00D31ED5" w:rsidRDefault="00E07AA4" w:rsidP="00E07AA4">
      <w:pPr>
        <w:ind w:firstLine="0"/>
        <w:rPr>
          <w:rFonts w:ascii="Times New Roman" w:hAnsi="Times New Roman" w:cs="Times New Roman"/>
        </w:rPr>
      </w:pPr>
    </w:p>
    <w:p w14:paraId="10F8E693" w14:textId="77777777" w:rsidR="00E07AA4" w:rsidRPr="00D31ED5" w:rsidRDefault="00E07AA4" w:rsidP="00E07AA4">
      <w:pPr>
        <w:ind w:firstLine="0"/>
        <w:jc w:val="center"/>
        <w:outlineLvl w:val="1"/>
        <w:rPr>
          <w:rFonts w:ascii="Times New Roman" w:eastAsiaTheme="majorEastAsia" w:hAnsi="Times New Roman" w:cs="Times New Roman"/>
          <w:b/>
        </w:rPr>
      </w:pPr>
      <w:r w:rsidRPr="00D31ED5">
        <w:rPr>
          <w:rFonts w:ascii="Times New Roman" w:eastAsiaTheme="majorEastAsia" w:hAnsi="Times New Roman" w:cs="Times New Roman"/>
          <w:b/>
        </w:rPr>
        <w:t>Глава 3.6. 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p>
    <w:p w14:paraId="37B2437C" w14:textId="4949F2E5" w:rsidR="00E07AA4" w:rsidRPr="00D31ED5" w:rsidRDefault="00E07AA4" w:rsidP="00E07AA4">
      <w:pPr>
        <w:ind w:firstLine="709"/>
        <w:outlineLvl w:val="0"/>
        <w:rPr>
          <w:rFonts w:ascii="Times New Roman" w:eastAsiaTheme="majorEastAsia" w:hAnsi="Times New Roman" w:cs="Times New Roman"/>
        </w:rPr>
      </w:pPr>
      <w:r w:rsidRPr="00D31ED5">
        <w:rPr>
          <w:rFonts w:ascii="Times New Roman" w:eastAsiaTheme="majorEastAsia" w:hAnsi="Times New Roman" w:cs="Times New Roman"/>
          <w:b/>
        </w:rPr>
        <w:t>3.6.1.</w:t>
      </w:r>
      <w:r w:rsidRPr="00D31ED5">
        <w:rPr>
          <w:rFonts w:ascii="Times New Roman" w:eastAsiaTheme="majorEastAsia" w:hAnsi="Times New Roman" w:cs="Times New Roman"/>
        </w:rPr>
        <w:t xml:space="preserve"> Учетная норма площади жилого помещения в целях принятия граждан в качестве нуждающихся в жилых помещениях в муниципальном образовании «Город Майкоп» и нормы предоставления площади жилого помещения по договорам социального найма</w:t>
      </w:r>
      <w:r w:rsidR="00C83210" w:rsidRPr="00D31ED5">
        <w:rPr>
          <w:rFonts w:ascii="Times New Roman" w:eastAsiaTheme="majorEastAsia" w:hAnsi="Times New Roman" w:cs="Times New Roman"/>
        </w:rPr>
        <w:t>,</w:t>
      </w:r>
      <w:r w:rsidRPr="00D31ED5">
        <w:rPr>
          <w:rFonts w:ascii="Times New Roman" w:eastAsiaTheme="majorEastAsia" w:hAnsi="Times New Roman" w:cs="Times New Roman"/>
        </w:rPr>
        <w:t xml:space="preserve"> утвержден</w:t>
      </w:r>
      <w:r w:rsidR="00C83210" w:rsidRPr="00D31ED5">
        <w:rPr>
          <w:rFonts w:ascii="Times New Roman" w:eastAsiaTheme="majorEastAsia" w:hAnsi="Times New Roman" w:cs="Times New Roman"/>
        </w:rPr>
        <w:t>н</w:t>
      </w:r>
      <w:r w:rsidRPr="00D31ED5">
        <w:rPr>
          <w:rFonts w:ascii="Times New Roman" w:eastAsiaTheme="majorEastAsia" w:hAnsi="Times New Roman" w:cs="Times New Roman"/>
        </w:rPr>
        <w:t>ы</w:t>
      </w:r>
      <w:r w:rsidR="00C83210" w:rsidRPr="00D31ED5">
        <w:rPr>
          <w:rFonts w:ascii="Times New Roman" w:eastAsiaTheme="majorEastAsia" w:hAnsi="Times New Roman" w:cs="Times New Roman"/>
        </w:rPr>
        <w:t>х</w:t>
      </w:r>
      <w:r w:rsidRPr="00D31ED5">
        <w:rPr>
          <w:rFonts w:ascii="Times New Roman" w:eastAsiaTheme="majorEastAsia" w:hAnsi="Times New Roman" w:cs="Times New Roman"/>
        </w:rPr>
        <w:t xml:space="preserve"> Постановлениями Совета народных депутатов муниципального образования «Город Майкоп» от 06.05.2005 № 618 «Об установлении нормы предоставления жилого помещения по договору социального найма» и от 21.09.2005 № 713 «Об установлении учетной нормы площади жилого помещения».</w:t>
      </w:r>
    </w:p>
    <w:p w14:paraId="4CD3BAB9" w14:textId="4DBC2B01"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bCs/>
        </w:rPr>
        <w:t>3.6.2.</w:t>
      </w:r>
      <w:r w:rsidRPr="00D31ED5">
        <w:rPr>
          <w:rFonts w:ascii="Times New Roman" w:hAnsi="Times New Roman" w:cs="Times New Roman"/>
          <w:bCs/>
        </w:rPr>
        <w:t xml:space="preserve"> На основании статистических данных по муниципальному образованию «Город Майкоп» по состоянию на </w:t>
      </w:r>
      <w:r w:rsidR="008924F8" w:rsidRPr="00D31ED5">
        <w:rPr>
          <w:rFonts w:ascii="Times New Roman" w:hAnsi="Times New Roman" w:cs="Times New Roman"/>
          <w:bCs/>
        </w:rPr>
        <w:t>0</w:t>
      </w:r>
      <w:r w:rsidRPr="00D31ED5">
        <w:rPr>
          <w:rFonts w:ascii="Times New Roman" w:hAnsi="Times New Roman" w:cs="Times New Roman"/>
          <w:bCs/>
        </w:rPr>
        <w:t>1.01.2016 и расчетов основных параметров развития муниципального образования «Город Майкоп», приведенных в Генеральном плане муниципального образования «Город Майкоп», определены</w:t>
      </w:r>
      <w:r w:rsidRPr="00D31ED5">
        <w:rPr>
          <w:rFonts w:ascii="Times New Roman" w:hAnsi="Times New Roman" w:cs="Times New Roman"/>
          <w:b/>
        </w:rPr>
        <w:t xml:space="preserve"> </w:t>
      </w:r>
      <w:r w:rsidRPr="00D31ED5">
        <w:rPr>
          <w:rFonts w:ascii="Times New Roman" w:hAnsi="Times New Roman" w:cs="Times New Roman"/>
          <w:bCs/>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городскому округу</w:t>
      </w:r>
      <w:r w:rsidRPr="00D31ED5">
        <w:rPr>
          <w:rFonts w:ascii="Times New Roman" w:hAnsi="Times New Roman" w:cs="Times New Roman"/>
          <w:b/>
          <w:bCs/>
        </w:rPr>
        <w:t xml:space="preserve"> </w:t>
      </w:r>
      <w:r w:rsidRPr="00D31ED5">
        <w:rPr>
          <w:rFonts w:ascii="Times New Roman" w:hAnsi="Times New Roman" w:cs="Times New Roman"/>
        </w:rPr>
        <w:t>на расчетные периоды.</w:t>
      </w:r>
    </w:p>
    <w:p w14:paraId="71AF1A67" w14:textId="6717E65A"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3.6.3.</w:t>
      </w:r>
      <w:r w:rsidRPr="00D31ED5">
        <w:rPr>
          <w:rFonts w:ascii="Times New Roman" w:hAnsi="Times New Roman" w:cs="Times New Roman"/>
        </w:rPr>
        <w:t xml:space="preserve"> Дифференциация структуры жилищного фонда принята в соответствии с п.5.6 СП 42.13330.2011 и нормами площади жилых помещений в муниципальном образовании «Город Майкоп», утвержденными Постановлением Совета народных депутатов муниципального образования «Город Майкоп» от </w:t>
      </w:r>
      <w:r w:rsidR="008924F8" w:rsidRPr="00D31ED5">
        <w:rPr>
          <w:rFonts w:ascii="Times New Roman" w:hAnsi="Times New Roman" w:cs="Times New Roman"/>
        </w:rPr>
        <w:t>0</w:t>
      </w:r>
      <w:r w:rsidRPr="00D31ED5">
        <w:rPr>
          <w:rFonts w:ascii="Times New Roman" w:hAnsi="Times New Roman" w:cs="Times New Roman"/>
        </w:rPr>
        <w:t>6.05.2005 № 618 «Об установлении нормы предоставления жилого помещения по договору социального найма» и от 21.09.2005 № 713 «Об установлении учетной нормы площади жилого помещения», с статистическими данными по городу Майкопу (27.1 м² - данные за 2015 год).</w:t>
      </w:r>
    </w:p>
    <w:p w14:paraId="6594E165" w14:textId="77777777" w:rsidR="00E07AA4" w:rsidRPr="00D31ED5" w:rsidRDefault="00E07AA4" w:rsidP="00E07AA4">
      <w:pPr>
        <w:autoSpaceDE/>
        <w:autoSpaceDN/>
        <w:adjustRightInd/>
        <w:ind w:firstLine="709"/>
        <w:rPr>
          <w:rFonts w:ascii="Times New Roman" w:hAnsi="Times New Roman" w:cs="Times New Roman"/>
          <w:bCs/>
        </w:rPr>
      </w:pPr>
      <w:r w:rsidRPr="00D31ED5">
        <w:rPr>
          <w:rFonts w:ascii="Times New Roman" w:eastAsiaTheme="majorEastAsia" w:hAnsi="Times New Roman" w:cs="Times New Roman"/>
          <w:b/>
          <w:bCs/>
        </w:rPr>
        <w:t>3.6.4.</w:t>
      </w:r>
      <w:r w:rsidRPr="00D31ED5">
        <w:rPr>
          <w:rFonts w:ascii="Times New Roman" w:hAnsi="Times New Roman" w:cs="Times New Roman"/>
          <w:b/>
        </w:rPr>
        <w:t xml:space="preserve"> </w:t>
      </w:r>
      <w:r w:rsidRPr="00D31ED5">
        <w:rPr>
          <w:rFonts w:ascii="Times New Roman" w:hAnsi="Times New Roman" w:cs="Times New Roman"/>
        </w:rPr>
        <w:t>Дифференциация структуры жилищного фонда</w:t>
      </w:r>
      <w:r w:rsidRPr="00D31ED5">
        <w:rPr>
          <w:rFonts w:ascii="Times New Roman" w:eastAsiaTheme="majorEastAsia" w:hAnsi="Times New Roman" w:cs="Times New Roman"/>
          <w:bCs/>
        </w:rPr>
        <w:t xml:space="preserve"> по уровню комфорта определена в соответствии с п.5.6 </w:t>
      </w:r>
      <w:r w:rsidRPr="00D31ED5">
        <w:rPr>
          <w:rFonts w:ascii="Times New Roman" w:hAnsi="Times New Roman" w:cs="Times New Roman"/>
          <w:bCs/>
        </w:rPr>
        <w:t>СП 42.13330.2011.</w:t>
      </w:r>
    </w:p>
    <w:p w14:paraId="1B97C2D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 xml:space="preserve">3.6.5. </w:t>
      </w:r>
      <w:r w:rsidRPr="00D31ED5">
        <w:rPr>
          <w:rFonts w:ascii="Times New Roman" w:hAnsi="Times New Roman" w:cs="Times New Roman"/>
        </w:rPr>
        <w:t>Определение структуры нового жилищного строительства по типам застройки и этажности.</w:t>
      </w:r>
    </w:p>
    <w:p w14:paraId="2819D80B" w14:textId="34A6417A"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Структура нового жилищного строительства</w:t>
      </w:r>
      <w:r w:rsidRPr="00D31ED5">
        <w:rPr>
          <w:rFonts w:ascii="Times New Roman" w:hAnsi="Times New Roman" w:cs="Times New Roman"/>
          <w:b/>
        </w:rPr>
        <w:t xml:space="preserve"> </w:t>
      </w:r>
      <w:r w:rsidRPr="00D31ED5">
        <w:rPr>
          <w:rFonts w:ascii="Times New Roman" w:hAnsi="Times New Roman" w:cs="Times New Roman"/>
          <w:bCs/>
        </w:rPr>
        <w:t xml:space="preserve">на </w:t>
      </w:r>
      <w:r w:rsidRPr="00D31ED5">
        <w:rPr>
          <w:rFonts w:ascii="Times New Roman" w:hAnsi="Times New Roman" w:cs="Times New Roman"/>
        </w:rPr>
        <w:t xml:space="preserve">среднесрочную перспективу (2020 год) и на расчетный срок (2030 год) определяется в соответствии с Генеральным планом </w:t>
      </w:r>
      <w:r w:rsidR="00146DE2">
        <w:rPr>
          <w:rFonts w:ascii="Times New Roman" w:hAnsi="Times New Roman" w:cs="Times New Roman"/>
        </w:rPr>
        <w:t>муниципального образования</w:t>
      </w:r>
      <w:r w:rsidRPr="00D31ED5">
        <w:rPr>
          <w:rFonts w:ascii="Times New Roman" w:hAnsi="Times New Roman" w:cs="Times New Roman"/>
        </w:rPr>
        <w:t xml:space="preserve"> «Город Майкоп», программами социально-экономического </w:t>
      </w:r>
      <w:r w:rsidRPr="00D31ED5">
        <w:rPr>
          <w:rFonts w:ascii="Times New Roman" w:hAnsi="Times New Roman" w:cs="Times New Roman"/>
        </w:rPr>
        <w:lastRenderedPageBreak/>
        <w:t xml:space="preserve">развития муниципального образования «Город Майкоп» и ведомственными, целевыми и инвестиционными программами по развитию жилищного строительства. В соответствии с которыми предполагается, что в городском округе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D31ED5">
        <w:rPr>
          <w:rFonts w:ascii="Times New Roman" w:hAnsi="Times New Roman" w:cs="Times New Roman"/>
        </w:rPr>
        <w:t>среднеэтажная</w:t>
      </w:r>
      <w:proofErr w:type="spellEnd"/>
      <w:r w:rsidRPr="00D31ED5">
        <w:rPr>
          <w:rFonts w:ascii="Times New Roman" w:hAnsi="Times New Roman" w:cs="Times New Roman"/>
        </w:rPr>
        <w:t xml:space="preserve"> и высотная застройка.</w:t>
      </w:r>
    </w:p>
    <w:p w14:paraId="0281EB1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b/>
        </w:rPr>
        <w:t>3.6.6.</w:t>
      </w:r>
      <w:r w:rsidRPr="00D31ED5">
        <w:rPr>
          <w:rFonts w:ascii="Times New Roman" w:hAnsi="Times New Roman" w:cs="Times New Roman"/>
        </w:rPr>
        <w:t xml:space="preserve"> Определение укрупненных показателей площади жилой зоны.</w:t>
      </w:r>
    </w:p>
    <w:p w14:paraId="4D24F466"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Укрупненные показатели площади жилых зон для различных типов жилой застройки рассчитаны в соответствии с требованиями п. 5.3 СП 42.13330.2011. Для определения общих размеров жилых зон допускается принимать укрупненные показатели в расчете на 1 000 чел. (при жилищной обеспеченности 20 м²/чел.):</w:t>
      </w:r>
    </w:p>
    <w:p w14:paraId="1DC0D07D"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при средней этажности до 3 этажей - 10 га для застройки без земельных участков и 20 га для застройки с земельными участками;</w:t>
      </w:r>
    </w:p>
    <w:p w14:paraId="090B1751"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при средней этажности от 4 до 8 этажей - 8 га;</w:t>
      </w:r>
    </w:p>
    <w:p w14:paraId="098A31FB"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при средней этажности 9 этажей и выше - 7 га;</w:t>
      </w:r>
    </w:p>
    <w:p w14:paraId="15AC1C77"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при усадебной застройке - 40 га.</w:t>
      </w:r>
    </w:p>
    <w:p w14:paraId="06CCB024"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городскому округу составляют:</w:t>
      </w:r>
    </w:p>
    <w:p w14:paraId="758DFD50"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на среднесрочную перспективу (2020 год) - 30,0 м²/чел.;</w:t>
      </w:r>
    </w:p>
    <w:p w14:paraId="633BD4A8"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на расчетный срок (2030 год) - 35,0 м²/чел.</w:t>
      </w:r>
    </w:p>
    <w:p w14:paraId="095A0EC5"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Коэффициент превышения составляет 1,5 (30 м²/чел.: 20 м²/чел. = 1,5)</w:t>
      </w:r>
    </w:p>
    <w:p w14:paraId="5EF557F5"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Коэффициент превышения составляет 1,75 (35 м²/чел.: 20 м²/чел. = 1,75)</w:t>
      </w:r>
    </w:p>
    <w:p w14:paraId="053C3B48" w14:textId="77777777" w:rsidR="00E07AA4" w:rsidRPr="00D31ED5" w:rsidRDefault="00E07AA4" w:rsidP="00E07AA4">
      <w:pPr>
        <w:ind w:firstLine="709"/>
        <w:rPr>
          <w:rFonts w:ascii="Times New Roman" w:hAnsi="Times New Roman" w:cs="Times New Roman"/>
          <w:b/>
        </w:rPr>
      </w:pPr>
      <w:r w:rsidRPr="00D31ED5">
        <w:rPr>
          <w:rFonts w:ascii="Times New Roman" w:hAnsi="Times New Roman" w:cs="Times New Roman"/>
          <w:b/>
        </w:rPr>
        <w:t>3.6.7. Расчет плотности населения на территории жилого района по расчетным периодам</w:t>
      </w:r>
    </w:p>
    <w:p w14:paraId="72BAF47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Расчетная жилищная обеспеченность составляет:</w:t>
      </w:r>
    </w:p>
    <w:p w14:paraId="0942A6F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на 01.01.2016 - 27,1 м²/чел.</w:t>
      </w:r>
    </w:p>
    <w:p w14:paraId="5D0B60A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на среднесрочную перспективу (2020 год) - 30,0 м²/чел.</w:t>
      </w:r>
    </w:p>
    <w:p w14:paraId="18882FEE"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на расчетный срок (2030 год) - 35,0 м²/чел.</w:t>
      </w:r>
    </w:p>
    <w:p w14:paraId="3BA36C9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Расчет плотности населения на территорию жилого района, чел./га, производится по формуле: </w:t>
      </w:r>
    </w:p>
    <w:p w14:paraId="0789C05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object w:dxaOrig="1260" w:dyaOrig="660" w14:anchorId="3E4C9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30.6pt" o:ole="">
            <v:imagedata r:id="rId35" o:title=""/>
          </v:shape>
          <o:OLEObject Type="Embed" ProgID="Equation.3" ShapeID="_x0000_i1025" DrawAspect="Content" ObjectID="_1570006397" r:id="rId36"/>
        </w:object>
      </w:r>
      <w:r w:rsidRPr="00D31ED5">
        <w:rPr>
          <w:rFonts w:ascii="Times New Roman" w:hAnsi="Times New Roman" w:cs="Times New Roman"/>
        </w:rPr>
        <w:t>,</w:t>
      </w:r>
    </w:p>
    <w:p w14:paraId="4AA56BA7" w14:textId="77777777" w:rsidR="00E07AA4" w:rsidRPr="00D31ED5" w:rsidRDefault="00E07AA4" w:rsidP="00E07AA4">
      <w:pPr>
        <w:tabs>
          <w:tab w:val="left" w:pos="851"/>
          <w:tab w:val="left" w:pos="993"/>
        </w:tabs>
        <w:ind w:firstLine="709"/>
        <w:rPr>
          <w:rFonts w:ascii="Times New Roman" w:hAnsi="Times New Roman" w:cs="Times New Roman"/>
        </w:rPr>
      </w:pPr>
      <w:r w:rsidRPr="00D31ED5">
        <w:rPr>
          <w:rFonts w:ascii="Times New Roman" w:hAnsi="Times New Roman" w:cs="Times New Roman"/>
        </w:rPr>
        <w:t>где Р</w:t>
      </w:r>
      <w:r w:rsidRPr="00D31ED5">
        <w:rPr>
          <w:rFonts w:ascii="Times New Roman" w:hAnsi="Times New Roman" w:cs="Times New Roman"/>
          <w:position w:val="-6"/>
          <w:sz w:val="18"/>
          <w:szCs w:val="18"/>
        </w:rPr>
        <w:t>18</w:t>
      </w:r>
      <w:r w:rsidRPr="00D31ED5">
        <w:rPr>
          <w:rFonts w:ascii="Times New Roman" w:hAnsi="Times New Roman" w:cs="Times New Roman"/>
        </w:rPr>
        <w:t xml:space="preserve"> - показатель плотности при 18 м²/чел.;</w:t>
      </w:r>
    </w:p>
    <w:p w14:paraId="471FC48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Н - расчетная жилищная обеспеченность, м²/чел., принимаемая на расчетный период.</w:t>
      </w:r>
    </w:p>
    <w:p w14:paraId="28C3473C" w14:textId="673E00B2"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Плотность населения на территории жилого района чел./га, при расчетной жилищной обеспеченности 18 м²/чел. </w:t>
      </w:r>
      <w:r w:rsidRPr="00D31ED5">
        <w:rPr>
          <w:rFonts w:ascii="Times New Roman" w:hAnsi="Times New Roman" w:cs="Times New Roman"/>
          <w:bCs/>
        </w:rPr>
        <w:t xml:space="preserve">в соответствии с требованиями </w:t>
      </w:r>
      <w:r w:rsidR="00C41180" w:rsidRPr="00D31ED5">
        <w:rPr>
          <w:rFonts w:ascii="Times New Roman" w:hAnsi="Times New Roman" w:cs="Times New Roman"/>
          <w:bCs/>
        </w:rPr>
        <w:t>Строительных норм и правил СНиП 2.07.01-89* "Градостроительство. Планировка и застройка городских и сельских поселений"</w:t>
      </w:r>
      <w:r w:rsidR="00C67AFE" w:rsidRPr="00D31ED5">
        <w:rPr>
          <w:rFonts w:ascii="Times New Roman" w:hAnsi="Times New Roman" w:cs="Times New Roman"/>
          <w:bCs/>
        </w:rPr>
        <w:t xml:space="preserve"> (далее - СНиП 2.07.01-89*)</w:t>
      </w:r>
      <w:r w:rsidR="00C41180" w:rsidRPr="00D31ED5">
        <w:rPr>
          <w:rFonts w:ascii="Times New Roman" w:hAnsi="Times New Roman" w:cs="Times New Roman"/>
          <w:bCs/>
        </w:rPr>
        <w:t xml:space="preserve"> </w:t>
      </w:r>
      <w:r w:rsidRPr="00D31ED5">
        <w:rPr>
          <w:rFonts w:ascii="Times New Roman" w:hAnsi="Times New Roman" w:cs="Times New Roman"/>
        </w:rPr>
        <w:t>составляет: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619"/>
      </w:tblGrid>
      <w:tr w:rsidR="00E07AA4" w:rsidRPr="00D31ED5" w14:paraId="33BE42EB" w14:textId="77777777" w:rsidTr="00E07AA4">
        <w:trPr>
          <w:trHeight w:val="158"/>
          <w:jc w:val="center"/>
        </w:trPr>
        <w:tc>
          <w:tcPr>
            <w:tcW w:w="3475" w:type="dxa"/>
            <w:tcBorders>
              <w:top w:val="single" w:sz="4" w:space="0" w:color="auto"/>
              <w:left w:val="single" w:sz="4" w:space="0" w:color="auto"/>
              <w:bottom w:val="single" w:sz="4" w:space="0" w:color="auto"/>
              <w:right w:val="single" w:sz="4" w:space="0" w:color="auto"/>
            </w:tcBorders>
            <w:vAlign w:val="center"/>
          </w:tcPr>
          <w:p w14:paraId="66909A9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 xml:space="preserve">Зона различной степени </w:t>
            </w:r>
          </w:p>
          <w:p w14:paraId="548886B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 xml:space="preserve">градостроительной </w:t>
            </w:r>
          </w:p>
          <w:p w14:paraId="14A5538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ценности территории</w:t>
            </w:r>
          </w:p>
        </w:tc>
        <w:tc>
          <w:tcPr>
            <w:tcW w:w="6619" w:type="dxa"/>
            <w:tcBorders>
              <w:top w:val="single" w:sz="4" w:space="0" w:color="auto"/>
              <w:left w:val="single" w:sz="4" w:space="0" w:color="auto"/>
              <w:bottom w:val="single" w:sz="4" w:space="0" w:color="auto"/>
              <w:right w:val="single" w:sz="4" w:space="0" w:color="auto"/>
            </w:tcBorders>
            <w:vAlign w:val="center"/>
          </w:tcPr>
          <w:p w14:paraId="25833B1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 xml:space="preserve">Плотность населения территории жилого района, чел./га, для групп городов с числом жителей </w:t>
            </w:r>
          </w:p>
          <w:p w14:paraId="367EA64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100-250 тыс. чел.</w:t>
            </w:r>
          </w:p>
        </w:tc>
      </w:tr>
      <w:tr w:rsidR="00E07AA4" w:rsidRPr="00D31ED5" w14:paraId="11118892" w14:textId="77777777" w:rsidTr="00E07AA4">
        <w:trPr>
          <w:jc w:val="center"/>
        </w:trPr>
        <w:tc>
          <w:tcPr>
            <w:tcW w:w="3475" w:type="dxa"/>
            <w:tcBorders>
              <w:top w:val="single" w:sz="4" w:space="0" w:color="auto"/>
              <w:left w:val="single" w:sz="4" w:space="0" w:color="auto"/>
              <w:bottom w:val="single" w:sz="4" w:space="0" w:color="auto"/>
              <w:right w:val="single" w:sz="4" w:space="0" w:color="auto"/>
            </w:tcBorders>
            <w:vAlign w:val="center"/>
          </w:tcPr>
          <w:p w14:paraId="251A09A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Высокая</w:t>
            </w:r>
          </w:p>
        </w:tc>
        <w:tc>
          <w:tcPr>
            <w:tcW w:w="6619" w:type="dxa"/>
            <w:tcBorders>
              <w:top w:val="single" w:sz="4" w:space="0" w:color="auto"/>
              <w:left w:val="single" w:sz="4" w:space="0" w:color="auto"/>
              <w:bottom w:val="single" w:sz="4" w:space="0" w:color="auto"/>
              <w:right w:val="single" w:sz="4" w:space="0" w:color="auto"/>
            </w:tcBorders>
            <w:vAlign w:val="center"/>
          </w:tcPr>
          <w:p w14:paraId="72F08B0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200</w:t>
            </w:r>
          </w:p>
        </w:tc>
      </w:tr>
      <w:tr w:rsidR="00E07AA4" w:rsidRPr="00D31ED5" w14:paraId="3B0480F6" w14:textId="77777777" w:rsidTr="00E07AA4">
        <w:trPr>
          <w:jc w:val="center"/>
        </w:trPr>
        <w:tc>
          <w:tcPr>
            <w:tcW w:w="3475" w:type="dxa"/>
            <w:tcBorders>
              <w:top w:val="single" w:sz="4" w:space="0" w:color="auto"/>
              <w:left w:val="single" w:sz="4" w:space="0" w:color="auto"/>
              <w:bottom w:val="single" w:sz="4" w:space="0" w:color="auto"/>
              <w:right w:val="single" w:sz="4" w:space="0" w:color="auto"/>
            </w:tcBorders>
            <w:vAlign w:val="center"/>
          </w:tcPr>
          <w:p w14:paraId="68B10F6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Средняя</w:t>
            </w:r>
          </w:p>
        </w:tc>
        <w:tc>
          <w:tcPr>
            <w:tcW w:w="6619" w:type="dxa"/>
            <w:tcBorders>
              <w:top w:val="single" w:sz="4" w:space="0" w:color="auto"/>
              <w:left w:val="single" w:sz="4" w:space="0" w:color="auto"/>
              <w:bottom w:val="single" w:sz="4" w:space="0" w:color="auto"/>
              <w:right w:val="single" w:sz="4" w:space="0" w:color="auto"/>
            </w:tcBorders>
            <w:vAlign w:val="center"/>
          </w:tcPr>
          <w:p w14:paraId="6BA8850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180</w:t>
            </w:r>
          </w:p>
        </w:tc>
      </w:tr>
      <w:tr w:rsidR="00E07AA4" w:rsidRPr="00D31ED5" w14:paraId="1B4EF186" w14:textId="77777777" w:rsidTr="00E07AA4">
        <w:trPr>
          <w:jc w:val="center"/>
        </w:trPr>
        <w:tc>
          <w:tcPr>
            <w:tcW w:w="3475" w:type="dxa"/>
            <w:tcBorders>
              <w:top w:val="single" w:sz="4" w:space="0" w:color="auto"/>
              <w:left w:val="single" w:sz="4" w:space="0" w:color="auto"/>
              <w:bottom w:val="single" w:sz="4" w:space="0" w:color="auto"/>
              <w:right w:val="single" w:sz="4" w:space="0" w:color="auto"/>
            </w:tcBorders>
            <w:vAlign w:val="center"/>
          </w:tcPr>
          <w:p w14:paraId="36D43D5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Низкая</w:t>
            </w:r>
          </w:p>
        </w:tc>
        <w:tc>
          <w:tcPr>
            <w:tcW w:w="6619" w:type="dxa"/>
            <w:tcBorders>
              <w:top w:val="single" w:sz="4" w:space="0" w:color="auto"/>
              <w:left w:val="single" w:sz="4" w:space="0" w:color="auto"/>
              <w:bottom w:val="single" w:sz="4" w:space="0" w:color="auto"/>
              <w:right w:val="single" w:sz="4" w:space="0" w:color="auto"/>
            </w:tcBorders>
            <w:vAlign w:val="center"/>
          </w:tcPr>
          <w:p w14:paraId="0742735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165</w:t>
            </w:r>
          </w:p>
        </w:tc>
      </w:tr>
    </w:tbl>
    <w:p w14:paraId="3E946843" w14:textId="77777777" w:rsidR="00E07AA4" w:rsidRPr="00D31ED5" w:rsidRDefault="00E07AA4" w:rsidP="00E07AA4">
      <w:pPr>
        <w:ind w:firstLine="0"/>
        <w:rPr>
          <w:rFonts w:ascii="Times New Roman" w:hAnsi="Times New Roman" w:cs="Times New Roman"/>
        </w:rPr>
      </w:pPr>
    </w:p>
    <w:p w14:paraId="5E70B03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b/>
        </w:rPr>
        <w:t>3.6.8</w:t>
      </w:r>
      <w:r w:rsidRPr="00D31ED5">
        <w:rPr>
          <w:rFonts w:ascii="Times New Roman" w:hAnsi="Times New Roman" w:cs="Times New Roman"/>
        </w:rPr>
        <w:t xml:space="preserve">. </w:t>
      </w:r>
      <w:r w:rsidRPr="00D31ED5">
        <w:rPr>
          <w:rFonts w:ascii="Times New Roman" w:hAnsi="Times New Roman" w:cs="Times New Roman"/>
          <w:b/>
        </w:rPr>
        <w:t>Расчет плотности населения на территории</w:t>
      </w:r>
      <w:r w:rsidRPr="00D31ED5">
        <w:rPr>
          <w:rFonts w:ascii="Times New Roman" w:hAnsi="Times New Roman" w:cs="Times New Roman"/>
          <w:b/>
        </w:rPr>
        <w:br/>
        <w:t>квартала (микрорайона) по расчетным периодам</w:t>
      </w:r>
    </w:p>
    <w:p w14:paraId="24256B6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Плотность населения на территории микрорайона чел./га, при расчетной жилищной обеспеченности 18 м²/чел.</w:t>
      </w:r>
      <w:r w:rsidRPr="00D31ED5">
        <w:rPr>
          <w:rFonts w:ascii="Times New Roman" w:hAnsi="Times New Roman" w:cs="Times New Roman"/>
          <w:bCs/>
        </w:rPr>
        <w:t xml:space="preserve"> в соответствии с требованиями СНиП 2.07.01-89*, с учетом сейсмичности,</w:t>
      </w:r>
      <w:r w:rsidRPr="00D31ED5">
        <w:rPr>
          <w:rFonts w:ascii="Times New Roman" w:hAnsi="Times New Roman" w:cs="Times New Roman"/>
        </w:rPr>
        <w:t xml:space="preserve"> составляет:</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E07AA4" w:rsidRPr="00D31ED5" w14:paraId="0302A0F4" w14:textId="77777777" w:rsidTr="00E07AA4">
        <w:trPr>
          <w:trHeight w:val="255"/>
          <w:jc w:val="center"/>
        </w:trPr>
        <w:tc>
          <w:tcPr>
            <w:tcW w:w="3462" w:type="dxa"/>
            <w:tcBorders>
              <w:top w:val="single" w:sz="4" w:space="0" w:color="auto"/>
              <w:left w:val="single" w:sz="4" w:space="0" w:color="auto"/>
              <w:bottom w:val="single" w:sz="4" w:space="0" w:color="auto"/>
              <w:right w:val="single" w:sz="4" w:space="0" w:color="auto"/>
            </w:tcBorders>
            <w:vAlign w:val="center"/>
          </w:tcPr>
          <w:p w14:paraId="4A96091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 xml:space="preserve">Зона различной степени </w:t>
            </w:r>
          </w:p>
          <w:p w14:paraId="78E7737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lastRenderedPageBreak/>
              <w:t xml:space="preserve">градостроительной ценности </w:t>
            </w:r>
          </w:p>
          <w:p w14:paraId="6244D02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14:paraId="04F3409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lastRenderedPageBreak/>
              <w:t xml:space="preserve">Плотность населения на территории микрорайона, чел./га, для </w:t>
            </w:r>
            <w:r w:rsidRPr="00D31ED5">
              <w:rPr>
                <w:rFonts w:ascii="Times New Roman" w:hAnsi="Times New Roman" w:cs="Times New Roman"/>
              </w:rPr>
              <w:lastRenderedPageBreak/>
              <w:t xml:space="preserve">климатического подрайона </w:t>
            </w:r>
            <w:r w:rsidRPr="00D31ED5">
              <w:rPr>
                <w:rFonts w:ascii="Times New Roman" w:hAnsi="Times New Roman" w:cs="Times New Roman"/>
                <w:lang w:val="en-US"/>
              </w:rPr>
              <w:t>III</w:t>
            </w:r>
            <w:r w:rsidRPr="00D31ED5">
              <w:rPr>
                <w:rFonts w:ascii="Times New Roman" w:hAnsi="Times New Roman" w:cs="Times New Roman"/>
              </w:rPr>
              <w:t>В</w:t>
            </w:r>
          </w:p>
        </w:tc>
      </w:tr>
      <w:tr w:rsidR="00E07AA4" w:rsidRPr="00D31ED5" w14:paraId="0ED5C72F" w14:textId="77777777" w:rsidTr="00E07AA4">
        <w:trPr>
          <w:trHeight w:val="255"/>
          <w:jc w:val="center"/>
        </w:trPr>
        <w:tc>
          <w:tcPr>
            <w:tcW w:w="3462" w:type="dxa"/>
            <w:tcBorders>
              <w:top w:val="single" w:sz="4" w:space="0" w:color="auto"/>
              <w:left w:val="single" w:sz="4" w:space="0" w:color="auto"/>
              <w:bottom w:val="single" w:sz="4" w:space="0" w:color="auto"/>
              <w:right w:val="single" w:sz="4" w:space="0" w:color="auto"/>
            </w:tcBorders>
            <w:vAlign w:val="center"/>
          </w:tcPr>
          <w:p w14:paraId="16E562E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lastRenderedPageBreak/>
              <w:t>Высокая</w:t>
            </w:r>
          </w:p>
        </w:tc>
        <w:tc>
          <w:tcPr>
            <w:tcW w:w="6682" w:type="dxa"/>
            <w:tcBorders>
              <w:top w:val="single" w:sz="4" w:space="0" w:color="auto"/>
              <w:left w:val="single" w:sz="4" w:space="0" w:color="auto"/>
              <w:bottom w:val="single" w:sz="4" w:space="0" w:color="auto"/>
              <w:right w:val="single" w:sz="4" w:space="0" w:color="auto"/>
            </w:tcBorders>
            <w:vAlign w:val="center"/>
          </w:tcPr>
          <w:p w14:paraId="7910A6A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r>
      <w:tr w:rsidR="00E07AA4" w:rsidRPr="00D31ED5" w14:paraId="1DC3AC87" w14:textId="77777777" w:rsidTr="00E07AA4">
        <w:trPr>
          <w:trHeight w:val="255"/>
          <w:jc w:val="center"/>
        </w:trPr>
        <w:tc>
          <w:tcPr>
            <w:tcW w:w="3462" w:type="dxa"/>
            <w:tcBorders>
              <w:top w:val="single" w:sz="4" w:space="0" w:color="auto"/>
              <w:left w:val="single" w:sz="4" w:space="0" w:color="auto"/>
              <w:bottom w:val="single" w:sz="4" w:space="0" w:color="auto"/>
              <w:right w:val="single" w:sz="4" w:space="0" w:color="auto"/>
            </w:tcBorders>
            <w:vAlign w:val="center"/>
          </w:tcPr>
          <w:p w14:paraId="3A47153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Средняя</w:t>
            </w:r>
          </w:p>
        </w:tc>
        <w:tc>
          <w:tcPr>
            <w:tcW w:w="6682" w:type="dxa"/>
            <w:tcBorders>
              <w:top w:val="single" w:sz="4" w:space="0" w:color="auto"/>
              <w:left w:val="single" w:sz="4" w:space="0" w:color="auto"/>
              <w:bottom w:val="single" w:sz="4" w:space="0" w:color="auto"/>
              <w:right w:val="single" w:sz="4" w:space="0" w:color="auto"/>
            </w:tcBorders>
            <w:vAlign w:val="center"/>
          </w:tcPr>
          <w:p w14:paraId="5406A3B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r>
      <w:tr w:rsidR="00E07AA4" w:rsidRPr="00D31ED5" w14:paraId="654A1E04" w14:textId="77777777" w:rsidTr="00E07AA4">
        <w:trPr>
          <w:trHeight w:val="255"/>
          <w:jc w:val="center"/>
        </w:trPr>
        <w:tc>
          <w:tcPr>
            <w:tcW w:w="3462" w:type="dxa"/>
            <w:tcBorders>
              <w:top w:val="single" w:sz="4" w:space="0" w:color="auto"/>
              <w:left w:val="single" w:sz="4" w:space="0" w:color="auto"/>
              <w:bottom w:val="single" w:sz="4" w:space="0" w:color="auto"/>
              <w:right w:val="single" w:sz="4" w:space="0" w:color="auto"/>
            </w:tcBorders>
            <w:vAlign w:val="center"/>
          </w:tcPr>
          <w:p w14:paraId="76BE72F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Низкая</w:t>
            </w:r>
          </w:p>
        </w:tc>
        <w:tc>
          <w:tcPr>
            <w:tcW w:w="6682" w:type="dxa"/>
            <w:tcBorders>
              <w:top w:val="single" w:sz="4" w:space="0" w:color="auto"/>
              <w:left w:val="single" w:sz="4" w:space="0" w:color="auto"/>
              <w:bottom w:val="single" w:sz="4" w:space="0" w:color="auto"/>
              <w:right w:val="single" w:sz="4" w:space="0" w:color="auto"/>
            </w:tcBorders>
            <w:vAlign w:val="center"/>
          </w:tcPr>
          <w:p w14:paraId="034E136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180</w:t>
            </w:r>
          </w:p>
        </w:tc>
      </w:tr>
    </w:tbl>
    <w:p w14:paraId="676E7EFB"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Расчетная жилищная обеспеченность составляет:</w:t>
      </w:r>
    </w:p>
    <w:p w14:paraId="150A59D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на 01.01.2016 - 27,1 м²/чел.</w:t>
      </w:r>
    </w:p>
    <w:p w14:paraId="49268F10"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на среднесрочную перспективу (2020 год) - 30,0 м²/чел.</w:t>
      </w:r>
    </w:p>
    <w:p w14:paraId="674B247D"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на расчетный срок (2030 год) - 35,0 м²/чел.</w:t>
      </w:r>
    </w:p>
    <w:p w14:paraId="48C3BAC8"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Расчет плотности населения на территорию жилого района, чел./га, производится по формуле: </w:t>
      </w:r>
    </w:p>
    <w:p w14:paraId="17E16FA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object w:dxaOrig="1260" w:dyaOrig="660" w14:anchorId="1B15600A">
          <v:shape id="_x0000_i1026" type="#_x0000_t75" style="width:60pt;height:30.6pt" o:ole="">
            <v:imagedata r:id="rId35" o:title=""/>
          </v:shape>
          <o:OLEObject Type="Embed" ProgID="Equation.3" ShapeID="_x0000_i1026" DrawAspect="Content" ObjectID="_1570006398" r:id="rId37"/>
        </w:object>
      </w:r>
      <w:r w:rsidRPr="00D31ED5">
        <w:rPr>
          <w:rFonts w:ascii="Times New Roman" w:hAnsi="Times New Roman" w:cs="Times New Roman"/>
        </w:rPr>
        <w:t>,</w:t>
      </w:r>
    </w:p>
    <w:p w14:paraId="3E857A8A" w14:textId="77777777" w:rsidR="00E07AA4" w:rsidRPr="00D31ED5" w:rsidRDefault="00E07AA4" w:rsidP="00E07AA4">
      <w:pPr>
        <w:tabs>
          <w:tab w:val="left" w:pos="851"/>
          <w:tab w:val="left" w:pos="993"/>
        </w:tabs>
        <w:ind w:firstLine="851"/>
        <w:rPr>
          <w:rFonts w:ascii="Times New Roman" w:hAnsi="Times New Roman" w:cs="Times New Roman"/>
        </w:rPr>
      </w:pPr>
      <w:r w:rsidRPr="00D31ED5">
        <w:rPr>
          <w:rFonts w:ascii="Times New Roman" w:hAnsi="Times New Roman" w:cs="Times New Roman"/>
        </w:rPr>
        <w:t>где Р</w:t>
      </w:r>
      <w:r w:rsidRPr="00D31ED5">
        <w:rPr>
          <w:rFonts w:ascii="Times New Roman" w:hAnsi="Times New Roman" w:cs="Times New Roman"/>
          <w:position w:val="-6"/>
          <w:sz w:val="18"/>
          <w:szCs w:val="18"/>
        </w:rPr>
        <w:t>18</w:t>
      </w:r>
      <w:r w:rsidRPr="00D31ED5">
        <w:rPr>
          <w:rFonts w:ascii="Times New Roman" w:hAnsi="Times New Roman" w:cs="Times New Roman"/>
        </w:rPr>
        <w:t xml:space="preserve"> - показатель плотности при 18 м²/чел.;</w:t>
      </w:r>
    </w:p>
    <w:p w14:paraId="21BAD94D" w14:textId="77777777" w:rsidR="00E07AA4" w:rsidRPr="00D31ED5" w:rsidRDefault="00E07AA4" w:rsidP="00E07AA4">
      <w:pPr>
        <w:ind w:firstLine="851"/>
        <w:rPr>
          <w:rFonts w:ascii="Times New Roman" w:hAnsi="Times New Roman" w:cs="Times New Roman"/>
        </w:rPr>
      </w:pPr>
      <w:r w:rsidRPr="00D31ED5">
        <w:rPr>
          <w:rFonts w:ascii="Times New Roman" w:hAnsi="Times New Roman" w:cs="Times New Roman"/>
        </w:rPr>
        <w:t>Н - расчетная жилищная обеспеченность, м²/чел., принимаемая на расчетный период.</w:t>
      </w:r>
    </w:p>
    <w:p w14:paraId="182F184C" w14:textId="77777777" w:rsidR="00E07AA4" w:rsidRPr="00D31ED5" w:rsidRDefault="00E07AA4" w:rsidP="00E07AA4">
      <w:pPr>
        <w:ind w:firstLine="0"/>
        <w:rPr>
          <w:rFonts w:ascii="Times New Roman" w:hAnsi="Times New Roman" w:cs="Times New Roman"/>
        </w:rPr>
      </w:pPr>
    </w:p>
    <w:p w14:paraId="61C3CD5C"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3.6.9. Расчет максимальных показателей плотности населения</w:t>
      </w:r>
      <w:r w:rsidRPr="00D31ED5">
        <w:rPr>
          <w:rFonts w:ascii="Times New Roman" w:hAnsi="Times New Roman" w:cs="Times New Roman"/>
          <w:b/>
        </w:rPr>
        <w:br/>
        <w:t>на территории квартала (микрорайона) по расчетным периодам</w:t>
      </w:r>
    </w:p>
    <w:p w14:paraId="2FAA33A4" w14:textId="77777777" w:rsidR="00E07AA4" w:rsidRPr="00D31ED5" w:rsidRDefault="00E07AA4" w:rsidP="00E07AA4">
      <w:pPr>
        <w:ind w:firstLine="709"/>
        <w:rPr>
          <w:rFonts w:ascii="Times New Roman" w:hAnsi="Times New Roman" w:cs="Times New Roman"/>
          <w:b/>
          <w:bCs/>
          <w:shd w:val="clear" w:color="auto" w:fill="FFFFFF"/>
        </w:rPr>
      </w:pPr>
      <w:r w:rsidRPr="00D31ED5">
        <w:rPr>
          <w:rFonts w:ascii="Times New Roman" w:hAnsi="Times New Roman" w:cs="Times New Roman"/>
          <w:bCs/>
        </w:rPr>
        <w:t>В соответствии с СП 42.13330.2016</w:t>
      </w:r>
      <w:r w:rsidRPr="00D31ED5">
        <w:rPr>
          <w:rFonts w:ascii="Times New Roman" w:hAnsi="Times New Roman" w:cs="Times New Roman"/>
          <w:b/>
          <w:bCs/>
          <w:shd w:val="clear" w:color="auto" w:fill="FFFFFF"/>
        </w:rPr>
        <w:t xml:space="preserve"> </w:t>
      </w:r>
      <w:r w:rsidRPr="00D31ED5">
        <w:rPr>
          <w:rFonts w:ascii="Times New Roman" w:hAnsi="Times New Roman" w:cs="Times New Roman"/>
          <w:bCs/>
          <w:shd w:val="clear" w:color="auto" w:fill="FFFFFF"/>
        </w:rPr>
        <w:t xml:space="preserve">в сейсмических районах </w:t>
      </w:r>
      <w:r w:rsidRPr="00D31ED5">
        <w:rPr>
          <w:rFonts w:ascii="Times New Roman" w:hAnsi="Times New Roman" w:cs="Times New Roman"/>
        </w:rPr>
        <w:t>расчетная плотность населения микрорайона при многоэтажной комплексной застройке и средней жилищной обеспеченности 20 м²/чел. не должна превышать 300 чел./га.</w:t>
      </w:r>
    </w:p>
    <w:p w14:paraId="2F8BDFAA"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Таким образом,</w:t>
      </w:r>
      <w:r w:rsidRPr="00D31ED5">
        <w:rPr>
          <w:rFonts w:ascii="Times New Roman" w:hAnsi="Times New Roman" w:cs="Times New Roman"/>
          <w:b/>
        </w:rPr>
        <w:t xml:space="preserve"> максимальная плотность населения на территории квартала (микрорайона) по расчетным периодам </w:t>
      </w:r>
      <w:r w:rsidRPr="00D31ED5">
        <w:rPr>
          <w:rFonts w:ascii="Times New Roman" w:hAnsi="Times New Roman" w:cs="Times New Roman"/>
          <w:bCs/>
        </w:rPr>
        <w:t>не должна превышать:</w:t>
      </w:r>
      <w:r w:rsidRPr="00D31ED5">
        <w:rPr>
          <w:rFonts w:ascii="Times New Roman" w:hAnsi="Times New Roman" w:cs="Times New Roman"/>
          <w:b/>
          <w:bCs/>
        </w:rPr>
        <w:t xml:space="preserve">225 </w:t>
      </w:r>
      <w:proofErr w:type="gramStart"/>
      <w:r w:rsidRPr="00D31ED5">
        <w:rPr>
          <w:rFonts w:ascii="Times New Roman" w:hAnsi="Times New Roman" w:cs="Times New Roman"/>
          <w:b/>
          <w:bCs/>
        </w:rPr>
        <w:t>чел</w:t>
      </w:r>
      <w:proofErr w:type="gramEnd"/>
      <w:r w:rsidRPr="00D31ED5">
        <w:rPr>
          <w:rFonts w:ascii="Times New Roman" w:hAnsi="Times New Roman" w:cs="Times New Roman"/>
          <w:b/>
          <w:bCs/>
        </w:rPr>
        <w:t>/га</w:t>
      </w:r>
      <w:r w:rsidRPr="00D31ED5">
        <w:rPr>
          <w:rFonts w:ascii="Times New Roman" w:hAnsi="Times New Roman" w:cs="Times New Roman"/>
          <w:bCs/>
        </w:rPr>
        <w:t xml:space="preserve"> при жилищной обеспеченности 27.1 </w:t>
      </w:r>
      <w:proofErr w:type="spellStart"/>
      <w:r w:rsidRPr="00D31ED5">
        <w:rPr>
          <w:rFonts w:ascii="Times New Roman" w:hAnsi="Times New Roman" w:cs="Times New Roman"/>
          <w:bCs/>
        </w:rPr>
        <w:t>кв.м</w:t>
      </w:r>
      <w:proofErr w:type="spellEnd"/>
      <w:r w:rsidRPr="00D31ED5">
        <w:rPr>
          <w:rFonts w:ascii="Times New Roman" w:hAnsi="Times New Roman" w:cs="Times New Roman"/>
          <w:bCs/>
        </w:rPr>
        <w:t xml:space="preserve">/чел; </w:t>
      </w:r>
      <w:r w:rsidRPr="00D31ED5">
        <w:rPr>
          <w:rFonts w:ascii="Times New Roman" w:hAnsi="Times New Roman" w:cs="Times New Roman"/>
          <w:b/>
          <w:bCs/>
        </w:rPr>
        <w:t>200 чел./га</w:t>
      </w:r>
      <w:r w:rsidRPr="00D31ED5">
        <w:rPr>
          <w:rFonts w:ascii="Times New Roman" w:hAnsi="Times New Roman" w:cs="Times New Roman"/>
          <w:bCs/>
        </w:rPr>
        <w:t xml:space="preserve"> на среднесрочную перспективу (2020 год) при средней расчетной жилищной обеспеченности 30,0 м²/чел. и </w:t>
      </w:r>
      <w:r w:rsidRPr="00D31ED5">
        <w:rPr>
          <w:rFonts w:ascii="Times New Roman" w:hAnsi="Times New Roman" w:cs="Times New Roman"/>
          <w:b/>
          <w:bCs/>
        </w:rPr>
        <w:t>175 чел./га</w:t>
      </w:r>
      <w:r w:rsidRPr="00D31ED5">
        <w:rPr>
          <w:rFonts w:ascii="Times New Roman" w:hAnsi="Times New Roman" w:cs="Times New Roman"/>
          <w:bCs/>
        </w:rPr>
        <w:t xml:space="preserve"> на расчетный срок (2030 год) при средней расчетной жилищной обеспеченности 35,0 м²/чел.</w:t>
      </w:r>
    </w:p>
    <w:p w14:paraId="2410425E" w14:textId="77777777" w:rsidR="00E07AA4" w:rsidRPr="00D31ED5" w:rsidRDefault="00E07AA4" w:rsidP="00E07AA4">
      <w:pPr>
        <w:ind w:firstLine="0"/>
        <w:rPr>
          <w:rFonts w:ascii="Times New Roman" w:hAnsi="Times New Roman" w:cs="Times New Roman"/>
          <w:bCs/>
        </w:rPr>
      </w:pPr>
    </w:p>
    <w:p w14:paraId="1ECEE02D"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3.6.10. Расчет показателей плотности застройки участков жилых</w:t>
      </w:r>
      <w:r w:rsidRPr="00D31ED5">
        <w:rPr>
          <w:rFonts w:ascii="Times New Roman" w:hAnsi="Times New Roman" w:cs="Times New Roman"/>
          <w:b/>
        </w:rPr>
        <w:br/>
        <w:t>и общественно-деловых зон</w:t>
      </w:r>
    </w:p>
    <w:p w14:paraId="017AD187" w14:textId="77777777" w:rsidR="00E07AA4" w:rsidRPr="00D31ED5" w:rsidRDefault="00E07AA4" w:rsidP="00E07AA4">
      <w:pPr>
        <w:autoSpaceDE/>
        <w:autoSpaceDN/>
        <w:adjustRightInd/>
        <w:ind w:firstLine="709"/>
        <w:rPr>
          <w:rFonts w:ascii="Times New Roman" w:hAnsi="Times New Roman" w:cs="Times New Roman"/>
          <w:bCs/>
        </w:rPr>
      </w:pPr>
      <w:r w:rsidRPr="00D31ED5">
        <w:rPr>
          <w:rFonts w:ascii="Times New Roman" w:hAnsi="Times New Roman" w:cs="Times New Roman"/>
          <w:bCs/>
        </w:rPr>
        <w:t>Основными показателями плотности застройки являются:</w:t>
      </w:r>
    </w:p>
    <w:p w14:paraId="5FC4DDD7" w14:textId="77777777" w:rsidR="00E07AA4" w:rsidRPr="00D31ED5" w:rsidRDefault="00E07AA4" w:rsidP="00E07AA4">
      <w:pPr>
        <w:autoSpaceDE/>
        <w:autoSpaceDN/>
        <w:adjustRightInd/>
        <w:ind w:firstLine="709"/>
        <w:rPr>
          <w:rFonts w:ascii="Times New Roman" w:hAnsi="Times New Roman" w:cs="Times New Roman"/>
          <w:bCs/>
        </w:rPr>
      </w:pPr>
      <w:r w:rsidRPr="00D31ED5">
        <w:rPr>
          <w:rFonts w:ascii="Times New Roman" w:hAnsi="Times New Roman" w:cs="Times New Roman"/>
          <w:bCs/>
        </w:rPr>
        <w:t>коэффициент застройки - отношение площади, занятой под зданиями и сооружениями, к площади участка (квартала);</w:t>
      </w:r>
    </w:p>
    <w:p w14:paraId="1E7F6AFC" w14:textId="77777777" w:rsidR="00E07AA4" w:rsidRPr="00D31ED5" w:rsidRDefault="00E07AA4" w:rsidP="00E07AA4">
      <w:pPr>
        <w:autoSpaceDE/>
        <w:autoSpaceDN/>
        <w:adjustRightInd/>
        <w:ind w:firstLine="709"/>
        <w:rPr>
          <w:rFonts w:ascii="Times New Roman" w:hAnsi="Times New Roman" w:cs="Times New Roman"/>
          <w:bCs/>
        </w:rPr>
      </w:pPr>
      <w:r w:rsidRPr="00D31ED5">
        <w:rPr>
          <w:rFonts w:ascii="Times New Roman" w:hAnsi="Times New Roman" w:cs="Times New Roman"/>
          <w:bCs/>
        </w:rPr>
        <w:t>коэффициент плотности застройки - отношение площади всех этажей зданий и сооружений к площади участка (квартала).</w:t>
      </w:r>
    </w:p>
    <w:p w14:paraId="1937F760"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xml:space="preserve">Максимальные показатели плотности новой жилой застройки многоквартирными и индивидуальными жилыми домами, а также общественно-деловых зон приняты по показателям плотности застройки участков территориальных зон, приведенным в СП </w:t>
      </w:r>
      <w:proofErr w:type="gramStart"/>
      <w:r w:rsidRPr="00D31ED5">
        <w:rPr>
          <w:rFonts w:ascii="Times New Roman" w:hAnsi="Times New Roman" w:cs="Times New Roman"/>
          <w:bCs/>
        </w:rPr>
        <w:t>42.13330.2016  табл.</w:t>
      </w:r>
      <w:proofErr w:type="gramEnd"/>
      <w:r w:rsidRPr="00D31ED5">
        <w:rPr>
          <w:rFonts w:ascii="Times New Roman" w:hAnsi="Times New Roman" w:cs="Times New Roman"/>
          <w:bCs/>
        </w:rPr>
        <w:t xml:space="preserve"> Г1.</w:t>
      </w:r>
    </w:p>
    <w:p w14:paraId="1319EFB3" w14:textId="77777777" w:rsidR="00E07AA4" w:rsidRPr="00D31ED5" w:rsidRDefault="00E07AA4" w:rsidP="00E07AA4">
      <w:pPr>
        <w:autoSpaceDE/>
        <w:autoSpaceDN/>
        <w:adjustRightInd/>
        <w:ind w:firstLine="709"/>
        <w:rPr>
          <w:rFonts w:ascii="Times New Roman" w:hAnsi="Times New Roman" w:cs="Times New Roman"/>
        </w:rPr>
      </w:pPr>
      <w:r w:rsidRPr="00D31ED5">
        <w:rPr>
          <w:rFonts w:ascii="Times New Roman" w:hAnsi="Times New Roman" w:cs="Times New Roman"/>
          <w:bCs/>
        </w:rPr>
        <w:t>Минимальные показатели плотности застройки участков общественно-деловых зон р</w:t>
      </w:r>
      <w:r w:rsidRPr="00D31ED5">
        <w:rPr>
          <w:rFonts w:ascii="Times New Roman" w:hAnsi="Times New Roman" w:cs="Times New Roman"/>
        </w:rPr>
        <w:t>егламентируются параметрами глав: 2.3; 2.4; 2.10; 2.11; 2.12; 3.3; 3,4; 3.5; 3,12 настоящих нормативов.</w:t>
      </w:r>
    </w:p>
    <w:p w14:paraId="650D66FD" w14:textId="77777777" w:rsidR="00E07AA4" w:rsidRPr="00D31ED5" w:rsidRDefault="00E07AA4" w:rsidP="00E07AA4">
      <w:pPr>
        <w:autoSpaceDE/>
        <w:autoSpaceDN/>
        <w:adjustRightInd/>
        <w:ind w:firstLine="0"/>
        <w:rPr>
          <w:rFonts w:ascii="Times New Roman" w:hAnsi="Times New Roman" w:cs="Times New Roman"/>
        </w:rPr>
      </w:pPr>
    </w:p>
    <w:p w14:paraId="4E34E442" w14:textId="77777777" w:rsidR="00E07AA4" w:rsidRPr="00D31ED5" w:rsidRDefault="00E07AA4" w:rsidP="00E07AA4">
      <w:pPr>
        <w:autoSpaceDE/>
        <w:autoSpaceDN/>
        <w:adjustRightInd/>
        <w:ind w:firstLine="0"/>
        <w:jc w:val="center"/>
        <w:rPr>
          <w:rFonts w:ascii="Times New Roman" w:hAnsi="Times New Roman" w:cs="Times New Roman"/>
          <w:b/>
          <w:bCs/>
        </w:rPr>
      </w:pPr>
      <w:r w:rsidRPr="00D31ED5">
        <w:rPr>
          <w:rFonts w:ascii="Times New Roman" w:eastAsiaTheme="majorEastAsia" w:hAnsi="Times New Roman" w:cs="Times New Roman"/>
          <w:b/>
          <w:bCs/>
        </w:rPr>
        <w:t>3.6.11. Нормативное соотношение территорий различного функционального назначения</w:t>
      </w:r>
      <w:r w:rsidRPr="00D31ED5">
        <w:rPr>
          <w:rFonts w:ascii="Times New Roman" w:eastAsiaTheme="majorEastAsia" w:hAnsi="Times New Roman" w:cs="Times New Roman"/>
          <w:b/>
          <w:bCs/>
        </w:rPr>
        <w:br/>
        <w:t>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2140"/>
        <w:gridCol w:w="2004"/>
        <w:gridCol w:w="1958"/>
        <w:gridCol w:w="1822"/>
      </w:tblGrid>
      <w:tr w:rsidR="00E07AA4" w:rsidRPr="00D31ED5" w14:paraId="732CEA25" w14:textId="77777777" w:rsidTr="00E07AA4">
        <w:trPr>
          <w:jc w:val="center"/>
        </w:trPr>
        <w:tc>
          <w:tcPr>
            <w:tcW w:w="2186" w:type="dxa"/>
            <w:vAlign w:val="center"/>
            <w:hideMark/>
          </w:tcPr>
          <w:p w14:paraId="5E25847A"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Вид жилого образования</w:t>
            </w:r>
          </w:p>
        </w:tc>
        <w:tc>
          <w:tcPr>
            <w:tcW w:w="2140" w:type="dxa"/>
            <w:vAlign w:val="center"/>
            <w:hideMark/>
          </w:tcPr>
          <w:p w14:paraId="6058279E"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Участки жилой застройки</w:t>
            </w:r>
          </w:p>
        </w:tc>
        <w:tc>
          <w:tcPr>
            <w:tcW w:w="2004" w:type="dxa"/>
            <w:vAlign w:val="center"/>
            <w:hideMark/>
          </w:tcPr>
          <w:p w14:paraId="30F4B66F"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Участки общественной застройки</w:t>
            </w:r>
          </w:p>
        </w:tc>
        <w:tc>
          <w:tcPr>
            <w:tcW w:w="1958" w:type="dxa"/>
            <w:vAlign w:val="center"/>
            <w:hideMark/>
          </w:tcPr>
          <w:p w14:paraId="37079897"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Территории зеленых насаждений</w:t>
            </w:r>
          </w:p>
        </w:tc>
        <w:tc>
          <w:tcPr>
            <w:tcW w:w="1822" w:type="dxa"/>
            <w:vAlign w:val="center"/>
            <w:hideMark/>
          </w:tcPr>
          <w:p w14:paraId="3975B1A5"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Улицы, проезды, стоянки</w:t>
            </w:r>
          </w:p>
        </w:tc>
      </w:tr>
      <w:tr w:rsidR="00E07AA4" w:rsidRPr="00D31ED5" w14:paraId="29822674" w14:textId="77777777" w:rsidTr="00E07AA4">
        <w:trPr>
          <w:jc w:val="center"/>
        </w:trPr>
        <w:tc>
          <w:tcPr>
            <w:tcW w:w="2186" w:type="dxa"/>
            <w:vAlign w:val="center"/>
            <w:hideMark/>
          </w:tcPr>
          <w:p w14:paraId="1D1F7A2A" w14:textId="77777777" w:rsidR="00E07AA4" w:rsidRPr="00D31ED5" w:rsidRDefault="00E07AA4" w:rsidP="00E07AA4">
            <w:pPr>
              <w:autoSpaceDE/>
              <w:autoSpaceDN/>
              <w:adjustRightInd/>
              <w:ind w:firstLine="0"/>
              <w:jc w:val="left"/>
              <w:rPr>
                <w:rFonts w:ascii="Times New Roman" w:hAnsi="Times New Roman" w:cs="Times New Roman"/>
                <w:bCs/>
              </w:rPr>
            </w:pPr>
            <w:r w:rsidRPr="00D31ED5">
              <w:rPr>
                <w:rFonts w:ascii="Times New Roman" w:hAnsi="Times New Roman" w:cs="Times New Roman"/>
                <w:bCs/>
              </w:rPr>
              <w:t>Коттеджный поселок</w:t>
            </w:r>
          </w:p>
        </w:tc>
        <w:tc>
          <w:tcPr>
            <w:tcW w:w="2140" w:type="dxa"/>
            <w:vAlign w:val="center"/>
            <w:hideMark/>
          </w:tcPr>
          <w:p w14:paraId="5B9E6650"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Не более 75</w:t>
            </w:r>
          </w:p>
        </w:tc>
        <w:tc>
          <w:tcPr>
            <w:tcW w:w="2004" w:type="dxa"/>
            <w:vAlign w:val="center"/>
            <w:hideMark/>
          </w:tcPr>
          <w:p w14:paraId="66C7E8B9"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3,0-8,0</w:t>
            </w:r>
          </w:p>
        </w:tc>
        <w:tc>
          <w:tcPr>
            <w:tcW w:w="1958" w:type="dxa"/>
            <w:vAlign w:val="center"/>
            <w:hideMark/>
          </w:tcPr>
          <w:p w14:paraId="1E37DCFF"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Не менее 3,0</w:t>
            </w:r>
          </w:p>
        </w:tc>
        <w:tc>
          <w:tcPr>
            <w:tcW w:w="1822" w:type="dxa"/>
            <w:vAlign w:val="center"/>
            <w:hideMark/>
          </w:tcPr>
          <w:p w14:paraId="6025E9AB"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14,0-16,0</w:t>
            </w:r>
          </w:p>
        </w:tc>
      </w:tr>
      <w:tr w:rsidR="00E07AA4" w:rsidRPr="00D31ED5" w14:paraId="7AF4B0E0" w14:textId="77777777" w:rsidTr="00E07AA4">
        <w:trPr>
          <w:jc w:val="center"/>
        </w:trPr>
        <w:tc>
          <w:tcPr>
            <w:tcW w:w="2186" w:type="dxa"/>
            <w:vAlign w:val="center"/>
            <w:hideMark/>
          </w:tcPr>
          <w:p w14:paraId="010A081C" w14:textId="77777777" w:rsidR="00E07AA4" w:rsidRPr="00D31ED5" w:rsidRDefault="00E07AA4" w:rsidP="00E07AA4">
            <w:pPr>
              <w:autoSpaceDE/>
              <w:autoSpaceDN/>
              <w:adjustRightInd/>
              <w:ind w:firstLine="0"/>
              <w:jc w:val="left"/>
              <w:rPr>
                <w:rFonts w:ascii="Times New Roman" w:hAnsi="Times New Roman" w:cs="Times New Roman"/>
                <w:bCs/>
              </w:rPr>
            </w:pPr>
            <w:r w:rsidRPr="00D31ED5">
              <w:rPr>
                <w:rFonts w:ascii="Times New Roman" w:hAnsi="Times New Roman" w:cs="Times New Roman"/>
                <w:bCs/>
              </w:rPr>
              <w:lastRenderedPageBreak/>
              <w:t>Комплекс коттеджной застройки</w:t>
            </w:r>
          </w:p>
        </w:tc>
        <w:tc>
          <w:tcPr>
            <w:tcW w:w="2140" w:type="dxa"/>
            <w:vAlign w:val="center"/>
            <w:hideMark/>
          </w:tcPr>
          <w:p w14:paraId="78E5D716"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Не более 85</w:t>
            </w:r>
          </w:p>
        </w:tc>
        <w:tc>
          <w:tcPr>
            <w:tcW w:w="2004" w:type="dxa"/>
            <w:vAlign w:val="center"/>
            <w:hideMark/>
          </w:tcPr>
          <w:p w14:paraId="24795AAF"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3,0-5,0</w:t>
            </w:r>
          </w:p>
        </w:tc>
        <w:tc>
          <w:tcPr>
            <w:tcW w:w="1958" w:type="dxa"/>
            <w:vAlign w:val="center"/>
            <w:hideMark/>
          </w:tcPr>
          <w:p w14:paraId="5E98BBF9"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Не менее 3,0</w:t>
            </w:r>
          </w:p>
        </w:tc>
        <w:tc>
          <w:tcPr>
            <w:tcW w:w="1822" w:type="dxa"/>
            <w:vAlign w:val="center"/>
            <w:hideMark/>
          </w:tcPr>
          <w:p w14:paraId="2470157A" w14:textId="77777777" w:rsidR="00E07AA4" w:rsidRPr="00D31ED5" w:rsidRDefault="00E07AA4" w:rsidP="00E07AA4">
            <w:pPr>
              <w:autoSpaceDE/>
              <w:autoSpaceDN/>
              <w:adjustRightInd/>
              <w:ind w:firstLine="0"/>
              <w:jc w:val="center"/>
              <w:rPr>
                <w:rFonts w:ascii="Times New Roman" w:hAnsi="Times New Roman" w:cs="Times New Roman"/>
                <w:bCs/>
              </w:rPr>
            </w:pPr>
            <w:r w:rsidRPr="00D31ED5">
              <w:rPr>
                <w:rFonts w:ascii="Times New Roman" w:hAnsi="Times New Roman" w:cs="Times New Roman"/>
                <w:bCs/>
              </w:rPr>
              <w:t>5,0-7,0</w:t>
            </w:r>
          </w:p>
        </w:tc>
      </w:tr>
    </w:tbl>
    <w:p w14:paraId="18326D20" w14:textId="77777777" w:rsidR="00E07AA4" w:rsidRPr="00D31ED5" w:rsidRDefault="00E07AA4" w:rsidP="00E07AA4">
      <w:pPr>
        <w:shd w:val="clear" w:color="auto" w:fill="FFFFFF"/>
        <w:ind w:firstLine="709"/>
        <w:textAlignment w:val="baseline"/>
        <w:outlineLvl w:val="0"/>
        <w:rPr>
          <w:rFonts w:ascii="Times New Roman" w:eastAsiaTheme="majorEastAsia" w:hAnsi="Times New Roman" w:cs="Times New Roman"/>
          <w:shd w:val="clear" w:color="auto" w:fill="FFFFFF"/>
        </w:rPr>
      </w:pPr>
      <w:r w:rsidRPr="00D31ED5">
        <w:rPr>
          <w:rFonts w:ascii="Times New Roman" w:eastAsiaTheme="majorEastAsia" w:hAnsi="Times New Roman" w:cs="Times New Roman"/>
        </w:rPr>
        <w:t xml:space="preserve">Согласно Региональным нормативам градостроительного проектирования Республики </w:t>
      </w:r>
      <w:proofErr w:type="gramStart"/>
      <w:r w:rsidRPr="00D31ED5">
        <w:rPr>
          <w:rFonts w:ascii="Times New Roman" w:eastAsiaTheme="majorEastAsia" w:hAnsi="Times New Roman" w:cs="Times New Roman"/>
        </w:rPr>
        <w:t>Адыгея ,</w:t>
      </w:r>
      <w:proofErr w:type="gramEnd"/>
      <w:r w:rsidRPr="00D31ED5">
        <w:rPr>
          <w:rFonts w:ascii="Times New Roman" w:eastAsiaTheme="majorEastAsia" w:hAnsi="Times New Roman" w:cs="Times New Roman"/>
          <w:shd w:val="clear" w:color="auto" w:fill="FFFFFF"/>
        </w:rPr>
        <w:t xml:space="preserve"> в жилых зонах могут располагаться жилые дома коммерческого значения, которые подразделяются на гостевые и доходные дома.</w:t>
      </w:r>
    </w:p>
    <w:p w14:paraId="61911FE4" w14:textId="77777777" w:rsidR="00E07AA4" w:rsidRPr="00D31ED5" w:rsidRDefault="00E07AA4" w:rsidP="00E07AA4">
      <w:pPr>
        <w:shd w:val="clear" w:color="auto" w:fill="FFFFFF"/>
        <w:ind w:firstLine="709"/>
        <w:textAlignment w:val="baseline"/>
        <w:outlineLvl w:val="0"/>
        <w:rPr>
          <w:rFonts w:ascii="Times New Roman" w:eastAsiaTheme="majorEastAsia" w:hAnsi="Times New Roman" w:cs="Times New Roman"/>
          <w:shd w:val="clear" w:color="auto" w:fill="FFFFFF"/>
        </w:rPr>
      </w:pPr>
      <w:r w:rsidRPr="00D31ED5">
        <w:rPr>
          <w:rFonts w:ascii="Times New Roman" w:eastAsiaTheme="majorEastAsia" w:hAnsi="Times New Roman" w:cs="Times New Roman"/>
          <w:shd w:val="clear" w:color="auto" w:fill="FFFFFF"/>
        </w:rP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Размеры земельных участков под гостевые дома принимать 30 - 40 м² на место, но не менее 300 м² общей площади.</w:t>
      </w:r>
    </w:p>
    <w:p w14:paraId="178161AC" w14:textId="77777777" w:rsidR="00E07AA4" w:rsidRPr="00D31ED5" w:rsidRDefault="00E07AA4" w:rsidP="00E07AA4">
      <w:pPr>
        <w:shd w:val="clear" w:color="auto" w:fill="FFFFFF"/>
        <w:ind w:firstLine="709"/>
        <w:textAlignment w:val="baseline"/>
        <w:outlineLvl w:val="0"/>
        <w:rPr>
          <w:rFonts w:ascii="Times New Roman" w:eastAsiaTheme="majorEastAsia" w:hAnsi="Times New Roman" w:cs="Times New Roman"/>
          <w:shd w:val="clear" w:color="auto" w:fill="FFFFFF"/>
        </w:rPr>
      </w:pPr>
      <w:r w:rsidRPr="00D31ED5">
        <w:rPr>
          <w:rFonts w:ascii="Times New Roman" w:eastAsiaTheme="majorEastAsia" w:hAnsi="Times New Roman" w:cs="Times New Roman"/>
          <w:shd w:val="clear" w:color="auto" w:fill="FFFFFF"/>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598CAFEA" w14:textId="77777777" w:rsidR="00E07AA4" w:rsidRPr="00D31ED5" w:rsidRDefault="00E07AA4" w:rsidP="00E07AA4">
      <w:pPr>
        <w:shd w:val="clear" w:color="auto" w:fill="FFFFFF"/>
        <w:ind w:firstLine="0"/>
        <w:textAlignment w:val="baseline"/>
        <w:outlineLvl w:val="0"/>
        <w:rPr>
          <w:rFonts w:ascii="Times New Roman" w:eastAsiaTheme="majorEastAsia" w:hAnsi="Times New Roman" w:cs="Times New Roman"/>
          <w:shd w:val="clear" w:color="auto" w:fill="FFFFFF"/>
        </w:rPr>
      </w:pPr>
    </w:p>
    <w:p w14:paraId="05459933" w14:textId="77777777" w:rsidR="00E07AA4" w:rsidRPr="00D31ED5" w:rsidRDefault="00E07AA4" w:rsidP="00E07AA4">
      <w:pPr>
        <w:shd w:val="clear" w:color="auto" w:fill="FFFFFF"/>
        <w:ind w:firstLine="0"/>
        <w:jc w:val="center"/>
        <w:textAlignment w:val="baseline"/>
        <w:outlineLvl w:val="0"/>
        <w:rPr>
          <w:rFonts w:ascii="Times New Roman" w:eastAsiaTheme="majorEastAsia" w:hAnsi="Times New Roman" w:cs="Times New Roman"/>
          <w:b/>
        </w:rPr>
      </w:pPr>
      <w:r w:rsidRPr="00D31ED5">
        <w:rPr>
          <w:rFonts w:ascii="Times New Roman" w:eastAsiaTheme="majorEastAsia" w:hAnsi="Times New Roman" w:cs="Times New Roman"/>
          <w:b/>
        </w:rPr>
        <w:t>3.6.12. Расчетные минимальные показатели индивидуального жилого дома</w:t>
      </w:r>
    </w:p>
    <w:p w14:paraId="5A12F04C" w14:textId="69BDC400"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 xml:space="preserve">Согласно </w:t>
      </w:r>
      <w:r w:rsidR="00C67AFE" w:rsidRPr="00D31ED5">
        <w:rPr>
          <w:rFonts w:ascii="Times New Roman" w:hAnsi="Times New Roman" w:cs="Times New Roman"/>
        </w:rPr>
        <w:t xml:space="preserve">Своду правил СП 55.13330.2016 "СНИП 31-02-2001. Дома жилые одноквартирные" (далее - </w:t>
      </w:r>
      <w:r w:rsidRPr="00D31ED5">
        <w:rPr>
          <w:rFonts w:ascii="Times New Roman" w:hAnsi="Times New Roman" w:cs="Times New Roman"/>
        </w:rPr>
        <w:t>СП 55.13330.2016</w:t>
      </w:r>
      <w:r w:rsidR="00C67AFE" w:rsidRPr="00D31ED5">
        <w:rPr>
          <w:rFonts w:ascii="Times New Roman" w:hAnsi="Times New Roman" w:cs="Times New Roman"/>
        </w:rPr>
        <w:t>)</w:t>
      </w:r>
      <w:r w:rsidRPr="00D31ED5">
        <w:rPr>
          <w:rFonts w:ascii="Times New Roman" w:hAnsi="Times New Roman" w:cs="Times New Roman"/>
        </w:rPr>
        <w:t>, состав помещений дома, их размеры и функциональная взаимосвязь, а также состав инженерного оборудования определяются застройщиком. При этом согласно СП 55.13330.2016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14:paraId="23998B59" w14:textId="77777777"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 дом должен включать как минимум следующий состав помещений: жилая(</w:t>
      </w:r>
      <w:proofErr w:type="spellStart"/>
      <w:r w:rsidRPr="00D31ED5">
        <w:rPr>
          <w:rFonts w:ascii="Times New Roman" w:hAnsi="Times New Roman" w:cs="Times New Roman"/>
        </w:rPr>
        <w:t>ые</w:t>
      </w:r>
      <w:proofErr w:type="spellEnd"/>
      <w:r w:rsidRPr="00D31ED5">
        <w:rPr>
          <w:rFonts w:ascii="Times New Roman" w:hAnsi="Times New Roman" w:cs="Times New Roman"/>
        </w:rPr>
        <w:t>)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14:paraId="548392D9" w14:textId="77777777"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 В доме должно быть предусмотрено отопление, вентиляция, водоснабжение, канализация, электроснабжение и радиовещание.</w:t>
      </w:r>
    </w:p>
    <w:p w14:paraId="56A56D8A" w14:textId="77777777"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 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w:t>
      </w:r>
      <w:r w:rsidRPr="00D31ED5">
        <w:rPr>
          <w:rFonts w:ascii="Times New Roman" w:eastAsiaTheme="majorEastAsia" w:hAnsi="Times New Roman" w:cs="Times New Roman"/>
        </w:rPr>
        <w:t xml:space="preserve"> </w:t>
      </w:r>
      <w:r w:rsidRPr="00D31ED5">
        <w:rPr>
          <w:rFonts w:ascii="Times New Roman" w:hAnsi="Times New Roman" w:cs="Times New Roman"/>
        </w:rPr>
        <w:t>(при размещении ее в мансарде - 7 м); кухни - 6 м.</w:t>
      </w:r>
    </w:p>
    <w:p w14:paraId="236837C1" w14:textId="77777777" w:rsidR="00E07AA4" w:rsidRPr="00D31ED5" w:rsidRDefault="00E07AA4" w:rsidP="00E07AA4">
      <w:pPr>
        <w:autoSpaceDE/>
        <w:autoSpaceDN/>
        <w:adjustRightInd/>
        <w:ind w:firstLine="709"/>
        <w:rPr>
          <w:rFonts w:ascii="Times New Roman" w:eastAsia="Calibri" w:hAnsi="Times New Roman" w:cs="Times New Roman"/>
          <w:lang w:eastAsia="en-US"/>
        </w:rPr>
      </w:pPr>
      <w:r w:rsidRPr="00D31ED5">
        <w:rPr>
          <w:rFonts w:ascii="Times New Roman" w:eastAsia="Calibri" w:hAnsi="Times New Roman" w:cs="Times New Roman"/>
          <w:lang w:eastAsia="en-US"/>
        </w:rPr>
        <w:t>- 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14:paraId="702F9AD0" w14:textId="77777777" w:rsidR="00E07AA4" w:rsidRPr="00D31ED5" w:rsidRDefault="00E07AA4" w:rsidP="00E07AA4">
      <w:pPr>
        <w:autoSpaceDE/>
        <w:autoSpaceDN/>
        <w:adjustRightInd/>
        <w:ind w:firstLine="709"/>
        <w:rPr>
          <w:rFonts w:ascii="Times New Roman" w:eastAsia="Calibri" w:hAnsi="Times New Roman" w:cs="Times New Roman"/>
          <w:lang w:eastAsia="en-US"/>
        </w:rPr>
      </w:pPr>
      <w:r w:rsidRPr="00D31ED5">
        <w:rPr>
          <w:rFonts w:ascii="Times New Roman" w:eastAsia="Calibri" w:hAnsi="Times New Roman" w:cs="Times New Roman"/>
          <w:lang w:eastAsia="en-US"/>
        </w:rPr>
        <w:t>- Высота (от пола до потолка) жилых комнат и кухни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14:paraId="6D530423"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При разработке проектов планировки территории для комплексного освоения в целях жилищного строительства, территории в отношении которой принято решение о </w:t>
      </w:r>
      <w:r w:rsidRPr="00D31ED5">
        <w:rPr>
          <w:rFonts w:ascii="Times New Roman" w:hAnsi="Times New Roman" w:cs="Times New Roman"/>
        </w:rPr>
        <w:lastRenderedPageBreak/>
        <w:t>развитии застроенной территории применяются все показатели настоящих нормативов.</w:t>
      </w:r>
    </w:p>
    <w:p w14:paraId="403E091B" w14:textId="77777777" w:rsidR="00E07AA4" w:rsidRPr="00D31ED5" w:rsidRDefault="00E07AA4" w:rsidP="00E07AA4">
      <w:pPr>
        <w:ind w:firstLine="0"/>
        <w:rPr>
          <w:rFonts w:ascii="Times New Roman" w:hAnsi="Times New Roman" w:cs="Times New Roman"/>
        </w:rPr>
      </w:pPr>
    </w:p>
    <w:p w14:paraId="26F014D8" w14:textId="77777777" w:rsidR="00E07AA4" w:rsidRPr="00D31ED5" w:rsidRDefault="00E07AA4" w:rsidP="00D05B4D">
      <w:pPr>
        <w:ind w:firstLine="708"/>
        <w:rPr>
          <w:rFonts w:ascii="Times New Roman" w:eastAsiaTheme="majorEastAsia" w:hAnsi="Times New Roman" w:cs="Times New Roman"/>
          <w:b/>
        </w:rPr>
      </w:pPr>
      <w:r w:rsidRPr="00D31ED5">
        <w:rPr>
          <w:rFonts w:ascii="Times New Roman" w:eastAsiaTheme="majorEastAsia" w:hAnsi="Times New Roman" w:cs="Times New Roman"/>
          <w:b/>
        </w:rPr>
        <w:t>Глава 3.7. Обоснование расчетных показателей по объектам</w:t>
      </w:r>
      <w:r w:rsidRPr="00D31ED5">
        <w:rPr>
          <w:rFonts w:ascii="Times New Roman" w:eastAsiaTheme="majorEastAsia" w:hAnsi="Times New Roman" w:cs="Times New Roman"/>
          <w:b/>
        </w:rPr>
        <w:br/>
        <w:t>инженерной инфраструктуры, сбору, вывозу, утилизации</w:t>
      </w:r>
      <w:r w:rsidRPr="00D31ED5">
        <w:rPr>
          <w:rFonts w:ascii="Times New Roman" w:eastAsiaTheme="majorEastAsia" w:hAnsi="Times New Roman" w:cs="Times New Roman"/>
          <w:b/>
        </w:rPr>
        <w:br/>
        <w:t>и переработке бытовых и промышленных отходов</w:t>
      </w:r>
    </w:p>
    <w:p w14:paraId="635C799C" w14:textId="77777777" w:rsidR="00E07AA4" w:rsidRPr="00D31ED5" w:rsidRDefault="00E07AA4" w:rsidP="00E07AA4">
      <w:pPr>
        <w:ind w:firstLine="0"/>
        <w:rPr>
          <w:rFonts w:ascii="Times New Roman" w:hAnsi="Times New Roman" w:cs="Times New Roman"/>
        </w:rPr>
      </w:pPr>
    </w:p>
    <w:p w14:paraId="6DB23906" w14:textId="77777777" w:rsidR="00E07AA4" w:rsidRPr="00D31ED5" w:rsidRDefault="00E07AA4" w:rsidP="00D05B4D">
      <w:pPr>
        <w:ind w:firstLine="708"/>
        <w:rPr>
          <w:rFonts w:ascii="Times New Roman" w:hAnsi="Times New Roman" w:cs="Times New Roman"/>
          <w:b/>
        </w:rPr>
      </w:pPr>
      <w:r w:rsidRPr="00D31ED5">
        <w:rPr>
          <w:rFonts w:ascii="Times New Roman" w:eastAsiaTheme="majorEastAsia" w:hAnsi="Times New Roman" w:cs="Times New Roman"/>
          <w:b/>
        </w:rPr>
        <w:t xml:space="preserve">3.7.1. Обоснование расчетных показателей </w:t>
      </w:r>
      <w:proofErr w:type="gramStart"/>
      <w:r w:rsidRPr="00D31ED5">
        <w:rPr>
          <w:rFonts w:ascii="Times New Roman" w:eastAsiaTheme="majorEastAsia" w:hAnsi="Times New Roman" w:cs="Times New Roman"/>
          <w:b/>
        </w:rPr>
        <w:t>объектов,</w:t>
      </w:r>
      <w:r w:rsidRPr="00D31ED5">
        <w:rPr>
          <w:rFonts w:ascii="Times New Roman" w:eastAsiaTheme="majorEastAsia" w:hAnsi="Times New Roman" w:cs="Times New Roman"/>
          <w:b/>
        </w:rPr>
        <w:br/>
        <w:t>относящихся</w:t>
      </w:r>
      <w:proofErr w:type="gramEnd"/>
      <w:r w:rsidRPr="00D31ED5">
        <w:rPr>
          <w:rFonts w:ascii="Times New Roman" w:eastAsiaTheme="majorEastAsia" w:hAnsi="Times New Roman" w:cs="Times New Roman"/>
          <w:b/>
        </w:rPr>
        <w:t xml:space="preserve"> к области электроснабжения, </w:t>
      </w:r>
    </w:p>
    <w:p w14:paraId="694295D6"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3A7B19EB" w14:textId="77777777" w:rsidR="00E07AA4" w:rsidRPr="00D31ED5" w:rsidRDefault="00E07AA4" w:rsidP="00E07AA4">
      <w:pPr>
        <w:ind w:firstLine="0"/>
        <w:rPr>
          <w:rFonts w:ascii="Times New Roman" w:hAnsi="Times New Roman" w:cs="Times New Roman"/>
        </w:rPr>
      </w:pPr>
    </w:p>
    <w:p w14:paraId="1F9E2AC8" w14:textId="77777777" w:rsidR="00E07AA4" w:rsidRPr="00D31ED5" w:rsidRDefault="00E07AA4" w:rsidP="00E07AA4">
      <w:pPr>
        <w:ind w:firstLine="0"/>
        <w:jc w:val="center"/>
        <w:rPr>
          <w:rFonts w:ascii="Times New Roman" w:eastAsiaTheme="majorEastAsia" w:hAnsi="Times New Roman" w:cs="Times New Roman"/>
          <w:b/>
        </w:rPr>
      </w:pPr>
      <w:r w:rsidRPr="00D31ED5">
        <w:rPr>
          <w:rFonts w:ascii="Times New Roman" w:eastAsiaTheme="majorEastAsia" w:hAnsi="Times New Roman" w:cs="Times New Roman"/>
          <w:b/>
        </w:rPr>
        <w:t>Расчетные показатели объектов, относящихся к области электроснабжения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931"/>
        <w:gridCol w:w="1440"/>
        <w:gridCol w:w="840"/>
        <w:gridCol w:w="2040"/>
      </w:tblGrid>
      <w:tr w:rsidR="00E07AA4" w:rsidRPr="00D31ED5" w14:paraId="63702E25" w14:textId="77777777" w:rsidTr="00E07AA4">
        <w:trPr>
          <w:jc w:val="center"/>
        </w:trPr>
        <w:tc>
          <w:tcPr>
            <w:tcW w:w="709" w:type="dxa"/>
            <w:vAlign w:val="center"/>
          </w:tcPr>
          <w:p w14:paraId="11DC0F6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4931" w:type="dxa"/>
            <w:vAlign w:val="center"/>
          </w:tcPr>
          <w:p w14:paraId="4247A69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 xml:space="preserve">Наименование норматива, </w:t>
            </w:r>
          </w:p>
          <w:p w14:paraId="51CF470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потребители ресурса</w:t>
            </w:r>
          </w:p>
        </w:tc>
        <w:tc>
          <w:tcPr>
            <w:tcW w:w="1440" w:type="dxa"/>
            <w:vAlign w:val="center"/>
          </w:tcPr>
          <w:p w14:paraId="17E48C4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840" w:type="dxa"/>
            <w:vAlign w:val="center"/>
          </w:tcPr>
          <w:p w14:paraId="35E6EE4A" w14:textId="77777777" w:rsidR="00E07AA4" w:rsidRPr="00D31ED5" w:rsidRDefault="00E07AA4" w:rsidP="00E07AA4">
            <w:pPr>
              <w:ind w:firstLine="0"/>
              <w:jc w:val="center"/>
              <w:rPr>
                <w:rFonts w:ascii="Times New Roman" w:hAnsi="Times New Roman" w:cs="Times New Roman"/>
              </w:rPr>
            </w:pPr>
            <w:proofErr w:type="gramStart"/>
            <w:r w:rsidRPr="00D31ED5">
              <w:rPr>
                <w:rFonts w:ascii="Times New Roman" w:hAnsi="Times New Roman" w:cs="Times New Roman"/>
              </w:rPr>
              <w:t>Вели-чина</w:t>
            </w:r>
            <w:proofErr w:type="gramEnd"/>
          </w:p>
        </w:tc>
        <w:tc>
          <w:tcPr>
            <w:tcW w:w="2040" w:type="dxa"/>
            <w:vAlign w:val="center"/>
          </w:tcPr>
          <w:p w14:paraId="77506CF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Обоснование</w:t>
            </w:r>
          </w:p>
        </w:tc>
      </w:tr>
      <w:tr w:rsidR="00E07AA4" w:rsidRPr="00D31ED5" w14:paraId="0258D841" w14:textId="77777777" w:rsidTr="00E07AA4">
        <w:trPr>
          <w:jc w:val="center"/>
        </w:trPr>
        <w:tc>
          <w:tcPr>
            <w:tcW w:w="709" w:type="dxa"/>
            <w:vAlign w:val="center"/>
          </w:tcPr>
          <w:p w14:paraId="61A71E2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w:t>
            </w:r>
          </w:p>
        </w:tc>
        <w:tc>
          <w:tcPr>
            <w:tcW w:w="9251" w:type="dxa"/>
            <w:gridSpan w:val="4"/>
            <w:vAlign w:val="center"/>
          </w:tcPr>
          <w:p w14:paraId="633BA5E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Укрупненные показатели электропотребления:</w:t>
            </w:r>
          </w:p>
        </w:tc>
      </w:tr>
      <w:tr w:rsidR="00E07AA4" w:rsidRPr="00D31ED5" w14:paraId="1D7DF746" w14:textId="77777777" w:rsidTr="00E07AA4">
        <w:trPr>
          <w:jc w:val="center"/>
        </w:trPr>
        <w:tc>
          <w:tcPr>
            <w:tcW w:w="709" w:type="dxa"/>
            <w:vAlign w:val="center"/>
          </w:tcPr>
          <w:p w14:paraId="256CEBB7" w14:textId="77777777" w:rsidR="00E07AA4" w:rsidRPr="00D31ED5" w:rsidRDefault="00E07AA4" w:rsidP="00E07AA4">
            <w:pPr>
              <w:autoSpaceDE/>
              <w:autoSpaceDN/>
              <w:adjustRightInd/>
              <w:ind w:firstLine="0"/>
              <w:jc w:val="right"/>
              <w:rPr>
                <w:rFonts w:ascii="Times New Roman" w:eastAsia="Calibri" w:hAnsi="Times New Roman" w:cs="Times New Roman"/>
                <w:lang w:eastAsia="en-US"/>
              </w:rPr>
            </w:pPr>
            <w:r w:rsidRPr="00D31ED5">
              <w:rPr>
                <w:rFonts w:ascii="Times New Roman" w:eastAsia="Calibri" w:hAnsi="Times New Roman" w:cs="Times New Roman"/>
                <w:lang w:eastAsia="en-US"/>
              </w:rPr>
              <w:t>а)</w:t>
            </w:r>
          </w:p>
        </w:tc>
        <w:tc>
          <w:tcPr>
            <w:tcW w:w="4931" w:type="dxa"/>
            <w:vAlign w:val="center"/>
          </w:tcPr>
          <w:p w14:paraId="5E9B8480" w14:textId="77777777" w:rsidR="00E07AA4" w:rsidRPr="00D31ED5" w:rsidRDefault="00E07AA4" w:rsidP="00E07AA4">
            <w:pPr>
              <w:autoSpaceDE/>
              <w:autoSpaceDN/>
              <w:adjustRightInd/>
              <w:ind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электропотребление</w:t>
            </w:r>
          </w:p>
        </w:tc>
        <w:tc>
          <w:tcPr>
            <w:tcW w:w="1440" w:type="dxa"/>
            <w:vAlign w:val="center"/>
          </w:tcPr>
          <w:p w14:paraId="0F371C1D" w14:textId="77777777" w:rsidR="00E07AA4" w:rsidRPr="00D31ED5" w:rsidRDefault="00E07AA4" w:rsidP="00E07AA4">
            <w:pPr>
              <w:ind w:firstLine="0"/>
              <w:jc w:val="center"/>
              <w:rPr>
                <w:rFonts w:ascii="Times New Roman" w:eastAsia="Calibri" w:hAnsi="Times New Roman" w:cs="Times New Roman"/>
                <w:lang w:eastAsia="en-US"/>
              </w:rPr>
            </w:pPr>
            <w:proofErr w:type="spellStart"/>
            <w:r w:rsidRPr="00D31ED5">
              <w:rPr>
                <w:rFonts w:ascii="Times New Roman" w:eastAsia="Calibri" w:hAnsi="Times New Roman" w:cs="Times New Roman"/>
                <w:lang w:eastAsia="en-US"/>
              </w:rPr>
              <w:t>кВт·ч</w:t>
            </w:r>
            <w:proofErr w:type="spellEnd"/>
            <w:r w:rsidRPr="00D31ED5">
              <w:rPr>
                <w:rFonts w:ascii="Times New Roman" w:eastAsia="Calibri" w:hAnsi="Times New Roman" w:cs="Times New Roman"/>
                <w:lang w:eastAsia="en-US"/>
              </w:rPr>
              <w:t xml:space="preserve"> /год на 1 чел.</w:t>
            </w:r>
          </w:p>
        </w:tc>
        <w:tc>
          <w:tcPr>
            <w:tcW w:w="840" w:type="dxa"/>
            <w:vAlign w:val="center"/>
          </w:tcPr>
          <w:p w14:paraId="503E307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1800</w:t>
            </w:r>
          </w:p>
        </w:tc>
        <w:tc>
          <w:tcPr>
            <w:tcW w:w="2040" w:type="dxa"/>
            <w:vAlign w:val="center"/>
          </w:tcPr>
          <w:p w14:paraId="7CD549D2" w14:textId="77777777" w:rsidR="00E07AA4" w:rsidRPr="00D31ED5" w:rsidRDefault="00E07AA4" w:rsidP="00E07AA4">
            <w:pPr>
              <w:ind w:left="-19" w:firstLine="0"/>
              <w:jc w:val="center"/>
              <w:rPr>
                <w:rFonts w:ascii="Times New Roman" w:eastAsiaTheme="majorEastAsia" w:hAnsi="Times New Roman" w:cs="Times New Roman"/>
                <w:b/>
              </w:rPr>
            </w:pPr>
            <w:r w:rsidRPr="00D31ED5">
              <w:rPr>
                <w:rFonts w:ascii="Times New Roman" w:eastAsiaTheme="majorEastAsia" w:hAnsi="Times New Roman" w:cs="Times New Roman"/>
              </w:rPr>
              <w:t>Приложение Н СП 42.13330.2011</w:t>
            </w:r>
          </w:p>
        </w:tc>
      </w:tr>
      <w:tr w:rsidR="00E07AA4" w:rsidRPr="00D31ED5" w14:paraId="3D6DA9FF" w14:textId="77777777" w:rsidTr="00E07AA4">
        <w:trPr>
          <w:jc w:val="center"/>
        </w:trPr>
        <w:tc>
          <w:tcPr>
            <w:tcW w:w="709" w:type="dxa"/>
            <w:vAlign w:val="center"/>
          </w:tcPr>
          <w:p w14:paraId="0484072F" w14:textId="77777777" w:rsidR="00E07AA4" w:rsidRPr="00D31ED5" w:rsidRDefault="00E07AA4" w:rsidP="00E07AA4">
            <w:pPr>
              <w:autoSpaceDE/>
              <w:autoSpaceDN/>
              <w:adjustRightInd/>
              <w:ind w:firstLine="0"/>
              <w:jc w:val="right"/>
              <w:rPr>
                <w:rFonts w:ascii="Times New Roman" w:eastAsia="Calibri" w:hAnsi="Times New Roman" w:cs="Times New Roman"/>
                <w:lang w:eastAsia="en-US"/>
              </w:rPr>
            </w:pPr>
            <w:r w:rsidRPr="00D31ED5">
              <w:rPr>
                <w:rFonts w:ascii="Times New Roman" w:eastAsia="Calibri" w:hAnsi="Times New Roman" w:cs="Times New Roman"/>
                <w:lang w:eastAsia="en-US"/>
              </w:rPr>
              <w:t>б)</w:t>
            </w:r>
          </w:p>
        </w:tc>
        <w:tc>
          <w:tcPr>
            <w:tcW w:w="4931" w:type="dxa"/>
            <w:vAlign w:val="center"/>
          </w:tcPr>
          <w:p w14:paraId="581445E1" w14:textId="77777777" w:rsidR="00E07AA4" w:rsidRPr="00D31ED5" w:rsidRDefault="00E07AA4" w:rsidP="00E07AA4">
            <w:pPr>
              <w:autoSpaceDE/>
              <w:autoSpaceDN/>
              <w:adjustRightInd/>
              <w:ind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использование максимума</w:t>
            </w:r>
          </w:p>
          <w:p w14:paraId="1CC99E3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электрической нагрузки</w:t>
            </w:r>
          </w:p>
        </w:tc>
        <w:tc>
          <w:tcPr>
            <w:tcW w:w="1440" w:type="dxa"/>
            <w:vAlign w:val="center"/>
          </w:tcPr>
          <w:p w14:paraId="7DC820EF" w14:textId="77777777" w:rsidR="00E07AA4" w:rsidRPr="00D31ED5" w:rsidRDefault="00E07AA4" w:rsidP="00E07AA4">
            <w:pPr>
              <w:ind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t>ч/год</w:t>
            </w:r>
          </w:p>
        </w:tc>
        <w:tc>
          <w:tcPr>
            <w:tcW w:w="840" w:type="dxa"/>
            <w:vAlign w:val="center"/>
          </w:tcPr>
          <w:p w14:paraId="01A4796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5130</w:t>
            </w:r>
          </w:p>
        </w:tc>
        <w:tc>
          <w:tcPr>
            <w:tcW w:w="2040" w:type="dxa"/>
            <w:vAlign w:val="center"/>
          </w:tcPr>
          <w:p w14:paraId="1DD2DCCF" w14:textId="77777777" w:rsidR="00E07AA4" w:rsidRPr="00D31ED5" w:rsidRDefault="00E07AA4" w:rsidP="00E07AA4">
            <w:pPr>
              <w:ind w:left="-19" w:firstLine="0"/>
              <w:jc w:val="center"/>
              <w:rPr>
                <w:rFonts w:ascii="Times New Roman" w:hAnsi="Times New Roman" w:cs="Times New Roman"/>
              </w:rPr>
            </w:pPr>
            <w:r w:rsidRPr="00D31ED5">
              <w:rPr>
                <w:rFonts w:ascii="Times New Roman" w:eastAsiaTheme="majorEastAsia" w:hAnsi="Times New Roman" w:cs="Times New Roman"/>
              </w:rPr>
              <w:t xml:space="preserve">Приложение Н </w:t>
            </w:r>
            <w:r w:rsidRPr="00D31ED5">
              <w:rPr>
                <w:rFonts w:ascii="Times New Roman" w:hAnsi="Times New Roman" w:cs="Times New Roman"/>
              </w:rPr>
              <w:t>СП 42.13330.2011</w:t>
            </w:r>
          </w:p>
        </w:tc>
      </w:tr>
      <w:tr w:rsidR="00E07AA4" w:rsidRPr="00D31ED5" w14:paraId="3A9881EE" w14:textId="77777777" w:rsidTr="00E07AA4">
        <w:trPr>
          <w:trHeight w:val="540"/>
          <w:jc w:val="center"/>
        </w:trPr>
        <w:tc>
          <w:tcPr>
            <w:tcW w:w="709" w:type="dxa"/>
            <w:vAlign w:val="center"/>
          </w:tcPr>
          <w:p w14:paraId="331F74D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w:t>
            </w:r>
          </w:p>
        </w:tc>
        <w:tc>
          <w:tcPr>
            <w:tcW w:w="4931" w:type="dxa"/>
            <w:vAlign w:val="center"/>
          </w:tcPr>
          <w:p w14:paraId="58D22C2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Электрическая нагрузка, расход электроэнергии</w:t>
            </w:r>
          </w:p>
        </w:tc>
        <w:tc>
          <w:tcPr>
            <w:tcW w:w="1440" w:type="dxa"/>
            <w:vAlign w:val="center"/>
          </w:tcPr>
          <w:p w14:paraId="11F3C78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кВт</w:t>
            </w:r>
          </w:p>
        </w:tc>
        <w:tc>
          <w:tcPr>
            <w:tcW w:w="840" w:type="dxa"/>
            <w:vAlign w:val="center"/>
          </w:tcPr>
          <w:p w14:paraId="503A623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2040" w:type="dxa"/>
            <w:vAlign w:val="center"/>
          </w:tcPr>
          <w:p w14:paraId="6AD64EC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РД 34.20.185-94</w:t>
            </w:r>
          </w:p>
        </w:tc>
      </w:tr>
    </w:tbl>
    <w:p w14:paraId="07BD614E" w14:textId="77777777" w:rsidR="00E07AA4" w:rsidRPr="00D31ED5" w:rsidRDefault="00E07AA4" w:rsidP="00E07AA4">
      <w:pPr>
        <w:autoSpaceDE/>
        <w:autoSpaceDN/>
        <w:adjustRightInd/>
        <w:ind w:firstLine="709"/>
        <w:rPr>
          <w:rFonts w:ascii="Times New Roman" w:hAnsi="Times New Roman" w:cs="Times New Roman"/>
        </w:rPr>
      </w:pPr>
      <w:r w:rsidRPr="00D31ED5">
        <w:rPr>
          <w:rFonts w:ascii="Times New Roman" w:hAnsi="Times New Roman" w:cs="Times New Roman"/>
        </w:rPr>
        <w:t>Примечание:</w:t>
      </w:r>
    </w:p>
    <w:p w14:paraId="074A98A6" w14:textId="77777777" w:rsidR="00E07AA4" w:rsidRPr="00D31ED5" w:rsidRDefault="00E07AA4" w:rsidP="00E07AA4">
      <w:pPr>
        <w:tabs>
          <w:tab w:val="left" w:pos="1200"/>
        </w:tabs>
        <w:autoSpaceDE/>
        <w:autoSpaceDN/>
        <w:adjustRightInd/>
        <w:ind w:firstLine="709"/>
        <w:rPr>
          <w:rFonts w:ascii="Times New Roman" w:hAnsi="Times New Roman" w:cs="Times New Roman"/>
        </w:rPr>
      </w:pPr>
      <w:proofErr w:type="gramStart"/>
      <w:r w:rsidRPr="00D31ED5">
        <w:rPr>
          <w:rFonts w:ascii="Times New Roman" w:hAnsi="Times New Roman" w:cs="Times New Roman"/>
        </w:rPr>
        <w:t>а)</w:t>
      </w:r>
      <w:r w:rsidRPr="00D31ED5">
        <w:rPr>
          <w:rFonts w:ascii="Times New Roman" w:hAnsi="Times New Roman" w:cs="Times New Roman"/>
        </w:rPr>
        <w:tab/>
      </w:r>
      <w:proofErr w:type="gramEnd"/>
      <w:r w:rsidRPr="00D31ED5">
        <w:rPr>
          <w:rFonts w:ascii="Times New Roman" w:hAnsi="Times New Roman" w:cs="Times New Roman"/>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14:paraId="53CECB54" w14:textId="77777777" w:rsidR="00E07AA4" w:rsidRPr="00D31ED5" w:rsidRDefault="00E07AA4" w:rsidP="00E07AA4">
      <w:pPr>
        <w:tabs>
          <w:tab w:val="left" w:pos="1200"/>
        </w:tabs>
        <w:ind w:firstLine="709"/>
        <w:rPr>
          <w:rFonts w:ascii="Times New Roman" w:hAnsi="Times New Roman" w:cs="Times New Roman"/>
          <w:bCs/>
        </w:rPr>
      </w:pPr>
      <w:proofErr w:type="gramStart"/>
      <w:r w:rsidRPr="00D31ED5">
        <w:rPr>
          <w:rFonts w:ascii="Times New Roman" w:hAnsi="Times New Roman" w:cs="Times New Roman"/>
        </w:rPr>
        <w:t>б)</w:t>
      </w:r>
      <w:r w:rsidRPr="00D31ED5">
        <w:rPr>
          <w:rFonts w:ascii="Times New Roman" w:hAnsi="Times New Roman" w:cs="Times New Roman"/>
        </w:rPr>
        <w:tab/>
      </w:r>
      <w:proofErr w:type="gramEnd"/>
      <w:r w:rsidRPr="00D31ED5">
        <w:rPr>
          <w:rFonts w:ascii="Times New Roman" w:hAnsi="Times New Roman" w:cs="Times New Roman"/>
        </w:rPr>
        <w:t>РД 34.20.185-94 «Инструкция по проектированию городских электрических сетей» у</w:t>
      </w:r>
      <w:r w:rsidRPr="00D31ED5">
        <w:rPr>
          <w:rFonts w:ascii="Times New Roman" w:hAnsi="Times New Roman" w:cs="Times New Roman"/>
          <w:bCs/>
        </w:rPr>
        <w:t>тверждена: Министерством топлива и энергетики Российской Федерации от 07.07.1994, Российским акционерным обществом энергетики и электрификации «ЕЭС России» 31.05.1994.</w:t>
      </w:r>
    </w:p>
    <w:p w14:paraId="3F5B4A1B" w14:textId="77777777" w:rsidR="00E07AA4" w:rsidRPr="00D31ED5" w:rsidRDefault="00E07AA4" w:rsidP="00E07AA4">
      <w:pPr>
        <w:tabs>
          <w:tab w:val="left" w:pos="1200"/>
        </w:tabs>
        <w:ind w:firstLine="0"/>
        <w:rPr>
          <w:rFonts w:ascii="Times New Roman" w:hAnsi="Times New Roman" w:cs="Times New Roman"/>
          <w:bCs/>
        </w:rPr>
      </w:pPr>
    </w:p>
    <w:p w14:paraId="2C36B990" w14:textId="77777777" w:rsidR="00E07AA4" w:rsidRPr="00D31ED5" w:rsidRDefault="00E07AA4" w:rsidP="00D05B4D">
      <w:pPr>
        <w:ind w:firstLine="708"/>
        <w:rPr>
          <w:rFonts w:ascii="Times New Roman" w:hAnsi="Times New Roman" w:cs="Times New Roman"/>
          <w:b/>
        </w:rPr>
      </w:pPr>
      <w:r w:rsidRPr="00D31ED5">
        <w:rPr>
          <w:rFonts w:ascii="Times New Roman" w:eastAsiaTheme="majorEastAsia" w:hAnsi="Times New Roman" w:cs="Times New Roman"/>
          <w:b/>
        </w:rPr>
        <w:t xml:space="preserve">3.7.2. Обоснование расчетных показателей </w:t>
      </w:r>
      <w:proofErr w:type="gramStart"/>
      <w:r w:rsidRPr="00D31ED5">
        <w:rPr>
          <w:rFonts w:ascii="Times New Roman" w:eastAsiaTheme="majorEastAsia" w:hAnsi="Times New Roman" w:cs="Times New Roman"/>
          <w:b/>
        </w:rPr>
        <w:t>объектов,</w:t>
      </w:r>
      <w:r w:rsidRPr="00D31ED5">
        <w:rPr>
          <w:rFonts w:ascii="Times New Roman" w:eastAsiaTheme="majorEastAsia" w:hAnsi="Times New Roman" w:cs="Times New Roman"/>
          <w:b/>
        </w:rPr>
        <w:br/>
        <w:t>относящихся</w:t>
      </w:r>
      <w:proofErr w:type="gramEnd"/>
      <w:r w:rsidRPr="00D31ED5">
        <w:rPr>
          <w:rFonts w:ascii="Times New Roman" w:eastAsiaTheme="majorEastAsia" w:hAnsi="Times New Roman" w:cs="Times New Roman"/>
          <w:b/>
        </w:rPr>
        <w:t xml:space="preserve"> к области тепло-, газоснабжения</w:t>
      </w:r>
    </w:p>
    <w:p w14:paraId="4A79954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356118C4" w14:textId="77777777" w:rsidR="00E07AA4" w:rsidRPr="00D31ED5" w:rsidRDefault="00E07AA4" w:rsidP="00E07AA4">
      <w:pPr>
        <w:ind w:firstLine="0"/>
        <w:rPr>
          <w:rFonts w:ascii="Times New Roman" w:hAnsi="Times New Roman" w:cs="Times New Roman"/>
        </w:rPr>
      </w:pPr>
    </w:p>
    <w:p w14:paraId="68FFEBB8"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Расчетные показатели объектов, относящихся к области тепло-, газоснабжения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353"/>
        <w:gridCol w:w="1560"/>
        <w:gridCol w:w="960"/>
        <w:gridCol w:w="2447"/>
      </w:tblGrid>
      <w:tr w:rsidR="00E07AA4" w:rsidRPr="00D31ED5" w14:paraId="4A71E8B2" w14:textId="77777777" w:rsidTr="00E07AA4">
        <w:trPr>
          <w:jc w:val="center"/>
        </w:trPr>
        <w:tc>
          <w:tcPr>
            <w:tcW w:w="675" w:type="dxa"/>
            <w:vAlign w:val="center"/>
          </w:tcPr>
          <w:p w14:paraId="3D02EDD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p w14:paraId="346B8F4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п/п</w:t>
            </w:r>
          </w:p>
        </w:tc>
        <w:tc>
          <w:tcPr>
            <w:tcW w:w="4353" w:type="dxa"/>
            <w:vAlign w:val="center"/>
          </w:tcPr>
          <w:p w14:paraId="1D644A6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Наименование норматива,</w:t>
            </w:r>
          </w:p>
          <w:p w14:paraId="2B87CA7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потребители ресурса</w:t>
            </w:r>
          </w:p>
        </w:tc>
        <w:tc>
          <w:tcPr>
            <w:tcW w:w="1560" w:type="dxa"/>
            <w:vAlign w:val="center"/>
          </w:tcPr>
          <w:p w14:paraId="136FA1D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960" w:type="dxa"/>
            <w:vAlign w:val="center"/>
          </w:tcPr>
          <w:p w14:paraId="3CA0375B" w14:textId="77777777" w:rsidR="00E07AA4" w:rsidRPr="00D31ED5" w:rsidRDefault="00E07AA4" w:rsidP="00E07AA4">
            <w:pPr>
              <w:ind w:firstLine="0"/>
              <w:jc w:val="center"/>
              <w:rPr>
                <w:rFonts w:ascii="Times New Roman" w:hAnsi="Times New Roman" w:cs="Times New Roman"/>
              </w:rPr>
            </w:pPr>
            <w:proofErr w:type="gramStart"/>
            <w:r w:rsidRPr="00D31ED5">
              <w:rPr>
                <w:rFonts w:ascii="Times New Roman" w:hAnsi="Times New Roman" w:cs="Times New Roman"/>
              </w:rPr>
              <w:t>Вели-чина</w:t>
            </w:r>
            <w:proofErr w:type="gramEnd"/>
          </w:p>
        </w:tc>
        <w:tc>
          <w:tcPr>
            <w:tcW w:w="2447" w:type="dxa"/>
            <w:vAlign w:val="center"/>
          </w:tcPr>
          <w:p w14:paraId="697862C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Обоснование</w:t>
            </w:r>
          </w:p>
        </w:tc>
      </w:tr>
      <w:tr w:rsidR="00E07AA4" w:rsidRPr="00D31ED5" w14:paraId="1DE5694A" w14:textId="77777777" w:rsidTr="00E07AA4">
        <w:trPr>
          <w:trHeight w:val="780"/>
          <w:jc w:val="center"/>
        </w:trPr>
        <w:tc>
          <w:tcPr>
            <w:tcW w:w="675" w:type="dxa"/>
            <w:vAlign w:val="center"/>
          </w:tcPr>
          <w:p w14:paraId="0EF8D94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w:t>
            </w:r>
          </w:p>
        </w:tc>
        <w:tc>
          <w:tcPr>
            <w:tcW w:w="4353" w:type="dxa"/>
            <w:vAlign w:val="center"/>
          </w:tcPr>
          <w:p w14:paraId="7BB4E9E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Удельные показатели максимальной тепловой нагрузки, расходы газа</w:t>
            </w:r>
          </w:p>
        </w:tc>
        <w:tc>
          <w:tcPr>
            <w:tcW w:w="1560" w:type="dxa"/>
            <w:vAlign w:val="center"/>
          </w:tcPr>
          <w:p w14:paraId="667E7D6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960" w:type="dxa"/>
            <w:vAlign w:val="center"/>
          </w:tcPr>
          <w:p w14:paraId="1D9E296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2447" w:type="dxa"/>
            <w:vAlign w:val="center"/>
          </w:tcPr>
          <w:p w14:paraId="57A6D20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СП 124.13330.2012,</w:t>
            </w:r>
          </w:p>
          <w:p w14:paraId="35D3EAD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СП 42-101-2003</w:t>
            </w:r>
          </w:p>
        </w:tc>
      </w:tr>
      <w:tr w:rsidR="00E07AA4" w:rsidRPr="00D31ED5" w14:paraId="789A051A" w14:textId="77777777" w:rsidTr="00E07AA4">
        <w:trPr>
          <w:trHeight w:val="2898"/>
          <w:jc w:val="center"/>
        </w:trPr>
        <w:tc>
          <w:tcPr>
            <w:tcW w:w="675" w:type="dxa"/>
            <w:vAlign w:val="center"/>
          </w:tcPr>
          <w:p w14:paraId="0505094A" w14:textId="77777777" w:rsidR="00E07AA4" w:rsidRPr="00D31ED5" w:rsidRDefault="00E07AA4" w:rsidP="00E07AA4">
            <w:pPr>
              <w:autoSpaceDE/>
              <w:autoSpaceDN/>
              <w:adjustRightInd/>
              <w:ind w:firstLine="0"/>
              <w:jc w:val="center"/>
              <w:rPr>
                <w:rFonts w:ascii="Times New Roman" w:eastAsia="Calibri" w:hAnsi="Times New Roman" w:cs="Times New Roman"/>
                <w:lang w:eastAsia="en-US"/>
              </w:rPr>
            </w:pPr>
            <w:r w:rsidRPr="00D31ED5">
              <w:rPr>
                <w:rFonts w:ascii="Times New Roman" w:eastAsia="Calibri" w:hAnsi="Times New Roman" w:cs="Times New Roman"/>
                <w:lang w:eastAsia="en-US"/>
              </w:rPr>
              <w:lastRenderedPageBreak/>
              <w:t>2.</w:t>
            </w:r>
          </w:p>
        </w:tc>
        <w:tc>
          <w:tcPr>
            <w:tcW w:w="4353" w:type="dxa"/>
            <w:vAlign w:val="center"/>
          </w:tcPr>
          <w:p w14:paraId="2D420159"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Укрупненный показатель потребления</w:t>
            </w:r>
          </w:p>
          <w:p w14:paraId="583A8647"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газа при теплоте сгорания 34 МДж/ м3 (8000 ккал/ м3):</w:t>
            </w:r>
          </w:p>
          <w:p w14:paraId="583E2E8E" w14:textId="77777777" w:rsidR="00E07AA4" w:rsidRPr="00D31ED5" w:rsidRDefault="00E07AA4" w:rsidP="00E07AA4">
            <w:pPr>
              <w:tabs>
                <w:tab w:val="left" w:pos="480"/>
              </w:tabs>
              <w:autoSpaceDE/>
              <w:autoSpaceDN/>
              <w:adjustRightInd/>
              <w:ind w:left="567"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а) при наличии централизованного горячего водоснабжения 1)</w:t>
            </w:r>
          </w:p>
          <w:p w14:paraId="648CD27A" w14:textId="77777777" w:rsidR="00E07AA4" w:rsidRPr="00D31ED5" w:rsidRDefault="00E07AA4" w:rsidP="00E07AA4">
            <w:pPr>
              <w:tabs>
                <w:tab w:val="left" w:pos="480"/>
              </w:tabs>
              <w:autoSpaceDE/>
              <w:autoSpaceDN/>
              <w:adjustRightInd/>
              <w:ind w:left="567"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б) при горячем водоснабжении от газовых водонагревателей 1)</w:t>
            </w:r>
          </w:p>
          <w:p w14:paraId="09738ACF" w14:textId="77777777" w:rsidR="00E07AA4" w:rsidRPr="00D31ED5" w:rsidRDefault="00E07AA4" w:rsidP="00E07AA4">
            <w:pPr>
              <w:tabs>
                <w:tab w:val="left" w:pos="480"/>
              </w:tabs>
              <w:autoSpaceDE/>
              <w:autoSpaceDN/>
              <w:adjustRightInd/>
              <w:ind w:left="567" w:firstLine="0"/>
              <w:jc w:val="left"/>
              <w:rPr>
                <w:rFonts w:ascii="Times New Roman" w:eastAsia="Calibri" w:hAnsi="Times New Roman" w:cs="Times New Roman"/>
                <w:lang w:eastAsia="en-US"/>
              </w:rPr>
            </w:pPr>
            <w:r w:rsidRPr="00D31ED5">
              <w:rPr>
                <w:rFonts w:ascii="Times New Roman" w:eastAsia="Calibri" w:hAnsi="Times New Roman" w:cs="Times New Roman"/>
                <w:lang w:eastAsia="en-US"/>
              </w:rPr>
              <w:t>в) при отсутствии всяких видов горячего водоснабжения</w:t>
            </w:r>
          </w:p>
          <w:p w14:paraId="30A0DDAC" w14:textId="77777777" w:rsidR="00E07AA4" w:rsidRPr="00D31ED5" w:rsidRDefault="00E07AA4" w:rsidP="00E07AA4">
            <w:pPr>
              <w:tabs>
                <w:tab w:val="left" w:pos="480"/>
              </w:tabs>
              <w:ind w:left="567" w:firstLine="0"/>
              <w:jc w:val="left"/>
              <w:rPr>
                <w:rFonts w:ascii="Times New Roman" w:hAnsi="Times New Roman" w:cs="Times New Roman"/>
              </w:rPr>
            </w:pPr>
            <w:r w:rsidRPr="00D31ED5">
              <w:rPr>
                <w:rFonts w:ascii="Times New Roman" w:hAnsi="Times New Roman" w:cs="Times New Roman"/>
              </w:rPr>
              <w:t>г) тепловая нагрузка, расход газа2)</w:t>
            </w:r>
          </w:p>
        </w:tc>
        <w:tc>
          <w:tcPr>
            <w:tcW w:w="1560" w:type="dxa"/>
            <w:vAlign w:val="center"/>
          </w:tcPr>
          <w:p w14:paraId="2664EB5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м3/год</w:t>
            </w:r>
          </w:p>
          <w:p w14:paraId="08A5835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на 1 чел.</w:t>
            </w:r>
          </w:p>
          <w:p w14:paraId="50AC3117" w14:textId="77777777" w:rsidR="00E07AA4" w:rsidRPr="00D31ED5" w:rsidRDefault="00E07AA4" w:rsidP="00E07AA4">
            <w:pPr>
              <w:ind w:firstLine="0"/>
              <w:jc w:val="center"/>
              <w:rPr>
                <w:rFonts w:ascii="Times New Roman" w:hAnsi="Times New Roman" w:cs="Times New Roman"/>
              </w:rPr>
            </w:pPr>
          </w:p>
          <w:p w14:paraId="78E417B1" w14:textId="77777777" w:rsidR="00E07AA4" w:rsidRPr="00D31ED5" w:rsidRDefault="00E07AA4" w:rsidP="00E07AA4">
            <w:pPr>
              <w:ind w:firstLine="0"/>
              <w:jc w:val="center"/>
              <w:rPr>
                <w:rFonts w:ascii="Times New Roman" w:hAnsi="Times New Roman" w:cs="Times New Roman"/>
              </w:rPr>
            </w:pPr>
          </w:p>
          <w:p w14:paraId="616DE76C" w14:textId="77777777" w:rsidR="00E07AA4" w:rsidRPr="00D31ED5" w:rsidRDefault="00E07AA4" w:rsidP="00E07AA4">
            <w:pPr>
              <w:ind w:firstLine="0"/>
              <w:jc w:val="center"/>
              <w:rPr>
                <w:rFonts w:ascii="Times New Roman" w:hAnsi="Times New Roman" w:cs="Times New Roman"/>
              </w:rPr>
            </w:pPr>
          </w:p>
          <w:p w14:paraId="5053F978" w14:textId="77777777" w:rsidR="00E07AA4" w:rsidRPr="00D31ED5" w:rsidRDefault="00E07AA4" w:rsidP="00E07AA4">
            <w:pPr>
              <w:ind w:firstLine="0"/>
              <w:jc w:val="center"/>
              <w:rPr>
                <w:rFonts w:ascii="Times New Roman" w:hAnsi="Times New Roman" w:cs="Times New Roman"/>
              </w:rPr>
            </w:pPr>
          </w:p>
          <w:p w14:paraId="40964543" w14:textId="77777777" w:rsidR="00E07AA4" w:rsidRPr="00D31ED5" w:rsidRDefault="00E07AA4" w:rsidP="00E07AA4">
            <w:pPr>
              <w:ind w:firstLine="0"/>
              <w:jc w:val="center"/>
              <w:rPr>
                <w:rFonts w:ascii="Times New Roman" w:hAnsi="Times New Roman" w:cs="Times New Roman"/>
              </w:rPr>
            </w:pPr>
          </w:p>
          <w:p w14:paraId="5FEBFEEB" w14:textId="77777777" w:rsidR="00E07AA4" w:rsidRPr="00D31ED5" w:rsidRDefault="00E07AA4" w:rsidP="00E07AA4">
            <w:pPr>
              <w:ind w:firstLine="0"/>
              <w:jc w:val="center"/>
              <w:rPr>
                <w:rFonts w:ascii="Times New Roman" w:hAnsi="Times New Roman" w:cs="Times New Roman"/>
              </w:rPr>
            </w:pPr>
          </w:p>
          <w:p w14:paraId="7B9F6691" w14:textId="77777777" w:rsidR="00E07AA4" w:rsidRPr="00D31ED5" w:rsidRDefault="00E07AA4" w:rsidP="00E07AA4">
            <w:pPr>
              <w:ind w:firstLine="0"/>
              <w:jc w:val="center"/>
              <w:rPr>
                <w:rFonts w:ascii="Times New Roman" w:hAnsi="Times New Roman" w:cs="Times New Roman"/>
              </w:rPr>
            </w:pPr>
          </w:p>
          <w:p w14:paraId="2D2EC9C7" w14:textId="77777777" w:rsidR="00E07AA4" w:rsidRPr="00D31ED5" w:rsidRDefault="00E07AA4" w:rsidP="00E07AA4">
            <w:pPr>
              <w:ind w:firstLine="0"/>
              <w:jc w:val="center"/>
              <w:rPr>
                <w:rFonts w:ascii="Times New Roman" w:hAnsi="Times New Roman" w:cs="Times New Roman"/>
              </w:rPr>
            </w:pPr>
          </w:p>
          <w:p w14:paraId="76FFAFE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Гкал, м3/чел</w:t>
            </w:r>
          </w:p>
        </w:tc>
        <w:tc>
          <w:tcPr>
            <w:tcW w:w="960" w:type="dxa"/>
            <w:vAlign w:val="center"/>
          </w:tcPr>
          <w:p w14:paraId="4A0D3918" w14:textId="77777777" w:rsidR="00E07AA4" w:rsidRPr="00D31ED5" w:rsidRDefault="00E07AA4" w:rsidP="00E07AA4">
            <w:pPr>
              <w:ind w:firstLine="0"/>
              <w:jc w:val="center"/>
              <w:rPr>
                <w:rFonts w:ascii="Times New Roman" w:hAnsi="Times New Roman" w:cs="Times New Roman"/>
              </w:rPr>
            </w:pPr>
          </w:p>
          <w:p w14:paraId="78541C77" w14:textId="77777777" w:rsidR="00E07AA4" w:rsidRPr="00D31ED5" w:rsidRDefault="00E07AA4" w:rsidP="00E07AA4">
            <w:pPr>
              <w:ind w:firstLine="0"/>
              <w:jc w:val="center"/>
              <w:rPr>
                <w:rFonts w:ascii="Times New Roman" w:hAnsi="Times New Roman" w:cs="Times New Roman"/>
              </w:rPr>
            </w:pPr>
          </w:p>
          <w:p w14:paraId="4DD4FDC3" w14:textId="77777777" w:rsidR="00E07AA4" w:rsidRPr="00D31ED5" w:rsidRDefault="00E07AA4" w:rsidP="00E07AA4">
            <w:pPr>
              <w:ind w:firstLine="0"/>
              <w:jc w:val="center"/>
              <w:rPr>
                <w:rFonts w:ascii="Times New Roman" w:hAnsi="Times New Roman" w:cs="Times New Roman"/>
              </w:rPr>
            </w:pPr>
          </w:p>
          <w:p w14:paraId="7F17F77B" w14:textId="77777777" w:rsidR="00E07AA4" w:rsidRPr="00D31ED5" w:rsidRDefault="00E07AA4" w:rsidP="00E07AA4">
            <w:pPr>
              <w:ind w:firstLine="0"/>
              <w:jc w:val="center"/>
              <w:rPr>
                <w:rFonts w:ascii="Times New Roman" w:hAnsi="Times New Roman" w:cs="Times New Roman"/>
              </w:rPr>
            </w:pPr>
          </w:p>
          <w:p w14:paraId="557E1B20" w14:textId="77777777" w:rsidR="00E07AA4" w:rsidRPr="00D31ED5" w:rsidRDefault="00E07AA4" w:rsidP="00E07AA4">
            <w:pPr>
              <w:ind w:firstLine="0"/>
              <w:jc w:val="center"/>
              <w:rPr>
                <w:rFonts w:ascii="Times New Roman" w:hAnsi="Times New Roman" w:cs="Times New Roman"/>
              </w:rPr>
            </w:pPr>
          </w:p>
          <w:p w14:paraId="61E374C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120</w:t>
            </w:r>
          </w:p>
          <w:p w14:paraId="6E034A62" w14:textId="77777777" w:rsidR="00E07AA4" w:rsidRPr="00D31ED5" w:rsidRDefault="00E07AA4" w:rsidP="00E07AA4">
            <w:pPr>
              <w:ind w:firstLine="0"/>
              <w:jc w:val="center"/>
              <w:rPr>
                <w:rFonts w:ascii="Times New Roman" w:hAnsi="Times New Roman" w:cs="Times New Roman"/>
              </w:rPr>
            </w:pPr>
          </w:p>
          <w:p w14:paraId="0F4980E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p w14:paraId="11E1BAD0" w14:textId="77777777" w:rsidR="00E07AA4" w:rsidRPr="00D31ED5" w:rsidRDefault="00E07AA4" w:rsidP="00E07AA4">
            <w:pPr>
              <w:ind w:firstLine="0"/>
              <w:jc w:val="center"/>
              <w:rPr>
                <w:rFonts w:ascii="Times New Roman" w:hAnsi="Times New Roman" w:cs="Times New Roman"/>
              </w:rPr>
            </w:pPr>
          </w:p>
          <w:p w14:paraId="1BC8823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180</w:t>
            </w:r>
          </w:p>
          <w:p w14:paraId="7637A0B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2447" w:type="dxa"/>
            <w:vAlign w:val="center"/>
          </w:tcPr>
          <w:p w14:paraId="4F1C68B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п.3.12 СП 42-101-2003</w:t>
            </w:r>
          </w:p>
          <w:p w14:paraId="0FE8FF6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СП 124.13330.2012</w:t>
            </w:r>
          </w:p>
        </w:tc>
      </w:tr>
    </w:tbl>
    <w:p w14:paraId="47C2A09E" w14:textId="77777777" w:rsidR="00E07AA4" w:rsidRPr="00D31ED5" w:rsidRDefault="00E07AA4" w:rsidP="00E07AA4">
      <w:pPr>
        <w:tabs>
          <w:tab w:val="left" w:pos="1200"/>
        </w:tabs>
        <w:ind w:firstLine="709"/>
        <w:rPr>
          <w:rFonts w:ascii="Times New Roman" w:hAnsi="Times New Roman" w:cs="Times New Roman"/>
        </w:rPr>
      </w:pPr>
      <w:r w:rsidRPr="00D31ED5">
        <w:rPr>
          <w:rFonts w:ascii="Times New Roman" w:hAnsi="Times New Roman" w:cs="Times New Roman"/>
        </w:rPr>
        <w:t>1)</w:t>
      </w:r>
      <w:r w:rsidRPr="00D31ED5">
        <w:rPr>
          <w:rFonts w:ascii="Times New Roman" w:hAnsi="Times New Roman" w:cs="Times New Roman"/>
        </w:rPr>
        <w:tab/>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МДж/м3 (8000 ккал/ м3);</w:t>
      </w:r>
    </w:p>
    <w:p w14:paraId="1098B614" w14:textId="777098C7" w:rsidR="00E07AA4" w:rsidRPr="00D31ED5" w:rsidRDefault="00E07AA4" w:rsidP="00E07AA4">
      <w:pPr>
        <w:tabs>
          <w:tab w:val="left" w:pos="1200"/>
        </w:tabs>
        <w:ind w:firstLine="709"/>
        <w:rPr>
          <w:rFonts w:ascii="Times New Roman" w:hAnsi="Times New Roman" w:cs="Times New Roman"/>
        </w:rPr>
      </w:pPr>
      <w:r w:rsidRPr="00D31ED5">
        <w:rPr>
          <w:rFonts w:ascii="Times New Roman" w:hAnsi="Times New Roman" w:cs="Times New Roman"/>
        </w:rPr>
        <w:t>2)</w:t>
      </w:r>
      <w:r w:rsidRPr="00D31ED5">
        <w:rPr>
          <w:rFonts w:ascii="Times New Roman" w:hAnsi="Times New Roman" w:cs="Times New Roman"/>
        </w:rPr>
        <w:tab/>
        <w:t xml:space="preserve">удельные показатели максимальной тепловой нагрузки, расходы газа для различных потребителей следует принимать по нормам </w:t>
      </w:r>
      <w:r w:rsidR="001363B1" w:rsidRPr="00D31ED5">
        <w:rPr>
          <w:rFonts w:ascii="Times New Roman" w:hAnsi="Times New Roman" w:cs="Times New Roman"/>
        </w:rPr>
        <w:t xml:space="preserve">Свода правил СП 124.13330.2012 "СНиП 41-02-2003. Тепловые сети". Актуализированная редакция СНиП 41-02-2003 (далее - </w:t>
      </w:r>
      <w:r w:rsidRPr="00D31ED5">
        <w:rPr>
          <w:rFonts w:ascii="Times New Roman" w:hAnsi="Times New Roman" w:cs="Times New Roman"/>
        </w:rPr>
        <w:t>СП 124.13330.2012</w:t>
      </w:r>
      <w:r w:rsidR="001363B1" w:rsidRPr="00D31ED5">
        <w:rPr>
          <w:rFonts w:ascii="Times New Roman" w:hAnsi="Times New Roman" w:cs="Times New Roman"/>
        </w:rPr>
        <w:t>)</w:t>
      </w:r>
      <w:r w:rsidRPr="00D31ED5">
        <w:rPr>
          <w:rFonts w:ascii="Times New Roman" w:hAnsi="Times New Roman" w:cs="Times New Roman"/>
        </w:rPr>
        <w:t xml:space="preserve">, </w:t>
      </w:r>
      <w:r w:rsidR="001363B1" w:rsidRPr="00D31ED5">
        <w:rPr>
          <w:rFonts w:ascii="Times New Roman" w:hAnsi="Times New Roman" w:cs="Times New Roman"/>
        </w:rPr>
        <w:t>Свод</w:t>
      </w:r>
      <w:r w:rsidR="00007FCC" w:rsidRPr="00D31ED5">
        <w:rPr>
          <w:rFonts w:ascii="Times New Roman" w:hAnsi="Times New Roman" w:cs="Times New Roman"/>
        </w:rPr>
        <w:t>а</w:t>
      </w:r>
      <w:r w:rsidR="001363B1" w:rsidRPr="00D31ED5">
        <w:rPr>
          <w:rFonts w:ascii="Times New Roman" w:hAnsi="Times New Roman" w:cs="Times New Roman"/>
        </w:rPr>
        <w:t xml:space="preserve"> правил по проектированию и строительству СП 42-101-2003 "Общие положения по проектированию и строительству газораспределительных систем из металлических и полиэтиленовых труб"</w:t>
      </w:r>
      <w:r w:rsidR="00007FCC" w:rsidRPr="00D31ED5">
        <w:rPr>
          <w:rFonts w:ascii="Times New Roman" w:hAnsi="Times New Roman" w:cs="Times New Roman"/>
        </w:rPr>
        <w:t xml:space="preserve"> (далее- </w:t>
      </w:r>
      <w:r w:rsidRPr="00D31ED5">
        <w:rPr>
          <w:rFonts w:ascii="Times New Roman" w:hAnsi="Times New Roman" w:cs="Times New Roman"/>
        </w:rPr>
        <w:t>СП 42-101-2003</w:t>
      </w:r>
      <w:r w:rsidR="00007FCC" w:rsidRPr="00D31ED5">
        <w:rPr>
          <w:rFonts w:ascii="Times New Roman" w:hAnsi="Times New Roman" w:cs="Times New Roman"/>
        </w:rPr>
        <w:t>)</w:t>
      </w:r>
      <w:r w:rsidRPr="00D31ED5">
        <w:rPr>
          <w:rFonts w:ascii="Times New Roman" w:hAnsi="Times New Roman" w:cs="Times New Roman"/>
        </w:rPr>
        <w:t xml:space="preserve">. </w:t>
      </w:r>
    </w:p>
    <w:p w14:paraId="4D8DC73A" w14:textId="77777777" w:rsidR="00E07AA4" w:rsidRPr="00D31ED5" w:rsidRDefault="00E07AA4" w:rsidP="00E07AA4">
      <w:pPr>
        <w:tabs>
          <w:tab w:val="left" w:pos="1200"/>
        </w:tabs>
        <w:ind w:firstLine="709"/>
        <w:rPr>
          <w:rFonts w:ascii="Times New Roman" w:hAnsi="Times New Roman" w:cs="Times New Roman"/>
        </w:rPr>
      </w:pPr>
      <w:r w:rsidRPr="00D31ED5">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14:paraId="5320CB1E" w14:textId="77777777" w:rsidR="00E07AA4" w:rsidRPr="00D31ED5" w:rsidRDefault="00E07AA4" w:rsidP="00E07AA4">
      <w:pPr>
        <w:tabs>
          <w:tab w:val="left" w:pos="1200"/>
        </w:tabs>
        <w:ind w:firstLine="709"/>
        <w:rPr>
          <w:rFonts w:ascii="Times New Roman" w:hAnsi="Times New Roman" w:cs="Times New Roman"/>
        </w:rPr>
      </w:pPr>
      <w:r w:rsidRPr="00D31ED5">
        <w:rPr>
          <w:rFonts w:ascii="Times New Roman" w:hAnsi="Times New Roman" w:cs="Times New Roman"/>
        </w:rPr>
        <w:t xml:space="preserve">Годовые расходы газа на нужды промышленных предприятий следует определять по данным </w:t>
      </w:r>
      <w:proofErr w:type="spellStart"/>
      <w:r w:rsidRPr="00D31ED5">
        <w:rPr>
          <w:rFonts w:ascii="Times New Roman" w:hAnsi="Times New Roman" w:cs="Times New Roman"/>
        </w:rPr>
        <w:t>топливопотребления</w:t>
      </w:r>
      <w:proofErr w:type="spellEnd"/>
      <w:r w:rsidRPr="00D31ED5">
        <w:rPr>
          <w:rFonts w:ascii="Times New Roman" w:hAnsi="Times New Roman" w:cs="Times New Roman"/>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2C1D2FF1" w14:textId="77777777" w:rsidR="00E07AA4" w:rsidRPr="00D31ED5" w:rsidRDefault="00E07AA4" w:rsidP="00E07AA4">
      <w:pPr>
        <w:ind w:firstLine="0"/>
        <w:rPr>
          <w:rFonts w:ascii="Times New Roman" w:hAnsi="Times New Roman" w:cs="Times New Roman"/>
        </w:rPr>
      </w:pPr>
    </w:p>
    <w:p w14:paraId="76C4F58F" w14:textId="77777777" w:rsidR="00E07AA4" w:rsidRPr="00D31ED5" w:rsidRDefault="00E07AA4" w:rsidP="00D05B4D">
      <w:pPr>
        <w:ind w:firstLine="708"/>
        <w:rPr>
          <w:rFonts w:ascii="Times New Roman" w:hAnsi="Times New Roman" w:cs="Times New Roman"/>
          <w:b/>
        </w:rPr>
      </w:pPr>
      <w:r w:rsidRPr="00D31ED5">
        <w:rPr>
          <w:rFonts w:ascii="Times New Roman" w:hAnsi="Times New Roman" w:cs="Times New Roman"/>
          <w:b/>
        </w:rPr>
        <w:t xml:space="preserve">3.7.3. Обоснование расчетных показателей </w:t>
      </w:r>
      <w:proofErr w:type="gramStart"/>
      <w:r w:rsidRPr="00D31ED5">
        <w:rPr>
          <w:rFonts w:ascii="Times New Roman" w:hAnsi="Times New Roman" w:cs="Times New Roman"/>
          <w:b/>
        </w:rPr>
        <w:t>объектов,</w:t>
      </w:r>
      <w:r w:rsidRPr="00D31ED5">
        <w:rPr>
          <w:rFonts w:ascii="Times New Roman" w:hAnsi="Times New Roman" w:cs="Times New Roman"/>
          <w:b/>
        </w:rPr>
        <w:br/>
        <w:t>относящихся</w:t>
      </w:r>
      <w:proofErr w:type="gramEnd"/>
      <w:r w:rsidRPr="00D31ED5">
        <w:rPr>
          <w:rFonts w:ascii="Times New Roman" w:hAnsi="Times New Roman" w:cs="Times New Roman"/>
          <w:b/>
        </w:rPr>
        <w:t xml:space="preserve"> к области водоснабжения населения</w:t>
      </w:r>
    </w:p>
    <w:p w14:paraId="4A24F9AE" w14:textId="77777777" w:rsidR="005D7C11" w:rsidRPr="00D31ED5" w:rsidRDefault="005D7C11" w:rsidP="00E07AA4">
      <w:pPr>
        <w:ind w:firstLine="709"/>
        <w:rPr>
          <w:rFonts w:ascii="Times New Roman" w:hAnsi="Times New Roman" w:cs="Times New Roman"/>
        </w:rPr>
      </w:pPr>
    </w:p>
    <w:p w14:paraId="078B6D4B" w14:textId="11973F82" w:rsidR="005D7C11" w:rsidRPr="00D31ED5" w:rsidRDefault="005D7C11" w:rsidP="00E07AA4">
      <w:pPr>
        <w:ind w:firstLine="709"/>
        <w:rPr>
          <w:rFonts w:ascii="Times New Roman" w:hAnsi="Times New Roman" w:cs="Times New Roman"/>
        </w:rPr>
      </w:pPr>
      <w:r w:rsidRPr="00D31ED5">
        <w:rPr>
          <w:rFonts w:ascii="Times New Roman" w:hAnsi="Times New Roman" w:cs="Times New Roman"/>
        </w:rPr>
        <w:t>В таблице основной части приведены значения нормативов потребления ресурсов, определенные в соответствии с</w:t>
      </w:r>
      <w:r w:rsidR="00D2293E" w:rsidRPr="00D31ED5">
        <w:rPr>
          <w:rFonts w:ascii="Times New Roman" w:hAnsi="Times New Roman" w:cs="Times New Roman"/>
        </w:rPr>
        <w:t>о</w:t>
      </w:r>
      <w:r w:rsidRPr="00D31ED5">
        <w:rPr>
          <w:rFonts w:ascii="Times New Roman" w:hAnsi="Times New Roman" w:cs="Times New Roman"/>
        </w:rPr>
        <w:t xml:space="preserve"> </w:t>
      </w:r>
      <w:r w:rsidR="00D2293E" w:rsidRPr="00D31ED5">
        <w:rPr>
          <w:rFonts w:ascii="Times New Roman" w:hAnsi="Times New Roman" w:cs="Times New Roman"/>
        </w:rPr>
        <w:t>Сводом правил СП 30.13330.2016 "СНиП 2.04.01-85* Внутренний водопровод и канализация зданий" (далее</w:t>
      </w:r>
      <w:r w:rsidR="00365246" w:rsidRPr="00D31ED5">
        <w:rPr>
          <w:rFonts w:ascii="Times New Roman" w:hAnsi="Times New Roman" w:cs="Times New Roman"/>
        </w:rPr>
        <w:t xml:space="preserve"> </w:t>
      </w:r>
      <w:r w:rsidR="00D2293E" w:rsidRPr="00D31ED5">
        <w:rPr>
          <w:rFonts w:ascii="Times New Roman" w:hAnsi="Times New Roman" w:cs="Times New Roman"/>
        </w:rPr>
        <w:t xml:space="preserve">- </w:t>
      </w:r>
      <w:r w:rsidRPr="00D31ED5">
        <w:rPr>
          <w:rFonts w:ascii="Times New Roman" w:hAnsi="Times New Roman" w:cs="Times New Roman"/>
        </w:rPr>
        <w:t>СП 30.13330.2016</w:t>
      </w:r>
      <w:r w:rsidR="00D2293E" w:rsidRPr="00D31ED5">
        <w:rPr>
          <w:rFonts w:ascii="Times New Roman" w:hAnsi="Times New Roman" w:cs="Times New Roman"/>
        </w:rPr>
        <w:t>)</w:t>
      </w:r>
      <w:r w:rsidRPr="00D31ED5">
        <w:rPr>
          <w:rFonts w:ascii="Times New Roman" w:hAnsi="Times New Roman" w:cs="Times New Roman"/>
        </w:rPr>
        <w:t>, откорректированные с учетом местных условий.</w:t>
      </w:r>
    </w:p>
    <w:p w14:paraId="7E9E0F48" w14:textId="77777777" w:rsidR="00E07AA4" w:rsidRPr="00D31ED5" w:rsidRDefault="00E07AA4" w:rsidP="00E07AA4">
      <w:pPr>
        <w:ind w:firstLine="0"/>
        <w:jc w:val="left"/>
        <w:rPr>
          <w:rFonts w:ascii="Times New Roman" w:hAnsi="Times New Roman" w:cs="Times New Roman"/>
        </w:rPr>
      </w:pPr>
    </w:p>
    <w:p w14:paraId="10BD2C81" w14:textId="77777777" w:rsidR="00E07AA4" w:rsidRPr="00D31ED5" w:rsidRDefault="00E07AA4" w:rsidP="00D05B4D">
      <w:pPr>
        <w:ind w:firstLine="708"/>
        <w:rPr>
          <w:rFonts w:ascii="Times New Roman" w:hAnsi="Times New Roman" w:cs="Times New Roman"/>
          <w:b/>
        </w:rPr>
      </w:pPr>
      <w:r w:rsidRPr="00D31ED5">
        <w:rPr>
          <w:rFonts w:ascii="Times New Roman" w:hAnsi="Times New Roman" w:cs="Times New Roman"/>
          <w:b/>
        </w:rPr>
        <w:t xml:space="preserve">3.7.4. Обоснование расчетных показателей </w:t>
      </w:r>
      <w:proofErr w:type="gramStart"/>
      <w:r w:rsidRPr="00D31ED5">
        <w:rPr>
          <w:rFonts w:ascii="Times New Roman" w:hAnsi="Times New Roman" w:cs="Times New Roman"/>
          <w:b/>
        </w:rPr>
        <w:t>объектов,</w:t>
      </w:r>
      <w:r w:rsidRPr="00D31ED5">
        <w:rPr>
          <w:rFonts w:ascii="Times New Roman" w:hAnsi="Times New Roman" w:cs="Times New Roman"/>
          <w:b/>
        </w:rPr>
        <w:br/>
        <w:t>относящихся</w:t>
      </w:r>
      <w:proofErr w:type="gramEnd"/>
      <w:r w:rsidRPr="00D31ED5">
        <w:rPr>
          <w:rFonts w:ascii="Times New Roman" w:hAnsi="Times New Roman" w:cs="Times New Roman"/>
          <w:b/>
        </w:rPr>
        <w:t xml:space="preserve"> к области водоотведения</w:t>
      </w:r>
    </w:p>
    <w:p w14:paraId="216AA27F" w14:textId="77777777" w:rsidR="002E3D5C" w:rsidRPr="00D31ED5" w:rsidRDefault="002E3D5C" w:rsidP="00E07AA4">
      <w:pPr>
        <w:ind w:firstLine="0"/>
        <w:jc w:val="center"/>
        <w:rPr>
          <w:rFonts w:ascii="Times New Roman" w:hAnsi="Times New Roman" w:cs="Times New Roman"/>
          <w:b/>
        </w:rPr>
      </w:pPr>
    </w:p>
    <w:p w14:paraId="472AAE21" w14:textId="6456A4B7" w:rsidR="002E3D5C" w:rsidRPr="00D31ED5" w:rsidRDefault="002E3D5C" w:rsidP="002E3D5C">
      <w:pPr>
        <w:ind w:firstLine="709"/>
        <w:rPr>
          <w:rFonts w:ascii="Times New Roman" w:hAnsi="Times New Roman" w:cs="Times New Roman"/>
          <w:bCs/>
        </w:rPr>
      </w:pPr>
      <w:r w:rsidRPr="00D31ED5">
        <w:rPr>
          <w:rFonts w:ascii="Times New Roman" w:hAnsi="Times New Roman" w:cs="Times New Roman"/>
        </w:rPr>
        <w:t>Проектирование систем канализации</w:t>
      </w:r>
      <w:r w:rsidRPr="00D31ED5">
        <w:rPr>
          <w:rFonts w:ascii="Times New Roman" w:hAnsi="Times New Roman" w:cs="Times New Roman"/>
          <w:bCs/>
        </w:rPr>
        <w:t xml:space="preserve"> населенных пунктов следует производить в соответствии с требованиями </w:t>
      </w:r>
      <w:r w:rsidRPr="00D31ED5">
        <w:rPr>
          <w:rFonts w:ascii="Times New Roman" w:hAnsi="Times New Roman" w:cs="Times New Roman"/>
          <w:shd w:val="clear" w:color="auto" w:fill="FFFFFF"/>
        </w:rPr>
        <w:t>СП 30.13330.2016</w:t>
      </w:r>
      <w:r w:rsidRPr="00D31ED5">
        <w:rPr>
          <w:rFonts w:ascii="Times New Roman" w:hAnsi="Times New Roman" w:cs="Times New Roman"/>
          <w:bCs/>
        </w:rPr>
        <w:t xml:space="preserve">, СП 42.13330.2016, </w:t>
      </w:r>
      <w:r w:rsidR="00B75642" w:rsidRPr="00D31ED5">
        <w:rPr>
          <w:rFonts w:ascii="Times New Roman" w:hAnsi="Times New Roman" w:cs="Times New Roman"/>
          <w:bCs/>
        </w:rPr>
        <w:t>СанПиН 2.1.5.980-00 Гигиенические требования к охране поверхностных вод</w:t>
      </w:r>
      <w:r w:rsidRPr="00D31ED5">
        <w:rPr>
          <w:rFonts w:ascii="Times New Roman" w:hAnsi="Times New Roman" w:cs="Times New Roman"/>
          <w:bCs/>
        </w:rPr>
        <w:t>.</w:t>
      </w:r>
    </w:p>
    <w:p w14:paraId="4B670AD2" w14:textId="3E923D52" w:rsidR="002E3D5C" w:rsidRPr="00D31ED5" w:rsidRDefault="002E3D5C" w:rsidP="002E3D5C">
      <w:pPr>
        <w:ind w:firstLine="709"/>
        <w:rPr>
          <w:rFonts w:ascii="Times New Roman" w:hAnsi="Times New Roman" w:cs="Times New Roman"/>
        </w:rPr>
      </w:pPr>
      <w:r w:rsidRPr="00D31ED5">
        <w:rPr>
          <w:rFonts w:ascii="Times New Roman" w:hAnsi="Times New Roman" w:cs="Times New Roman"/>
          <w:shd w:val="clear" w:color="auto" w:fill="FFFFFF"/>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00962485" w:rsidRPr="00D31ED5">
        <w:rPr>
          <w:rFonts w:ascii="Times New Roman" w:hAnsi="Times New Roman" w:cs="Times New Roman"/>
        </w:rPr>
        <w:t xml:space="preserve">СП 31.13330.2012 </w:t>
      </w:r>
      <w:r w:rsidRPr="00D31ED5">
        <w:rPr>
          <w:rFonts w:ascii="Times New Roman" w:hAnsi="Times New Roman" w:cs="Times New Roman"/>
          <w:shd w:val="clear" w:color="auto" w:fill="FFFFFF"/>
        </w:rPr>
        <w:t>без учета расхода воды на полив территорий и зеленых насаждений.</w:t>
      </w:r>
    </w:p>
    <w:p w14:paraId="4B16F28E" w14:textId="77777777" w:rsidR="002E3D5C" w:rsidRPr="00D31ED5" w:rsidRDefault="002E3D5C" w:rsidP="002E3D5C">
      <w:pPr>
        <w:ind w:firstLine="709"/>
        <w:rPr>
          <w:rFonts w:ascii="Times New Roman" w:hAnsi="Times New Roman" w:cs="Times New Roman"/>
        </w:rPr>
      </w:pPr>
      <w:r w:rsidRPr="00D31ED5">
        <w:rPr>
          <w:rFonts w:ascii="Times New Roman" w:hAnsi="Times New Roman" w:cs="Times New Roman"/>
          <w:shd w:val="clear" w:color="auto" w:fill="FFFFFF"/>
        </w:rPr>
        <w:t xml:space="preserve">Удельное водоотведение в </w:t>
      </w:r>
      <w:proofErr w:type="spellStart"/>
      <w:r w:rsidRPr="00D31ED5">
        <w:rPr>
          <w:rFonts w:ascii="Times New Roman" w:hAnsi="Times New Roman" w:cs="Times New Roman"/>
          <w:shd w:val="clear" w:color="auto" w:fill="FFFFFF"/>
        </w:rPr>
        <w:t>неканализованных</w:t>
      </w:r>
      <w:proofErr w:type="spellEnd"/>
      <w:r w:rsidRPr="00D31ED5">
        <w:rPr>
          <w:rFonts w:ascii="Times New Roman" w:hAnsi="Times New Roman" w:cs="Times New Roman"/>
          <w:shd w:val="clear" w:color="auto" w:fill="FFFFFF"/>
        </w:rPr>
        <w:t xml:space="preserve"> районах следует принимать 25 л/</w:t>
      </w:r>
      <w:proofErr w:type="spellStart"/>
      <w:r w:rsidRPr="00D31ED5">
        <w:rPr>
          <w:rFonts w:ascii="Times New Roman" w:hAnsi="Times New Roman" w:cs="Times New Roman"/>
          <w:shd w:val="clear" w:color="auto" w:fill="FFFFFF"/>
        </w:rPr>
        <w:t>сут</w:t>
      </w:r>
      <w:proofErr w:type="spellEnd"/>
      <w:r w:rsidRPr="00D31ED5">
        <w:rPr>
          <w:rFonts w:ascii="Times New Roman" w:hAnsi="Times New Roman" w:cs="Times New Roman"/>
          <w:shd w:val="clear" w:color="auto" w:fill="FFFFFF"/>
        </w:rPr>
        <w:t xml:space="preserve"> на одного жителя.</w:t>
      </w:r>
    </w:p>
    <w:p w14:paraId="4A640A60" w14:textId="77777777" w:rsidR="002E3D5C" w:rsidRPr="00D31ED5" w:rsidRDefault="002E3D5C" w:rsidP="002E3D5C">
      <w:pPr>
        <w:rPr>
          <w:rFonts w:ascii="Times New Roman" w:hAnsi="Times New Roman" w:cs="Times New Roman"/>
        </w:rPr>
      </w:pPr>
      <w:r w:rsidRPr="00D31ED5">
        <w:rPr>
          <w:rFonts w:ascii="Times New Roman" w:hAnsi="Times New Roman" w:cs="Times New Roman"/>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Pr="00D31ED5">
        <w:rPr>
          <w:rFonts w:ascii="Times New Roman" w:hAnsi="Times New Roman" w:cs="Times New Roman"/>
        </w:rPr>
        <w:lastRenderedPageBreak/>
        <w:t xml:space="preserve">городов, принимается в зависимости от структурной части территории по </w:t>
      </w:r>
      <w:hyperlink w:anchor="sub_102161" w:history="1">
        <w:r w:rsidRPr="00D31ED5">
          <w:rPr>
            <w:rStyle w:val="afffb"/>
            <w:rFonts w:ascii="Times New Roman" w:eastAsiaTheme="majorEastAsia" w:hAnsi="Times New Roman" w:cs="Times New Roman"/>
            <w:color w:val="auto"/>
          </w:rPr>
          <w:t>таблице 12.2</w:t>
        </w:r>
      </w:hyperlink>
      <w:r w:rsidRPr="00D31ED5">
        <w:rPr>
          <w:rFonts w:ascii="Times New Roman" w:hAnsi="Times New Roman" w:cs="Times New Roman"/>
        </w:rPr>
        <w:t>. СП 42.13330.2016.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420"/>
        <w:gridCol w:w="560"/>
        <w:gridCol w:w="3360"/>
        <w:gridCol w:w="3783"/>
      </w:tblGrid>
      <w:tr w:rsidR="00D31ED5" w:rsidRPr="00D31ED5" w14:paraId="1E23561E" w14:textId="77777777" w:rsidTr="002E3D5C">
        <w:tc>
          <w:tcPr>
            <w:tcW w:w="5460" w:type="dxa"/>
            <w:gridSpan w:val="5"/>
            <w:tcBorders>
              <w:top w:val="single" w:sz="4" w:space="0" w:color="auto"/>
              <w:bottom w:val="single" w:sz="4" w:space="0" w:color="auto"/>
              <w:right w:val="single" w:sz="4" w:space="0" w:color="auto"/>
            </w:tcBorders>
          </w:tcPr>
          <w:p w14:paraId="4BB939F7" w14:textId="77777777" w:rsidR="002E3D5C" w:rsidRPr="00D31ED5" w:rsidRDefault="002E3D5C" w:rsidP="0036252C">
            <w:pPr>
              <w:pStyle w:val="affb"/>
              <w:jc w:val="center"/>
              <w:rPr>
                <w:rFonts w:ascii="Times New Roman" w:hAnsi="Times New Roman"/>
              </w:rPr>
            </w:pPr>
            <w:r w:rsidRPr="00D31ED5">
              <w:rPr>
                <w:rFonts w:ascii="Times New Roman" w:hAnsi="Times New Roman"/>
              </w:rPr>
              <w:t>Территории города</w:t>
            </w:r>
          </w:p>
        </w:tc>
        <w:tc>
          <w:tcPr>
            <w:tcW w:w="3783" w:type="dxa"/>
            <w:tcBorders>
              <w:top w:val="single" w:sz="4" w:space="0" w:color="auto"/>
              <w:left w:val="single" w:sz="4" w:space="0" w:color="auto"/>
              <w:bottom w:val="single" w:sz="4" w:space="0" w:color="auto"/>
            </w:tcBorders>
          </w:tcPr>
          <w:p w14:paraId="1BF19665" w14:textId="77777777" w:rsidR="002E3D5C" w:rsidRPr="00D31ED5" w:rsidRDefault="002E3D5C" w:rsidP="0036252C">
            <w:pPr>
              <w:pStyle w:val="affb"/>
              <w:jc w:val="center"/>
              <w:rPr>
                <w:rFonts w:ascii="Times New Roman" w:hAnsi="Times New Roman"/>
              </w:rPr>
            </w:pPr>
            <w:r w:rsidRPr="00D31ED5">
              <w:rPr>
                <w:rFonts w:ascii="Times New Roman" w:hAnsi="Times New Roman"/>
              </w:rPr>
              <w:t xml:space="preserve">Объем поверхностных вод, поступающих на </w:t>
            </w:r>
            <w:proofErr w:type="gramStart"/>
            <w:r w:rsidRPr="00D31ED5">
              <w:rPr>
                <w:rFonts w:ascii="Times New Roman" w:hAnsi="Times New Roman"/>
              </w:rPr>
              <w:t xml:space="preserve">очистку, </w:t>
            </w:r>
            <w:r w:rsidRPr="00D31ED5">
              <w:rPr>
                <w:rFonts w:ascii="Times New Roman" w:hAnsi="Times New Roman"/>
                <w:noProof/>
              </w:rPr>
              <w:drawing>
                <wp:inline distT="0" distB="0" distL="0" distR="0" wp14:anchorId="1FD4B951" wp14:editId="3ED611AC">
                  <wp:extent cx="42862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D31ED5">
              <w:rPr>
                <w:rFonts w:ascii="Times New Roman" w:hAnsi="Times New Roman"/>
              </w:rPr>
              <w:t xml:space="preserve"> с</w:t>
            </w:r>
            <w:proofErr w:type="gramEnd"/>
            <w:r w:rsidRPr="00D31ED5">
              <w:rPr>
                <w:rFonts w:ascii="Times New Roman" w:hAnsi="Times New Roman"/>
              </w:rPr>
              <w:t xml:space="preserve"> 1 га территории</w:t>
            </w:r>
          </w:p>
        </w:tc>
      </w:tr>
      <w:tr w:rsidR="00D31ED5" w:rsidRPr="00D31ED5" w14:paraId="3FD09DB6" w14:textId="77777777" w:rsidTr="002E3D5C">
        <w:tc>
          <w:tcPr>
            <w:tcW w:w="5460" w:type="dxa"/>
            <w:gridSpan w:val="5"/>
            <w:tcBorders>
              <w:top w:val="single" w:sz="4" w:space="0" w:color="auto"/>
              <w:bottom w:val="single" w:sz="4" w:space="0" w:color="auto"/>
              <w:right w:val="single" w:sz="4" w:space="0" w:color="auto"/>
            </w:tcBorders>
          </w:tcPr>
          <w:p w14:paraId="4CAB83EE" w14:textId="77777777" w:rsidR="002E3D5C" w:rsidRPr="00D31ED5" w:rsidRDefault="002E3D5C" w:rsidP="0036252C">
            <w:pPr>
              <w:pStyle w:val="affa"/>
              <w:rPr>
                <w:rFonts w:ascii="Times New Roman" w:hAnsi="Times New Roman"/>
              </w:rPr>
            </w:pPr>
            <w:r w:rsidRPr="00D31ED5">
              <w:rPr>
                <w:rFonts w:ascii="Times New Roman" w:hAnsi="Times New Roman"/>
              </w:rPr>
              <w:t>Городской градостроительный узел</w:t>
            </w:r>
          </w:p>
        </w:tc>
        <w:tc>
          <w:tcPr>
            <w:tcW w:w="3783" w:type="dxa"/>
            <w:tcBorders>
              <w:top w:val="single" w:sz="4" w:space="0" w:color="auto"/>
              <w:left w:val="single" w:sz="4" w:space="0" w:color="auto"/>
              <w:bottom w:val="single" w:sz="4" w:space="0" w:color="auto"/>
            </w:tcBorders>
          </w:tcPr>
          <w:p w14:paraId="6AF122CA" w14:textId="77777777" w:rsidR="002E3D5C" w:rsidRPr="00D31ED5" w:rsidRDefault="002E3D5C" w:rsidP="0036252C">
            <w:pPr>
              <w:pStyle w:val="affa"/>
              <w:rPr>
                <w:rFonts w:ascii="Times New Roman" w:hAnsi="Times New Roman"/>
              </w:rPr>
            </w:pPr>
            <w:r w:rsidRPr="00D31ED5">
              <w:rPr>
                <w:rFonts w:ascii="Times New Roman" w:hAnsi="Times New Roman"/>
              </w:rPr>
              <w:t>Более 60</w:t>
            </w:r>
          </w:p>
        </w:tc>
      </w:tr>
      <w:tr w:rsidR="00D31ED5" w:rsidRPr="00D31ED5" w14:paraId="2CA8883E" w14:textId="77777777" w:rsidTr="002E3D5C">
        <w:tc>
          <w:tcPr>
            <w:tcW w:w="5460" w:type="dxa"/>
            <w:gridSpan w:val="5"/>
            <w:tcBorders>
              <w:top w:val="single" w:sz="4" w:space="0" w:color="auto"/>
              <w:bottom w:val="single" w:sz="4" w:space="0" w:color="auto"/>
              <w:right w:val="single" w:sz="4" w:space="0" w:color="auto"/>
            </w:tcBorders>
          </w:tcPr>
          <w:p w14:paraId="413F328C" w14:textId="77777777" w:rsidR="002E3D5C" w:rsidRPr="00D31ED5" w:rsidRDefault="002E3D5C" w:rsidP="0036252C">
            <w:pPr>
              <w:pStyle w:val="affa"/>
              <w:rPr>
                <w:rFonts w:ascii="Times New Roman" w:hAnsi="Times New Roman"/>
              </w:rPr>
            </w:pPr>
            <w:proofErr w:type="spellStart"/>
            <w:r w:rsidRPr="00D31ED5">
              <w:rPr>
                <w:rFonts w:ascii="Times New Roman" w:hAnsi="Times New Roman"/>
              </w:rPr>
              <w:t>Примагистральные</w:t>
            </w:r>
            <w:proofErr w:type="spellEnd"/>
            <w:r w:rsidRPr="00D31ED5">
              <w:rPr>
                <w:rFonts w:ascii="Times New Roman" w:hAnsi="Times New Roman"/>
              </w:rPr>
              <w:t xml:space="preserve"> территории</w:t>
            </w:r>
          </w:p>
        </w:tc>
        <w:tc>
          <w:tcPr>
            <w:tcW w:w="3783" w:type="dxa"/>
            <w:tcBorders>
              <w:top w:val="single" w:sz="4" w:space="0" w:color="auto"/>
              <w:left w:val="single" w:sz="4" w:space="0" w:color="auto"/>
              <w:bottom w:val="single" w:sz="4" w:space="0" w:color="auto"/>
            </w:tcBorders>
          </w:tcPr>
          <w:p w14:paraId="30830020" w14:textId="77777777" w:rsidR="002E3D5C" w:rsidRPr="00D31ED5" w:rsidRDefault="002E3D5C" w:rsidP="0036252C">
            <w:pPr>
              <w:pStyle w:val="affb"/>
              <w:jc w:val="center"/>
              <w:rPr>
                <w:rFonts w:ascii="Times New Roman" w:hAnsi="Times New Roman"/>
              </w:rPr>
            </w:pPr>
            <w:r w:rsidRPr="00D31ED5">
              <w:rPr>
                <w:rFonts w:ascii="Times New Roman" w:hAnsi="Times New Roman"/>
              </w:rPr>
              <w:t>50-60</w:t>
            </w:r>
          </w:p>
        </w:tc>
      </w:tr>
      <w:tr w:rsidR="00D31ED5" w:rsidRPr="00D31ED5" w14:paraId="65903FD8" w14:textId="77777777" w:rsidTr="002E3D5C">
        <w:tc>
          <w:tcPr>
            <w:tcW w:w="5460" w:type="dxa"/>
            <w:gridSpan w:val="5"/>
            <w:tcBorders>
              <w:top w:val="single" w:sz="4" w:space="0" w:color="auto"/>
              <w:bottom w:val="nil"/>
              <w:right w:val="single" w:sz="4" w:space="0" w:color="auto"/>
            </w:tcBorders>
          </w:tcPr>
          <w:p w14:paraId="587F8A57" w14:textId="77777777" w:rsidR="002E3D5C" w:rsidRPr="00D31ED5" w:rsidRDefault="002E3D5C" w:rsidP="0036252C">
            <w:pPr>
              <w:pStyle w:val="affa"/>
              <w:rPr>
                <w:rFonts w:ascii="Times New Roman" w:hAnsi="Times New Roman"/>
              </w:rPr>
            </w:pPr>
            <w:proofErr w:type="spellStart"/>
            <w:r w:rsidRPr="00D31ED5">
              <w:rPr>
                <w:rFonts w:ascii="Times New Roman" w:hAnsi="Times New Roman"/>
              </w:rPr>
              <w:t>Межмагистральные</w:t>
            </w:r>
            <w:proofErr w:type="spellEnd"/>
            <w:r w:rsidRPr="00D31ED5">
              <w:rPr>
                <w:rFonts w:ascii="Times New Roman" w:hAnsi="Times New Roman"/>
              </w:rPr>
              <w:t xml:space="preserve"> территории с размером квартала:</w:t>
            </w:r>
          </w:p>
        </w:tc>
        <w:tc>
          <w:tcPr>
            <w:tcW w:w="3783" w:type="dxa"/>
            <w:tcBorders>
              <w:top w:val="single" w:sz="4" w:space="0" w:color="auto"/>
              <w:left w:val="single" w:sz="4" w:space="0" w:color="auto"/>
              <w:bottom w:val="nil"/>
            </w:tcBorders>
          </w:tcPr>
          <w:p w14:paraId="2FEB00F3" w14:textId="77777777" w:rsidR="002E3D5C" w:rsidRPr="00D31ED5" w:rsidRDefault="002E3D5C" w:rsidP="0036252C">
            <w:pPr>
              <w:pStyle w:val="affb"/>
              <w:rPr>
                <w:rFonts w:ascii="Times New Roman" w:hAnsi="Times New Roman"/>
              </w:rPr>
            </w:pPr>
          </w:p>
        </w:tc>
      </w:tr>
      <w:tr w:rsidR="00D31ED5" w:rsidRPr="00D31ED5" w14:paraId="219306FC" w14:textId="77777777" w:rsidTr="002E3D5C">
        <w:tc>
          <w:tcPr>
            <w:tcW w:w="560" w:type="dxa"/>
            <w:tcBorders>
              <w:top w:val="nil"/>
              <w:bottom w:val="nil"/>
              <w:right w:val="nil"/>
            </w:tcBorders>
          </w:tcPr>
          <w:p w14:paraId="69EE2BF1" w14:textId="77777777" w:rsidR="002E3D5C" w:rsidRPr="00D31ED5" w:rsidRDefault="002E3D5C" w:rsidP="0036252C">
            <w:pPr>
              <w:pStyle w:val="affa"/>
              <w:rPr>
                <w:rFonts w:ascii="Times New Roman" w:hAnsi="Times New Roman"/>
              </w:rPr>
            </w:pPr>
            <w:r w:rsidRPr="00D31ED5">
              <w:rPr>
                <w:rFonts w:ascii="Times New Roman" w:hAnsi="Times New Roman"/>
              </w:rPr>
              <w:t>до</w:t>
            </w:r>
          </w:p>
        </w:tc>
        <w:tc>
          <w:tcPr>
            <w:tcW w:w="560" w:type="dxa"/>
            <w:tcBorders>
              <w:top w:val="nil"/>
              <w:left w:val="nil"/>
              <w:bottom w:val="nil"/>
              <w:right w:val="nil"/>
            </w:tcBorders>
          </w:tcPr>
          <w:p w14:paraId="71189AA8" w14:textId="77777777" w:rsidR="002E3D5C" w:rsidRPr="00D31ED5" w:rsidRDefault="002E3D5C" w:rsidP="0036252C">
            <w:pPr>
              <w:pStyle w:val="affa"/>
              <w:rPr>
                <w:rFonts w:ascii="Times New Roman" w:hAnsi="Times New Roman"/>
              </w:rPr>
            </w:pPr>
            <w:r w:rsidRPr="00D31ED5">
              <w:rPr>
                <w:rFonts w:ascii="Times New Roman" w:hAnsi="Times New Roman"/>
              </w:rPr>
              <w:t>5</w:t>
            </w:r>
          </w:p>
        </w:tc>
        <w:tc>
          <w:tcPr>
            <w:tcW w:w="4340" w:type="dxa"/>
            <w:gridSpan w:val="3"/>
            <w:tcBorders>
              <w:top w:val="nil"/>
              <w:left w:val="nil"/>
              <w:bottom w:val="nil"/>
              <w:right w:val="single" w:sz="4" w:space="0" w:color="auto"/>
            </w:tcBorders>
          </w:tcPr>
          <w:p w14:paraId="57F224A1" w14:textId="77777777" w:rsidR="002E3D5C" w:rsidRPr="00D31ED5" w:rsidRDefault="002E3D5C" w:rsidP="0036252C">
            <w:pPr>
              <w:pStyle w:val="affa"/>
              <w:rPr>
                <w:rFonts w:ascii="Times New Roman" w:hAnsi="Times New Roman"/>
              </w:rPr>
            </w:pPr>
            <w:r w:rsidRPr="00D31ED5">
              <w:rPr>
                <w:rFonts w:ascii="Times New Roman" w:hAnsi="Times New Roman"/>
              </w:rPr>
              <w:t>га</w:t>
            </w:r>
          </w:p>
        </w:tc>
        <w:tc>
          <w:tcPr>
            <w:tcW w:w="3783" w:type="dxa"/>
            <w:tcBorders>
              <w:top w:val="nil"/>
              <w:left w:val="single" w:sz="4" w:space="0" w:color="auto"/>
              <w:bottom w:val="nil"/>
            </w:tcBorders>
          </w:tcPr>
          <w:p w14:paraId="7F74093B" w14:textId="77777777" w:rsidR="002E3D5C" w:rsidRPr="00D31ED5" w:rsidRDefault="002E3D5C" w:rsidP="0036252C">
            <w:pPr>
              <w:pStyle w:val="affb"/>
              <w:jc w:val="center"/>
              <w:rPr>
                <w:rFonts w:ascii="Times New Roman" w:hAnsi="Times New Roman"/>
              </w:rPr>
            </w:pPr>
            <w:r w:rsidRPr="00D31ED5">
              <w:rPr>
                <w:rFonts w:ascii="Times New Roman" w:hAnsi="Times New Roman"/>
              </w:rPr>
              <w:t>45-50</w:t>
            </w:r>
          </w:p>
        </w:tc>
      </w:tr>
      <w:tr w:rsidR="00D31ED5" w:rsidRPr="00D31ED5" w14:paraId="26D1FD2E" w14:textId="77777777" w:rsidTr="002E3D5C">
        <w:tc>
          <w:tcPr>
            <w:tcW w:w="560" w:type="dxa"/>
            <w:tcBorders>
              <w:top w:val="nil"/>
              <w:bottom w:val="nil"/>
              <w:right w:val="nil"/>
            </w:tcBorders>
          </w:tcPr>
          <w:p w14:paraId="207FB06A" w14:textId="77777777" w:rsidR="002E3D5C" w:rsidRPr="00D31ED5" w:rsidRDefault="002E3D5C" w:rsidP="0036252C">
            <w:pPr>
              <w:pStyle w:val="affa"/>
              <w:rPr>
                <w:rFonts w:ascii="Times New Roman" w:hAnsi="Times New Roman"/>
              </w:rPr>
            </w:pPr>
            <w:r w:rsidRPr="00D31ED5">
              <w:rPr>
                <w:rFonts w:ascii="Times New Roman" w:hAnsi="Times New Roman"/>
              </w:rPr>
              <w:t>от</w:t>
            </w:r>
          </w:p>
        </w:tc>
        <w:tc>
          <w:tcPr>
            <w:tcW w:w="560" w:type="dxa"/>
            <w:tcBorders>
              <w:top w:val="nil"/>
              <w:left w:val="nil"/>
              <w:bottom w:val="nil"/>
              <w:right w:val="nil"/>
            </w:tcBorders>
          </w:tcPr>
          <w:p w14:paraId="5D9F9531" w14:textId="77777777" w:rsidR="002E3D5C" w:rsidRPr="00D31ED5" w:rsidRDefault="002E3D5C" w:rsidP="0036252C">
            <w:pPr>
              <w:pStyle w:val="affa"/>
              <w:rPr>
                <w:rFonts w:ascii="Times New Roman" w:hAnsi="Times New Roman"/>
              </w:rPr>
            </w:pPr>
            <w:r w:rsidRPr="00D31ED5">
              <w:rPr>
                <w:rFonts w:ascii="Times New Roman" w:hAnsi="Times New Roman"/>
              </w:rPr>
              <w:t>5</w:t>
            </w:r>
          </w:p>
        </w:tc>
        <w:tc>
          <w:tcPr>
            <w:tcW w:w="420" w:type="dxa"/>
            <w:tcBorders>
              <w:top w:val="nil"/>
              <w:left w:val="nil"/>
              <w:bottom w:val="nil"/>
              <w:right w:val="nil"/>
            </w:tcBorders>
          </w:tcPr>
          <w:p w14:paraId="4E2B6BF7" w14:textId="77777777" w:rsidR="002E3D5C" w:rsidRPr="00D31ED5" w:rsidRDefault="002E3D5C" w:rsidP="0036252C">
            <w:pPr>
              <w:pStyle w:val="affa"/>
              <w:rPr>
                <w:rFonts w:ascii="Times New Roman" w:hAnsi="Times New Roman"/>
              </w:rPr>
            </w:pPr>
            <w:r w:rsidRPr="00D31ED5">
              <w:rPr>
                <w:rFonts w:ascii="Times New Roman" w:hAnsi="Times New Roman"/>
              </w:rPr>
              <w:t>"</w:t>
            </w:r>
          </w:p>
        </w:tc>
        <w:tc>
          <w:tcPr>
            <w:tcW w:w="560" w:type="dxa"/>
            <w:tcBorders>
              <w:top w:val="nil"/>
              <w:left w:val="nil"/>
              <w:bottom w:val="nil"/>
              <w:right w:val="nil"/>
            </w:tcBorders>
          </w:tcPr>
          <w:p w14:paraId="72D9C389" w14:textId="77777777" w:rsidR="002E3D5C" w:rsidRPr="00D31ED5" w:rsidRDefault="002E3D5C" w:rsidP="0036252C">
            <w:pPr>
              <w:pStyle w:val="affa"/>
              <w:rPr>
                <w:rFonts w:ascii="Times New Roman" w:hAnsi="Times New Roman"/>
              </w:rPr>
            </w:pPr>
            <w:r w:rsidRPr="00D31ED5">
              <w:rPr>
                <w:rFonts w:ascii="Times New Roman" w:hAnsi="Times New Roman"/>
              </w:rPr>
              <w:t>10</w:t>
            </w:r>
          </w:p>
        </w:tc>
        <w:tc>
          <w:tcPr>
            <w:tcW w:w="3360" w:type="dxa"/>
            <w:tcBorders>
              <w:top w:val="nil"/>
              <w:left w:val="nil"/>
              <w:bottom w:val="nil"/>
              <w:right w:val="single" w:sz="4" w:space="0" w:color="auto"/>
            </w:tcBorders>
          </w:tcPr>
          <w:p w14:paraId="272F52AF" w14:textId="77777777" w:rsidR="002E3D5C" w:rsidRPr="00D31ED5" w:rsidRDefault="002E3D5C" w:rsidP="0036252C">
            <w:pPr>
              <w:pStyle w:val="affa"/>
              <w:rPr>
                <w:rFonts w:ascii="Times New Roman" w:hAnsi="Times New Roman"/>
              </w:rPr>
            </w:pPr>
            <w:r w:rsidRPr="00D31ED5">
              <w:rPr>
                <w:rFonts w:ascii="Times New Roman" w:hAnsi="Times New Roman"/>
              </w:rPr>
              <w:t>га</w:t>
            </w:r>
          </w:p>
        </w:tc>
        <w:tc>
          <w:tcPr>
            <w:tcW w:w="3783" w:type="dxa"/>
            <w:tcBorders>
              <w:top w:val="nil"/>
              <w:left w:val="single" w:sz="4" w:space="0" w:color="auto"/>
              <w:bottom w:val="nil"/>
            </w:tcBorders>
          </w:tcPr>
          <w:p w14:paraId="5D83DD69" w14:textId="77777777" w:rsidR="002E3D5C" w:rsidRPr="00D31ED5" w:rsidRDefault="002E3D5C" w:rsidP="0036252C">
            <w:pPr>
              <w:pStyle w:val="affb"/>
              <w:jc w:val="center"/>
              <w:rPr>
                <w:rFonts w:ascii="Times New Roman" w:hAnsi="Times New Roman"/>
              </w:rPr>
            </w:pPr>
            <w:r w:rsidRPr="00D31ED5">
              <w:rPr>
                <w:rFonts w:ascii="Times New Roman" w:hAnsi="Times New Roman"/>
              </w:rPr>
              <w:t>40-45</w:t>
            </w:r>
          </w:p>
        </w:tc>
      </w:tr>
      <w:tr w:rsidR="00D31ED5" w:rsidRPr="00D31ED5" w14:paraId="50A47416" w14:textId="77777777" w:rsidTr="002E3D5C">
        <w:tc>
          <w:tcPr>
            <w:tcW w:w="560" w:type="dxa"/>
            <w:tcBorders>
              <w:top w:val="nil"/>
              <w:bottom w:val="single" w:sz="4" w:space="0" w:color="auto"/>
              <w:right w:val="nil"/>
            </w:tcBorders>
          </w:tcPr>
          <w:p w14:paraId="60EAA719" w14:textId="77777777" w:rsidR="002E3D5C" w:rsidRPr="00D31ED5" w:rsidRDefault="002E3D5C" w:rsidP="0036252C">
            <w:pPr>
              <w:pStyle w:val="affa"/>
              <w:rPr>
                <w:rFonts w:ascii="Times New Roman" w:hAnsi="Times New Roman"/>
              </w:rPr>
            </w:pPr>
            <w:r w:rsidRPr="00D31ED5">
              <w:rPr>
                <w:rFonts w:ascii="Times New Roman" w:hAnsi="Times New Roman"/>
              </w:rPr>
              <w:t>"</w:t>
            </w:r>
          </w:p>
        </w:tc>
        <w:tc>
          <w:tcPr>
            <w:tcW w:w="560" w:type="dxa"/>
            <w:tcBorders>
              <w:top w:val="nil"/>
              <w:left w:val="nil"/>
              <w:bottom w:val="single" w:sz="4" w:space="0" w:color="auto"/>
              <w:right w:val="nil"/>
            </w:tcBorders>
          </w:tcPr>
          <w:p w14:paraId="25195EAC" w14:textId="77777777" w:rsidR="002E3D5C" w:rsidRPr="00D31ED5" w:rsidRDefault="002E3D5C" w:rsidP="0036252C">
            <w:pPr>
              <w:pStyle w:val="affa"/>
              <w:rPr>
                <w:rFonts w:ascii="Times New Roman" w:hAnsi="Times New Roman"/>
              </w:rPr>
            </w:pPr>
            <w:r w:rsidRPr="00D31ED5">
              <w:rPr>
                <w:rFonts w:ascii="Times New Roman" w:hAnsi="Times New Roman"/>
              </w:rPr>
              <w:t>10</w:t>
            </w:r>
          </w:p>
        </w:tc>
        <w:tc>
          <w:tcPr>
            <w:tcW w:w="420" w:type="dxa"/>
            <w:tcBorders>
              <w:top w:val="nil"/>
              <w:left w:val="nil"/>
              <w:bottom w:val="single" w:sz="4" w:space="0" w:color="auto"/>
              <w:right w:val="nil"/>
            </w:tcBorders>
          </w:tcPr>
          <w:p w14:paraId="5951B83C" w14:textId="77777777" w:rsidR="002E3D5C" w:rsidRPr="00D31ED5" w:rsidRDefault="002E3D5C" w:rsidP="0036252C">
            <w:pPr>
              <w:pStyle w:val="affa"/>
              <w:rPr>
                <w:rFonts w:ascii="Times New Roman" w:hAnsi="Times New Roman"/>
              </w:rPr>
            </w:pPr>
            <w:r w:rsidRPr="00D31ED5">
              <w:rPr>
                <w:rFonts w:ascii="Times New Roman" w:hAnsi="Times New Roman"/>
              </w:rPr>
              <w:t>"</w:t>
            </w:r>
          </w:p>
        </w:tc>
        <w:tc>
          <w:tcPr>
            <w:tcW w:w="560" w:type="dxa"/>
            <w:tcBorders>
              <w:top w:val="nil"/>
              <w:left w:val="nil"/>
              <w:bottom w:val="single" w:sz="4" w:space="0" w:color="auto"/>
              <w:right w:val="nil"/>
            </w:tcBorders>
          </w:tcPr>
          <w:p w14:paraId="2F15C824" w14:textId="77777777" w:rsidR="002E3D5C" w:rsidRPr="00D31ED5" w:rsidRDefault="002E3D5C" w:rsidP="0036252C">
            <w:pPr>
              <w:pStyle w:val="affa"/>
              <w:rPr>
                <w:rFonts w:ascii="Times New Roman" w:hAnsi="Times New Roman"/>
              </w:rPr>
            </w:pPr>
            <w:r w:rsidRPr="00D31ED5">
              <w:rPr>
                <w:rFonts w:ascii="Times New Roman" w:hAnsi="Times New Roman"/>
              </w:rPr>
              <w:t>50</w:t>
            </w:r>
          </w:p>
        </w:tc>
        <w:tc>
          <w:tcPr>
            <w:tcW w:w="3360" w:type="dxa"/>
            <w:tcBorders>
              <w:top w:val="nil"/>
              <w:left w:val="nil"/>
              <w:bottom w:val="single" w:sz="4" w:space="0" w:color="auto"/>
              <w:right w:val="single" w:sz="4" w:space="0" w:color="auto"/>
            </w:tcBorders>
          </w:tcPr>
          <w:p w14:paraId="71ABC798" w14:textId="77777777" w:rsidR="002E3D5C" w:rsidRPr="00D31ED5" w:rsidRDefault="002E3D5C" w:rsidP="0036252C">
            <w:pPr>
              <w:pStyle w:val="affa"/>
              <w:rPr>
                <w:rFonts w:ascii="Times New Roman" w:hAnsi="Times New Roman"/>
              </w:rPr>
            </w:pPr>
            <w:r w:rsidRPr="00D31ED5">
              <w:rPr>
                <w:rFonts w:ascii="Times New Roman" w:hAnsi="Times New Roman"/>
              </w:rPr>
              <w:t>га</w:t>
            </w:r>
          </w:p>
        </w:tc>
        <w:tc>
          <w:tcPr>
            <w:tcW w:w="3783" w:type="dxa"/>
            <w:tcBorders>
              <w:top w:val="nil"/>
              <w:left w:val="single" w:sz="4" w:space="0" w:color="auto"/>
              <w:bottom w:val="single" w:sz="4" w:space="0" w:color="auto"/>
            </w:tcBorders>
          </w:tcPr>
          <w:p w14:paraId="66150D19" w14:textId="77777777" w:rsidR="002E3D5C" w:rsidRPr="00D31ED5" w:rsidRDefault="002E3D5C" w:rsidP="0036252C">
            <w:pPr>
              <w:pStyle w:val="affb"/>
              <w:jc w:val="center"/>
              <w:rPr>
                <w:rFonts w:ascii="Times New Roman" w:hAnsi="Times New Roman"/>
              </w:rPr>
            </w:pPr>
            <w:r w:rsidRPr="00D31ED5">
              <w:rPr>
                <w:rFonts w:ascii="Times New Roman" w:hAnsi="Times New Roman"/>
              </w:rPr>
              <w:t>35-40</w:t>
            </w:r>
          </w:p>
        </w:tc>
      </w:tr>
    </w:tbl>
    <w:p w14:paraId="31A2B19E" w14:textId="77777777" w:rsidR="00E07AA4" w:rsidRPr="00D31ED5" w:rsidRDefault="00E07AA4" w:rsidP="00E07AA4">
      <w:pPr>
        <w:ind w:firstLine="0"/>
        <w:rPr>
          <w:rFonts w:ascii="Times New Roman" w:hAnsi="Times New Roman" w:cs="Times New Roman"/>
        </w:rPr>
      </w:pPr>
    </w:p>
    <w:p w14:paraId="4984D43D" w14:textId="77777777" w:rsidR="00E07AA4" w:rsidRPr="00D31ED5" w:rsidRDefault="00E07AA4" w:rsidP="00D05B4D">
      <w:pPr>
        <w:ind w:firstLine="708"/>
        <w:outlineLvl w:val="1"/>
        <w:rPr>
          <w:rFonts w:ascii="Times New Roman" w:eastAsiaTheme="majorEastAsia" w:hAnsi="Times New Roman" w:cs="Times New Roman"/>
          <w:b/>
        </w:rPr>
      </w:pPr>
      <w:r w:rsidRPr="00D31ED5">
        <w:rPr>
          <w:rFonts w:ascii="Times New Roman" w:eastAsiaTheme="majorEastAsia" w:hAnsi="Times New Roman" w:cs="Times New Roman"/>
          <w:b/>
        </w:rPr>
        <w:t xml:space="preserve">3.7.5. Обоснование расчетных показателей </w:t>
      </w:r>
      <w:proofErr w:type="gramStart"/>
      <w:r w:rsidRPr="00D31ED5">
        <w:rPr>
          <w:rFonts w:ascii="Times New Roman" w:eastAsiaTheme="majorEastAsia" w:hAnsi="Times New Roman" w:cs="Times New Roman"/>
          <w:b/>
        </w:rPr>
        <w:t>объектов,</w:t>
      </w:r>
      <w:r w:rsidRPr="00D31ED5">
        <w:rPr>
          <w:rFonts w:ascii="Times New Roman" w:eastAsiaTheme="majorEastAsia" w:hAnsi="Times New Roman" w:cs="Times New Roman"/>
          <w:b/>
        </w:rPr>
        <w:br/>
        <w:t>относящихся</w:t>
      </w:r>
      <w:proofErr w:type="gramEnd"/>
      <w:r w:rsidRPr="00D31ED5">
        <w:rPr>
          <w:rFonts w:ascii="Times New Roman" w:eastAsiaTheme="majorEastAsia" w:hAnsi="Times New Roman" w:cs="Times New Roman"/>
          <w:b/>
        </w:rPr>
        <w:t xml:space="preserve"> к области сбора, транспортировки отходов</w:t>
      </w:r>
    </w:p>
    <w:p w14:paraId="07CEF9D6" w14:textId="77777777" w:rsidR="00E07AA4" w:rsidRPr="00D31ED5" w:rsidRDefault="00E07AA4" w:rsidP="00E07AA4">
      <w:pPr>
        <w:shd w:val="clear" w:color="auto" w:fill="FFFFFF"/>
        <w:ind w:firstLine="709"/>
        <w:rPr>
          <w:rFonts w:ascii="Times New Roman" w:hAnsi="Times New Roman" w:cs="Times New Roman"/>
        </w:rPr>
      </w:pPr>
      <w:r w:rsidRPr="00D31ED5">
        <w:rPr>
          <w:rFonts w:ascii="Times New Roman" w:hAnsi="Times New Roman" w:cs="Times New Roman"/>
        </w:rPr>
        <w:t>Нормативы сбора, вывоза, утилизации и переработки отходов производства и потребления определены:</w:t>
      </w:r>
    </w:p>
    <w:p w14:paraId="2A5339C5" w14:textId="30D12FBD" w:rsidR="00E07AA4" w:rsidRPr="00D31ED5" w:rsidRDefault="00E07AA4" w:rsidP="008E23A5">
      <w:pPr>
        <w:numPr>
          <w:ilvl w:val="0"/>
          <w:numId w:val="30"/>
        </w:numPr>
        <w:shd w:val="clear" w:color="auto" w:fill="FFFFFF"/>
        <w:tabs>
          <w:tab w:val="left" w:pos="1200"/>
        </w:tabs>
        <w:autoSpaceDE/>
        <w:autoSpaceDN/>
        <w:adjustRightInd/>
        <w:rPr>
          <w:rFonts w:ascii="Times New Roman" w:eastAsia="Calibri" w:hAnsi="Times New Roman" w:cs="Times New Roman"/>
          <w:lang w:eastAsia="en-US"/>
        </w:rPr>
      </w:pPr>
      <w:r w:rsidRPr="00D31ED5">
        <w:rPr>
          <w:rFonts w:ascii="Times New Roman" w:eastAsia="Calibri" w:hAnsi="Times New Roman" w:cs="Times New Roman"/>
          <w:lang w:eastAsia="en-US"/>
        </w:rPr>
        <w:t>ст.19 Федерального закона</w:t>
      </w:r>
      <w:r w:rsidR="008E23A5" w:rsidRPr="00D31ED5">
        <w:t xml:space="preserve"> </w:t>
      </w:r>
      <w:r w:rsidR="008E23A5" w:rsidRPr="00D31ED5">
        <w:rPr>
          <w:rFonts w:ascii="Times New Roman" w:eastAsia="Calibri" w:hAnsi="Times New Roman" w:cs="Times New Roman"/>
          <w:lang w:eastAsia="en-US"/>
        </w:rPr>
        <w:t>от 10.01.2002 № 7-ФЗ</w:t>
      </w:r>
      <w:r w:rsidRPr="00D31ED5">
        <w:rPr>
          <w:rFonts w:ascii="Times New Roman" w:eastAsia="Calibri" w:hAnsi="Times New Roman" w:cs="Times New Roman"/>
          <w:lang w:eastAsia="en-US"/>
        </w:rPr>
        <w:t xml:space="preserve"> «Об охране окружающей природной среды»; </w:t>
      </w:r>
    </w:p>
    <w:p w14:paraId="55DC08CA" w14:textId="160E0872" w:rsidR="00E07AA4" w:rsidRPr="00D31ED5" w:rsidRDefault="00E07AA4" w:rsidP="00597B69">
      <w:pPr>
        <w:numPr>
          <w:ilvl w:val="0"/>
          <w:numId w:val="30"/>
        </w:numPr>
        <w:shd w:val="clear" w:color="auto" w:fill="FFFFFF"/>
        <w:tabs>
          <w:tab w:val="left" w:pos="1200"/>
        </w:tabs>
        <w:autoSpaceDE/>
        <w:autoSpaceDN/>
        <w:adjustRightInd/>
        <w:rPr>
          <w:rFonts w:ascii="Times New Roman" w:eastAsia="Calibri" w:hAnsi="Times New Roman" w:cs="Times New Roman"/>
          <w:lang w:eastAsia="en-US"/>
        </w:rPr>
      </w:pPr>
      <w:r w:rsidRPr="00D31ED5">
        <w:rPr>
          <w:rFonts w:ascii="Times New Roman" w:eastAsia="Calibri" w:hAnsi="Times New Roman" w:cs="Times New Roman"/>
          <w:lang w:eastAsia="en-US"/>
        </w:rPr>
        <w:t>Федеральным законом</w:t>
      </w:r>
      <w:r w:rsidR="00597B69" w:rsidRPr="00D31ED5">
        <w:t xml:space="preserve"> </w:t>
      </w:r>
      <w:r w:rsidR="00597B69" w:rsidRPr="00D31ED5">
        <w:rPr>
          <w:rFonts w:ascii="Times New Roman" w:eastAsia="Calibri" w:hAnsi="Times New Roman" w:cs="Times New Roman"/>
          <w:lang w:eastAsia="en-US"/>
        </w:rPr>
        <w:t xml:space="preserve">от </w:t>
      </w:r>
      <w:proofErr w:type="gramStart"/>
      <w:r w:rsidR="00597B69" w:rsidRPr="00D31ED5">
        <w:rPr>
          <w:rFonts w:ascii="Times New Roman" w:eastAsia="Calibri" w:hAnsi="Times New Roman" w:cs="Times New Roman"/>
          <w:lang w:eastAsia="en-US"/>
        </w:rPr>
        <w:t>24.06.1998  №</w:t>
      </w:r>
      <w:proofErr w:type="gramEnd"/>
      <w:r w:rsidR="00597B69" w:rsidRPr="00D31ED5">
        <w:rPr>
          <w:rFonts w:ascii="Times New Roman" w:eastAsia="Calibri" w:hAnsi="Times New Roman" w:cs="Times New Roman"/>
          <w:lang w:eastAsia="en-US"/>
        </w:rPr>
        <w:t xml:space="preserve"> 89-ФЗ</w:t>
      </w:r>
      <w:r w:rsidRPr="00D31ED5">
        <w:rPr>
          <w:rFonts w:ascii="Times New Roman" w:eastAsia="Calibri" w:hAnsi="Times New Roman" w:cs="Times New Roman"/>
          <w:lang w:eastAsia="en-US"/>
        </w:rPr>
        <w:t xml:space="preserve"> «Об отходах производства и потребления»; </w:t>
      </w:r>
    </w:p>
    <w:p w14:paraId="754A1F7F" w14:textId="1307ACEA" w:rsidR="00E07AA4" w:rsidRPr="00D31ED5" w:rsidRDefault="00E07AA4" w:rsidP="00597B69">
      <w:pPr>
        <w:numPr>
          <w:ilvl w:val="0"/>
          <w:numId w:val="30"/>
        </w:numPr>
        <w:shd w:val="clear" w:color="auto" w:fill="FFFFFF"/>
        <w:tabs>
          <w:tab w:val="left" w:pos="1200"/>
        </w:tabs>
        <w:autoSpaceDE/>
        <w:autoSpaceDN/>
        <w:adjustRightInd/>
        <w:rPr>
          <w:rFonts w:ascii="Times New Roman" w:eastAsia="Calibri" w:hAnsi="Times New Roman" w:cs="Times New Roman"/>
          <w:lang w:eastAsia="en-US"/>
        </w:rPr>
      </w:pPr>
      <w:r w:rsidRPr="00D31ED5">
        <w:rPr>
          <w:rFonts w:ascii="Times New Roman" w:eastAsia="Calibri" w:hAnsi="Times New Roman" w:cs="Times New Roman"/>
          <w:lang w:eastAsia="en-US"/>
        </w:rPr>
        <w:t>Федеральным законом</w:t>
      </w:r>
      <w:r w:rsidR="00597B69" w:rsidRPr="00D31ED5">
        <w:t xml:space="preserve"> </w:t>
      </w:r>
      <w:r w:rsidR="00597B69" w:rsidRPr="00D31ED5">
        <w:rPr>
          <w:rFonts w:ascii="Times New Roman" w:eastAsia="Calibri" w:hAnsi="Times New Roman" w:cs="Times New Roman"/>
          <w:lang w:eastAsia="en-US"/>
        </w:rPr>
        <w:t>от 30.03.1999 № 52-ФЗ</w:t>
      </w:r>
      <w:r w:rsidRPr="00D31ED5">
        <w:rPr>
          <w:rFonts w:ascii="Times New Roman" w:eastAsia="Calibri" w:hAnsi="Times New Roman" w:cs="Times New Roman"/>
          <w:lang w:eastAsia="en-US"/>
        </w:rPr>
        <w:t xml:space="preserve"> «О санитарно-эпидемиологическом благополучии населения»;</w:t>
      </w:r>
    </w:p>
    <w:p w14:paraId="37A73D7A" w14:textId="77777777" w:rsidR="00E07AA4" w:rsidRPr="00D31ED5" w:rsidRDefault="00E07AA4" w:rsidP="00E07AA4">
      <w:pPr>
        <w:numPr>
          <w:ilvl w:val="0"/>
          <w:numId w:val="30"/>
        </w:numPr>
        <w:shd w:val="clear" w:color="auto" w:fill="FFFFFF"/>
        <w:tabs>
          <w:tab w:val="left" w:pos="1200"/>
        </w:tabs>
        <w:autoSpaceDE/>
        <w:autoSpaceDN/>
        <w:adjustRightInd/>
        <w:ind w:left="0" w:firstLine="709"/>
        <w:rPr>
          <w:rFonts w:ascii="Times New Roman" w:eastAsia="Calibri" w:hAnsi="Times New Roman" w:cs="Times New Roman"/>
          <w:lang w:eastAsia="en-US"/>
        </w:rPr>
      </w:pPr>
      <w:r w:rsidRPr="00D31ED5">
        <w:rPr>
          <w:rFonts w:ascii="Times New Roman" w:eastAsia="Calibri" w:hAnsi="Times New Roman" w:cs="Times New Roman"/>
          <w:lang w:eastAsia="en-US"/>
        </w:rPr>
        <w:t>другими нормативными актами.</w:t>
      </w:r>
    </w:p>
    <w:p w14:paraId="25EE525B" w14:textId="22C49794" w:rsidR="00E07AA4" w:rsidRPr="00D31ED5" w:rsidRDefault="00E07AA4" w:rsidP="004B0868">
      <w:pPr>
        <w:ind w:firstLine="709"/>
        <w:rPr>
          <w:rFonts w:ascii="Times New Roman" w:hAnsi="Times New Roman" w:cs="Times New Roman"/>
          <w:bCs/>
        </w:rPr>
      </w:pPr>
      <w:r w:rsidRPr="00D31ED5">
        <w:rPr>
          <w:rFonts w:ascii="Times New Roman" w:hAnsi="Times New Roman" w:cs="Times New Roman"/>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w:t>
      </w:r>
      <w:r w:rsidR="00A87D05" w:rsidRPr="00D31ED5">
        <w:rPr>
          <w:rFonts w:ascii="Times New Roman" w:hAnsi="Times New Roman" w:cs="Times New Roman"/>
          <w:bCs/>
        </w:rPr>
        <w:t xml:space="preserve">Санитарных правил и норм СанПиН 42-128-4690-88 "Санитарные правила содержания территорий населенных мест" (далее - </w:t>
      </w:r>
      <w:r w:rsidRPr="00D31ED5">
        <w:rPr>
          <w:rFonts w:ascii="Times New Roman" w:hAnsi="Times New Roman" w:cs="Times New Roman"/>
          <w:bCs/>
        </w:rPr>
        <w:t>СанПиН 42-128-4690-88</w:t>
      </w:r>
      <w:r w:rsidR="00A87D05" w:rsidRPr="00D31ED5">
        <w:rPr>
          <w:rFonts w:ascii="Times New Roman" w:hAnsi="Times New Roman" w:cs="Times New Roman"/>
          <w:bCs/>
        </w:rPr>
        <w:t>)</w:t>
      </w:r>
      <w:r w:rsidRPr="00D31ED5">
        <w:rPr>
          <w:rFonts w:ascii="Times New Roman" w:hAnsi="Times New Roman" w:cs="Times New Roman"/>
          <w:bCs/>
        </w:rPr>
        <w:t xml:space="preserve">, </w:t>
      </w:r>
      <w:r w:rsidR="004B0868" w:rsidRPr="00D31ED5">
        <w:rPr>
          <w:rFonts w:ascii="Times New Roman" w:hAnsi="Times New Roman" w:cs="Times New Roman"/>
        </w:rPr>
        <w:t>Санитарно-эпидемиологически</w:t>
      </w:r>
      <w:r w:rsidR="00F84605" w:rsidRPr="00D31ED5">
        <w:rPr>
          <w:rFonts w:ascii="Times New Roman" w:hAnsi="Times New Roman" w:cs="Times New Roman"/>
        </w:rPr>
        <w:t>ми</w:t>
      </w:r>
      <w:r w:rsidR="004B0868" w:rsidRPr="00D31ED5">
        <w:rPr>
          <w:rFonts w:ascii="Times New Roman" w:hAnsi="Times New Roman" w:cs="Times New Roman"/>
        </w:rPr>
        <w:t xml:space="preserve"> правила</w:t>
      </w:r>
      <w:r w:rsidR="00F84605" w:rsidRPr="00D31ED5">
        <w:rPr>
          <w:rFonts w:ascii="Times New Roman" w:hAnsi="Times New Roman" w:cs="Times New Roman"/>
        </w:rPr>
        <w:t xml:space="preserve">ми  и нормативами </w:t>
      </w:r>
      <w:r w:rsidR="004B0868" w:rsidRPr="00D31ED5">
        <w:rPr>
          <w:rFonts w:ascii="Times New Roman" w:hAnsi="Times New Roman" w:cs="Times New Roman"/>
        </w:rPr>
        <w:t>СанПиН 2.1.2.2645-10</w:t>
      </w:r>
      <w:r w:rsidR="00F84605" w:rsidRPr="00D31ED5">
        <w:rPr>
          <w:rFonts w:ascii="Times New Roman" w:hAnsi="Times New Roman" w:cs="Times New Roman"/>
        </w:rPr>
        <w:t xml:space="preserve"> </w:t>
      </w:r>
      <w:r w:rsidR="004B0868" w:rsidRPr="00D31ED5">
        <w:rPr>
          <w:rFonts w:ascii="Times New Roman" w:hAnsi="Times New Roman" w:cs="Times New Roman"/>
        </w:rPr>
        <w:t>"Санитарно-эпидемиологические требования к условиям проживания в жилых зданиях и помещениях"</w:t>
      </w:r>
      <w:r w:rsidRPr="00D31ED5">
        <w:rPr>
          <w:rFonts w:ascii="Times New Roman" w:hAnsi="Times New Roman" w:cs="Times New Roman"/>
          <w:bCs/>
        </w:rPr>
        <w:t>, СП 42.13330.2016, Правил</w:t>
      </w:r>
      <w:r w:rsidR="00F84605" w:rsidRPr="00D31ED5">
        <w:rPr>
          <w:rFonts w:ascii="Times New Roman" w:hAnsi="Times New Roman" w:cs="Times New Roman"/>
          <w:bCs/>
        </w:rPr>
        <w:t>ами</w:t>
      </w:r>
      <w:r w:rsidRPr="00D31ED5">
        <w:rPr>
          <w:rFonts w:ascii="Times New Roman" w:hAnsi="Times New Roman" w:cs="Times New Roman"/>
          <w:bCs/>
        </w:rPr>
        <w:t xml:space="preserve"> и норм</w:t>
      </w:r>
      <w:r w:rsidR="00F84605" w:rsidRPr="00D31ED5">
        <w:rPr>
          <w:rFonts w:ascii="Times New Roman" w:hAnsi="Times New Roman" w:cs="Times New Roman"/>
          <w:bCs/>
        </w:rPr>
        <w:t>ами</w:t>
      </w:r>
      <w:r w:rsidRPr="00D31ED5">
        <w:rPr>
          <w:rFonts w:ascii="Times New Roman" w:hAnsi="Times New Roman" w:cs="Times New Roman"/>
          <w:bCs/>
        </w:rPr>
        <w:t xml:space="preserve"> технической эксплуатации жилищного фонда, утвержденны</w:t>
      </w:r>
      <w:r w:rsidR="00F84605" w:rsidRPr="00D31ED5">
        <w:rPr>
          <w:rFonts w:ascii="Times New Roman" w:hAnsi="Times New Roman" w:cs="Times New Roman"/>
          <w:bCs/>
        </w:rPr>
        <w:t>ми</w:t>
      </w:r>
      <w:r w:rsidRPr="00D31ED5">
        <w:rPr>
          <w:rFonts w:ascii="Times New Roman" w:hAnsi="Times New Roman" w:cs="Times New Roman"/>
          <w:bCs/>
        </w:rPr>
        <w:t xml:space="preserve"> Постановлением Госстроя России от 27.09.2003 №170.</w:t>
      </w:r>
    </w:p>
    <w:p w14:paraId="42DA292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14:paraId="46698A92"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Ниже приведены нормы накопления бытовых отходов согласно приложению М СП 42.13330.2016, ГОСТ Р 51617-2014.</w:t>
      </w:r>
    </w:p>
    <w:p w14:paraId="59F5CEDE"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Нормы накопления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22"/>
        <w:gridCol w:w="1096"/>
        <w:gridCol w:w="1060"/>
      </w:tblGrid>
      <w:tr w:rsidR="00E07AA4" w:rsidRPr="00D31ED5" w14:paraId="4B0ED763" w14:textId="77777777" w:rsidTr="00E07AA4">
        <w:trPr>
          <w:jc w:val="center"/>
        </w:trPr>
        <w:tc>
          <w:tcPr>
            <w:tcW w:w="709" w:type="dxa"/>
            <w:vMerge w:val="restart"/>
            <w:vAlign w:val="center"/>
          </w:tcPr>
          <w:p w14:paraId="460DED9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7022" w:type="dxa"/>
            <w:vMerge w:val="restart"/>
            <w:vAlign w:val="center"/>
          </w:tcPr>
          <w:p w14:paraId="1F60BCF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Бытовые отходы</w:t>
            </w:r>
          </w:p>
        </w:tc>
        <w:tc>
          <w:tcPr>
            <w:tcW w:w="2156" w:type="dxa"/>
            <w:gridSpan w:val="2"/>
            <w:vAlign w:val="center"/>
          </w:tcPr>
          <w:p w14:paraId="5D3EBE1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Количество бытовых отходов на 1 чел. в год</w:t>
            </w:r>
          </w:p>
        </w:tc>
      </w:tr>
      <w:tr w:rsidR="00E07AA4" w:rsidRPr="00D31ED5" w14:paraId="242D69A4" w14:textId="77777777" w:rsidTr="00E07AA4">
        <w:trPr>
          <w:jc w:val="center"/>
        </w:trPr>
        <w:tc>
          <w:tcPr>
            <w:tcW w:w="709" w:type="dxa"/>
            <w:vMerge/>
            <w:vAlign w:val="center"/>
          </w:tcPr>
          <w:p w14:paraId="1369CDCE" w14:textId="77777777" w:rsidR="00E07AA4" w:rsidRPr="00D31ED5" w:rsidRDefault="00E07AA4" w:rsidP="00E07AA4">
            <w:pPr>
              <w:ind w:firstLine="0"/>
              <w:jc w:val="center"/>
              <w:rPr>
                <w:rFonts w:ascii="Times New Roman" w:hAnsi="Times New Roman" w:cs="Times New Roman"/>
              </w:rPr>
            </w:pPr>
          </w:p>
        </w:tc>
        <w:tc>
          <w:tcPr>
            <w:tcW w:w="7022" w:type="dxa"/>
            <w:vMerge/>
            <w:vAlign w:val="center"/>
          </w:tcPr>
          <w:p w14:paraId="5D090D55" w14:textId="77777777" w:rsidR="00E07AA4" w:rsidRPr="00D31ED5" w:rsidRDefault="00E07AA4" w:rsidP="00E07AA4">
            <w:pPr>
              <w:ind w:firstLine="0"/>
              <w:jc w:val="center"/>
              <w:rPr>
                <w:rFonts w:ascii="Times New Roman" w:hAnsi="Times New Roman" w:cs="Times New Roman"/>
              </w:rPr>
            </w:pPr>
          </w:p>
        </w:tc>
        <w:tc>
          <w:tcPr>
            <w:tcW w:w="1096" w:type="dxa"/>
            <w:vAlign w:val="center"/>
          </w:tcPr>
          <w:p w14:paraId="3F516A3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кг</w:t>
            </w:r>
          </w:p>
        </w:tc>
        <w:tc>
          <w:tcPr>
            <w:tcW w:w="1060" w:type="dxa"/>
            <w:vAlign w:val="center"/>
          </w:tcPr>
          <w:p w14:paraId="3165A9B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л</w:t>
            </w:r>
          </w:p>
        </w:tc>
      </w:tr>
      <w:tr w:rsidR="00E07AA4" w:rsidRPr="00D31ED5" w14:paraId="3129082C" w14:textId="77777777" w:rsidTr="00E07AA4">
        <w:trPr>
          <w:jc w:val="center"/>
        </w:trPr>
        <w:tc>
          <w:tcPr>
            <w:tcW w:w="709" w:type="dxa"/>
            <w:vAlign w:val="center"/>
          </w:tcPr>
          <w:p w14:paraId="7D3A71F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w:t>
            </w:r>
          </w:p>
        </w:tc>
        <w:tc>
          <w:tcPr>
            <w:tcW w:w="7022" w:type="dxa"/>
            <w:vAlign w:val="center"/>
          </w:tcPr>
          <w:p w14:paraId="46333C8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Твердые: - от жилых зданий, оборудованных водопроводом, канализацией, центральным отоплением и газом</w:t>
            </w:r>
          </w:p>
        </w:tc>
        <w:tc>
          <w:tcPr>
            <w:tcW w:w="1096" w:type="dxa"/>
            <w:vAlign w:val="center"/>
          </w:tcPr>
          <w:p w14:paraId="36A6674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209</w:t>
            </w:r>
          </w:p>
        </w:tc>
        <w:tc>
          <w:tcPr>
            <w:tcW w:w="1060" w:type="dxa"/>
            <w:vAlign w:val="center"/>
          </w:tcPr>
          <w:p w14:paraId="28D5E7C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990</w:t>
            </w:r>
          </w:p>
        </w:tc>
      </w:tr>
      <w:tr w:rsidR="00E07AA4" w:rsidRPr="00D31ED5" w14:paraId="2CCB2DFE" w14:textId="77777777" w:rsidTr="00E07AA4">
        <w:trPr>
          <w:jc w:val="center"/>
        </w:trPr>
        <w:tc>
          <w:tcPr>
            <w:tcW w:w="709" w:type="dxa"/>
            <w:vAlign w:val="center"/>
          </w:tcPr>
          <w:p w14:paraId="0E2B3BC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w:t>
            </w:r>
          </w:p>
        </w:tc>
        <w:tc>
          <w:tcPr>
            <w:tcW w:w="7022" w:type="dxa"/>
            <w:vAlign w:val="center"/>
          </w:tcPr>
          <w:p w14:paraId="2BA1192F"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от прочих жилых зданий</w:t>
            </w:r>
          </w:p>
        </w:tc>
        <w:tc>
          <w:tcPr>
            <w:tcW w:w="1096" w:type="dxa"/>
            <w:vAlign w:val="center"/>
          </w:tcPr>
          <w:p w14:paraId="5E4FFC6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330</w:t>
            </w:r>
          </w:p>
        </w:tc>
        <w:tc>
          <w:tcPr>
            <w:tcW w:w="1060" w:type="dxa"/>
            <w:vAlign w:val="center"/>
          </w:tcPr>
          <w:p w14:paraId="3D92336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1210</w:t>
            </w:r>
          </w:p>
        </w:tc>
      </w:tr>
      <w:tr w:rsidR="00E07AA4" w:rsidRPr="00D31ED5" w14:paraId="60A42E10" w14:textId="77777777" w:rsidTr="00E07AA4">
        <w:trPr>
          <w:jc w:val="center"/>
        </w:trPr>
        <w:tc>
          <w:tcPr>
            <w:tcW w:w="709" w:type="dxa"/>
            <w:vAlign w:val="center"/>
          </w:tcPr>
          <w:p w14:paraId="09B043D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w:t>
            </w:r>
          </w:p>
        </w:tc>
        <w:tc>
          <w:tcPr>
            <w:tcW w:w="7022" w:type="dxa"/>
            <w:vAlign w:val="center"/>
          </w:tcPr>
          <w:p w14:paraId="4A283FEA"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Общее количество по городу с учетом общественных зданий</w:t>
            </w:r>
          </w:p>
        </w:tc>
        <w:tc>
          <w:tcPr>
            <w:tcW w:w="1096" w:type="dxa"/>
            <w:vAlign w:val="center"/>
          </w:tcPr>
          <w:p w14:paraId="0528CA8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308</w:t>
            </w:r>
          </w:p>
        </w:tc>
        <w:tc>
          <w:tcPr>
            <w:tcW w:w="1060" w:type="dxa"/>
            <w:vAlign w:val="center"/>
          </w:tcPr>
          <w:p w14:paraId="08EF553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1540</w:t>
            </w:r>
          </w:p>
        </w:tc>
      </w:tr>
      <w:tr w:rsidR="00E07AA4" w:rsidRPr="00D31ED5" w14:paraId="249D4E98" w14:textId="77777777" w:rsidTr="00E07AA4">
        <w:trPr>
          <w:jc w:val="center"/>
        </w:trPr>
        <w:tc>
          <w:tcPr>
            <w:tcW w:w="709" w:type="dxa"/>
            <w:vAlign w:val="center"/>
          </w:tcPr>
          <w:p w14:paraId="1587FFEB" w14:textId="77777777" w:rsidR="00E07AA4" w:rsidRPr="00D31ED5" w:rsidRDefault="00E07AA4" w:rsidP="00E07AA4">
            <w:pPr>
              <w:ind w:firstLine="0"/>
              <w:jc w:val="center"/>
              <w:rPr>
                <w:rFonts w:ascii="Times New Roman" w:hAnsi="Times New Roman" w:cs="Times New Roman"/>
                <w:bCs/>
              </w:rPr>
            </w:pPr>
            <w:r w:rsidRPr="00D31ED5">
              <w:rPr>
                <w:rFonts w:ascii="Times New Roman" w:hAnsi="Times New Roman" w:cs="Times New Roman"/>
                <w:bCs/>
              </w:rPr>
              <w:t>4.</w:t>
            </w:r>
          </w:p>
        </w:tc>
        <w:tc>
          <w:tcPr>
            <w:tcW w:w="7022" w:type="dxa"/>
            <w:vAlign w:val="center"/>
          </w:tcPr>
          <w:p w14:paraId="1D71A7A0"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bCs/>
              </w:rPr>
              <w:t>Жидкие отходы из выгребов (при отсутствии канализации)</w:t>
            </w:r>
          </w:p>
        </w:tc>
        <w:tc>
          <w:tcPr>
            <w:tcW w:w="1096" w:type="dxa"/>
            <w:vAlign w:val="center"/>
          </w:tcPr>
          <w:p w14:paraId="2C38630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060" w:type="dxa"/>
            <w:vAlign w:val="center"/>
          </w:tcPr>
          <w:p w14:paraId="0A3B6BA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2200</w:t>
            </w:r>
          </w:p>
        </w:tc>
      </w:tr>
      <w:tr w:rsidR="00E07AA4" w:rsidRPr="00D31ED5" w14:paraId="1669DC5A" w14:textId="77777777" w:rsidTr="00E07AA4">
        <w:trPr>
          <w:jc w:val="center"/>
        </w:trPr>
        <w:tc>
          <w:tcPr>
            <w:tcW w:w="709" w:type="dxa"/>
            <w:vAlign w:val="center"/>
          </w:tcPr>
          <w:p w14:paraId="41DCD2C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w:t>
            </w:r>
          </w:p>
        </w:tc>
        <w:tc>
          <w:tcPr>
            <w:tcW w:w="7022" w:type="dxa"/>
            <w:vAlign w:val="center"/>
          </w:tcPr>
          <w:p w14:paraId="4F8F8AB7"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Смет с 1 м² твердых покрытий улиц, площадей и парков</w:t>
            </w:r>
          </w:p>
        </w:tc>
        <w:tc>
          <w:tcPr>
            <w:tcW w:w="1096" w:type="dxa"/>
            <w:vAlign w:val="center"/>
          </w:tcPr>
          <w:p w14:paraId="50C9679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5,5</w:t>
            </w:r>
          </w:p>
        </w:tc>
        <w:tc>
          <w:tcPr>
            <w:tcW w:w="1060" w:type="dxa"/>
            <w:vAlign w:val="center"/>
          </w:tcPr>
          <w:p w14:paraId="599724C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8,8</w:t>
            </w:r>
          </w:p>
        </w:tc>
      </w:tr>
    </w:tbl>
    <w:p w14:paraId="7637332C" w14:textId="77777777" w:rsidR="00E07AA4" w:rsidRPr="00D31ED5" w:rsidRDefault="00E07AA4" w:rsidP="00E07AA4">
      <w:pPr>
        <w:autoSpaceDE/>
        <w:autoSpaceDN/>
        <w:adjustRightInd/>
        <w:ind w:firstLine="709"/>
        <w:rPr>
          <w:rFonts w:ascii="Times New Roman" w:hAnsi="Times New Roman" w:cs="Times New Roman"/>
          <w:lang w:eastAsia="en-US"/>
        </w:rPr>
      </w:pPr>
      <w:r w:rsidRPr="00D31ED5">
        <w:rPr>
          <w:rFonts w:ascii="Times New Roman" w:hAnsi="Times New Roman" w:cs="Times New Roman"/>
          <w:lang w:eastAsia="en-US"/>
        </w:rPr>
        <w:t>Примечание:</w:t>
      </w:r>
    </w:p>
    <w:p w14:paraId="3EB30DF4" w14:textId="77777777" w:rsidR="00E07AA4" w:rsidRPr="00D31ED5" w:rsidRDefault="00E07AA4" w:rsidP="00E07AA4">
      <w:pPr>
        <w:shd w:val="clear" w:color="auto" w:fill="FFFFFF"/>
        <w:ind w:firstLine="709"/>
        <w:rPr>
          <w:rFonts w:ascii="Times New Roman" w:hAnsi="Times New Roman" w:cs="Times New Roman"/>
        </w:rPr>
      </w:pPr>
      <w:r w:rsidRPr="00D31ED5">
        <w:rPr>
          <w:rFonts w:ascii="Times New Roman" w:hAnsi="Times New Roman" w:cs="Times New Roman"/>
        </w:rPr>
        <w:t xml:space="preserve">Нормы накопления крупногабаритных бытовых отходов следует принимать в </w:t>
      </w:r>
      <w:r w:rsidRPr="00D31ED5">
        <w:rPr>
          <w:rFonts w:ascii="Times New Roman" w:hAnsi="Times New Roman" w:cs="Times New Roman"/>
        </w:rPr>
        <w:lastRenderedPageBreak/>
        <w:t>размере 5% в составе приведенных значений твердых бытовых отходов.</w:t>
      </w:r>
    </w:p>
    <w:p w14:paraId="762B23ED"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В соответствии с п. 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(для домов с мусоропроводами) и 50 м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14:paraId="700E3694"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городу, району, домовладению.</w:t>
      </w:r>
    </w:p>
    <w:p w14:paraId="6C50B2C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Годовое накопление домового мусора (м3 или т)</w:t>
      </w:r>
    </w:p>
    <w:p w14:paraId="6EE7E64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noProof/>
        </w:rPr>
        <w:drawing>
          <wp:inline distT="0" distB="0" distL="0" distR="0" wp14:anchorId="72B70047" wp14:editId="71928679">
            <wp:extent cx="504825" cy="152400"/>
            <wp:effectExtent l="19050" t="0" r="9525" b="0"/>
            <wp:docPr id="1"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38"/>
                    <a:srcRect/>
                    <a:stretch>
                      <a:fillRect/>
                    </a:stretch>
                  </pic:blipFill>
                  <pic:spPr bwMode="auto">
                    <a:xfrm>
                      <a:off x="0" y="0"/>
                      <a:ext cx="504825" cy="152400"/>
                    </a:xfrm>
                    <a:prstGeom prst="rect">
                      <a:avLst/>
                    </a:prstGeom>
                    <a:noFill/>
                    <a:ln w="9525">
                      <a:noFill/>
                      <a:miter lim="800000"/>
                      <a:headEnd/>
                      <a:tailEnd/>
                    </a:ln>
                  </pic:spPr>
                </pic:pic>
              </a:graphicData>
            </a:graphic>
          </wp:inline>
        </w:drawing>
      </w:r>
    </w:p>
    <w:p w14:paraId="517AAF46"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где р - норма накопления на 1 чел. в год, м3 или т; m - численность населения города, района, домовладения.</w:t>
      </w:r>
    </w:p>
    <w:p w14:paraId="6AA2FD26"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iCs/>
        </w:rPr>
        <w:t>Среднесуточное накопление домового мусора</w:t>
      </w:r>
      <w:r w:rsidRPr="00D31ED5">
        <w:rPr>
          <w:rFonts w:ascii="Times New Roman" w:hAnsi="Times New Roman" w:cs="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14:paraId="09D68A2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При временном хранении </w:t>
      </w:r>
      <w:r w:rsidRPr="00D31ED5">
        <w:rPr>
          <w:rFonts w:ascii="Times New Roman" w:hAnsi="Times New Roman" w:cs="Times New Roman"/>
          <w:b/>
          <w:bCs/>
        </w:rPr>
        <w:t>отходов</w:t>
      </w:r>
      <w:r w:rsidRPr="00D31ED5">
        <w:rPr>
          <w:rFonts w:ascii="Times New Roman" w:hAnsi="Times New Roman" w:cs="Times New Roman"/>
        </w:rPr>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14:paraId="067EAA80"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r w:rsidRPr="00D31ED5">
        <w:rPr>
          <w:rFonts w:ascii="Times New Roman" w:hAnsi="Times New Roman" w:cs="Times New Roman"/>
          <w:bCs/>
        </w:rPr>
        <w:t>.</w:t>
      </w:r>
    </w:p>
    <w:p w14:paraId="445FAA0C"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14:paraId="250B5505" w14:textId="77777777" w:rsidR="00E07AA4" w:rsidRPr="00D31ED5" w:rsidRDefault="00E07AA4" w:rsidP="00E07AA4">
      <w:pPr>
        <w:ind w:firstLine="0"/>
        <w:rPr>
          <w:rFonts w:ascii="Times New Roman" w:hAnsi="Times New Roman" w:cs="Times New Roman"/>
        </w:rPr>
      </w:pPr>
    </w:p>
    <w:p w14:paraId="3EC95F4F" w14:textId="77777777" w:rsidR="00E07AA4" w:rsidRPr="00D31ED5" w:rsidRDefault="00E07AA4" w:rsidP="00D05B4D">
      <w:pPr>
        <w:ind w:firstLine="708"/>
        <w:rPr>
          <w:rFonts w:ascii="Times New Roman" w:hAnsi="Times New Roman" w:cs="Times New Roman"/>
          <w:b/>
          <w:bCs/>
        </w:rPr>
      </w:pPr>
      <w:r w:rsidRPr="00D31ED5">
        <w:rPr>
          <w:rFonts w:ascii="Times New Roman" w:hAnsi="Times New Roman" w:cs="Times New Roman"/>
          <w:b/>
        </w:rPr>
        <w:t>3.7.6. Обоснование расчетных показателей предприятий</w:t>
      </w:r>
      <w:r w:rsidRPr="00D31ED5">
        <w:rPr>
          <w:rFonts w:ascii="Times New Roman" w:hAnsi="Times New Roman" w:cs="Times New Roman"/>
          <w:b/>
        </w:rPr>
        <w:br/>
        <w:t>по утилизации и переработке отходов</w:t>
      </w:r>
    </w:p>
    <w:p w14:paraId="4E5A1FE8" w14:textId="77777777" w:rsidR="00E07AA4" w:rsidRPr="00D31ED5" w:rsidRDefault="00E07AA4" w:rsidP="00E07AA4">
      <w:pPr>
        <w:tabs>
          <w:tab w:val="left" w:pos="7320"/>
        </w:tabs>
        <w:ind w:firstLine="709"/>
        <w:rPr>
          <w:rFonts w:ascii="Times New Roman" w:hAnsi="Times New Roman" w:cs="Times New Roman"/>
        </w:rPr>
      </w:pPr>
      <w:r w:rsidRPr="00D31ED5">
        <w:rPr>
          <w:rFonts w:ascii="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D31ED5">
        <w:rPr>
          <w:rFonts w:ascii="Times New Roman" w:hAnsi="Times New Roman" w:cs="Times New Roman"/>
        </w:rPr>
        <w:t>табл.13 п.12.18 СП 42.13330.2016.</w:t>
      </w:r>
    </w:p>
    <w:p w14:paraId="7286E8AF" w14:textId="77777777" w:rsidR="00E07AA4" w:rsidRPr="00D31ED5" w:rsidRDefault="00E07AA4" w:rsidP="00E07AA4">
      <w:pPr>
        <w:ind w:firstLine="0"/>
        <w:jc w:val="center"/>
        <w:rPr>
          <w:rFonts w:ascii="Times New Roman" w:hAnsi="Times New Roman" w:cs="Times New Roman"/>
          <w:b/>
          <w:bCs/>
        </w:rPr>
      </w:pPr>
      <w:r w:rsidRPr="00D31ED5">
        <w:rPr>
          <w:rFonts w:ascii="Times New Roman" w:hAnsi="Times New Roman" w:cs="Times New Roman"/>
          <w:b/>
          <w:bCs/>
        </w:rPr>
        <w:t>Размеры земельных участков и санитарно-защитных зон предприятий</w:t>
      </w:r>
      <w:r w:rsidRPr="00D31ED5">
        <w:rPr>
          <w:rFonts w:ascii="Times New Roman" w:hAnsi="Times New Roman" w:cs="Times New Roman"/>
          <w:b/>
          <w:bCs/>
        </w:rPr>
        <w:br/>
        <w:t>и сооружений по обезвреживанию и переработке бытовых отходов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5"/>
        <w:gridCol w:w="3459"/>
        <w:gridCol w:w="2516"/>
      </w:tblGrid>
      <w:tr w:rsidR="00E07AA4" w:rsidRPr="00D31ED5" w14:paraId="0C20F42B" w14:textId="77777777" w:rsidTr="00E07AA4">
        <w:trPr>
          <w:jc w:val="center"/>
        </w:trPr>
        <w:tc>
          <w:tcPr>
            <w:tcW w:w="4245" w:type="dxa"/>
            <w:shd w:val="clear" w:color="auto" w:fill="auto"/>
            <w:vAlign w:val="center"/>
          </w:tcPr>
          <w:p w14:paraId="3C9986D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Предприятия и сооружения</w:t>
            </w:r>
          </w:p>
        </w:tc>
        <w:tc>
          <w:tcPr>
            <w:tcW w:w="3459" w:type="dxa"/>
            <w:shd w:val="clear" w:color="auto" w:fill="auto"/>
            <w:vAlign w:val="center"/>
          </w:tcPr>
          <w:p w14:paraId="68D7F83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Площади земельных участков на 1000 т бытовых отходов, га</w:t>
            </w:r>
          </w:p>
        </w:tc>
        <w:tc>
          <w:tcPr>
            <w:tcW w:w="2516" w:type="dxa"/>
            <w:shd w:val="clear" w:color="auto" w:fill="auto"/>
            <w:vAlign w:val="center"/>
          </w:tcPr>
          <w:p w14:paraId="405B5D8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Размеры санитарно-защитных зон, м</w:t>
            </w:r>
          </w:p>
        </w:tc>
      </w:tr>
      <w:tr w:rsidR="00E07AA4" w:rsidRPr="00D31ED5" w14:paraId="5F52EAA7" w14:textId="77777777" w:rsidTr="00E07AA4">
        <w:trPr>
          <w:jc w:val="center"/>
        </w:trPr>
        <w:tc>
          <w:tcPr>
            <w:tcW w:w="4245" w:type="dxa"/>
            <w:shd w:val="clear" w:color="auto" w:fill="auto"/>
            <w:vAlign w:val="center"/>
          </w:tcPr>
          <w:p w14:paraId="6743D874"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Мусороперерабатывающие и мусоросжигательные предприятия мощностью, тыс. т в год:</w:t>
            </w:r>
          </w:p>
        </w:tc>
        <w:tc>
          <w:tcPr>
            <w:tcW w:w="3459" w:type="dxa"/>
            <w:shd w:val="clear" w:color="auto" w:fill="auto"/>
            <w:vAlign w:val="center"/>
          </w:tcPr>
          <w:p w14:paraId="30D3DB3E" w14:textId="77777777" w:rsidR="00E07AA4" w:rsidRPr="00D31ED5" w:rsidRDefault="00E07AA4" w:rsidP="00E07AA4">
            <w:pPr>
              <w:ind w:firstLine="0"/>
              <w:jc w:val="center"/>
              <w:rPr>
                <w:rFonts w:ascii="Times New Roman" w:hAnsi="Times New Roman" w:cs="Times New Roman"/>
              </w:rPr>
            </w:pPr>
          </w:p>
        </w:tc>
        <w:tc>
          <w:tcPr>
            <w:tcW w:w="2516" w:type="dxa"/>
            <w:shd w:val="clear" w:color="auto" w:fill="auto"/>
            <w:vAlign w:val="center"/>
          </w:tcPr>
          <w:p w14:paraId="4A8EB217" w14:textId="77777777" w:rsidR="00E07AA4" w:rsidRPr="00D31ED5" w:rsidRDefault="00E07AA4" w:rsidP="00E07AA4">
            <w:pPr>
              <w:ind w:firstLine="0"/>
              <w:jc w:val="center"/>
              <w:rPr>
                <w:rFonts w:ascii="Times New Roman" w:hAnsi="Times New Roman" w:cs="Times New Roman"/>
              </w:rPr>
            </w:pPr>
          </w:p>
        </w:tc>
      </w:tr>
      <w:tr w:rsidR="00E07AA4" w:rsidRPr="00D31ED5" w14:paraId="669BDCB1" w14:textId="77777777" w:rsidTr="00E07AA4">
        <w:trPr>
          <w:jc w:val="center"/>
        </w:trPr>
        <w:tc>
          <w:tcPr>
            <w:tcW w:w="4245" w:type="dxa"/>
            <w:shd w:val="clear" w:color="auto" w:fill="auto"/>
            <w:vAlign w:val="center"/>
          </w:tcPr>
          <w:p w14:paraId="0B0101C1"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до 100</w:t>
            </w:r>
          </w:p>
        </w:tc>
        <w:tc>
          <w:tcPr>
            <w:tcW w:w="3459" w:type="dxa"/>
            <w:shd w:val="clear" w:color="auto" w:fill="auto"/>
            <w:vAlign w:val="center"/>
          </w:tcPr>
          <w:p w14:paraId="40AD10F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0,05</w:t>
            </w:r>
          </w:p>
        </w:tc>
        <w:tc>
          <w:tcPr>
            <w:tcW w:w="2516" w:type="dxa"/>
            <w:shd w:val="clear" w:color="auto" w:fill="auto"/>
            <w:vAlign w:val="center"/>
          </w:tcPr>
          <w:p w14:paraId="4A70DB5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r>
      <w:tr w:rsidR="00E07AA4" w:rsidRPr="00D31ED5" w14:paraId="5E718D01" w14:textId="77777777" w:rsidTr="00E07AA4">
        <w:trPr>
          <w:jc w:val="center"/>
        </w:trPr>
        <w:tc>
          <w:tcPr>
            <w:tcW w:w="4245" w:type="dxa"/>
            <w:shd w:val="clear" w:color="auto" w:fill="auto"/>
            <w:vAlign w:val="center"/>
          </w:tcPr>
          <w:p w14:paraId="046E59B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 св. 100</w:t>
            </w:r>
          </w:p>
        </w:tc>
        <w:tc>
          <w:tcPr>
            <w:tcW w:w="3459" w:type="dxa"/>
            <w:shd w:val="clear" w:color="auto" w:fill="auto"/>
            <w:vAlign w:val="center"/>
          </w:tcPr>
          <w:p w14:paraId="18741B5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0,05</w:t>
            </w:r>
          </w:p>
        </w:tc>
        <w:tc>
          <w:tcPr>
            <w:tcW w:w="2516" w:type="dxa"/>
            <w:shd w:val="clear" w:color="auto" w:fill="auto"/>
            <w:vAlign w:val="center"/>
          </w:tcPr>
          <w:p w14:paraId="3949C75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500</w:t>
            </w:r>
          </w:p>
        </w:tc>
      </w:tr>
      <w:tr w:rsidR="00E07AA4" w:rsidRPr="00D31ED5" w14:paraId="2890CB71" w14:textId="77777777" w:rsidTr="00E07AA4">
        <w:trPr>
          <w:jc w:val="center"/>
        </w:trPr>
        <w:tc>
          <w:tcPr>
            <w:tcW w:w="4245" w:type="dxa"/>
            <w:shd w:val="clear" w:color="auto" w:fill="auto"/>
            <w:vAlign w:val="center"/>
          </w:tcPr>
          <w:p w14:paraId="453B39E0"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Склады компоста</w:t>
            </w:r>
          </w:p>
        </w:tc>
        <w:tc>
          <w:tcPr>
            <w:tcW w:w="3459" w:type="dxa"/>
            <w:shd w:val="clear" w:color="auto" w:fill="auto"/>
            <w:vAlign w:val="center"/>
          </w:tcPr>
          <w:p w14:paraId="0C28306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0,04</w:t>
            </w:r>
          </w:p>
        </w:tc>
        <w:tc>
          <w:tcPr>
            <w:tcW w:w="2516" w:type="dxa"/>
            <w:shd w:val="clear" w:color="auto" w:fill="auto"/>
            <w:vAlign w:val="center"/>
          </w:tcPr>
          <w:p w14:paraId="7CD593B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r>
      <w:tr w:rsidR="00E07AA4" w:rsidRPr="00D31ED5" w14:paraId="634C4F2E" w14:textId="77777777" w:rsidTr="00E07AA4">
        <w:trPr>
          <w:jc w:val="center"/>
        </w:trPr>
        <w:tc>
          <w:tcPr>
            <w:tcW w:w="4245" w:type="dxa"/>
            <w:shd w:val="clear" w:color="auto" w:fill="auto"/>
            <w:vAlign w:val="center"/>
          </w:tcPr>
          <w:p w14:paraId="55D9808C"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Полигоны</w:t>
            </w:r>
          </w:p>
        </w:tc>
        <w:tc>
          <w:tcPr>
            <w:tcW w:w="3459" w:type="dxa"/>
            <w:shd w:val="clear" w:color="auto" w:fill="auto"/>
            <w:vAlign w:val="center"/>
          </w:tcPr>
          <w:p w14:paraId="1425542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0,02</w:t>
            </w:r>
          </w:p>
        </w:tc>
        <w:tc>
          <w:tcPr>
            <w:tcW w:w="2516" w:type="dxa"/>
            <w:shd w:val="clear" w:color="auto" w:fill="auto"/>
            <w:vAlign w:val="center"/>
          </w:tcPr>
          <w:p w14:paraId="771B099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500</w:t>
            </w:r>
          </w:p>
        </w:tc>
      </w:tr>
      <w:tr w:rsidR="00E07AA4" w:rsidRPr="00D31ED5" w14:paraId="4650288D" w14:textId="77777777" w:rsidTr="00E07AA4">
        <w:trPr>
          <w:jc w:val="center"/>
        </w:trPr>
        <w:tc>
          <w:tcPr>
            <w:tcW w:w="4245" w:type="dxa"/>
            <w:shd w:val="clear" w:color="auto" w:fill="auto"/>
            <w:vAlign w:val="center"/>
          </w:tcPr>
          <w:p w14:paraId="018689D5"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Поля компостирования</w:t>
            </w:r>
          </w:p>
        </w:tc>
        <w:tc>
          <w:tcPr>
            <w:tcW w:w="3459" w:type="dxa"/>
            <w:shd w:val="clear" w:color="auto" w:fill="auto"/>
            <w:vAlign w:val="center"/>
          </w:tcPr>
          <w:p w14:paraId="216255F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0,5-1,0</w:t>
            </w:r>
          </w:p>
        </w:tc>
        <w:tc>
          <w:tcPr>
            <w:tcW w:w="2516" w:type="dxa"/>
            <w:shd w:val="clear" w:color="auto" w:fill="auto"/>
            <w:vAlign w:val="center"/>
          </w:tcPr>
          <w:p w14:paraId="5489D22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500</w:t>
            </w:r>
          </w:p>
        </w:tc>
      </w:tr>
      <w:tr w:rsidR="00E07AA4" w:rsidRPr="00D31ED5" w14:paraId="0A23D71A" w14:textId="77777777" w:rsidTr="00E07AA4">
        <w:trPr>
          <w:jc w:val="center"/>
        </w:trPr>
        <w:tc>
          <w:tcPr>
            <w:tcW w:w="4245" w:type="dxa"/>
            <w:shd w:val="clear" w:color="auto" w:fill="auto"/>
            <w:vAlign w:val="center"/>
          </w:tcPr>
          <w:p w14:paraId="0C308D7B"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Мусороперегрузочные станции</w:t>
            </w:r>
          </w:p>
        </w:tc>
        <w:tc>
          <w:tcPr>
            <w:tcW w:w="3459" w:type="dxa"/>
            <w:shd w:val="clear" w:color="auto" w:fill="auto"/>
            <w:vAlign w:val="center"/>
          </w:tcPr>
          <w:p w14:paraId="3DB05C8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0,04</w:t>
            </w:r>
          </w:p>
        </w:tc>
        <w:tc>
          <w:tcPr>
            <w:tcW w:w="2516" w:type="dxa"/>
            <w:shd w:val="clear" w:color="auto" w:fill="auto"/>
            <w:vAlign w:val="center"/>
          </w:tcPr>
          <w:p w14:paraId="31D9C33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r>
      <w:tr w:rsidR="00E07AA4" w:rsidRPr="00D31ED5" w14:paraId="2BDFC208" w14:textId="77777777" w:rsidTr="00E07AA4">
        <w:trPr>
          <w:jc w:val="center"/>
        </w:trPr>
        <w:tc>
          <w:tcPr>
            <w:tcW w:w="4245" w:type="dxa"/>
            <w:shd w:val="clear" w:color="auto" w:fill="auto"/>
            <w:vAlign w:val="center"/>
          </w:tcPr>
          <w:p w14:paraId="1BFFAF0E"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Сливные станции</w:t>
            </w:r>
          </w:p>
        </w:tc>
        <w:tc>
          <w:tcPr>
            <w:tcW w:w="3459" w:type="dxa"/>
            <w:shd w:val="clear" w:color="auto" w:fill="auto"/>
            <w:vAlign w:val="center"/>
          </w:tcPr>
          <w:p w14:paraId="3AEB5ED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0,02</w:t>
            </w:r>
          </w:p>
        </w:tc>
        <w:tc>
          <w:tcPr>
            <w:tcW w:w="2516" w:type="dxa"/>
            <w:shd w:val="clear" w:color="auto" w:fill="auto"/>
            <w:vAlign w:val="center"/>
          </w:tcPr>
          <w:p w14:paraId="72A12A4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300</w:t>
            </w:r>
          </w:p>
        </w:tc>
      </w:tr>
      <w:tr w:rsidR="00E07AA4" w:rsidRPr="00D31ED5" w14:paraId="44C12BF7" w14:textId="77777777" w:rsidTr="00E07AA4">
        <w:trPr>
          <w:jc w:val="center"/>
        </w:trPr>
        <w:tc>
          <w:tcPr>
            <w:tcW w:w="4245" w:type="dxa"/>
            <w:vMerge w:val="restart"/>
            <w:shd w:val="clear" w:color="auto" w:fill="auto"/>
            <w:vAlign w:val="center"/>
          </w:tcPr>
          <w:p w14:paraId="42237776" w14:textId="77777777" w:rsidR="00E07AA4" w:rsidRPr="00D31ED5" w:rsidRDefault="00E07AA4" w:rsidP="00E07AA4">
            <w:pPr>
              <w:ind w:firstLine="0"/>
              <w:jc w:val="left"/>
              <w:rPr>
                <w:rFonts w:ascii="Times New Roman" w:hAnsi="Times New Roman" w:cs="Times New Roman"/>
              </w:rPr>
            </w:pPr>
            <w:r w:rsidRPr="00D31ED5">
              <w:rPr>
                <w:rFonts w:ascii="Times New Roman" w:hAnsi="Times New Roman" w:cs="Times New Roman"/>
              </w:rPr>
              <w:t>Поля складирования и захоронения обезвреженных осадков (по сухому веществу)</w:t>
            </w:r>
          </w:p>
        </w:tc>
        <w:tc>
          <w:tcPr>
            <w:tcW w:w="3459" w:type="dxa"/>
            <w:shd w:val="clear" w:color="auto" w:fill="auto"/>
            <w:vAlign w:val="center"/>
          </w:tcPr>
          <w:p w14:paraId="65AAB970" w14:textId="77777777" w:rsidR="00E07AA4" w:rsidRPr="00D31ED5" w:rsidRDefault="00E07AA4" w:rsidP="00E07AA4">
            <w:pPr>
              <w:ind w:firstLine="0"/>
              <w:jc w:val="center"/>
              <w:rPr>
                <w:rFonts w:ascii="Times New Roman" w:hAnsi="Times New Roman" w:cs="Times New Roman"/>
              </w:rPr>
            </w:pPr>
          </w:p>
        </w:tc>
        <w:tc>
          <w:tcPr>
            <w:tcW w:w="2516" w:type="dxa"/>
            <w:shd w:val="clear" w:color="auto" w:fill="auto"/>
            <w:vAlign w:val="center"/>
          </w:tcPr>
          <w:p w14:paraId="6198FA24" w14:textId="77777777" w:rsidR="00E07AA4" w:rsidRPr="00D31ED5" w:rsidRDefault="00E07AA4" w:rsidP="00E07AA4">
            <w:pPr>
              <w:ind w:firstLine="0"/>
              <w:jc w:val="center"/>
              <w:rPr>
                <w:rFonts w:ascii="Times New Roman" w:hAnsi="Times New Roman" w:cs="Times New Roman"/>
              </w:rPr>
            </w:pPr>
          </w:p>
        </w:tc>
      </w:tr>
      <w:tr w:rsidR="00E07AA4" w:rsidRPr="00D31ED5" w14:paraId="63715FC2" w14:textId="77777777" w:rsidTr="00E07AA4">
        <w:trPr>
          <w:jc w:val="center"/>
        </w:trPr>
        <w:tc>
          <w:tcPr>
            <w:tcW w:w="4245" w:type="dxa"/>
            <w:vMerge/>
            <w:shd w:val="clear" w:color="auto" w:fill="auto"/>
            <w:vAlign w:val="center"/>
          </w:tcPr>
          <w:p w14:paraId="41C08A5B" w14:textId="77777777" w:rsidR="00E07AA4" w:rsidRPr="00D31ED5" w:rsidRDefault="00E07AA4" w:rsidP="00E07AA4">
            <w:pPr>
              <w:ind w:firstLine="0"/>
              <w:rPr>
                <w:rFonts w:ascii="Times New Roman" w:hAnsi="Times New Roman" w:cs="Times New Roman"/>
              </w:rPr>
            </w:pPr>
          </w:p>
        </w:tc>
        <w:tc>
          <w:tcPr>
            <w:tcW w:w="3459" w:type="dxa"/>
            <w:shd w:val="clear" w:color="auto" w:fill="auto"/>
            <w:vAlign w:val="center"/>
          </w:tcPr>
          <w:p w14:paraId="1288A6EB" w14:textId="77777777" w:rsidR="00E07AA4" w:rsidRPr="00D31ED5" w:rsidRDefault="00E07AA4" w:rsidP="00E07AA4">
            <w:pPr>
              <w:ind w:firstLine="0"/>
              <w:jc w:val="center"/>
              <w:rPr>
                <w:rFonts w:ascii="Times New Roman" w:hAnsi="Times New Roman" w:cs="Times New Roman"/>
              </w:rPr>
            </w:pPr>
          </w:p>
        </w:tc>
        <w:tc>
          <w:tcPr>
            <w:tcW w:w="2516" w:type="dxa"/>
            <w:shd w:val="clear" w:color="auto" w:fill="auto"/>
            <w:vAlign w:val="center"/>
          </w:tcPr>
          <w:p w14:paraId="1F784164" w14:textId="77777777" w:rsidR="00E07AA4" w:rsidRPr="00D31ED5" w:rsidRDefault="00E07AA4" w:rsidP="00E07AA4">
            <w:pPr>
              <w:ind w:firstLine="0"/>
              <w:jc w:val="center"/>
              <w:rPr>
                <w:rFonts w:ascii="Times New Roman" w:hAnsi="Times New Roman" w:cs="Times New Roman"/>
              </w:rPr>
            </w:pPr>
          </w:p>
        </w:tc>
      </w:tr>
      <w:tr w:rsidR="00E07AA4" w:rsidRPr="00D31ED5" w14:paraId="436FBD3C" w14:textId="77777777" w:rsidTr="00E07AA4">
        <w:trPr>
          <w:jc w:val="center"/>
        </w:trPr>
        <w:tc>
          <w:tcPr>
            <w:tcW w:w="4245" w:type="dxa"/>
            <w:vMerge/>
            <w:shd w:val="clear" w:color="auto" w:fill="auto"/>
            <w:vAlign w:val="center"/>
          </w:tcPr>
          <w:p w14:paraId="0F738BCB" w14:textId="77777777" w:rsidR="00E07AA4" w:rsidRPr="00D31ED5" w:rsidRDefault="00E07AA4" w:rsidP="00E07AA4">
            <w:pPr>
              <w:ind w:firstLine="0"/>
              <w:rPr>
                <w:rFonts w:ascii="Times New Roman" w:hAnsi="Times New Roman" w:cs="Times New Roman"/>
              </w:rPr>
            </w:pPr>
          </w:p>
        </w:tc>
        <w:tc>
          <w:tcPr>
            <w:tcW w:w="3459" w:type="dxa"/>
            <w:shd w:val="clear" w:color="auto" w:fill="auto"/>
            <w:vAlign w:val="center"/>
          </w:tcPr>
          <w:p w14:paraId="5EC696F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0,3</w:t>
            </w:r>
          </w:p>
        </w:tc>
        <w:tc>
          <w:tcPr>
            <w:tcW w:w="2516" w:type="dxa"/>
            <w:shd w:val="clear" w:color="auto" w:fill="auto"/>
            <w:vAlign w:val="center"/>
          </w:tcPr>
          <w:p w14:paraId="0399EEE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r>
    </w:tbl>
    <w:p w14:paraId="30BB770C" w14:textId="77777777" w:rsidR="00E07AA4" w:rsidRPr="00D31ED5" w:rsidRDefault="00E07AA4" w:rsidP="00E07AA4">
      <w:pPr>
        <w:ind w:firstLine="709"/>
        <w:rPr>
          <w:rFonts w:ascii="Times New Roman" w:hAnsi="Times New Roman" w:cs="Times New Roman"/>
        </w:rPr>
      </w:pPr>
      <w:r w:rsidRPr="00D31ED5">
        <w:rPr>
          <w:rFonts w:ascii="Times New Roman" w:eastAsiaTheme="majorEastAsia" w:hAnsi="Times New Roman" w:cs="Times New Roman"/>
          <w:b/>
        </w:rPr>
        <w:lastRenderedPageBreak/>
        <w:t>Примечание</w:t>
      </w:r>
    </w:p>
    <w:p w14:paraId="22D2CF71"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1. Наименьшие размеры площадей полигонов относятся к сооружениям, размещаемым на песчаных грунтах.</w:t>
      </w:r>
    </w:p>
    <w:p w14:paraId="0C6CF1DA"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sub_806" w:history="1">
        <w:r w:rsidRPr="00D31ED5">
          <w:rPr>
            <w:rFonts w:ascii="Times New Roman" w:eastAsiaTheme="majorEastAsia" w:hAnsi="Times New Roman" w:cs="Times New Roman"/>
          </w:rPr>
          <w:t>8.6</w:t>
        </w:r>
      </w:hyperlink>
      <w:r w:rsidRPr="00D31ED5">
        <w:rPr>
          <w:rFonts w:ascii="Times New Roman" w:hAnsi="Times New Roman" w:cs="Times New Roman"/>
        </w:rPr>
        <w:t>.</w:t>
      </w:r>
    </w:p>
    <w:p w14:paraId="4A86FCD4" w14:textId="0ADF43C5" w:rsidR="00E07AA4" w:rsidRPr="00D31ED5" w:rsidRDefault="004F4F91" w:rsidP="00E07AA4">
      <w:pPr>
        <w:ind w:firstLine="709"/>
        <w:rPr>
          <w:rFonts w:ascii="Times New Roman" w:hAnsi="Times New Roman" w:cs="Times New Roman"/>
        </w:rPr>
      </w:pPr>
      <w:r w:rsidRPr="00D31ED5">
        <w:rPr>
          <w:rFonts w:ascii="Times New Roman" w:hAnsi="Times New Roman" w:cs="Times New Roman"/>
        </w:rPr>
        <w:t xml:space="preserve">Согласно п.1.7 </w:t>
      </w:r>
      <w:r w:rsidR="00E07AA4" w:rsidRPr="00D31ED5">
        <w:rPr>
          <w:rFonts w:ascii="Times New Roman" w:hAnsi="Times New Roman" w:cs="Times New Roman"/>
        </w:rPr>
        <w:t xml:space="preserve">Инструкции по проектированию, эксплуатации и рекультивации полигонов </w:t>
      </w:r>
      <w:r w:rsidRPr="00D31ED5">
        <w:rPr>
          <w:rFonts w:ascii="Times New Roman" w:hAnsi="Times New Roman" w:cs="Times New Roman"/>
        </w:rPr>
        <w:t xml:space="preserve">для </w:t>
      </w:r>
      <w:r w:rsidR="00E07AA4" w:rsidRPr="00D31ED5">
        <w:rPr>
          <w:rFonts w:ascii="Times New Roman" w:hAnsi="Times New Roman" w:cs="Times New Roman"/>
        </w:rPr>
        <w:t>твердых бытовых отходов, утвержденной Министерством строительства Российской Федерации 02.11.1996, укрупненный показатель по расчету площади участков для полигонов ТБО приведен ниже.</w:t>
      </w:r>
    </w:p>
    <w:p w14:paraId="379E398B" w14:textId="77777777" w:rsidR="00E07AA4" w:rsidRPr="00D31ED5" w:rsidRDefault="00E07AA4" w:rsidP="00E07AA4">
      <w:pPr>
        <w:ind w:firstLine="0"/>
        <w:jc w:val="center"/>
        <w:rPr>
          <w:rFonts w:ascii="Times New Roman" w:hAnsi="Times New Roman" w:cs="Times New Roman"/>
          <w:b/>
        </w:rPr>
      </w:pPr>
      <w:r w:rsidRPr="00D31ED5">
        <w:rPr>
          <w:rFonts w:ascii="Times New Roman" w:hAnsi="Times New Roman" w:cs="Times New Roman"/>
          <w:b/>
        </w:rPr>
        <w:t>Укрупненный показатель по расчету площади участка объекта размещения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265"/>
        <w:gridCol w:w="1259"/>
        <w:gridCol w:w="1248"/>
        <w:gridCol w:w="1275"/>
        <w:gridCol w:w="1275"/>
        <w:gridCol w:w="1106"/>
      </w:tblGrid>
      <w:tr w:rsidR="00E07AA4" w:rsidRPr="00D31ED5" w14:paraId="0FB84CD1" w14:textId="77777777" w:rsidTr="00E07AA4">
        <w:trPr>
          <w:trHeight w:val="645"/>
          <w:jc w:val="center"/>
        </w:trPr>
        <w:tc>
          <w:tcPr>
            <w:tcW w:w="1916" w:type="dxa"/>
            <w:vMerge w:val="restart"/>
            <w:shd w:val="clear" w:color="auto" w:fill="auto"/>
            <w:vAlign w:val="center"/>
          </w:tcPr>
          <w:p w14:paraId="4C124BE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Средняя численность обслуживаемого населения,</w:t>
            </w:r>
          </w:p>
          <w:p w14:paraId="74F5F46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тыс. чел.</w:t>
            </w:r>
          </w:p>
        </w:tc>
        <w:tc>
          <w:tcPr>
            <w:tcW w:w="7911" w:type="dxa"/>
            <w:gridSpan w:val="6"/>
            <w:shd w:val="clear" w:color="auto" w:fill="auto"/>
            <w:vAlign w:val="center"/>
          </w:tcPr>
          <w:p w14:paraId="1AAD919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Высота складирования отходов, м</w:t>
            </w:r>
          </w:p>
        </w:tc>
      </w:tr>
      <w:tr w:rsidR="00E07AA4" w:rsidRPr="00D31ED5" w14:paraId="5CC23820" w14:textId="77777777" w:rsidTr="00E07AA4">
        <w:trPr>
          <w:trHeight w:val="735"/>
          <w:jc w:val="center"/>
        </w:trPr>
        <w:tc>
          <w:tcPr>
            <w:tcW w:w="1916" w:type="dxa"/>
            <w:vMerge/>
            <w:shd w:val="clear" w:color="auto" w:fill="auto"/>
            <w:vAlign w:val="center"/>
          </w:tcPr>
          <w:p w14:paraId="2C67AF6A" w14:textId="77777777" w:rsidR="00E07AA4" w:rsidRPr="00D31ED5" w:rsidRDefault="00E07AA4" w:rsidP="00E07AA4">
            <w:pPr>
              <w:ind w:firstLine="0"/>
              <w:jc w:val="center"/>
              <w:rPr>
                <w:rFonts w:ascii="Times New Roman" w:hAnsi="Times New Roman" w:cs="Times New Roman"/>
              </w:rPr>
            </w:pPr>
          </w:p>
        </w:tc>
        <w:tc>
          <w:tcPr>
            <w:tcW w:w="1347" w:type="dxa"/>
            <w:shd w:val="clear" w:color="auto" w:fill="auto"/>
            <w:vAlign w:val="center"/>
          </w:tcPr>
          <w:p w14:paraId="20C145E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w:t>
            </w:r>
          </w:p>
        </w:tc>
        <w:tc>
          <w:tcPr>
            <w:tcW w:w="1347" w:type="dxa"/>
            <w:shd w:val="clear" w:color="auto" w:fill="auto"/>
            <w:vAlign w:val="center"/>
          </w:tcPr>
          <w:p w14:paraId="31A3AB4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20</w:t>
            </w:r>
          </w:p>
        </w:tc>
        <w:tc>
          <w:tcPr>
            <w:tcW w:w="1346" w:type="dxa"/>
            <w:shd w:val="clear" w:color="auto" w:fill="auto"/>
            <w:vAlign w:val="center"/>
          </w:tcPr>
          <w:p w14:paraId="6EEF708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w:t>
            </w:r>
          </w:p>
        </w:tc>
        <w:tc>
          <w:tcPr>
            <w:tcW w:w="1346" w:type="dxa"/>
            <w:shd w:val="clear" w:color="auto" w:fill="auto"/>
            <w:vAlign w:val="center"/>
          </w:tcPr>
          <w:p w14:paraId="72BCD6C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w:t>
            </w:r>
          </w:p>
        </w:tc>
        <w:tc>
          <w:tcPr>
            <w:tcW w:w="1346" w:type="dxa"/>
            <w:shd w:val="clear" w:color="auto" w:fill="auto"/>
            <w:vAlign w:val="center"/>
          </w:tcPr>
          <w:p w14:paraId="5188E50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45</w:t>
            </w:r>
          </w:p>
        </w:tc>
        <w:tc>
          <w:tcPr>
            <w:tcW w:w="1179" w:type="dxa"/>
            <w:shd w:val="clear" w:color="auto" w:fill="auto"/>
            <w:vAlign w:val="center"/>
          </w:tcPr>
          <w:p w14:paraId="0BC69802" w14:textId="77777777" w:rsidR="00E07AA4" w:rsidRPr="00D31ED5" w:rsidRDefault="00E07AA4" w:rsidP="00E07AA4">
            <w:pPr>
              <w:ind w:firstLine="58"/>
              <w:jc w:val="center"/>
              <w:rPr>
                <w:rFonts w:ascii="Times New Roman" w:hAnsi="Times New Roman" w:cs="Times New Roman"/>
              </w:rPr>
            </w:pPr>
            <w:r w:rsidRPr="00D31ED5">
              <w:rPr>
                <w:rFonts w:ascii="Times New Roman" w:hAnsi="Times New Roman" w:cs="Times New Roman"/>
              </w:rPr>
              <w:t>60</w:t>
            </w:r>
          </w:p>
        </w:tc>
      </w:tr>
      <w:tr w:rsidR="00E07AA4" w:rsidRPr="00D31ED5" w14:paraId="4F9C6117" w14:textId="77777777" w:rsidTr="00E07AA4">
        <w:trPr>
          <w:jc w:val="center"/>
        </w:trPr>
        <w:tc>
          <w:tcPr>
            <w:tcW w:w="1916" w:type="dxa"/>
            <w:shd w:val="clear" w:color="auto" w:fill="auto"/>
            <w:vAlign w:val="center"/>
          </w:tcPr>
          <w:p w14:paraId="21F014B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w:t>
            </w:r>
          </w:p>
        </w:tc>
        <w:tc>
          <w:tcPr>
            <w:tcW w:w="1347" w:type="dxa"/>
            <w:shd w:val="clear" w:color="auto" w:fill="auto"/>
            <w:vAlign w:val="center"/>
          </w:tcPr>
          <w:p w14:paraId="1256A7D0"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w:t>
            </w:r>
          </w:p>
        </w:tc>
        <w:tc>
          <w:tcPr>
            <w:tcW w:w="1347" w:type="dxa"/>
            <w:shd w:val="clear" w:color="auto" w:fill="auto"/>
            <w:vAlign w:val="center"/>
          </w:tcPr>
          <w:p w14:paraId="2170A46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4,5*-5,5</w:t>
            </w:r>
          </w:p>
        </w:tc>
        <w:tc>
          <w:tcPr>
            <w:tcW w:w="1346" w:type="dxa"/>
            <w:shd w:val="clear" w:color="auto" w:fill="auto"/>
            <w:vAlign w:val="center"/>
          </w:tcPr>
          <w:p w14:paraId="796045C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346" w:type="dxa"/>
            <w:shd w:val="clear" w:color="auto" w:fill="auto"/>
            <w:vAlign w:val="center"/>
          </w:tcPr>
          <w:p w14:paraId="7D61EA3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346" w:type="dxa"/>
            <w:shd w:val="clear" w:color="auto" w:fill="auto"/>
            <w:vAlign w:val="center"/>
          </w:tcPr>
          <w:p w14:paraId="3064053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179" w:type="dxa"/>
            <w:shd w:val="clear" w:color="auto" w:fill="auto"/>
            <w:vAlign w:val="center"/>
          </w:tcPr>
          <w:p w14:paraId="082A08B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7D8D6DBD" w14:textId="77777777" w:rsidTr="00E07AA4">
        <w:trPr>
          <w:jc w:val="center"/>
        </w:trPr>
        <w:tc>
          <w:tcPr>
            <w:tcW w:w="1916" w:type="dxa"/>
            <w:shd w:val="clear" w:color="auto" w:fill="auto"/>
            <w:vAlign w:val="center"/>
          </w:tcPr>
          <w:p w14:paraId="3D4593A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w:t>
            </w:r>
          </w:p>
        </w:tc>
        <w:tc>
          <w:tcPr>
            <w:tcW w:w="1347" w:type="dxa"/>
            <w:shd w:val="clear" w:color="auto" w:fill="auto"/>
            <w:vAlign w:val="center"/>
          </w:tcPr>
          <w:p w14:paraId="313F82B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12,5</w:t>
            </w:r>
          </w:p>
        </w:tc>
        <w:tc>
          <w:tcPr>
            <w:tcW w:w="1347" w:type="dxa"/>
            <w:shd w:val="clear" w:color="auto" w:fill="auto"/>
            <w:vAlign w:val="center"/>
          </w:tcPr>
          <w:p w14:paraId="6C8717D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8,5</w:t>
            </w:r>
          </w:p>
        </w:tc>
        <w:tc>
          <w:tcPr>
            <w:tcW w:w="1346" w:type="dxa"/>
            <w:shd w:val="clear" w:color="auto" w:fill="auto"/>
            <w:vAlign w:val="center"/>
          </w:tcPr>
          <w:p w14:paraId="15A9D5F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6,5* -7,5</w:t>
            </w:r>
          </w:p>
        </w:tc>
        <w:tc>
          <w:tcPr>
            <w:tcW w:w="1346" w:type="dxa"/>
            <w:shd w:val="clear" w:color="auto" w:fill="auto"/>
            <w:vAlign w:val="center"/>
          </w:tcPr>
          <w:p w14:paraId="2F82362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346" w:type="dxa"/>
            <w:shd w:val="clear" w:color="auto" w:fill="auto"/>
            <w:vAlign w:val="center"/>
          </w:tcPr>
          <w:p w14:paraId="3165473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179" w:type="dxa"/>
            <w:shd w:val="clear" w:color="auto" w:fill="auto"/>
            <w:vAlign w:val="center"/>
          </w:tcPr>
          <w:p w14:paraId="156923C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78F74FAE" w14:textId="77777777" w:rsidTr="00E07AA4">
        <w:trPr>
          <w:jc w:val="center"/>
        </w:trPr>
        <w:tc>
          <w:tcPr>
            <w:tcW w:w="1916" w:type="dxa"/>
            <w:shd w:val="clear" w:color="auto" w:fill="auto"/>
            <w:vAlign w:val="center"/>
          </w:tcPr>
          <w:p w14:paraId="35B7E89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250</w:t>
            </w:r>
          </w:p>
        </w:tc>
        <w:tc>
          <w:tcPr>
            <w:tcW w:w="1347" w:type="dxa"/>
            <w:shd w:val="clear" w:color="auto" w:fill="auto"/>
            <w:vAlign w:val="center"/>
          </w:tcPr>
          <w:p w14:paraId="6B61D4B8"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31,0</w:t>
            </w:r>
          </w:p>
        </w:tc>
        <w:tc>
          <w:tcPr>
            <w:tcW w:w="1347" w:type="dxa"/>
            <w:shd w:val="clear" w:color="auto" w:fill="auto"/>
            <w:vAlign w:val="center"/>
          </w:tcPr>
          <w:p w14:paraId="232A931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21,0</w:t>
            </w:r>
          </w:p>
        </w:tc>
        <w:tc>
          <w:tcPr>
            <w:tcW w:w="1346" w:type="dxa"/>
            <w:shd w:val="clear" w:color="auto" w:fill="auto"/>
            <w:vAlign w:val="center"/>
          </w:tcPr>
          <w:p w14:paraId="3359200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16,0</w:t>
            </w:r>
          </w:p>
        </w:tc>
        <w:tc>
          <w:tcPr>
            <w:tcW w:w="1346" w:type="dxa"/>
            <w:shd w:val="clear" w:color="auto" w:fill="auto"/>
            <w:vAlign w:val="center"/>
          </w:tcPr>
          <w:p w14:paraId="7D2ED4D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11,5*-13,5</w:t>
            </w:r>
          </w:p>
        </w:tc>
        <w:tc>
          <w:tcPr>
            <w:tcW w:w="1346" w:type="dxa"/>
            <w:shd w:val="clear" w:color="auto" w:fill="auto"/>
            <w:vAlign w:val="center"/>
          </w:tcPr>
          <w:p w14:paraId="08A7C7D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c>
          <w:tcPr>
            <w:tcW w:w="1179" w:type="dxa"/>
            <w:shd w:val="clear" w:color="auto" w:fill="auto"/>
            <w:vAlign w:val="center"/>
          </w:tcPr>
          <w:p w14:paraId="27AB7D6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0C094554" w14:textId="77777777" w:rsidTr="00E07AA4">
        <w:trPr>
          <w:jc w:val="center"/>
        </w:trPr>
        <w:tc>
          <w:tcPr>
            <w:tcW w:w="1916" w:type="dxa"/>
            <w:shd w:val="clear" w:color="auto" w:fill="auto"/>
            <w:vAlign w:val="center"/>
          </w:tcPr>
          <w:p w14:paraId="42B8AFEF"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500</w:t>
            </w:r>
          </w:p>
        </w:tc>
        <w:tc>
          <w:tcPr>
            <w:tcW w:w="1347" w:type="dxa"/>
            <w:shd w:val="clear" w:color="auto" w:fill="auto"/>
            <w:vAlign w:val="center"/>
          </w:tcPr>
          <w:p w14:paraId="4242490D"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61,0</w:t>
            </w:r>
          </w:p>
        </w:tc>
        <w:tc>
          <w:tcPr>
            <w:tcW w:w="1347" w:type="dxa"/>
            <w:shd w:val="clear" w:color="auto" w:fill="auto"/>
            <w:vAlign w:val="center"/>
          </w:tcPr>
          <w:p w14:paraId="03F960C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41,0</w:t>
            </w:r>
          </w:p>
        </w:tc>
        <w:tc>
          <w:tcPr>
            <w:tcW w:w="1346" w:type="dxa"/>
            <w:shd w:val="clear" w:color="auto" w:fill="auto"/>
            <w:vAlign w:val="center"/>
          </w:tcPr>
          <w:p w14:paraId="110258BC"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31,0</w:t>
            </w:r>
          </w:p>
        </w:tc>
        <w:tc>
          <w:tcPr>
            <w:tcW w:w="1346" w:type="dxa"/>
            <w:shd w:val="clear" w:color="auto" w:fill="auto"/>
            <w:vAlign w:val="center"/>
          </w:tcPr>
          <w:p w14:paraId="2212DEB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23,0</w:t>
            </w:r>
          </w:p>
        </w:tc>
        <w:tc>
          <w:tcPr>
            <w:tcW w:w="1346" w:type="dxa"/>
            <w:shd w:val="clear" w:color="auto" w:fill="auto"/>
            <w:vAlign w:val="center"/>
          </w:tcPr>
          <w:p w14:paraId="48F7EC9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16,5*-20</w:t>
            </w:r>
          </w:p>
        </w:tc>
        <w:tc>
          <w:tcPr>
            <w:tcW w:w="1179" w:type="dxa"/>
            <w:shd w:val="clear" w:color="auto" w:fill="auto"/>
            <w:vAlign w:val="center"/>
          </w:tcPr>
          <w:p w14:paraId="6A3B9D2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5A26CE36" w14:textId="77777777" w:rsidTr="00E07AA4">
        <w:trPr>
          <w:jc w:val="center"/>
        </w:trPr>
        <w:tc>
          <w:tcPr>
            <w:tcW w:w="1916" w:type="dxa"/>
            <w:shd w:val="clear" w:color="auto" w:fill="auto"/>
            <w:vAlign w:val="center"/>
          </w:tcPr>
          <w:p w14:paraId="5AB55EA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750</w:t>
            </w:r>
          </w:p>
        </w:tc>
        <w:tc>
          <w:tcPr>
            <w:tcW w:w="1347" w:type="dxa"/>
            <w:shd w:val="clear" w:color="auto" w:fill="auto"/>
            <w:vAlign w:val="center"/>
          </w:tcPr>
          <w:p w14:paraId="7AFD6D9B"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91,0</w:t>
            </w:r>
          </w:p>
        </w:tc>
        <w:tc>
          <w:tcPr>
            <w:tcW w:w="1347" w:type="dxa"/>
            <w:shd w:val="clear" w:color="auto" w:fill="auto"/>
            <w:vAlign w:val="center"/>
          </w:tcPr>
          <w:p w14:paraId="6762C8F2"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61,0</w:t>
            </w:r>
          </w:p>
        </w:tc>
        <w:tc>
          <w:tcPr>
            <w:tcW w:w="1346" w:type="dxa"/>
            <w:shd w:val="clear" w:color="auto" w:fill="auto"/>
            <w:vAlign w:val="center"/>
          </w:tcPr>
          <w:p w14:paraId="53C3CCA5"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46,0</w:t>
            </w:r>
          </w:p>
        </w:tc>
        <w:tc>
          <w:tcPr>
            <w:tcW w:w="1346" w:type="dxa"/>
            <w:shd w:val="clear" w:color="auto" w:fill="auto"/>
            <w:vAlign w:val="center"/>
          </w:tcPr>
          <w:p w14:paraId="198EC2E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34,0</w:t>
            </w:r>
          </w:p>
        </w:tc>
        <w:tc>
          <w:tcPr>
            <w:tcW w:w="1346" w:type="dxa"/>
            <w:shd w:val="clear" w:color="auto" w:fill="auto"/>
            <w:vAlign w:val="center"/>
          </w:tcPr>
          <w:p w14:paraId="14D75C5A"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26,0</w:t>
            </w:r>
          </w:p>
        </w:tc>
        <w:tc>
          <w:tcPr>
            <w:tcW w:w="1179" w:type="dxa"/>
            <w:shd w:val="clear" w:color="auto" w:fill="auto"/>
            <w:vAlign w:val="center"/>
          </w:tcPr>
          <w:p w14:paraId="24FEB30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w:t>
            </w:r>
          </w:p>
        </w:tc>
      </w:tr>
      <w:tr w:rsidR="00E07AA4" w:rsidRPr="00D31ED5" w14:paraId="46F03308" w14:textId="77777777" w:rsidTr="00E07AA4">
        <w:trPr>
          <w:jc w:val="center"/>
        </w:trPr>
        <w:tc>
          <w:tcPr>
            <w:tcW w:w="1916" w:type="dxa"/>
            <w:shd w:val="clear" w:color="auto" w:fill="auto"/>
            <w:vAlign w:val="center"/>
          </w:tcPr>
          <w:p w14:paraId="1DC1D01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1000</w:t>
            </w:r>
          </w:p>
        </w:tc>
        <w:tc>
          <w:tcPr>
            <w:tcW w:w="1347" w:type="dxa"/>
            <w:shd w:val="clear" w:color="auto" w:fill="auto"/>
            <w:vAlign w:val="center"/>
          </w:tcPr>
          <w:p w14:paraId="2F58364E"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121,0</w:t>
            </w:r>
          </w:p>
        </w:tc>
        <w:tc>
          <w:tcPr>
            <w:tcW w:w="1347" w:type="dxa"/>
            <w:shd w:val="clear" w:color="auto" w:fill="auto"/>
            <w:vAlign w:val="center"/>
          </w:tcPr>
          <w:p w14:paraId="66281A29"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81,0</w:t>
            </w:r>
          </w:p>
        </w:tc>
        <w:tc>
          <w:tcPr>
            <w:tcW w:w="1346" w:type="dxa"/>
            <w:shd w:val="clear" w:color="auto" w:fill="auto"/>
            <w:vAlign w:val="center"/>
          </w:tcPr>
          <w:p w14:paraId="2B809034"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61,0</w:t>
            </w:r>
          </w:p>
        </w:tc>
        <w:tc>
          <w:tcPr>
            <w:tcW w:w="1346" w:type="dxa"/>
            <w:shd w:val="clear" w:color="auto" w:fill="auto"/>
            <w:vAlign w:val="center"/>
          </w:tcPr>
          <w:p w14:paraId="7E28F7A6"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45,0</w:t>
            </w:r>
          </w:p>
        </w:tc>
        <w:tc>
          <w:tcPr>
            <w:tcW w:w="1346" w:type="dxa"/>
            <w:shd w:val="clear" w:color="auto" w:fill="auto"/>
            <w:vAlign w:val="center"/>
          </w:tcPr>
          <w:p w14:paraId="04B19691"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35,0</w:t>
            </w:r>
          </w:p>
        </w:tc>
        <w:tc>
          <w:tcPr>
            <w:tcW w:w="1179" w:type="dxa"/>
            <w:shd w:val="clear" w:color="auto" w:fill="auto"/>
            <w:vAlign w:val="center"/>
          </w:tcPr>
          <w:p w14:paraId="2BE9E483"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27*-31,0</w:t>
            </w:r>
          </w:p>
        </w:tc>
      </w:tr>
      <w:tr w:rsidR="00E07AA4" w:rsidRPr="00D31ED5" w14:paraId="19FA5BAF" w14:textId="77777777" w:rsidTr="00E07AA4">
        <w:trPr>
          <w:jc w:val="center"/>
        </w:trPr>
        <w:tc>
          <w:tcPr>
            <w:tcW w:w="9827" w:type="dxa"/>
            <w:gridSpan w:val="7"/>
            <w:shd w:val="clear" w:color="auto" w:fill="auto"/>
            <w:vAlign w:val="center"/>
          </w:tcPr>
          <w:p w14:paraId="07E291A7" w14:textId="77777777" w:rsidR="00E07AA4" w:rsidRPr="00D31ED5" w:rsidRDefault="00E07AA4" w:rsidP="00E07AA4">
            <w:pPr>
              <w:ind w:firstLine="0"/>
              <w:jc w:val="center"/>
              <w:rPr>
                <w:rFonts w:ascii="Times New Roman" w:hAnsi="Times New Roman" w:cs="Times New Roman"/>
              </w:rPr>
            </w:pPr>
            <w:r w:rsidRPr="00D31ED5">
              <w:rPr>
                <w:rFonts w:ascii="Times New Roman" w:hAnsi="Times New Roman" w:cs="Times New Roman"/>
              </w:rPr>
              <w:t>* указана площадь участков в га, по форме близких к квадрату</w:t>
            </w:r>
          </w:p>
        </w:tc>
      </w:tr>
    </w:tbl>
    <w:p w14:paraId="349BFBE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Проектируемая вместимость рассчитывается для обоснования требуемой площади участка объекта размещения отходов.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 </w:t>
      </w:r>
    </w:p>
    <w:p w14:paraId="5F1B90A7"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 </w:t>
      </w:r>
    </w:p>
    <w:p w14:paraId="3F89384D"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 xml:space="preserve">Требуемая для отвода площадь участка объекта размещения отходов определяется делением проектируемой вместимости полигона в м3 на среднюю высоту складирования отходов в метрах с учетом их уплотнения. </w:t>
      </w:r>
    </w:p>
    <w:p w14:paraId="0E41AF74" w14:textId="77777777"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Объекты размещения отходов производства проектируются в соответствии с требованиями СанПиН 2.1.7.1322-03, СНиП 2.01.28-85.</w:t>
      </w:r>
    </w:p>
    <w:p w14:paraId="2BE7533A" w14:textId="77777777" w:rsidR="00E07AA4" w:rsidRPr="00D31ED5" w:rsidRDefault="00E07AA4" w:rsidP="00E07AA4">
      <w:pPr>
        <w:ind w:firstLine="0"/>
        <w:rPr>
          <w:rFonts w:ascii="Times New Roman" w:hAnsi="Times New Roman" w:cs="Times New Roman"/>
        </w:rPr>
      </w:pPr>
    </w:p>
    <w:p w14:paraId="6470B534" w14:textId="77777777" w:rsidR="00E07AA4" w:rsidRPr="00D31ED5" w:rsidRDefault="00E07AA4" w:rsidP="00D05B4D">
      <w:pPr>
        <w:ind w:firstLine="708"/>
        <w:rPr>
          <w:rFonts w:ascii="Times New Roman" w:hAnsi="Times New Roman" w:cs="Times New Roman"/>
        </w:rPr>
      </w:pPr>
      <w:r w:rsidRPr="00D31ED5">
        <w:rPr>
          <w:rFonts w:ascii="Times New Roman" w:hAnsi="Times New Roman" w:cs="Times New Roman"/>
          <w:b/>
        </w:rPr>
        <w:t>Глава 3.8. Обоснование расчетных показателей муниципальных объектов, предназначенных для организации ритуальных услуг, мест захоронения</w:t>
      </w:r>
    </w:p>
    <w:p w14:paraId="52E483A0" w14:textId="51157323" w:rsidR="00E07AA4" w:rsidRPr="00D31ED5" w:rsidRDefault="00E07AA4" w:rsidP="004F4F91">
      <w:pPr>
        <w:ind w:firstLine="709"/>
        <w:rPr>
          <w:rFonts w:ascii="Times New Roman" w:hAnsi="Times New Roman" w:cs="Times New Roman"/>
        </w:rPr>
      </w:pPr>
      <w:r w:rsidRPr="00D31ED5">
        <w:rPr>
          <w:rFonts w:ascii="Times New Roman" w:hAnsi="Times New Roman" w:cs="Times New Roman"/>
        </w:rPr>
        <w:t>Нормативы размещения мест захоронения разработаны в соответствии с</w:t>
      </w:r>
      <w:r w:rsidRPr="00D31ED5">
        <w:rPr>
          <w:rFonts w:ascii="Times New Roman" w:hAnsi="Times New Roman" w:cs="Times New Roman"/>
          <w:bCs/>
        </w:rPr>
        <w:t xml:space="preserve"> требованиями Федерального закона от 12.01.1996 №8-ФЗ «О погребении и похоронном деле»,</w:t>
      </w:r>
      <w:r w:rsidRPr="00D31ED5">
        <w:rPr>
          <w:rFonts w:ascii="Times New Roman" w:hAnsi="Times New Roman" w:cs="Times New Roman"/>
        </w:rPr>
        <w:t xml:space="preserve"> </w:t>
      </w:r>
      <w:r w:rsidR="004F4F91" w:rsidRPr="00D31ED5">
        <w:rPr>
          <w:rFonts w:ascii="Times New Roman" w:hAnsi="Times New Roman" w:cs="Times New Roman"/>
        </w:rPr>
        <w:t>Санитарны</w:t>
      </w:r>
      <w:r w:rsidR="00D377C2" w:rsidRPr="00D31ED5">
        <w:rPr>
          <w:rFonts w:ascii="Times New Roman" w:hAnsi="Times New Roman" w:cs="Times New Roman"/>
        </w:rPr>
        <w:t>ми</w:t>
      </w:r>
      <w:r w:rsidR="004F4F91" w:rsidRPr="00D31ED5">
        <w:rPr>
          <w:rFonts w:ascii="Times New Roman" w:hAnsi="Times New Roman" w:cs="Times New Roman"/>
        </w:rPr>
        <w:t xml:space="preserve"> правила</w:t>
      </w:r>
      <w:r w:rsidR="00D377C2" w:rsidRPr="00D31ED5">
        <w:rPr>
          <w:rFonts w:ascii="Times New Roman" w:hAnsi="Times New Roman" w:cs="Times New Roman"/>
        </w:rPr>
        <w:t>ми</w:t>
      </w:r>
      <w:r w:rsidR="004F4F91" w:rsidRPr="00D31ED5">
        <w:rPr>
          <w:rFonts w:ascii="Times New Roman" w:hAnsi="Times New Roman" w:cs="Times New Roman"/>
        </w:rPr>
        <w:t xml:space="preserve"> и норм</w:t>
      </w:r>
      <w:r w:rsidR="00D377C2" w:rsidRPr="00D31ED5">
        <w:rPr>
          <w:rFonts w:ascii="Times New Roman" w:hAnsi="Times New Roman" w:cs="Times New Roman"/>
        </w:rPr>
        <w:t xml:space="preserve">ами </w:t>
      </w:r>
      <w:r w:rsidR="004F4F91" w:rsidRPr="00D31ED5">
        <w:rPr>
          <w:rFonts w:ascii="Times New Roman" w:hAnsi="Times New Roman" w:cs="Times New Roman"/>
        </w:rPr>
        <w:t>СанПиН 2.1.2882-11</w:t>
      </w:r>
      <w:r w:rsidR="00D377C2" w:rsidRPr="00D31ED5">
        <w:rPr>
          <w:rFonts w:ascii="Times New Roman" w:hAnsi="Times New Roman" w:cs="Times New Roman"/>
        </w:rPr>
        <w:t xml:space="preserve"> </w:t>
      </w:r>
      <w:r w:rsidR="004F4F91" w:rsidRPr="00D31ED5">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sidRPr="00D31ED5">
        <w:rPr>
          <w:rFonts w:ascii="Times New Roman" w:hAnsi="Times New Roman" w:cs="Times New Roman"/>
        </w:rPr>
        <w:t xml:space="preserve">, </w:t>
      </w:r>
      <w:r w:rsidRPr="00D31ED5">
        <w:rPr>
          <w:rFonts w:ascii="Times New Roman" w:hAnsi="Times New Roman" w:cs="Times New Roman"/>
          <w:bCs/>
        </w:rPr>
        <w:t xml:space="preserve">СанПиН 2.2.1/2.1.1.1200-03, </w:t>
      </w:r>
      <w:r w:rsidRPr="00D31ED5">
        <w:rPr>
          <w:rFonts w:ascii="Times New Roman" w:hAnsi="Times New Roman" w:cs="Times New Roman"/>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D31ED5">
        <w:rPr>
          <w:rFonts w:ascii="Times New Roman" w:hAnsi="Times New Roman" w:cs="Times New Roman"/>
        </w:rPr>
        <w:t>т.ч</w:t>
      </w:r>
      <w:proofErr w:type="spellEnd"/>
      <w:r w:rsidRPr="00D31ED5">
        <w:rPr>
          <w:rFonts w:ascii="Times New Roman" w:hAnsi="Times New Roman" w:cs="Times New Roman"/>
        </w:rPr>
        <w:t>. воссоздании), эксплуатации кладбищ, зданий и сооружений похоронного назначения.</w:t>
      </w:r>
    </w:p>
    <w:p w14:paraId="239A7502" w14:textId="6F47C222" w:rsidR="00E07AA4" w:rsidRPr="00D31ED5" w:rsidRDefault="00E07AA4" w:rsidP="00E07AA4">
      <w:pPr>
        <w:ind w:firstLine="709"/>
        <w:rPr>
          <w:rFonts w:ascii="Times New Roman" w:hAnsi="Times New Roman" w:cs="Times New Roman"/>
          <w:bCs/>
        </w:rPr>
      </w:pPr>
      <w:r w:rsidRPr="00D31ED5">
        <w:rPr>
          <w:rFonts w:ascii="Times New Roman" w:hAnsi="Times New Roman" w:cs="Times New Roman"/>
          <w:bCs/>
        </w:rPr>
        <w:t xml:space="preserve">Расчет количества и площади </w:t>
      </w:r>
      <w:r w:rsidRPr="00D31ED5">
        <w:rPr>
          <w:rFonts w:ascii="Times New Roman" w:hAnsi="Times New Roman" w:cs="Times New Roman"/>
        </w:rPr>
        <w:t>объектов, предназначенных для организации ритуальных услуг, мест захоронения</w:t>
      </w:r>
      <w:r w:rsidRPr="00D31ED5">
        <w:rPr>
          <w:rFonts w:ascii="Times New Roman" w:hAnsi="Times New Roman" w:cs="Times New Roman"/>
          <w:bCs/>
        </w:rPr>
        <w:t xml:space="preserve">, размеры их земельных участков следует принимать по социальным нормативам обеспеченности согласно приложению </w:t>
      </w:r>
      <w:r w:rsidR="00D377C2" w:rsidRPr="00D31ED5">
        <w:rPr>
          <w:rFonts w:ascii="Times New Roman" w:hAnsi="Times New Roman" w:cs="Times New Roman"/>
          <w:bCs/>
        </w:rPr>
        <w:t>Д</w:t>
      </w:r>
      <w:r w:rsidRPr="00D31ED5">
        <w:rPr>
          <w:rFonts w:ascii="Times New Roman" w:hAnsi="Times New Roman" w:cs="Times New Roman"/>
          <w:bCs/>
        </w:rPr>
        <w:t xml:space="preserve"> СП 42.13330.2016.</w:t>
      </w:r>
    </w:p>
    <w:p w14:paraId="252F5129" w14:textId="77777777" w:rsidR="00E07AA4" w:rsidRPr="00D31ED5" w:rsidRDefault="00E07AA4" w:rsidP="00E07AA4">
      <w:pPr>
        <w:ind w:firstLine="0"/>
        <w:rPr>
          <w:rFonts w:ascii="Times New Roman" w:hAnsi="Times New Roman" w:cs="Times New Roman"/>
          <w:bCs/>
        </w:rPr>
      </w:pPr>
    </w:p>
    <w:p w14:paraId="234945AC" w14:textId="2879C552" w:rsidR="00E07AA4" w:rsidRPr="00D31ED5" w:rsidRDefault="00E07AA4" w:rsidP="00E07AA4">
      <w:pPr>
        <w:ind w:firstLine="0"/>
        <w:jc w:val="center"/>
        <w:rPr>
          <w:rFonts w:ascii="Times New Roman" w:eastAsia="Calibri" w:hAnsi="Times New Roman" w:cs="Times New Roman"/>
          <w:b/>
        </w:rPr>
      </w:pPr>
      <w:r w:rsidRPr="00D31ED5">
        <w:rPr>
          <w:rFonts w:ascii="Times New Roman" w:eastAsia="Calibri" w:hAnsi="Times New Roman" w:cs="Times New Roman"/>
          <w:b/>
        </w:rPr>
        <w:t xml:space="preserve">Глава 3.9. Расчетные показатели объектов промышленности, агропромышленного комплекса, логистики и коммунально-складского хозяйства. </w:t>
      </w:r>
    </w:p>
    <w:p w14:paraId="4D029EAA" w14:textId="6F61439B" w:rsidR="00E07AA4" w:rsidRPr="00D31ED5" w:rsidRDefault="00E07AA4" w:rsidP="00E07AA4">
      <w:pPr>
        <w:shd w:val="clear" w:color="auto" w:fill="FFFFFF"/>
        <w:ind w:firstLine="709"/>
        <w:textAlignment w:val="baseline"/>
        <w:outlineLvl w:val="0"/>
        <w:rPr>
          <w:rFonts w:ascii="Times New Roman" w:eastAsiaTheme="majorEastAsia" w:hAnsi="Times New Roman" w:cs="Times New Roman"/>
        </w:rPr>
      </w:pPr>
      <w:r w:rsidRPr="00D31ED5">
        <w:rPr>
          <w:rFonts w:ascii="Times New Roman" w:eastAsiaTheme="majorEastAsia" w:hAnsi="Times New Roman" w:cs="Times New Roman"/>
        </w:rPr>
        <w:lastRenderedPageBreak/>
        <w:t>Градостроительное проектирование зон промышленности, агропромышленного комплекса осуществляется в соответствии с</w:t>
      </w:r>
      <w:r w:rsidR="00D377C2" w:rsidRPr="00D31ED5">
        <w:rPr>
          <w:rFonts w:ascii="Times New Roman" w:eastAsiaTheme="majorEastAsia" w:hAnsi="Times New Roman" w:cs="Times New Roman"/>
        </w:rPr>
        <w:t>о</w:t>
      </w:r>
      <w:r w:rsidRPr="00D31ED5">
        <w:rPr>
          <w:rFonts w:ascii="Times New Roman" w:eastAsiaTheme="majorEastAsia" w:hAnsi="Times New Roman" w:cs="Times New Roman"/>
        </w:rPr>
        <w:t xml:space="preserve"> </w:t>
      </w:r>
      <w:r w:rsidR="00D377C2" w:rsidRPr="00D31ED5">
        <w:rPr>
          <w:rFonts w:ascii="Times New Roman" w:eastAsiaTheme="majorEastAsia" w:hAnsi="Times New Roman" w:cs="Times New Roman"/>
        </w:rPr>
        <w:t xml:space="preserve">Сводом правил СП 18.13330.2011 "СНиП II-89-80*. Генеральные планы промышленных предприятий". Актуализированная редакция СНиП II-89-80* (далее - СП 18.13330.2011) </w:t>
      </w:r>
      <w:r w:rsidRPr="00D31ED5">
        <w:rPr>
          <w:rFonts w:ascii="Times New Roman" w:eastAsiaTheme="majorEastAsia" w:hAnsi="Times New Roman" w:cs="Times New Roman"/>
          <w:bCs/>
        </w:rPr>
        <w:t xml:space="preserve">и </w:t>
      </w:r>
      <w:r w:rsidR="003A52BF" w:rsidRPr="00D31ED5">
        <w:rPr>
          <w:rFonts w:ascii="Times New Roman" w:eastAsiaTheme="majorEastAsia" w:hAnsi="Times New Roman" w:cs="Times New Roman"/>
        </w:rPr>
        <w:t>Сводом правил СП 19.13330.2011 "СНиП II-97-76* Генеральные планы сельскохозяйственных предприятий". Актуализированная редакция СНиП II-97-76*</w:t>
      </w:r>
      <w:r w:rsidRPr="00D31ED5">
        <w:rPr>
          <w:rFonts w:ascii="Times New Roman" w:eastAsiaTheme="majorEastAsia" w:hAnsi="Times New Roman" w:cs="Times New Roman"/>
        </w:rPr>
        <w:t>.</w:t>
      </w:r>
      <w:r w:rsidRPr="00D31ED5">
        <w:rPr>
          <w:rFonts w:ascii="Times New Roman" w:eastAsiaTheme="majorEastAsia" w:hAnsi="Times New Roman" w:cs="Times New Roman"/>
          <w:sz w:val="32"/>
          <w:szCs w:val="32"/>
        </w:rPr>
        <w:t xml:space="preserve"> </w:t>
      </w:r>
    </w:p>
    <w:p w14:paraId="788DCF06" w14:textId="2322ECC7" w:rsidR="00E07AA4" w:rsidRPr="00D31ED5" w:rsidRDefault="00E07AA4" w:rsidP="00E07AA4">
      <w:pPr>
        <w:autoSpaceDE/>
        <w:autoSpaceDN/>
        <w:adjustRightInd/>
        <w:ind w:firstLine="709"/>
        <w:rPr>
          <w:rFonts w:ascii="Times New Roman" w:hAnsi="Times New Roman" w:cs="Times New Roman"/>
          <w:bCs/>
        </w:rPr>
      </w:pPr>
      <w:r w:rsidRPr="00D31ED5">
        <w:rPr>
          <w:rFonts w:ascii="Times New Roman" w:hAnsi="Times New Roman" w:cs="Times New Roman"/>
          <w:bCs/>
          <w:shd w:val="clear" w:color="auto" w:fill="FFFFFF"/>
        </w:rPr>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w:t>
      </w:r>
      <w:r w:rsidR="003251AF">
        <w:rPr>
          <w:rFonts w:ascii="Times New Roman" w:hAnsi="Times New Roman" w:cs="Times New Roman"/>
          <w:bCs/>
          <w:color w:val="FF0000"/>
          <w:shd w:val="clear" w:color="auto" w:fill="FFFFFF"/>
        </w:rPr>
        <w:t>определенной Г</w:t>
      </w:r>
      <w:r w:rsidRPr="00D42A59">
        <w:rPr>
          <w:rFonts w:ascii="Times New Roman" w:hAnsi="Times New Roman" w:cs="Times New Roman"/>
          <w:bCs/>
          <w:color w:val="FF0000"/>
          <w:shd w:val="clear" w:color="auto" w:fill="FFFFFF"/>
        </w:rPr>
        <w:t xml:space="preserve">енеральным планом </w:t>
      </w:r>
      <w:r w:rsidR="003251AF">
        <w:rPr>
          <w:rFonts w:ascii="Times New Roman" w:hAnsi="Times New Roman" w:cs="Times New Roman"/>
          <w:bCs/>
          <w:color w:val="FF0000"/>
          <w:shd w:val="clear" w:color="auto" w:fill="FFFFFF"/>
        </w:rPr>
        <w:t>муниципального образования «Город Майкоп»</w:t>
      </w:r>
      <w:r w:rsidRPr="00D42A59">
        <w:rPr>
          <w:rFonts w:ascii="Times New Roman" w:hAnsi="Times New Roman" w:cs="Times New Roman"/>
          <w:bCs/>
          <w:color w:val="FF0000"/>
          <w:shd w:val="clear" w:color="auto" w:fill="FFFFFF"/>
        </w:rPr>
        <w:t>.</w:t>
      </w:r>
      <w:r w:rsidRPr="00D31ED5">
        <w:rPr>
          <w:rFonts w:ascii="Times New Roman" w:hAnsi="Times New Roman" w:cs="Times New Roman"/>
          <w:bCs/>
          <w:shd w:val="clear" w:color="auto" w:fill="FFFFFF"/>
        </w:rPr>
        <w:t xml:space="preserve">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sidRPr="00D31ED5">
        <w:rPr>
          <w:rFonts w:ascii="Times New Roman" w:hAnsi="Times New Roman" w:cs="Times New Roman"/>
          <w:bCs/>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w:t>
      </w:r>
      <w:r w:rsidRPr="00D31ED5">
        <w:rPr>
          <w:rFonts w:ascii="Times New Roman" w:eastAsiaTheme="majorEastAsia" w:hAnsi="Times New Roman" w:cs="Times New Roman"/>
          <w:bCs/>
        </w:rPr>
        <w:t xml:space="preserve"> </w:t>
      </w:r>
      <w:hyperlink r:id="rId39" w:history="1">
        <w:r w:rsidRPr="00D31ED5">
          <w:rPr>
            <w:rFonts w:ascii="Times New Roman" w:eastAsiaTheme="majorEastAsia" w:hAnsi="Times New Roman" w:cs="Times New Roman"/>
            <w:bCs/>
          </w:rPr>
          <w:t>СП 18.13330</w:t>
        </w:r>
      </w:hyperlink>
      <w:r w:rsidRPr="00D31ED5">
        <w:rPr>
          <w:rFonts w:ascii="Times New Roman" w:hAnsi="Times New Roman" w:cs="Times New Roman"/>
          <w:bCs/>
        </w:rPr>
        <w:t>.2011.</w:t>
      </w:r>
    </w:p>
    <w:p w14:paraId="734C0F44" w14:textId="77777777" w:rsidR="00E07AA4" w:rsidRPr="00D31ED5" w:rsidRDefault="00E07AA4" w:rsidP="00E07AA4">
      <w:pPr>
        <w:autoSpaceDE/>
        <w:autoSpaceDN/>
        <w:adjustRightInd/>
        <w:ind w:firstLine="709"/>
        <w:rPr>
          <w:rFonts w:ascii="Times New Roman" w:hAnsi="Times New Roman" w:cs="Times New Roman"/>
          <w:bCs/>
        </w:rPr>
      </w:pPr>
      <w:r w:rsidRPr="00D31ED5">
        <w:rPr>
          <w:rFonts w:ascii="Times New Roman" w:hAnsi="Times New Roman" w:cs="Times New Roman"/>
          <w:bCs/>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w:t>
      </w:r>
      <w:r w:rsidRPr="00D31ED5">
        <w:rPr>
          <w:rFonts w:ascii="Times New Roman" w:eastAsiaTheme="majorEastAsia" w:hAnsi="Times New Roman" w:cs="Times New Roman"/>
          <w:bCs/>
        </w:rPr>
        <w:t xml:space="preserve"> </w:t>
      </w:r>
      <w:hyperlink r:id="rId40" w:anchor="block_4000" w:history="1">
        <w:r w:rsidRPr="00D31ED5">
          <w:rPr>
            <w:rFonts w:ascii="Times New Roman" w:eastAsiaTheme="majorEastAsia" w:hAnsi="Times New Roman" w:cs="Times New Roman"/>
            <w:bCs/>
          </w:rPr>
          <w:t>приложении Г</w:t>
        </w:r>
      </w:hyperlink>
      <w:r w:rsidRPr="00D31ED5">
        <w:rPr>
          <w:rFonts w:ascii="Times New Roman" w:hAnsi="Times New Roman" w:cs="Times New Roman"/>
          <w:bCs/>
        </w:rPr>
        <w:t>.</w:t>
      </w:r>
      <w:r w:rsidRPr="00D31ED5">
        <w:rPr>
          <w:rFonts w:ascii="Times New Roman" w:hAnsi="Times New Roman" w:cs="Times New Roman"/>
        </w:rPr>
        <w:t xml:space="preserve"> СП 42.13330.2016.</w:t>
      </w:r>
    </w:p>
    <w:p w14:paraId="47F287BB" w14:textId="77777777" w:rsidR="00E07AA4" w:rsidRPr="00D31ED5" w:rsidRDefault="00E07AA4" w:rsidP="00E07AA4">
      <w:pPr>
        <w:autoSpaceDE/>
        <w:autoSpaceDN/>
        <w:adjustRightInd/>
        <w:ind w:firstLine="709"/>
        <w:rPr>
          <w:rFonts w:ascii="Times New Roman" w:hAnsi="Times New Roman" w:cs="Times New Roman"/>
          <w:bCs/>
        </w:rPr>
      </w:pPr>
      <w:r w:rsidRPr="00D31ED5">
        <w:rPr>
          <w:rFonts w:ascii="Times New Roman" w:hAnsi="Times New Roman"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14:paraId="3E4DFDA8" w14:textId="77777777"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 xml:space="preserve">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D31ED5">
        <w:rPr>
          <w:rFonts w:ascii="Times New Roman" w:hAnsi="Times New Roman" w:cs="Times New Roman"/>
        </w:rPr>
        <w:t>отмосток</w:t>
      </w:r>
      <w:proofErr w:type="spellEnd"/>
      <w:r w:rsidRPr="00D31ED5">
        <w:rPr>
          <w:rFonts w:ascii="Times New Roman" w:hAnsi="Times New Roman" w:cs="Times New Roman"/>
        </w:rPr>
        <w:t>.</w:t>
      </w:r>
    </w:p>
    <w:p w14:paraId="5108DF03" w14:textId="77777777"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5C604CC8" w14:textId="77777777"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756E7490" w14:textId="77777777"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297AA556" w14:textId="77777777" w:rsidR="00E07AA4" w:rsidRPr="00D31ED5" w:rsidRDefault="00E07AA4" w:rsidP="00E07AA4">
      <w:pPr>
        <w:shd w:val="clear" w:color="auto" w:fill="FFFFFF"/>
        <w:autoSpaceDE/>
        <w:autoSpaceDN/>
        <w:adjustRightInd/>
        <w:ind w:firstLine="709"/>
        <w:textAlignment w:val="baseline"/>
        <w:rPr>
          <w:rFonts w:ascii="Times New Roman" w:hAnsi="Times New Roman" w:cs="Times New Roman"/>
        </w:rPr>
      </w:pPr>
      <w:r w:rsidRPr="00D31ED5">
        <w:rPr>
          <w:rFonts w:ascii="Times New Roman" w:hAnsi="Times New Roman" w:cs="Times New Roman"/>
        </w:rPr>
        <w:t xml:space="preserve">В площадь застройки не должны включаться площади, занятые </w:t>
      </w:r>
      <w:proofErr w:type="spellStart"/>
      <w:r w:rsidRPr="00D31ED5">
        <w:rPr>
          <w:rFonts w:ascii="Times New Roman" w:hAnsi="Times New Roman" w:cs="Times New Roman"/>
        </w:rPr>
        <w:t>отмостками</w:t>
      </w:r>
      <w:proofErr w:type="spellEnd"/>
      <w:r w:rsidRPr="00D31ED5">
        <w:rPr>
          <w:rFonts w:ascii="Times New Roman" w:hAnsi="Times New Roman" w:cs="Times New Roman"/>
        </w:rPr>
        <w:t xml:space="preserve"> вокруг </w:t>
      </w:r>
      <w:r w:rsidRPr="00D31ED5">
        <w:rPr>
          <w:rFonts w:ascii="Times New Roman" w:hAnsi="Times New Roman" w:cs="Times New Roman"/>
        </w:rPr>
        <w:lastRenderedPageBreak/>
        <w:t>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612592CE" w14:textId="77777777" w:rsidR="00E07AA4" w:rsidRPr="00D31ED5" w:rsidRDefault="00E07AA4" w:rsidP="00E07AA4">
      <w:pPr>
        <w:ind w:firstLine="709"/>
        <w:outlineLvl w:val="1"/>
        <w:rPr>
          <w:rFonts w:ascii="Times New Roman" w:eastAsiaTheme="majorEastAsia" w:hAnsi="Times New Roman" w:cs="Times New Roman"/>
        </w:rPr>
      </w:pPr>
      <w:r w:rsidRPr="00D31ED5">
        <w:rPr>
          <w:rFonts w:ascii="Times New Roman" w:eastAsiaTheme="majorEastAsia" w:hAnsi="Times New Roman" w:cs="Times New Roman"/>
        </w:rPr>
        <w:t>Расчетные показатели приняты согласно СП 42.13330.2016, в соответствии с которым уровень обеспеченности принимается в зависимости от климатических условий и региональных особенностей (</w:t>
      </w:r>
      <w:r w:rsidRPr="00D31ED5">
        <w:rPr>
          <w:rFonts w:ascii="Times New Roman" w:hAnsi="Times New Roman" w:cs="Times New Roman"/>
        </w:rPr>
        <w:t>24-40</w:t>
      </w:r>
      <w:r w:rsidRPr="00D31ED5">
        <w:rPr>
          <w:rFonts w:ascii="Times New Roman" w:eastAsiaTheme="majorEastAsia" w:hAnsi="Times New Roman" w:cs="Times New Roman"/>
        </w:rPr>
        <w:t xml:space="preserve"> м² торговой площади на 1000 человек). Наибольшие значения принимаются для IV климатического района.</w:t>
      </w:r>
    </w:p>
    <w:p w14:paraId="797DDC5F" w14:textId="77777777" w:rsidR="00E07AA4" w:rsidRPr="00D31ED5" w:rsidRDefault="00E07AA4" w:rsidP="00E07AA4">
      <w:pPr>
        <w:ind w:firstLine="709"/>
        <w:rPr>
          <w:rFonts w:ascii="Times New Roman" w:hAnsi="Times New Roman" w:cs="Times New Roman"/>
        </w:rPr>
      </w:pPr>
      <w:r w:rsidRPr="00D31ED5">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p w14:paraId="6C7C2C29" w14:textId="77777777" w:rsidR="00E07AA4" w:rsidRPr="00D31ED5" w:rsidRDefault="00E07AA4" w:rsidP="00E07AA4">
      <w:pPr>
        <w:autoSpaceDE/>
        <w:autoSpaceDN/>
        <w:adjustRightInd/>
        <w:ind w:firstLine="709"/>
        <w:rPr>
          <w:rFonts w:ascii="Times New Roman" w:hAnsi="Times New Roman" w:cs="Times New Roman"/>
          <w:bCs/>
          <w:shd w:val="clear" w:color="auto" w:fill="FFFFFF"/>
        </w:rPr>
      </w:pPr>
      <w:r w:rsidRPr="00D31ED5">
        <w:rPr>
          <w:rFonts w:ascii="Times New Roman" w:hAnsi="Times New Roman" w:cs="Times New Roman"/>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14:paraId="2347391D" w14:textId="77777777" w:rsidR="00B1173C" w:rsidRPr="00D31ED5" w:rsidRDefault="00B1173C" w:rsidP="00E07AA4">
      <w:pPr>
        <w:autoSpaceDE/>
        <w:autoSpaceDN/>
        <w:adjustRightInd/>
        <w:ind w:firstLine="709"/>
        <w:rPr>
          <w:rFonts w:ascii="Times New Roman" w:hAnsi="Times New Roman" w:cs="Times New Roman"/>
          <w:bCs/>
          <w:shd w:val="clear" w:color="auto" w:fill="FFFFFF"/>
        </w:rPr>
      </w:pPr>
    </w:p>
    <w:p w14:paraId="07449E0E" w14:textId="77777777" w:rsidR="00B1173C" w:rsidRPr="00D31ED5" w:rsidRDefault="00B1173C" w:rsidP="00B1173C">
      <w:pPr>
        <w:ind w:firstLine="0"/>
        <w:jc w:val="center"/>
        <w:rPr>
          <w:rFonts w:ascii="Times New Roman" w:hAnsi="Times New Roman" w:cs="Times New Roman"/>
          <w:b/>
        </w:rPr>
      </w:pPr>
      <w:r w:rsidRPr="00D31ED5">
        <w:rPr>
          <w:rFonts w:ascii="Times New Roman" w:hAnsi="Times New Roman" w:cs="Times New Roman"/>
          <w:b/>
        </w:rPr>
        <w:t>Глава 3.10. Обоснование расчетных показателей объектов культуры</w:t>
      </w:r>
    </w:p>
    <w:p w14:paraId="6E704238" w14:textId="77777777" w:rsidR="00B1173C" w:rsidRPr="00D31ED5" w:rsidRDefault="00B1173C" w:rsidP="00B1173C">
      <w:pPr>
        <w:ind w:firstLine="0"/>
        <w:rPr>
          <w:rFonts w:ascii="Times New Roman" w:hAnsi="Times New Roman" w:cs="Times New Roman"/>
        </w:rPr>
      </w:pPr>
    </w:p>
    <w:p w14:paraId="63A954F4"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b/>
        </w:rPr>
        <w:t>3.10.1. Обоснование расчетных показателей объектов организаций культуры</w:t>
      </w:r>
    </w:p>
    <w:p w14:paraId="722D0328" w14:textId="1C5BE4AC"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D31ED5">
        <w:rPr>
          <w:rFonts w:ascii="Times New Roman" w:hAnsi="Times New Roman" w:cs="Times New Roman"/>
          <w:bCs/>
        </w:rPr>
        <w:t xml:space="preserve"> приложении Д</w:t>
      </w:r>
      <w:r w:rsidRPr="00D31ED5">
        <w:rPr>
          <w:rFonts w:ascii="Times New Roman" w:hAnsi="Times New Roman" w:cs="Times New Roman"/>
        </w:rPr>
        <w:t xml:space="preserve"> </w:t>
      </w:r>
      <w:r w:rsidRPr="00D31ED5">
        <w:rPr>
          <w:rFonts w:ascii="Times New Roman" w:hAnsi="Times New Roman" w:cs="Times New Roman"/>
          <w:bCs/>
        </w:rPr>
        <w:t xml:space="preserve">СП 42.13330.2016 и в соответствии с </w:t>
      </w:r>
      <w:r w:rsidR="00D02E07" w:rsidRPr="00D31ED5">
        <w:rPr>
          <w:rFonts w:ascii="Times New Roman" w:hAnsi="Times New Roman" w:cs="Times New Roman"/>
          <w:shd w:val="clear" w:color="auto" w:fill="FFFFFF"/>
        </w:rPr>
        <w:t>Распоряжением Министерства культуры Российской Федерации от 02.08.2017 № Р-965.</w:t>
      </w:r>
    </w:p>
    <w:p w14:paraId="43DF12A9"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Места для инвалидов приняты в соответствии с Рекомендациями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МДС 35-2.2000 (Минстрой РФ, Минсоцзащиты РФ, 1996 г.).</w:t>
      </w:r>
    </w:p>
    <w:p w14:paraId="5FDBC46B" w14:textId="77777777" w:rsidR="00B1173C" w:rsidRPr="00D31ED5" w:rsidRDefault="00B1173C" w:rsidP="00B1173C">
      <w:pPr>
        <w:ind w:firstLine="709"/>
        <w:rPr>
          <w:rFonts w:ascii="Times New Roman" w:hAnsi="Times New Roman" w:cs="Times New Roman"/>
        </w:rPr>
      </w:pPr>
    </w:p>
    <w:p w14:paraId="0D0B33B6" w14:textId="77777777" w:rsidR="00B1173C" w:rsidRPr="00D31ED5" w:rsidRDefault="00B1173C" w:rsidP="00265362">
      <w:pPr>
        <w:ind w:firstLine="708"/>
        <w:outlineLvl w:val="1"/>
        <w:rPr>
          <w:rFonts w:ascii="Times New Roman" w:eastAsiaTheme="majorEastAsia" w:hAnsi="Times New Roman" w:cs="Times New Roman"/>
        </w:rPr>
      </w:pPr>
      <w:r w:rsidRPr="00D31ED5">
        <w:rPr>
          <w:rFonts w:ascii="Times New Roman" w:eastAsiaTheme="majorEastAsia" w:hAnsi="Times New Roman" w:cs="Times New Roman"/>
          <w:b/>
        </w:rPr>
        <w:t>3.10.2. Обоснование расчетных показателей объектов</w:t>
      </w:r>
      <w:r w:rsidRPr="00D31ED5">
        <w:rPr>
          <w:rFonts w:ascii="Times New Roman" w:eastAsiaTheme="majorEastAsia" w:hAnsi="Times New Roman" w:cs="Times New Roman"/>
          <w:b/>
        </w:rPr>
        <w:br/>
        <w:t>библиотечного обслуживания населения</w:t>
      </w:r>
    </w:p>
    <w:p w14:paraId="01CB83BE" w14:textId="72D9FCCA" w:rsidR="00B1173C" w:rsidRPr="00D31ED5" w:rsidRDefault="00B1173C" w:rsidP="00B1173C">
      <w:pPr>
        <w:rPr>
          <w:rFonts w:ascii="Times New Roman" w:hAnsi="Times New Roman" w:cs="Times New Roman"/>
        </w:rPr>
      </w:pPr>
      <w:r w:rsidRPr="00D31ED5">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D31ED5">
        <w:rPr>
          <w:rFonts w:ascii="Times New Roman" w:hAnsi="Times New Roman" w:cs="Times New Roman"/>
          <w:bCs/>
        </w:rPr>
        <w:t xml:space="preserve"> приложении Д</w:t>
      </w:r>
      <w:r w:rsidRPr="00D31ED5">
        <w:rPr>
          <w:rFonts w:ascii="Times New Roman" w:hAnsi="Times New Roman" w:cs="Times New Roman"/>
        </w:rPr>
        <w:t xml:space="preserve"> </w:t>
      </w:r>
      <w:r w:rsidRPr="00D31ED5">
        <w:rPr>
          <w:rFonts w:ascii="Times New Roman" w:hAnsi="Times New Roman" w:cs="Times New Roman"/>
          <w:bCs/>
        </w:rPr>
        <w:t xml:space="preserve">СП 42.13330.2016 и в соответствии </w:t>
      </w:r>
      <w:proofErr w:type="gramStart"/>
      <w:r w:rsidRPr="00D31ED5">
        <w:rPr>
          <w:rFonts w:ascii="Times New Roman" w:hAnsi="Times New Roman" w:cs="Times New Roman"/>
          <w:bCs/>
        </w:rPr>
        <w:t>с</w:t>
      </w:r>
      <w:r w:rsidRPr="00D31ED5">
        <w:rPr>
          <w:rFonts w:ascii="Times New Roman" w:hAnsi="Times New Roman" w:cs="Times New Roman"/>
        </w:rPr>
        <w:t xml:space="preserve">  Распоряжением</w:t>
      </w:r>
      <w:proofErr w:type="gramEnd"/>
      <w:r w:rsidRPr="00D31ED5">
        <w:rPr>
          <w:rFonts w:ascii="Times New Roman" w:hAnsi="Times New Roman" w:cs="Times New Roman"/>
        </w:rPr>
        <w:t xml:space="preserve"> Министерства культуры Российской Федерации от </w:t>
      </w:r>
      <w:r w:rsidR="00851D1B" w:rsidRPr="00D31ED5">
        <w:rPr>
          <w:rFonts w:ascii="Times New Roman" w:hAnsi="Times New Roman" w:cs="Times New Roman"/>
        </w:rPr>
        <w:t>0</w:t>
      </w:r>
      <w:r w:rsidRPr="00D31ED5">
        <w:rPr>
          <w:rFonts w:ascii="Times New Roman" w:hAnsi="Times New Roman" w:cs="Times New Roman"/>
        </w:rPr>
        <w:t>2.08.2017 </w:t>
      </w:r>
      <w:r w:rsidR="00851D1B" w:rsidRPr="00D31ED5">
        <w:rPr>
          <w:rFonts w:ascii="Times New Roman" w:hAnsi="Times New Roman" w:cs="Times New Roman"/>
        </w:rPr>
        <w:t>№</w:t>
      </w:r>
      <w:r w:rsidRPr="00D31ED5">
        <w:rPr>
          <w:rFonts w:ascii="Times New Roman" w:hAnsi="Times New Roman" w:cs="Times New Roman"/>
        </w:rPr>
        <w:t> Р-965</w:t>
      </w:r>
      <w:r w:rsidRPr="00D31ED5">
        <w:rPr>
          <w:rFonts w:ascii="Times New Roman" w:hAnsi="Times New Roman" w:cs="Times New Roman"/>
          <w:shd w:val="clear" w:color="auto" w:fill="FFFFFF"/>
        </w:rPr>
        <w:t>.</w:t>
      </w:r>
    </w:p>
    <w:p w14:paraId="7789D375"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Места для инвалидов приняты в соответствии с Рекомендациями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МДС 35-2.2000 (Минстрой РФ, Минсоцзащиты РФ, 1996 г.).</w:t>
      </w:r>
    </w:p>
    <w:p w14:paraId="7D821BA0" w14:textId="77777777" w:rsidR="00B1173C" w:rsidRPr="00D31ED5" w:rsidRDefault="00B1173C" w:rsidP="00B1173C">
      <w:pPr>
        <w:ind w:firstLine="709"/>
        <w:rPr>
          <w:rFonts w:ascii="Times New Roman" w:hAnsi="Times New Roman" w:cs="Times New Roman"/>
        </w:rPr>
      </w:pPr>
    </w:p>
    <w:p w14:paraId="036ABE18"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b/>
        </w:rPr>
        <w:t>3.10.3. Обоснование расчетных показателей муниципальных архивов</w:t>
      </w:r>
    </w:p>
    <w:p w14:paraId="310B40AA" w14:textId="77777777" w:rsidR="00B1173C" w:rsidRPr="00D31ED5" w:rsidRDefault="00B1173C" w:rsidP="00B1173C">
      <w:pPr>
        <w:tabs>
          <w:tab w:val="left" w:pos="0"/>
        </w:tabs>
        <w:ind w:firstLine="709"/>
        <w:outlineLvl w:val="0"/>
        <w:rPr>
          <w:rFonts w:ascii="Times New Roman" w:eastAsiaTheme="majorEastAsia" w:hAnsi="Times New Roman" w:cs="Times New Roman"/>
        </w:rPr>
      </w:pPr>
      <w:r w:rsidRPr="00D31ED5">
        <w:rPr>
          <w:rFonts w:ascii="Times New Roman" w:eastAsiaTheme="majorEastAsia" w:hAnsi="Times New Roman" w:cs="Times New Roman"/>
        </w:rPr>
        <w:t>Расчетные показатели муниципальных архивов разработаны в соответствии с Федеральным законом от 22.10.2004 № 125-ФЗ «Об архивном деле в Российской Федерации».</w:t>
      </w:r>
    </w:p>
    <w:p w14:paraId="345835B8" w14:textId="77777777" w:rsidR="00B1173C" w:rsidRPr="00D31ED5" w:rsidRDefault="00B1173C" w:rsidP="00B1173C">
      <w:pPr>
        <w:tabs>
          <w:tab w:val="left" w:pos="0"/>
        </w:tabs>
        <w:ind w:firstLine="0"/>
        <w:outlineLvl w:val="0"/>
        <w:rPr>
          <w:rFonts w:ascii="Times New Roman" w:eastAsiaTheme="majorEastAsia" w:hAnsi="Times New Roman" w:cs="Times New Roman"/>
        </w:rPr>
      </w:pPr>
    </w:p>
    <w:p w14:paraId="37119721" w14:textId="77777777" w:rsidR="00B1173C" w:rsidRPr="00D31ED5" w:rsidRDefault="00B1173C" w:rsidP="00265362">
      <w:pPr>
        <w:ind w:firstLine="708"/>
        <w:rPr>
          <w:rFonts w:ascii="Times New Roman" w:eastAsia="Calibri" w:hAnsi="Times New Roman" w:cs="Times New Roman"/>
          <w:b/>
          <w:lang w:eastAsia="en-US"/>
        </w:rPr>
      </w:pPr>
      <w:r w:rsidRPr="00D31ED5">
        <w:rPr>
          <w:rFonts w:ascii="Times New Roman" w:eastAsia="Calibri" w:hAnsi="Times New Roman" w:cs="Times New Roman"/>
          <w:b/>
          <w:lang w:eastAsia="en-US"/>
        </w:rPr>
        <w:t>Глава 3.11. Обоснование расчетных показателей объектов</w:t>
      </w:r>
      <w:r w:rsidRPr="00D31ED5">
        <w:rPr>
          <w:rFonts w:ascii="Times New Roman" w:eastAsia="Calibri" w:hAnsi="Times New Roman" w:cs="Times New Roman"/>
          <w:b/>
          <w:lang w:eastAsia="en-US"/>
        </w:rPr>
        <w:br/>
        <w:t>благоустройства, мест массового отдыха населения</w:t>
      </w:r>
    </w:p>
    <w:p w14:paraId="38DFAB2D" w14:textId="77777777" w:rsidR="00B1173C" w:rsidRPr="00D31ED5" w:rsidRDefault="00B1173C" w:rsidP="00B1173C">
      <w:pPr>
        <w:ind w:firstLine="0"/>
        <w:rPr>
          <w:rFonts w:ascii="Times New Roman" w:hAnsi="Times New Roman" w:cs="Times New Roman"/>
        </w:rPr>
      </w:pPr>
    </w:p>
    <w:p w14:paraId="77B69D2F" w14:textId="77777777" w:rsidR="00B1173C" w:rsidRPr="00D31ED5" w:rsidRDefault="00B1173C" w:rsidP="00B1173C">
      <w:pPr>
        <w:ind w:firstLine="709"/>
        <w:rPr>
          <w:rFonts w:ascii="Times New Roman" w:eastAsiaTheme="minorHAnsi" w:hAnsi="Times New Roman" w:cs="Times New Roman"/>
          <w:lang w:eastAsia="en-US"/>
        </w:rPr>
      </w:pPr>
      <w:r w:rsidRPr="00D31ED5">
        <w:rPr>
          <w:rFonts w:ascii="Times New Roman" w:eastAsiaTheme="minorHAnsi" w:hAnsi="Times New Roman" w:cs="Times New Roman"/>
          <w:lang w:eastAsia="en-US"/>
        </w:rPr>
        <w:t>Перечень объектов благоустройства территории, мест массового отдыха населения и их характеристики в соответствии с п. 9.4 СП 42.13330.2016.</w:t>
      </w:r>
    </w:p>
    <w:p w14:paraId="33B90AFD" w14:textId="77777777" w:rsidR="00B1173C" w:rsidRPr="00D31ED5" w:rsidRDefault="00B1173C" w:rsidP="00B1173C">
      <w:pPr>
        <w:autoSpaceDE/>
        <w:autoSpaceDN/>
        <w:adjustRightInd/>
        <w:ind w:firstLine="0"/>
        <w:jc w:val="center"/>
        <w:rPr>
          <w:rFonts w:ascii="Times New Roman" w:hAnsi="Times New Roman" w:cs="Times New Roman"/>
          <w:b/>
          <w:lang w:eastAsia="en-US"/>
        </w:rPr>
      </w:pPr>
      <w:r w:rsidRPr="00D31ED5">
        <w:rPr>
          <w:rFonts w:ascii="Times New Roman" w:hAnsi="Times New Roman" w:cs="Times New Roman"/>
          <w:b/>
          <w:lang w:eastAsia="en-US"/>
        </w:rPr>
        <w:t>Объекты благоустройства территории, мест массового отдыха населения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2127"/>
        <w:gridCol w:w="1984"/>
        <w:gridCol w:w="3686"/>
      </w:tblGrid>
      <w:tr w:rsidR="00B1173C" w:rsidRPr="00D31ED5" w14:paraId="609BE302" w14:textId="77777777" w:rsidTr="00B1173C">
        <w:trPr>
          <w:trHeight w:val="777"/>
          <w:jc w:val="center"/>
        </w:trPr>
        <w:tc>
          <w:tcPr>
            <w:tcW w:w="709" w:type="dxa"/>
            <w:vAlign w:val="center"/>
          </w:tcPr>
          <w:p w14:paraId="5CE74993"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lastRenderedPageBreak/>
              <w:t>№</w:t>
            </w:r>
            <w:r w:rsidRPr="00D31ED5">
              <w:rPr>
                <w:rFonts w:ascii="Times New Roman" w:hAnsi="Times New Roman" w:cs="Times New Roman"/>
              </w:rPr>
              <w:br/>
              <w:t>п/п</w:t>
            </w:r>
          </w:p>
        </w:tc>
        <w:tc>
          <w:tcPr>
            <w:tcW w:w="1559" w:type="dxa"/>
            <w:vAlign w:val="center"/>
          </w:tcPr>
          <w:p w14:paraId="2FFE790D"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Состав элементов благоустройства</w:t>
            </w:r>
          </w:p>
        </w:tc>
        <w:tc>
          <w:tcPr>
            <w:tcW w:w="2127" w:type="dxa"/>
            <w:vAlign w:val="center"/>
          </w:tcPr>
          <w:p w14:paraId="5076A9BC"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Минимально допустимый уровень обеспеченности</w:t>
            </w:r>
          </w:p>
        </w:tc>
        <w:tc>
          <w:tcPr>
            <w:tcW w:w="1984" w:type="dxa"/>
            <w:vAlign w:val="center"/>
          </w:tcPr>
          <w:p w14:paraId="735A6C1B"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w:t>
            </w:r>
          </w:p>
        </w:tc>
        <w:tc>
          <w:tcPr>
            <w:tcW w:w="3686" w:type="dxa"/>
            <w:vAlign w:val="center"/>
          </w:tcPr>
          <w:p w14:paraId="6EF24DB4"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Примечание</w:t>
            </w:r>
          </w:p>
        </w:tc>
      </w:tr>
      <w:tr w:rsidR="00B1173C" w:rsidRPr="00D31ED5" w14:paraId="624CF848" w14:textId="77777777" w:rsidTr="00B1173C">
        <w:trPr>
          <w:trHeight w:val="377"/>
          <w:jc w:val="center"/>
        </w:trPr>
        <w:tc>
          <w:tcPr>
            <w:tcW w:w="709" w:type="dxa"/>
            <w:vAlign w:val="center"/>
          </w:tcPr>
          <w:p w14:paraId="57609DDD"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1.</w:t>
            </w:r>
          </w:p>
        </w:tc>
        <w:tc>
          <w:tcPr>
            <w:tcW w:w="9356" w:type="dxa"/>
            <w:gridSpan w:val="4"/>
            <w:vAlign w:val="center"/>
          </w:tcPr>
          <w:p w14:paraId="309514D5"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Объекты благоустройства микрорайонного значения</w:t>
            </w:r>
          </w:p>
        </w:tc>
      </w:tr>
      <w:tr w:rsidR="00B1173C" w:rsidRPr="00D31ED5" w14:paraId="220F441B" w14:textId="77777777" w:rsidTr="00B1173C">
        <w:trPr>
          <w:trHeight w:val="621"/>
          <w:jc w:val="center"/>
        </w:trPr>
        <w:tc>
          <w:tcPr>
            <w:tcW w:w="709" w:type="dxa"/>
            <w:vAlign w:val="center"/>
          </w:tcPr>
          <w:p w14:paraId="3DDDD83E"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а)</w:t>
            </w:r>
          </w:p>
        </w:tc>
        <w:tc>
          <w:tcPr>
            <w:tcW w:w="1559" w:type="dxa"/>
            <w:vAlign w:val="center"/>
          </w:tcPr>
          <w:p w14:paraId="02BDA68F"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Скверы</w:t>
            </w:r>
          </w:p>
        </w:tc>
        <w:tc>
          <w:tcPr>
            <w:tcW w:w="2127" w:type="dxa"/>
            <w:vAlign w:val="center"/>
          </w:tcPr>
          <w:p w14:paraId="40AB5BDE"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0,5 га 1)</w:t>
            </w:r>
          </w:p>
        </w:tc>
        <w:tc>
          <w:tcPr>
            <w:tcW w:w="1984" w:type="dxa"/>
            <w:vAlign w:val="center"/>
          </w:tcPr>
          <w:p w14:paraId="08F03C08"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c>
          <w:tcPr>
            <w:tcW w:w="3686" w:type="dxa"/>
            <w:vAlign w:val="center"/>
          </w:tcPr>
          <w:p w14:paraId="033BA400"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r>
      <w:tr w:rsidR="00B1173C" w:rsidRPr="00D31ED5" w14:paraId="00E75029" w14:textId="77777777" w:rsidTr="00B1173C">
        <w:trPr>
          <w:trHeight w:val="431"/>
          <w:jc w:val="center"/>
        </w:trPr>
        <w:tc>
          <w:tcPr>
            <w:tcW w:w="709" w:type="dxa"/>
            <w:vAlign w:val="center"/>
          </w:tcPr>
          <w:p w14:paraId="3EB48AD1"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2.</w:t>
            </w:r>
          </w:p>
        </w:tc>
        <w:tc>
          <w:tcPr>
            <w:tcW w:w="9356" w:type="dxa"/>
            <w:gridSpan w:val="4"/>
            <w:vAlign w:val="center"/>
          </w:tcPr>
          <w:p w14:paraId="2F3E3796"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Объекты благоустройства районного значения</w:t>
            </w:r>
          </w:p>
        </w:tc>
      </w:tr>
      <w:tr w:rsidR="00B1173C" w:rsidRPr="00D31ED5" w14:paraId="68880844" w14:textId="77777777" w:rsidTr="00B1173C">
        <w:trPr>
          <w:trHeight w:val="1264"/>
          <w:jc w:val="center"/>
        </w:trPr>
        <w:tc>
          <w:tcPr>
            <w:tcW w:w="709" w:type="dxa"/>
            <w:vAlign w:val="center"/>
          </w:tcPr>
          <w:p w14:paraId="44FAE021"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а)</w:t>
            </w:r>
          </w:p>
        </w:tc>
        <w:tc>
          <w:tcPr>
            <w:tcW w:w="1559" w:type="dxa"/>
            <w:vAlign w:val="center"/>
          </w:tcPr>
          <w:p w14:paraId="67752469"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Сады жилых районов</w:t>
            </w:r>
          </w:p>
        </w:tc>
        <w:tc>
          <w:tcPr>
            <w:tcW w:w="2127" w:type="dxa"/>
            <w:vAlign w:val="center"/>
          </w:tcPr>
          <w:p w14:paraId="1402ADF5"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3 га 1)</w:t>
            </w:r>
          </w:p>
        </w:tc>
        <w:tc>
          <w:tcPr>
            <w:tcW w:w="1984" w:type="dxa"/>
            <w:vAlign w:val="center"/>
          </w:tcPr>
          <w:p w14:paraId="45D8535D"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400 м</w:t>
            </w:r>
          </w:p>
        </w:tc>
        <w:tc>
          <w:tcPr>
            <w:tcW w:w="3686" w:type="dxa"/>
            <w:vMerge w:val="restart"/>
            <w:vAlign w:val="center"/>
          </w:tcPr>
          <w:p w14:paraId="1702FBF1"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Общественные пространства - сады жилых зон, скверы,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w:t>
            </w:r>
          </w:p>
        </w:tc>
      </w:tr>
      <w:tr w:rsidR="00B1173C" w:rsidRPr="00D31ED5" w14:paraId="3EF54E75" w14:textId="77777777" w:rsidTr="00B1173C">
        <w:trPr>
          <w:trHeight w:val="1551"/>
          <w:jc w:val="center"/>
        </w:trPr>
        <w:tc>
          <w:tcPr>
            <w:tcW w:w="709" w:type="dxa"/>
            <w:vAlign w:val="center"/>
          </w:tcPr>
          <w:p w14:paraId="45B20FFD"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б)</w:t>
            </w:r>
          </w:p>
        </w:tc>
        <w:tc>
          <w:tcPr>
            <w:tcW w:w="1559" w:type="dxa"/>
            <w:vAlign w:val="center"/>
          </w:tcPr>
          <w:p w14:paraId="5B1C3D57"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 xml:space="preserve">Парки </w:t>
            </w:r>
            <w:proofErr w:type="spellStart"/>
            <w:proofErr w:type="gramStart"/>
            <w:r w:rsidRPr="00D31ED5">
              <w:rPr>
                <w:rFonts w:ascii="Times New Roman" w:hAnsi="Times New Roman" w:cs="Times New Roman"/>
              </w:rPr>
              <w:t>планировоч-ных</w:t>
            </w:r>
            <w:proofErr w:type="spellEnd"/>
            <w:proofErr w:type="gramEnd"/>
            <w:r w:rsidRPr="00D31ED5">
              <w:rPr>
                <w:rFonts w:ascii="Times New Roman" w:hAnsi="Times New Roman" w:cs="Times New Roman"/>
              </w:rPr>
              <w:t xml:space="preserve"> районов</w:t>
            </w:r>
          </w:p>
        </w:tc>
        <w:tc>
          <w:tcPr>
            <w:tcW w:w="2127" w:type="dxa"/>
            <w:vAlign w:val="center"/>
          </w:tcPr>
          <w:p w14:paraId="656A2A0A"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10 га</w:t>
            </w:r>
          </w:p>
        </w:tc>
        <w:tc>
          <w:tcPr>
            <w:tcW w:w="1984" w:type="dxa"/>
            <w:vAlign w:val="center"/>
          </w:tcPr>
          <w:p w14:paraId="34DBB001"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20 мин.</w:t>
            </w:r>
          </w:p>
          <w:p w14:paraId="6AFBDF31"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транспортной</w:t>
            </w:r>
          </w:p>
          <w:p w14:paraId="5BAE49EB"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доступности</w:t>
            </w:r>
          </w:p>
        </w:tc>
        <w:tc>
          <w:tcPr>
            <w:tcW w:w="3686" w:type="dxa"/>
            <w:vMerge/>
            <w:vAlign w:val="center"/>
          </w:tcPr>
          <w:p w14:paraId="4856A499" w14:textId="77777777" w:rsidR="00B1173C" w:rsidRPr="00D31ED5" w:rsidRDefault="00B1173C" w:rsidP="00B1173C">
            <w:pPr>
              <w:autoSpaceDE/>
              <w:autoSpaceDN/>
              <w:adjustRightInd/>
              <w:ind w:firstLine="0"/>
              <w:jc w:val="center"/>
              <w:rPr>
                <w:rFonts w:ascii="Times New Roman" w:hAnsi="Times New Roman" w:cs="Times New Roman"/>
              </w:rPr>
            </w:pPr>
          </w:p>
        </w:tc>
      </w:tr>
      <w:tr w:rsidR="00B1173C" w:rsidRPr="00D31ED5" w14:paraId="6FD631A1" w14:textId="77777777" w:rsidTr="00B1173C">
        <w:trPr>
          <w:trHeight w:val="336"/>
          <w:jc w:val="center"/>
        </w:trPr>
        <w:tc>
          <w:tcPr>
            <w:tcW w:w="709" w:type="dxa"/>
            <w:vAlign w:val="center"/>
          </w:tcPr>
          <w:p w14:paraId="63CFC647"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3.</w:t>
            </w:r>
          </w:p>
        </w:tc>
        <w:tc>
          <w:tcPr>
            <w:tcW w:w="9356" w:type="dxa"/>
            <w:gridSpan w:val="4"/>
            <w:vAlign w:val="center"/>
          </w:tcPr>
          <w:p w14:paraId="34F68196"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Объекты благоустройства городского значения</w:t>
            </w:r>
          </w:p>
        </w:tc>
      </w:tr>
      <w:tr w:rsidR="00B1173C" w:rsidRPr="00D31ED5" w14:paraId="53CE28FD" w14:textId="77777777" w:rsidTr="00B1173C">
        <w:trPr>
          <w:trHeight w:val="2623"/>
          <w:jc w:val="center"/>
        </w:trPr>
        <w:tc>
          <w:tcPr>
            <w:tcW w:w="709" w:type="dxa"/>
            <w:vAlign w:val="center"/>
          </w:tcPr>
          <w:p w14:paraId="073ADB0A"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а)</w:t>
            </w:r>
          </w:p>
        </w:tc>
        <w:tc>
          <w:tcPr>
            <w:tcW w:w="1559" w:type="dxa"/>
            <w:vAlign w:val="center"/>
          </w:tcPr>
          <w:p w14:paraId="77F1B152"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Городские парки</w:t>
            </w:r>
          </w:p>
        </w:tc>
        <w:tc>
          <w:tcPr>
            <w:tcW w:w="2127" w:type="dxa"/>
            <w:vAlign w:val="center"/>
          </w:tcPr>
          <w:p w14:paraId="0E2C9AD1"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15 га</w:t>
            </w:r>
          </w:p>
        </w:tc>
        <w:tc>
          <w:tcPr>
            <w:tcW w:w="1984" w:type="dxa"/>
            <w:vAlign w:val="center"/>
          </w:tcPr>
          <w:p w14:paraId="603BF97F"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30 мин.</w:t>
            </w:r>
          </w:p>
          <w:p w14:paraId="77DF7877"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транспортной</w:t>
            </w:r>
          </w:p>
          <w:p w14:paraId="531D6CAF"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доступности</w:t>
            </w:r>
          </w:p>
        </w:tc>
        <w:tc>
          <w:tcPr>
            <w:tcW w:w="3686" w:type="dxa"/>
            <w:vAlign w:val="center"/>
          </w:tcPr>
          <w:p w14:paraId="2ADF4E5E"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w:t>
            </w:r>
          </w:p>
        </w:tc>
      </w:tr>
      <w:tr w:rsidR="00B1173C" w:rsidRPr="00D31ED5" w14:paraId="3F9E46AB" w14:textId="77777777" w:rsidTr="00B1173C">
        <w:trPr>
          <w:trHeight w:val="790"/>
          <w:jc w:val="center"/>
        </w:trPr>
        <w:tc>
          <w:tcPr>
            <w:tcW w:w="709" w:type="dxa"/>
            <w:vAlign w:val="center"/>
          </w:tcPr>
          <w:p w14:paraId="27075EA2"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б)</w:t>
            </w:r>
          </w:p>
        </w:tc>
        <w:tc>
          <w:tcPr>
            <w:tcW w:w="1559" w:type="dxa"/>
            <w:vAlign w:val="center"/>
          </w:tcPr>
          <w:p w14:paraId="60C635D4"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Объекты рекреации - пляжи</w:t>
            </w:r>
          </w:p>
        </w:tc>
        <w:tc>
          <w:tcPr>
            <w:tcW w:w="2127" w:type="dxa"/>
            <w:vAlign w:val="center"/>
          </w:tcPr>
          <w:p w14:paraId="2F0C0313"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8 м² /посетителя 2)</w:t>
            </w:r>
          </w:p>
        </w:tc>
        <w:tc>
          <w:tcPr>
            <w:tcW w:w="1984" w:type="dxa"/>
            <w:vAlign w:val="center"/>
          </w:tcPr>
          <w:p w14:paraId="7ADEA972"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30 мин.</w:t>
            </w:r>
          </w:p>
          <w:p w14:paraId="4B17676F"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транспортной</w:t>
            </w:r>
          </w:p>
          <w:p w14:paraId="5BE7F240"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доступности</w:t>
            </w:r>
          </w:p>
        </w:tc>
        <w:tc>
          <w:tcPr>
            <w:tcW w:w="3686" w:type="dxa"/>
            <w:vAlign w:val="center"/>
          </w:tcPr>
          <w:p w14:paraId="6C4574C9" w14:textId="77777777" w:rsidR="00B1173C" w:rsidRPr="00D31ED5" w:rsidRDefault="00B1173C" w:rsidP="00B1173C">
            <w:pPr>
              <w:autoSpaceDE/>
              <w:autoSpaceDN/>
              <w:adjustRightInd/>
              <w:ind w:firstLine="0"/>
              <w:jc w:val="center"/>
              <w:rPr>
                <w:rFonts w:ascii="Times New Roman" w:hAnsi="Times New Roman" w:cs="Times New Roman"/>
              </w:rPr>
            </w:pPr>
          </w:p>
        </w:tc>
      </w:tr>
      <w:tr w:rsidR="00B1173C" w:rsidRPr="00D31ED5" w14:paraId="37A3B2D3" w14:textId="77777777" w:rsidTr="00B1173C">
        <w:trPr>
          <w:trHeight w:val="347"/>
          <w:jc w:val="center"/>
        </w:trPr>
        <w:tc>
          <w:tcPr>
            <w:tcW w:w="709" w:type="dxa"/>
            <w:vAlign w:val="center"/>
          </w:tcPr>
          <w:p w14:paraId="3609ED81"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в)</w:t>
            </w:r>
          </w:p>
        </w:tc>
        <w:tc>
          <w:tcPr>
            <w:tcW w:w="1559" w:type="dxa"/>
            <w:vAlign w:val="center"/>
          </w:tcPr>
          <w:p w14:paraId="35E95078"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Проходы к береговым полосам водных объектов общего пользования</w:t>
            </w:r>
          </w:p>
        </w:tc>
        <w:tc>
          <w:tcPr>
            <w:tcW w:w="2127" w:type="dxa"/>
            <w:vAlign w:val="center"/>
          </w:tcPr>
          <w:p w14:paraId="52C0E6EE"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c>
          <w:tcPr>
            <w:tcW w:w="1984" w:type="dxa"/>
            <w:vAlign w:val="center"/>
          </w:tcPr>
          <w:p w14:paraId="4D682269"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Не нормируется</w:t>
            </w:r>
          </w:p>
        </w:tc>
        <w:tc>
          <w:tcPr>
            <w:tcW w:w="3686" w:type="dxa"/>
            <w:vAlign w:val="center"/>
          </w:tcPr>
          <w:p w14:paraId="2EFCE9D7" w14:textId="77777777" w:rsidR="00B1173C" w:rsidRPr="00D31ED5" w:rsidRDefault="00B1173C" w:rsidP="00B1173C">
            <w:pPr>
              <w:autoSpaceDE/>
              <w:autoSpaceDN/>
              <w:adjustRightInd/>
              <w:ind w:firstLine="0"/>
              <w:jc w:val="center"/>
              <w:rPr>
                <w:rFonts w:ascii="Times New Roman" w:hAnsi="Times New Roman" w:cs="Times New Roman"/>
              </w:rPr>
            </w:pPr>
          </w:p>
        </w:tc>
      </w:tr>
    </w:tbl>
    <w:p w14:paraId="1E101AB4" w14:textId="77777777" w:rsidR="00B1173C" w:rsidRPr="00D31ED5" w:rsidRDefault="00B1173C" w:rsidP="00B1173C">
      <w:pPr>
        <w:numPr>
          <w:ilvl w:val="0"/>
          <w:numId w:val="3"/>
        </w:numPr>
        <w:tabs>
          <w:tab w:val="left" w:pos="1200"/>
        </w:tabs>
        <w:autoSpaceDE/>
        <w:autoSpaceDN/>
        <w:adjustRightInd/>
        <w:ind w:left="0" w:firstLine="709"/>
        <w:rPr>
          <w:rFonts w:ascii="Times New Roman" w:hAnsi="Times New Roman" w:cs="Times New Roman"/>
        </w:rPr>
      </w:pPr>
      <w:r w:rsidRPr="00D31ED5">
        <w:rPr>
          <w:rFonts w:ascii="Times New Roman" w:hAnsi="Times New Roman" w:cs="Times New Roman"/>
        </w:rPr>
        <w:t>в составе озелененных территорий общего пользования жилых районов;</w:t>
      </w:r>
    </w:p>
    <w:p w14:paraId="6ADD1AE5" w14:textId="77777777" w:rsidR="00B1173C" w:rsidRPr="00D31ED5" w:rsidRDefault="00B1173C" w:rsidP="00B1173C">
      <w:pPr>
        <w:numPr>
          <w:ilvl w:val="0"/>
          <w:numId w:val="3"/>
        </w:numPr>
        <w:shd w:val="clear" w:color="auto" w:fill="FFFFFF"/>
        <w:tabs>
          <w:tab w:val="left" w:pos="1200"/>
        </w:tabs>
        <w:autoSpaceDE/>
        <w:autoSpaceDN/>
        <w:adjustRightInd/>
        <w:ind w:left="0" w:firstLine="709"/>
        <w:rPr>
          <w:rFonts w:ascii="Times New Roman" w:hAnsi="Times New Roman" w:cs="Times New Roman"/>
        </w:rPr>
      </w:pPr>
      <w:r w:rsidRPr="00D31ED5">
        <w:rPr>
          <w:rFonts w:ascii="Times New Roman" w:hAnsi="Times New Roman" w:cs="Times New Roman"/>
        </w:rPr>
        <w:t>количество посетителей не нормируется, рассчитывается с учетом демографического состава населения, природно-климатических условий.</w:t>
      </w:r>
    </w:p>
    <w:p w14:paraId="3F5DA32D" w14:textId="77777777" w:rsidR="00B1173C" w:rsidRPr="00D31ED5" w:rsidRDefault="00B1173C" w:rsidP="00B1173C">
      <w:pPr>
        <w:shd w:val="clear" w:color="auto" w:fill="FFFFFF"/>
        <w:ind w:firstLine="709"/>
        <w:rPr>
          <w:rFonts w:ascii="Times New Roman" w:hAnsi="Times New Roman" w:cs="Times New Roman"/>
          <w:bCs/>
        </w:rPr>
      </w:pPr>
      <w:r w:rsidRPr="00D31ED5">
        <w:rPr>
          <w:rFonts w:ascii="Times New Roman" w:hAnsi="Times New Roman" w:cs="Times New Roman"/>
        </w:rPr>
        <w:t>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14:paraId="0649C30D"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 xml:space="preserve">При проектировании жилой застройки предусматривается размещение площадок, </w:t>
      </w:r>
      <w:r w:rsidRPr="00D31ED5">
        <w:rPr>
          <w:rFonts w:ascii="Times New Roman" w:hAnsi="Times New Roman" w:cs="Times New Roman"/>
        </w:rPr>
        <w:lastRenderedPageBreak/>
        <w:t>размеры которых и расстояния от них до жилых и общественных зданий следует принимать по данным табл. 2 п. 2.13 СП 42.13330.2016.</w:t>
      </w:r>
    </w:p>
    <w:p w14:paraId="56CC8B0F" w14:textId="77777777" w:rsidR="00B1173C" w:rsidRPr="00D31ED5" w:rsidRDefault="00B1173C" w:rsidP="00B1173C">
      <w:pPr>
        <w:ind w:firstLine="709"/>
        <w:outlineLvl w:val="0"/>
        <w:rPr>
          <w:rFonts w:ascii="Times New Roman" w:eastAsiaTheme="majorEastAsia" w:hAnsi="Times New Roman" w:cs="Times New Roman"/>
        </w:rPr>
      </w:pPr>
      <w:r w:rsidRPr="00D31ED5">
        <w:rPr>
          <w:rFonts w:ascii="Times New Roman" w:eastAsiaTheme="majorEastAsia" w:hAnsi="Times New Roman" w:cs="Times New Roman"/>
          <w:bCs/>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D31ED5">
        <w:rPr>
          <w:rFonts w:ascii="Times New Roman" w:eastAsiaTheme="majorEastAsia" w:hAnsi="Times New Roman" w:cs="Times New Roman"/>
        </w:rPr>
        <w:t>СП 59.13330.2012 «Доступность зданий и сооружений для маломобильных групп населения».</w:t>
      </w:r>
    </w:p>
    <w:p w14:paraId="08BAC275" w14:textId="77777777" w:rsidR="0065495F" w:rsidRPr="00D31ED5" w:rsidRDefault="0065495F" w:rsidP="00B1173C">
      <w:pPr>
        <w:ind w:firstLine="709"/>
        <w:outlineLvl w:val="0"/>
        <w:rPr>
          <w:rFonts w:ascii="Times New Roman" w:eastAsiaTheme="majorEastAsia" w:hAnsi="Times New Roman" w:cs="Times New Roman"/>
        </w:rPr>
      </w:pPr>
    </w:p>
    <w:p w14:paraId="7FFFA745" w14:textId="77777777" w:rsidR="00B1173C" w:rsidRPr="00D31ED5" w:rsidRDefault="00B1173C" w:rsidP="00B1173C">
      <w:pPr>
        <w:ind w:firstLine="0"/>
        <w:jc w:val="center"/>
        <w:outlineLvl w:val="0"/>
        <w:rPr>
          <w:rFonts w:ascii="Times New Roman" w:eastAsiaTheme="majorEastAsia" w:hAnsi="Times New Roman" w:cs="Times New Roman"/>
          <w:b/>
        </w:rPr>
      </w:pPr>
      <w:r w:rsidRPr="00D31ED5">
        <w:rPr>
          <w:rFonts w:ascii="Times New Roman" w:eastAsiaTheme="majorEastAsia" w:hAnsi="Times New Roman" w:cs="Times New Roman"/>
          <w:b/>
        </w:rPr>
        <w:t>Состав, размеры площадок благоустройства при проектировании</w:t>
      </w:r>
      <w:r w:rsidRPr="00D31ED5">
        <w:rPr>
          <w:rFonts w:ascii="Times New Roman" w:eastAsiaTheme="majorEastAsia" w:hAnsi="Times New Roman" w:cs="Times New Roman"/>
          <w:b/>
        </w:rPr>
        <w:br/>
        <w:t>жилой застройки и расстояния от них до жилых и общественных зданий</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44"/>
        <w:gridCol w:w="1984"/>
        <w:gridCol w:w="3558"/>
      </w:tblGrid>
      <w:tr w:rsidR="00B1173C" w:rsidRPr="00D31ED5" w14:paraId="739B2F34" w14:textId="77777777" w:rsidTr="00B1173C">
        <w:trPr>
          <w:trHeight w:val="193"/>
          <w:jc w:val="center"/>
        </w:trPr>
        <w:tc>
          <w:tcPr>
            <w:tcW w:w="722" w:type="dxa"/>
            <w:vAlign w:val="center"/>
          </w:tcPr>
          <w:p w14:paraId="0DC106B1"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w:t>
            </w:r>
            <w:r w:rsidRPr="00D31ED5">
              <w:rPr>
                <w:rFonts w:ascii="Times New Roman" w:hAnsi="Times New Roman" w:cs="Times New Roman"/>
              </w:rPr>
              <w:br/>
              <w:t>п/п</w:t>
            </w:r>
          </w:p>
        </w:tc>
        <w:tc>
          <w:tcPr>
            <w:tcW w:w="3544" w:type="dxa"/>
            <w:vAlign w:val="center"/>
          </w:tcPr>
          <w:p w14:paraId="412A7B42"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Площадки</w:t>
            </w:r>
          </w:p>
        </w:tc>
        <w:tc>
          <w:tcPr>
            <w:tcW w:w="1984" w:type="dxa"/>
            <w:vAlign w:val="center"/>
          </w:tcPr>
          <w:p w14:paraId="15C76D58"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Удельные размеры площадок, м²/чел</w:t>
            </w:r>
            <w:r w:rsidRPr="00D31ED5">
              <w:rPr>
                <w:rFonts w:ascii="Times New Roman" w:hAnsi="Times New Roman" w:cs="Times New Roman"/>
                <w:position w:val="6"/>
                <w:sz w:val="22"/>
              </w:rPr>
              <w:t>1)</w:t>
            </w:r>
          </w:p>
        </w:tc>
        <w:tc>
          <w:tcPr>
            <w:tcW w:w="3558" w:type="dxa"/>
            <w:vAlign w:val="center"/>
          </w:tcPr>
          <w:p w14:paraId="1EBA7EB2"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Расстояния от площадок до окон жилых и общественных зданий, м</w:t>
            </w:r>
          </w:p>
        </w:tc>
      </w:tr>
      <w:tr w:rsidR="00B1173C" w:rsidRPr="00D31ED5" w14:paraId="20206409" w14:textId="77777777" w:rsidTr="00B1173C">
        <w:trPr>
          <w:trHeight w:val="200"/>
          <w:jc w:val="center"/>
        </w:trPr>
        <w:tc>
          <w:tcPr>
            <w:tcW w:w="722" w:type="dxa"/>
            <w:vAlign w:val="center"/>
          </w:tcPr>
          <w:p w14:paraId="236ED51B"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1.</w:t>
            </w:r>
          </w:p>
        </w:tc>
        <w:tc>
          <w:tcPr>
            <w:tcW w:w="3544" w:type="dxa"/>
            <w:vAlign w:val="center"/>
          </w:tcPr>
          <w:p w14:paraId="6DF21FFB" w14:textId="77777777" w:rsidR="00B1173C" w:rsidRPr="00D31ED5" w:rsidRDefault="00B1173C" w:rsidP="00B1173C">
            <w:pPr>
              <w:autoSpaceDE/>
              <w:autoSpaceDN/>
              <w:adjustRightInd/>
              <w:ind w:firstLine="0"/>
              <w:jc w:val="left"/>
              <w:rPr>
                <w:rFonts w:ascii="Times New Roman" w:hAnsi="Times New Roman" w:cs="Times New Roman"/>
              </w:rPr>
            </w:pPr>
            <w:r w:rsidRPr="00D31ED5">
              <w:rPr>
                <w:rFonts w:ascii="Times New Roman" w:hAnsi="Times New Roman" w:cs="Times New Roman"/>
              </w:rPr>
              <w:t>Для игр детей дошкольного и младшего школьного возраста</w:t>
            </w:r>
          </w:p>
        </w:tc>
        <w:tc>
          <w:tcPr>
            <w:tcW w:w="1984" w:type="dxa"/>
            <w:vAlign w:val="center"/>
          </w:tcPr>
          <w:p w14:paraId="7CC1E2B5"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0,7</w:t>
            </w:r>
          </w:p>
        </w:tc>
        <w:tc>
          <w:tcPr>
            <w:tcW w:w="3558" w:type="dxa"/>
            <w:vAlign w:val="center"/>
          </w:tcPr>
          <w:p w14:paraId="352323C7"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12</w:t>
            </w:r>
          </w:p>
        </w:tc>
      </w:tr>
      <w:tr w:rsidR="00B1173C" w:rsidRPr="00D31ED5" w14:paraId="4C0BD65C" w14:textId="77777777" w:rsidTr="00B1173C">
        <w:trPr>
          <w:trHeight w:val="222"/>
          <w:jc w:val="center"/>
        </w:trPr>
        <w:tc>
          <w:tcPr>
            <w:tcW w:w="722" w:type="dxa"/>
            <w:vAlign w:val="center"/>
          </w:tcPr>
          <w:p w14:paraId="15AA5F79"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2.</w:t>
            </w:r>
          </w:p>
        </w:tc>
        <w:tc>
          <w:tcPr>
            <w:tcW w:w="3544" w:type="dxa"/>
            <w:vAlign w:val="center"/>
          </w:tcPr>
          <w:p w14:paraId="441D7342" w14:textId="77777777" w:rsidR="00B1173C" w:rsidRPr="00D31ED5" w:rsidRDefault="00B1173C" w:rsidP="00B1173C">
            <w:pPr>
              <w:autoSpaceDE/>
              <w:autoSpaceDN/>
              <w:adjustRightInd/>
              <w:ind w:firstLine="0"/>
              <w:jc w:val="left"/>
              <w:rPr>
                <w:rFonts w:ascii="Times New Roman" w:hAnsi="Times New Roman" w:cs="Times New Roman"/>
              </w:rPr>
            </w:pPr>
            <w:r w:rsidRPr="00D31ED5">
              <w:rPr>
                <w:rFonts w:ascii="Times New Roman" w:hAnsi="Times New Roman" w:cs="Times New Roman"/>
              </w:rPr>
              <w:t>Для отдыха взрослого населения</w:t>
            </w:r>
          </w:p>
        </w:tc>
        <w:tc>
          <w:tcPr>
            <w:tcW w:w="1984" w:type="dxa"/>
            <w:vAlign w:val="center"/>
          </w:tcPr>
          <w:p w14:paraId="38DB7DB3"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0,1</w:t>
            </w:r>
          </w:p>
        </w:tc>
        <w:tc>
          <w:tcPr>
            <w:tcW w:w="3558" w:type="dxa"/>
            <w:vAlign w:val="center"/>
          </w:tcPr>
          <w:p w14:paraId="577203E2"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10</w:t>
            </w:r>
          </w:p>
        </w:tc>
      </w:tr>
      <w:tr w:rsidR="00B1173C" w:rsidRPr="00D31ED5" w14:paraId="489D7CDC" w14:textId="77777777" w:rsidTr="00B1173C">
        <w:trPr>
          <w:trHeight w:val="200"/>
          <w:jc w:val="center"/>
        </w:trPr>
        <w:tc>
          <w:tcPr>
            <w:tcW w:w="722" w:type="dxa"/>
            <w:vAlign w:val="center"/>
          </w:tcPr>
          <w:p w14:paraId="7D2B586A"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3.</w:t>
            </w:r>
          </w:p>
        </w:tc>
        <w:tc>
          <w:tcPr>
            <w:tcW w:w="3544" w:type="dxa"/>
            <w:vAlign w:val="center"/>
          </w:tcPr>
          <w:p w14:paraId="02EBE847" w14:textId="77777777" w:rsidR="00B1173C" w:rsidRPr="00D31ED5" w:rsidRDefault="00B1173C" w:rsidP="00B1173C">
            <w:pPr>
              <w:autoSpaceDE/>
              <w:autoSpaceDN/>
              <w:adjustRightInd/>
              <w:ind w:firstLine="0"/>
              <w:jc w:val="left"/>
              <w:rPr>
                <w:rFonts w:ascii="Times New Roman" w:hAnsi="Times New Roman" w:cs="Times New Roman"/>
              </w:rPr>
            </w:pPr>
            <w:r w:rsidRPr="00D31ED5">
              <w:rPr>
                <w:rFonts w:ascii="Times New Roman" w:hAnsi="Times New Roman" w:cs="Times New Roman"/>
              </w:rPr>
              <w:t>Для занятий физкультурой</w:t>
            </w:r>
          </w:p>
        </w:tc>
        <w:tc>
          <w:tcPr>
            <w:tcW w:w="1984" w:type="dxa"/>
            <w:vAlign w:val="center"/>
          </w:tcPr>
          <w:p w14:paraId="2F3A9262"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2,0</w:t>
            </w:r>
          </w:p>
        </w:tc>
        <w:tc>
          <w:tcPr>
            <w:tcW w:w="3558" w:type="dxa"/>
            <w:vAlign w:val="center"/>
          </w:tcPr>
          <w:p w14:paraId="750E81FB"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10-40</w:t>
            </w:r>
          </w:p>
        </w:tc>
      </w:tr>
      <w:tr w:rsidR="00B1173C" w:rsidRPr="00D31ED5" w14:paraId="647F9691" w14:textId="77777777" w:rsidTr="00B1173C">
        <w:trPr>
          <w:trHeight w:val="192"/>
          <w:jc w:val="center"/>
        </w:trPr>
        <w:tc>
          <w:tcPr>
            <w:tcW w:w="722" w:type="dxa"/>
            <w:vAlign w:val="center"/>
          </w:tcPr>
          <w:p w14:paraId="5CCBD55E"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4.</w:t>
            </w:r>
          </w:p>
        </w:tc>
        <w:tc>
          <w:tcPr>
            <w:tcW w:w="3544" w:type="dxa"/>
            <w:vAlign w:val="center"/>
          </w:tcPr>
          <w:p w14:paraId="12C56200" w14:textId="77777777" w:rsidR="00B1173C" w:rsidRPr="00D31ED5" w:rsidRDefault="00B1173C" w:rsidP="00B1173C">
            <w:pPr>
              <w:autoSpaceDE/>
              <w:autoSpaceDN/>
              <w:adjustRightInd/>
              <w:ind w:firstLine="0"/>
              <w:jc w:val="left"/>
              <w:rPr>
                <w:rFonts w:ascii="Times New Roman" w:hAnsi="Times New Roman" w:cs="Times New Roman"/>
              </w:rPr>
            </w:pPr>
            <w:r w:rsidRPr="00D31ED5">
              <w:rPr>
                <w:rFonts w:ascii="Times New Roman" w:hAnsi="Times New Roman" w:cs="Times New Roman"/>
              </w:rPr>
              <w:t>Для хозяйственных целей и выгула собак</w:t>
            </w:r>
          </w:p>
        </w:tc>
        <w:tc>
          <w:tcPr>
            <w:tcW w:w="1984" w:type="dxa"/>
            <w:vAlign w:val="center"/>
          </w:tcPr>
          <w:p w14:paraId="394D4E3A" w14:textId="77777777" w:rsidR="00B1173C" w:rsidRPr="00D31ED5" w:rsidRDefault="00B1173C" w:rsidP="00B1173C">
            <w:pPr>
              <w:autoSpaceDE/>
              <w:autoSpaceDN/>
              <w:adjustRightInd/>
              <w:ind w:firstLine="0"/>
              <w:jc w:val="center"/>
              <w:rPr>
                <w:rFonts w:ascii="Times New Roman" w:hAnsi="Times New Roman" w:cs="Times New Roman"/>
              </w:rPr>
            </w:pPr>
            <w:r w:rsidRPr="00D31ED5">
              <w:rPr>
                <w:rFonts w:ascii="Times New Roman" w:hAnsi="Times New Roman" w:cs="Times New Roman"/>
              </w:rPr>
              <w:t>0,3</w:t>
            </w:r>
          </w:p>
        </w:tc>
        <w:tc>
          <w:tcPr>
            <w:tcW w:w="3558" w:type="dxa"/>
            <w:vAlign w:val="center"/>
          </w:tcPr>
          <w:p w14:paraId="65BED1B2" w14:textId="77777777" w:rsidR="00B1173C" w:rsidRPr="00D31ED5" w:rsidRDefault="00B1173C" w:rsidP="00B1173C">
            <w:pPr>
              <w:autoSpaceDE/>
              <w:autoSpaceDN/>
              <w:adjustRightInd/>
              <w:ind w:firstLine="0"/>
              <w:jc w:val="left"/>
              <w:rPr>
                <w:rFonts w:ascii="Times New Roman" w:hAnsi="Times New Roman" w:cs="Times New Roman"/>
              </w:rPr>
            </w:pPr>
            <w:r w:rsidRPr="00D31ED5">
              <w:rPr>
                <w:rFonts w:ascii="Times New Roman" w:hAnsi="Times New Roman" w:cs="Times New Roman"/>
              </w:rPr>
              <w:t>20 (для хозяйственных целей), 40 (для выгула собак)</w:t>
            </w:r>
          </w:p>
        </w:tc>
      </w:tr>
    </w:tbl>
    <w:p w14:paraId="0DC03104" w14:textId="77777777" w:rsidR="00B1173C" w:rsidRPr="00D31ED5" w:rsidRDefault="00B1173C" w:rsidP="00B1173C">
      <w:pPr>
        <w:ind w:firstLine="709"/>
        <w:rPr>
          <w:rFonts w:ascii="Times New Roman" w:eastAsia="Calibri" w:hAnsi="Times New Roman" w:cs="Times New Roman"/>
        </w:rPr>
      </w:pPr>
      <w:r w:rsidRPr="00D31ED5">
        <w:rPr>
          <w:rFonts w:ascii="Times New Roman" w:hAnsi="Times New Roman" w:cs="Times New Roman"/>
        </w:rPr>
        <w:t>1)</w:t>
      </w:r>
      <w:r w:rsidRPr="00D31ED5">
        <w:rPr>
          <w:rFonts w:ascii="Times New Roman" w:hAnsi="Times New Roman" w:cs="Times New Roman"/>
        </w:rPr>
        <w:tab/>
        <w:t>расчет площадок производить по количеству всех жителей проектируемой жилой зоны без деления на возрастные категории.</w:t>
      </w:r>
    </w:p>
    <w:p w14:paraId="21250EFE" w14:textId="77777777" w:rsidR="00B1173C" w:rsidRPr="00D31ED5" w:rsidRDefault="00B1173C" w:rsidP="00B1173C">
      <w:pPr>
        <w:ind w:firstLine="709"/>
        <w:rPr>
          <w:rFonts w:ascii="Times New Roman" w:hAnsi="Times New Roman" w:cs="Times New Roman"/>
        </w:rPr>
      </w:pPr>
      <w:r w:rsidRPr="00D31ED5">
        <w:rPr>
          <w:rFonts w:ascii="Times New Roman" w:eastAsia="Calibri" w:hAnsi="Times New Roman" w:cs="Times New Roman"/>
        </w:rPr>
        <w:t>Примечание:</w:t>
      </w:r>
    </w:p>
    <w:p w14:paraId="25BCE404" w14:textId="77777777" w:rsidR="00B1173C" w:rsidRPr="00D31ED5" w:rsidRDefault="00B1173C" w:rsidP="00B1173C">
      <w:pPr>
        <w:tabs>
          <w:tab w:val="left" w:pos="1200"/>
        </w:tabs>
        <w:ind w:firstLine="709"/>
        <w:rPr>
          <w:rFonts w:ascii="Times New Roman" w:hAnsi="Times New Roman" w:cs="Times New Roman"/>
        </w:rPr>
      </w:pPr>
      <w:r w:rsidRPr="00D31ED5">
        <w:rPr>
          <w:rFonts w:ascii="Times New Roman" w:hAnsi="Times New Roman" w:cs="Times New Roman"/>
        </w:rPr>
        <w:t>а)</w:t>
      </w:r>
      <w:r w:rsidRPr="00D31ED5">
        <w:rPr>
          <w:rFonts w:ascii="Times New Roman" w:hAnsi="Times New Roman" w:cs="Times New Roman"/>
        </w:rPr>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D31ED5">
        <w:rPr>
          <w:rFonts w:ascii="Times New Roman" w:hAnsi="Times New Roman" w:cs="Times New Roman"/>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D31ED5">
        <w:rPr>
          <w:rFonts w:ascii="Times New Roman" w:hAnsi="Times New Roman" w:cs="Times New Roman"/>
        </w:rPr>
        <w:t>(</w:t>
      </w:r>
      <w:r w:rsidRPr="00D31ED5">
        <w:rPr>
          <w:rFonts w:ascii="Times New Roman" w:hAnsi="Times New Roman" w:cs="Times New Roman"/>
          <w:bCs/>
        </w:rPr>
        <w:t>п.7.5 СП 42.13330.2016)</w:t>
      </w:r>
      <w:r w:rsidRPr="00D31ED5">
        <w:rPr>
          <w:rFonts w:ascii="Times New Roman" w:hAnsi="Times New Roman" w:cs="Times New Roman"/>
        </w:rPr>
        <w:t>;</w:t>
      </w:r>
    </w:p>
    <w:p w14:paraId="5A843AB4" w14:textId="77777777" w:rsidR="00B1173C" w:rsidRPr="00D31ED5" w:rsidRDefault="00B1173C" w:rsidP="00B1173C">
      <w:pPr>
        <w:shd w:val="clear" w:color="auto" w:fill="FFFFFF"/>
        <w:ind w:firstLine="709"/>
        <w:rPr>
          <w:rFonts w:ascii="Times New Roman" w:hAnsi="Times New Roman" w:cs="Times New Roman"/>
        </w:rPr>
      </w:pPr>
      <w:r w:rsidRPr="00D31ED5">
        <w:rPr>
          <w:rFonts w:ascii="Times New Roman" w:hAnsi="Times New Roman" w:cs="Times New Roman"/>
        </w:rPr>
        <w:t>Суммарная площадь озелененных территорий общего пользования</w:t>
      </w:r>
      <w:r w:rsidRPr="00D31ED5">
        <w:rPr>
          <w:rFonts w:ascii="Times New Roman" w:hAnsi="Times New Roman" w:cs="Times New Roman"/>
          <w:bCs/>
        </w:rPr>
        <w:t xml:space="preserve"> - парков, садов, бульваров, скверов, размещаемых на территории муниципального образования «Г</w:t>
      </w:r>
      <w:r w:rsidRPr="00D31ED5">
        <w:rPr>
          <w:rFonts w:ascii="Times New Roman" w:hAnsi="Times New Roman" w:cs="Times New Roman"/>
        </w:rPr>
        <w:t>ород Майкоп» в соответствии с таблицей 4 п. 9.13 СП 42.13330.2016 должна быть не менее 16 м² /чел.</w:t>
      </w:r>
    </w:p>
    <w:p w14:paraId="7FC2B2E7" w14:textId="77777777" w:rsidR="0065495F" w:rsidRPr="00D31ED5" w:rsidRDefault="0065495F" w:rsidP="00B1173C">
      <w:pPr>
        <w:shd w:val="clear" w:color="auto" w:fill="FFFFFF"/>
        <w:ind w:firstLine="709"/>
        <w:rPr>
          <w:rFonts w:ascii="Times New Roman" w:hAnsi="Times New Roman" w:cs="Times New Roman"/>
        </w:rPr>
      </w:pPr>
    </w:p>
    <w:p w14:paraId="1DCCEFA6" w14:textId="77777777" w:rsidR="00B1173C" w:rsidRPr="00D31ED5" w:rsidRDefault="00B1173C" w:rsidP="00B1173C">
      <w:pPr>
        <w:autoSpaceDE/>
        <w:autoSpaceDN/>
        <w:adjustRightInd/>
        <w:ind w:firstLine="0"/>
        <w:jc w:val="center"/>
        <w:rPr>
          <w:rFonts w:ascii="Times New Roman" w:hAnsi="Times New Roman" w:cs="Times New Roman"/>
          <w:b/>
          <w:lang w:eastAsia="en-US"/>
        </w:rPr>
      </w:pPr>
      <w:r w:rsidRPr="00D31ED5">
        <w:rPr>
          <w:rFonts w:ascii="Times New Roman" w:hAnsi="Times New Roman" w:cs="Times New Roman"/>
          <w:b/>
          <w:lang w:eastAsia="en-US"/>
        </w:rPr>
        <w:t>Суммарная площадь озелененных территорий</w:t>
      </w:r>
      <w:r w:rsidRPr="00D31ED5">
        <w:rPr>
          <w:rFonts w:ascii="Times New Roman" w:hAnsi="Times New Roman" w:cs="Times New Roman"/>
          <w:b/>
          <w:lang w:eastAsia="en-US"/>
        </w:rPr>
        <w:br/>
        <w:t>общего пользования</w:t>
      </w:r>
      <w:r w:rsidRPr="00D31ED5">
        <w:rPr>
          <w:rFonts w:ascii="Times New Roman" w:hAnsi="Times New Roman" w:cs="Times New Roman"/>
          <w:b/>
          <w:bCs/>
          <w:lang w:eastAsia="en-US"/>
        </w:rPr>
        <w:t xml:space="preserve"> на территории </w:t>
      </w:r>
      <w:r w:rsidRPr="00D31ED5">
        <w:rPr>
          <w:rFonts w:ascii="Times New Roman" w:hAnsi="Times New Roman" w:cs="Times New Roman"/>
          <w:b/>
          <w:lang w:eastAsia="en-US"/>
        </w:rPr>
        <w:t>города</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6"/>
        <w:gridCol w:w="5191"/>
        <w:gridCol w:w="3843"/>
      </w:tblGrid>
      <w:tr w:rsidR="00B1173C" w:rsidRPr="00D31ED5" w14:paraId="4B0B2128" w14:textId="77777777" w:rsidTr="00B1173C">
        <w:trPr>
          <w:trHeight w:val="227"/>
          <w:jc w:val="center"/>
        </w:trPr>
        <w:tc>
          <w:tcPr>
            <w:tcW w:w="686" w:type="dxa"/>
            <w:vAlign w:val="center"/>
          </w:tcPr>
          <w:p w14:paraId="5A126821"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w:t>
            </w:r>
            <w:r w:rsidRPr="00D31ED5">
              <w:rPr>
                <w:rFonts w:ascii="Times New Roman" w:hAnsi="Times New Roman" w:cs="Times New Roman"/>
                <w:bCs/>
              </w:rPr>
              <w:br/>
              <w:t>п/п</w:t>
            </w:r>
          </w:p>
        </w:tc>
        <w:tc>
          <w:tcPr>
            <w:tcW w:w="5191" w:type="dxa"/>
            <w:vAlign w:val="center"/>
          </w:tcPr>
          <w:p w14:paraId="0F319601"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Озелененные территории общего пользования</w:t>
            </w:r>
          </w:p>
        </w:tc>
        <w:tc>
          <w:tcPr>
            <w:tcW w:w="3843" w:type="dxa"/>
            <w:vAlign w:val="center"/>
          </w:tcPr>
          <w:p w14:paraId="7C5459EF"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Площадь озелененных территорий, м²/чел.</w:t>
            </w:r>
          </w:p>
        </w:tc>
      </w:tr>
      <w:tr w:rsidR="00B1173C" w:rsidRPr="00D31ED5" w14:paraId="24DD1CE9" w14:textId="77777777" w:rsidTr="00B1173C">
        <w:trPr>
          <w:trHeight w:val="227"/>
          <w:jc w:val="center"/>
        </w:trPr>
        <w:tc>
          <w:tcPr>
            <w:tcW w:w="686" w:type="dxa"/>
            <w:vAlign w:val="center"/>
          </w:tcPr>
          <w:p w14:paraId="0503D4C6"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1.</w:t>
            </w:r>
          </w:p>
        </w:tc>
        <w:tc>
          <w:tcPr>
            <w:tcW w:w="5191" w:type="dxa"/>
            <w:vAlign w:val="center"/>
          </w:tcPr>
          <w:p w14:paraId="7F067037"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Общегородские</w:t>
            </w:r>
          </w:p>
        </w:tc>
        <w:tc>
          <w:tcPr>
            <w:tcW w:w="3843" w:type="dxa"/>
            <w:vAlign w:val="center"/>
          </w:tcPr>
          <w:p w14:paraId="350BE857"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10</w:t>
            </w:r>
          </w:p>
        </w:tc>
      </w:tr>
      <w:tr w:rsidR="00B1173C" w:rsidRPr="00D31ED5" w14:paraId="06BC6F30" w14:textId="77777777" w:rsidTr="00B1173C">
        <w:trPr>
          <w:trHeight w:val="227"/>
          <w:jc w:val="center"/>
        </w:trPr>
        <w:tc>
          <w:tcPr>
            <w:tcW w:w="686" w:type="dxa"/>
            <w:vAlign w:val="center"/>
          </w:tcPr>
          <w:p w14:paraId="51AADF2D"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2.</w:t>
            </w:r>
          </w:p>
        </w:tc>
        <w:tc>
          <w:tcPr>
            <w:tcW w:w="5191" w:type="dxa"/>
            <w:vAlign w:val="center"/>
          </w:tcPr>
          <w:p w14:paraId="23409498"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Жилых районов</w:t>
            </w:r>
          </w:p>
        </w:tc>
        <w:tc>
          <w:tcPr>
            <w:tcW w:w="3843" w:type="dxa"/>
            <w:vAlign w:val="center"/>
          </w:tcPr>
          <w:p w14:paraId="7F915D7D"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6</w:t>
            </w:r>
          </w:p>
        </w:tc>
      </w:tr>
    </w:tbl>
    <w:p w14:paraId="060231C6" w14:textId="77777777" w:rsidR="00B1173C" w:rsidRPr="00D31ED5" w:rsidRDefault="00B1173C" w:rsidP="00B1173C">
      <w:pPr>
        <w:ind w:firstLine="709"/>
        <w:rPr>
          <w:rFonts w:ascii="Times New Roman" w:hAnsi="Times New Roman" w:cs="Times New Roman"/>
          <w:bCs/>
        </w:rPr>
      </w:pPr>
      <w:r w:rsidRPr="00D31ED5">
        <w:rPr>
          <w:rFonts w:ascii="Times New Roman" w:hAnsi="Times New Roman" w:cs="Times New Roman"/>
          <w:bCs/>
        </w:rPr>
        <w:t xml:space="preserve">Параметры общего баланса </w:t>
      </w:r>
      <w:r w:rsidRPr="00D31ED5">
        <w:rPr>
          <w:rFonts w:ascii="Times New Roman" w:hAnsi="Times New Roman" w:cs="Times New Roman"/>
        </w:rPr>
        <w:t xml:space="preserve">озелененных территорий общего пользования </w:t>
      </w:r>
      <w:r w:rsidRPr="00D31ED5">
        <w:rPr>
          <w:rFonts w:ascii="Times New Roman" w:hAnsi="Times New Roman" w:cs="Times New Roman"/>
          <w:bCs/>
        </w:rPr>
        <w:t xml:space="preserve">рекомендуется принимать </w:t>
      </w:r>
      <w:r w:rsidRPr="00D31ED5">
        <w:rPr>
          <w:rFonts w:ascii="Times New Roman" w:hAnsi="Times New Roman" w:cs="Times New Roman"/>
        </w:rPr>
        <w:t>в соответствии с СП 42.13330.2016.</w:t>
      </w:r>
    </w:p>
    <w:p w14:paraId="1D3C2849" w14:textId="77777777" w:rsidR="00B1173C" w:rsidRPr="00D31ED5" w:rsidRDefault="00B1173C" w:rsidP="00B1173C">
      <w:pPr>
        <w:ind w:firstLine="0"/>
        <w:jc w:val="center"/>
        <w:rPr>
          <w:rFonts w:ascii="Times New Roman" w:hAnsi="Times New Roman" w:cs="Times New Roman"/>
          <w:b/>
          <w:bCs/>
        </w:rPr>
      </w:pPr>
      <w:r w:rsidRPr="00D31ED5">
        <w:rPr>
          <w:rFonts w:ascii="Times New Roman" w:hAnsi="Times New Roman" w:cs="Times New Roman"/>
          <w:b/>
          <w:bCs/>
        </w:rPr>
        <w:t xml:space="preserve">Общий баланс </w:t>
      </w:r>
      <w:r w:rsidRPr="00D31ED5">
        <w:rPr>
          <w:rFonts w:ascii="Times New Roman" w:hAnsi="Times New Roman" w:cs="Times New Roman"/>
          <w:b/>
        </w:rPr>
        <w:t>озелененных территорий общего пользования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96"/>
        <w:gridCol w:w="3290"/>
      </w:tblGrid>
      <w:tr w:rsidR="00B1173C" w:rsidRPr="00D31ED5" w14:paraId="48C4224F" w14:textId="77777777" w:rsidTr="00B1173C">
        <w:trPr>
          <w:trHeight w:val="284"/>
          <w:jc w:val="center"/>
        </w:trPr>
        <w:tc>
          <w:tcPr>
            <w:tcW w:w="674" w:type="dxa"/>
            <w:vAlign w:val="center"/>
          </w:tcPr>
          <w:p w14:paraId="27E24A91"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w:t>
            </w:r>
            <w:r w:rsidRPr="00D31ED5">
              <w:rPr>
                <w:rFonts w:ascii="Times New Roman" w:hAnsi="Times New Roman" w:cs="Times New Roman"/>
                <w:bCs/>
              </w:rPr>
              <w:br/>
              <w:t>п/п</w:t>
            </w:r>
          </w:p>
        </w:tc>
        <w:tc>
          <w:tcPr>
            <w:tcW w:w="5596" w:type="dxa"/>
            <w:vAlign w:val="center"/>
          </w:tcPr>
          <w:p w14:paraId="2F53728C" w14:textId="77777777" w:rsidR="00B1173C" w:rsidRPr="00D31ED5" w:rsidRDefault="00B1173C" w:rsidP="00B1173C">
            <w:pPr>
              <w:jc w:val="center"/>
              <w:rPr>
                <w:rFonts w:ascii="Times New Roman" w:hAnsi="Times New Roman" w:cs="Times New Roman"/>
              </w:rPr>
            </w:pPr>
            <w:r w:rsidRPr="00D31ED5">
              <w:rPr>
                <w:rFonts w:ascii="Times New Roman" w:hAnsi="Times New Roman" w:cs="Times New Roman"/>
              </w:rPr>
              <w:t>Территории</w:t>
            </w:r>
          </w:p>
        </w:tc>
        <w:tc>
          <w:tcPr>
            <w:tcW w:w="3290" w:type="dxa"/>
            <w:vAlign w:val="center"/>
          </w:tcPr>
          <w:p w14:paraId="2F5E1E7B"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Баланс территории, %</w:t>
            </w:r>
          </w:p>
        </w:tc>
      </w:tr>
      <w:tr w:rsidR="00B1173C" w:rsidRPr="00D31ED5" w14:paraId="628D1306" w14:textId="77777777" w:rsidTr="00B1173C">
        <w:trPr>
          <w:trHeight w:val="227"/>
          <w:jc w:val="center"/>
        </w:trPr>
        <w:tc>
          <w:tcPr>
            <w:tcW w:w="674" w:type="dxa"/>
            <w:vAlign w:val="center"/>
          </w:tcPr>
          <w:p w14:paraId="2765116F"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1.</w:t>
            </w:r>
          </w:p>
        </w:tc>
        <w:tc>
          <w:tcPr>
            <w:tcW w:w="5596" w:type="dxa"/>
            <w:vAlign w:val="center"/>
          </w:tcPr>
          <w:p w14:paraId="6B5A95E8" w14:textId="77777777" w:rsidR="00B1173C" w:rsidRPr="00D31ED5" w:rsidRDefault="00B1173C" w:rsidP="00B1173C">
            <w:pPr>
              <w:ind w:firstLine="57"/>
              <w:rPr>
                <w:rFonts w:ascii="Times New Roman" w:hAnsi="Times New Roman" w:cs="Times New Roman"/>
              </w:rPr>
            </w:pPr>
            <w:r w:rsidRPr="00D31ED5">
              <w:rPr>
                <w:rFonts w:ascii="Times New Roman" w:hAnsi="Times New Roman" w:cs="Times New Roman"/>
              </w:rPr>
              <w:t>Открытые пространства:</w:t>
            </w:r>
          </w:p>
        </w:tc>
        <w:tc>
          <w:tcPr>
            <w:tcW w:w="3290" w:type="dxa"/>
            <w:vAlign w:val="center"/>
          </w:tcPr>
          <w:p w14:paraId="0D35C32B" w14:textId="77777777" w:rsidR="00B1173C" w:rsidRPr="00D31ED5" w:rsidRDefault="00B1173C" w:rsidP="00B1173C">
            <w:pPr>
              <w:ind w:firstLine="0"/>
              <w:jc w:val="center"/>
              <w:rPr>
                <w:rFonts w:ascii="Times New Roman" w:hAnsi="Times New Roman" w:cs="Times New Roman"/>
              </w:rPr>
            </w:pPr>
          </w:p>
        </w:tc>
      </w:tr>
      <w:tr w:rsidR="00B1173C" w:rsidRPr="00D31ED5" w14:paraId="22BD9D06" w14:textId="77777777" w:rsidTr="00B1173C">
        <w:trPr>
          <w:trHeight w:val="227"/>
          <w:jc w:val="center"/>
        </w:trPr>
        <w:tc>
          <w:tcPr>
            <w:tcW w:w="674" w:type="dxa"/>
            <w:vAlign w:val="center"/>
          </w:tcPr>
          <w:p w14:paraId="591FB52E"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а)</w:t>
            </w:r>
          </w:p>
        </w:tc>
        <w:tc>
          <w:tcPr>
            <w:tcW w:w="5596" w:type="dxa"/>
            <w:vAlign w:val="center"/>
          </w:tcPr>
          <w:p w14:paraId="3076840C" w14:textId="77777777" w:rsidR="00B1173C" w:rsidRPr="00D31ED5" w:rsidRDefault="00B1173C" w:rsidP="00B1173C">
            <w:pPr>
              <w:ind w:firstLine="57"/>
              <w:rPr>
                <w:rFonts w:ascii="Times New Roman" w:hAnsi="Times New Roman" w:cs="Times New Roman"/>
              </w:rPr>
            </w:pPr>
            <w:r w:rsidRPr="00D31ED5">
              <w:rPr>
                <w:rFonts w:ascii="Times New Roman" w:hAnsi="Times New Roman" w:cs="Times New Roman"/>
              </w:rPr>
              <w:t>- зеленые насаждения</w:t>
            </w:r>
          </w:p>
        </w:tc>
        <w:tc>
          <w:tcPr>
            <w:tcW w:w="3290" w:type="dxa"/>
            <w:vAlign w:val="center"/>
          </w:tcPr>
          <w:p w14:paraId="4DB48E22"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65 - 75</w:t>
            </w:r>
          </w:p>
        </w:tc>
      </w:tr>
      <w:tr w:rsidR="00B1173C" w:rsidRPr="00D31ED5" w14:paraId="28261649" w14:textId="77777777" w:rsidTr="00B1173C">
        <w:trPr>
          <w:trHeight w:val="227"/>
          <w:jc w:val="center"/>
        </w:trPr>
        <w:tc>
          <w:tcPr>
            <w:tcW w:w="674" w:type="dxa"/>
            <w:vAlign w:val="center"/>
          </w:tcPr>
          <w:p w14:paraId="5F3DAD85"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б)</w:t>
            </w:r>
          </w:p>
        </w:tc>
        <w:tc>
          <w:tcPr>
            <w:tcW w:w="5596" w:type="dxa"/>
            <w:vAlign w:val="center"/>
          </w:tcPr>
          <w:p w14:paraId="5C36A5F3" w14:textId="77777777" w:rsidR="00B1173C" w:rsidRPr="00D31ED5" w:rsidRDefault="00B1173C" w:rsidP="00B1173C">
            <w:pPr>
              <w:ind w:firstLine="57"/>
              <w:rPr>
                <w:rFonts w:ascii="Times New Roman" w:hAnsi="Times New Roman" w:cs="Times New Roman"/>
              </w:rPr>
            </w:pPr>
            <w:r w:rsidRPr="00D31ED5">
              <w:rPr>
                <w:rFonts w:ascii="Times New Roman" w:hAnsi="Times New Roman" w:cs="Times New Roman"/>
              </w:rPr>
              <w:t>- аллеи и дороги</w:t>
            </w:r>
          </w:p>
        </w:tc>
        <w:tc>
          <w:tcPr>
            <w:tcW w:w="3290" w:type="dxa"/>
            <w:vAlign w:val="center"/>
          </w:tcPr>
          <w:p w14:paraId="378944E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10 - 15</w:t>
            </w:r>
          </w:p>
        </w:tc>
      </w:tr>
      <w:tr w:rsidR="00B1173C" w:rsidRPr="00D31ED5" w14:paraId="6F114F09" w14:textId="77777777" w:rsidTr="00B1173C">
        <w:trPr>
          <w:trHeight w:val="227"/>
          <w:jc w:val="center"/>
        </w:trPr>
        <w:tc>
          <w:tcPr>
            <w:tcW w:w="674" w:type="dxa"/>
            <w:vAlign w:val="center"/>
          </w:tcPr>
          <w:p w14:paraId="5831AE5B"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в)</w:t>
            </w:r>
          </w:p>
        </w:tc>
        <w:tc>
          <w:tcPr>
            <w:tcW w:w="5596" w:type="dxa"/>
            <w:vAlign w:val="center"/>
          </w:tcPr>
          <w:p w14:paraId="04FACFF9" w14:textId="77777777" w:rsidR="00B1173C" w:rsidRPr="00D31ED5" w:rsidRDefault="00B1173C" w:rsidP="00B1173C">
            <w:pPr>
              <w:ind w:firstLine="57"/>
              <w:rPr>
                <w:rFonts w:ascii="Times New Roman" w:hAnsi="Times New Roman" w:cs="Times New Roman"/>
              </w:rPr>
            </w:pPr>
            <w:r w:rsidRPr="00D31ED5">
              <w:rPr>
                <w:rFonts w:ascii="Times New Roman" w:hAnsi="Times New Roman" w:cs="Times New Roman"/>
              </w:rPr>
              <w:t>- площадки</w:t>
            </w:r>
          </w:p>
        </w:tc>
        <w:tc>
          <w:tcPr>
            <w:tcW w:w="3290" w:type="dxa"/>
            <w:vAlign w:val="center"/>
          </w:tcPr>
          <w:p w14:paraId="2509410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8 - 12</w:t>
            </w:r>
          </w:p>
        </w:tc>
      </w:tr>
      <w:tr w:rsidR="00B1173C" w:rsidRPr="00D31ED5" w14:paraId="1E9A9CCA" w14:textId="77777777" w:rsidTr="00B1173C">
        <w:trPr>
          <w:trHeight w:val="227"/>
          <w:jc w:val="center"/>
        </w:trPr>
        <w:tc>
          <w:tcPr>
            <w:tcW w:w="674" w:type="dxa"/>
            <w:vAlign w:val="center"/>
          </w:tcPr>
          <w:p w14:paraId="0611F8C5"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г)</w:t>
            </w:r>
          </w:p>
        </w:tc>
        <w:tc>
          <w:tcPr>
            <w:tcW w:w="5596" w:type="dxa"/>
            <w:vAlign w:val="center"/>
          </w:tcPr>
          <w:p w14:paraId="7A8151A3" w14:textId="77777777" w:rsidR="00B1173C" w:rsidRPr="00D31ED5" w:rsidRDefault="00B1173C" w:rsidP="00B1173C">
            <w:pPr>
              <w:ind w:firstLine="57"/>
              <w:rPr>
                <w:rFonts w:ascii="Times New Roman" w:hAnsi="Times New Roman" w:cs="Times New Roman"/>
              </w:rPr>
            </w:pPr>
            <w:r w:rsidRPr="00D31ED5">
              <w:rPr>
                <w:rFonts w:ascii="Times New Roman" w:hAnsi="Times New Roman" w:cs="Times New Roman"/>
              </w:rPr>
              <w:t>- сооружения</w:t>
            </w:r>
          </w:p>
        </w:tc>
        <w:tc>
          <w:tcPr>
            <w:tcW w:w="3290" w:type="dxa"/>
            <w:vAlign w:val="center"/>
          </w:tcPr>
          <w:p w14:paraId="4E25E3A2"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5 - 7</w:t>
            </w:r>
          </w:p>
        </w:tc>
      </w:tr>
      <w:tr w:rsidR="00B1173C" w:rsidRPr="00D31ED5" w14:paraId="78EB924A" w14:textId="77777777" w:rsidTr="00B1173C">
        <w:trPr>
          <w:trHeight w:val="227"/>
          <w:jc w:val="center"/>
        </w:trPr>
        <w:tc>
          <w:tcPr>
            <w:tcW w:w="674" w:type="dxa"/>
            <w:vAlign w:val="center"/>
          </w:tcPr>
          <w:p w14:paraId="2C7DAA2E"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2.</w:t>
            </w:r>
          </w:p>
        </w:tc>
        <w:tc>
          <w:tcPr>
            <w:tcW w:w="5596" w:type="dxa"/>
            <w:vAlign w:val="center"/>
          </w:tcPr>
          <w:p w14:paraId="6BF67469" w14:textId="77777777" w:rsidR="00B1173C" w:rsidRPr="00D31ED5" w:rsidRDefault="00B1173C" w:rsidP="00B1173C">
            <w:pPr>
              <w:ind w:firstLine="57"/>
              <w:rPr>
                <w:rFonts w:ascii="Times New Roman" w:hAnsi="Times New Roman" w:cs="Times New Roman"/>
              </w:rPr>
            </w:pPr>
            <w:r w:rsidRPr="00D31ED5">
              <w:rPr>
                <w:rFonts w:ascii="Times New Roman" w:hAnsi="Times New Roman" w:cs="Times New Roman"/>
              </w:rPr>
              <w:t>Зона природных ландшафтов:</w:t>
            </w:r>
          </w:p>
        </w:tc>
        <w:tc>
          <w:tcPr>
            <w:tcW w:w="3290" w:type="dxa"/>
            <w:vAlign w:val="center"/>
          </w:tcPr>
          <w:p w14:paraId="68DCC7D8" w14:textId="77777777" w:rsidR="00B1173C" w:rsidRPr="00D31ED5" w:rsidRDefault="00B1173C" w:rsidP="00B1173C">
            <w:pPr>
              <w:ind w:firstLine="0"/>
              <w:jc w:val="center"/>
              <w:rPr>
                <w:rFonts w:ascii="Times New Roman" w:hAnsi="Times New Roman" w:cs="Times New Roman"/>
              </w:rPr>
            </w:pPr>
          </w:p>
        </w:tc>
      </w:tr>
      <w:tr w:rsidR="00B1173C" w:rsidRPr="00D31ED5" w14:paraId="1E046F2A" w14:textId="77777777" w:rsidTr="00B1173C">
        <w:trPr>
          <w:trHeight w:val="227"/>
          <w:jc w:val="center"/>
        </w:trPr>
        <w:tc>
          <w:tcPr>
            <w:tcW w:w="674" w:type="dxa"/>
            <w:vAlign w:val="center"/>
          </w:tcPr>
          <w:p w14:paraId="00582583"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lastRenderedPageBreak/>
              <w:t>а)</w:t>
            </w:r>
          </w:p>
        </w:tc>
        <w:tc>
          <w:tcPr>
            <w:tcW w:w="5596" w:type="dxa"/>
            <w:vAlign w:val="center"/>
          </w:tcPr>
          <w:p w14:paraId="50A3B32F" w14:textId="77777777" w:rsidR="00B1173C" w:rsidRPr="00D31ED5" w:rsidRDefault="00B1173C" w:rsidP="00B1173C">
            <w:pPr>
              <w:ind w:firstLine="57"/>
              <w:jc w:val="left"/>
              <w:rPr>
                <w:rFonts w:ascii="Times New Roman" w:hAnsi="Times New Roman" w:cs="Times New Roman"/>
              </w:rPr>
            </w:pPr>
            <w:r w:rsidRPr="00D31ED5">
              <w:rPr>
                <w:rFonts w:ascii="Times New Roman" w:hAnsi="Times New Roman" w:cs="Times New Roman"/>
              </w:rPr>
              <w:t>- древесно-кустарниковые насаждения, открытые луговые пространства и водоемы</w:t>
            </w:r>
          </w:p>
        </w:tc>
        <w:tc>
          <w:tcPr>
            <w:tcW w:w="3290" w:type="dxa"/>
            <w:vAlign w:val="center"/>
          </w:tcPr>
          <w:p w14:paraId="331DEC71"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93 - 97</w:t>
            </w:r>
          </w:p>
        </w:tc>
      </w:tr>
      <w:tr w:rsidR="00B1173C" w:rsidRPr="00D31ED5" w14:paraId="5FC88FFA" w14:textId="77777777" w:rsidTr="00B1173C">
        <w:trPr>
          <w:trHeight w:val="227"/>
          <w:jc w:val="center"/>
        </w:trPr>
        <w:tc>
          <w:tcPr>
            <w:tcW w:w="674" w:type="dxa"/>
            <w:vAlign w:val="center"/>
          </w:tcPr>
          <w:p w14:paraId="2B295602"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б)</w:t>
            </w:r>
          </w:p>
        </w:tc>
        <w:tc>
          <w:tcPr>
            <w:tcW w:w="5596" w:type="dxa"/>
            <w:vAlign w:val="center"/>
          </w:tcPr>
          <w:p w14:paraId="6BD54398" w14:textId="77777777" w:rsidR="00B1173C" w:rsidRPr="00D31ED5" w:rsidRDefault="00B1173C" w:rsidP="00B1173C">
            <w:pPr>
              <w:ind w:firstLine="57"/>
              <w:rPr>
                <w:rFonts w:ascii="Times New Roman" w:hAnsi="Times New Roman" w:cs="Times New Roman"/>
              </w:rPr>
            </w:pPr>
            <w:r w:rsidRPr="00D31ED5">
              <w:rPr>
                <w:rFonts w:ascii="Times New Roman" w:hAnsi="Times New Roman" w:cs="Times New Roman"/>
              </w:rPr>
              <w:t>- дорожно-транспортная сеть, спортивные и игровые площадки</w:t>
            </w:r>
          </w:p>
        </w:tc>
        <w:tc>
          <w:tcPr>
            <w:tcW w:w="3290" w:type="dxa"/>
            <w:vAlign w:val="center"/>
          </w:tcPr>
          <w:p w14:paraId="6F8F194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2 - 5</w:t>
            </w:r>
          </w:p>
        </w:tc>
      </w:tr>
      <w:tr w:rsidR="00B1173C" w:rsidRPr="00D31ED5" w14:paraId="65986575" w14:textId="77777777" w:rsidTr="00B1173C">
        <w:trPr>
          <w:trHeight w:val="227"/>
          <w:jc w:val="center"/>
        </w:trPr>
        <w:tc>
          <w:tcPr>
            <w:tcW w:w="674" w:type="dxa"/>
            <w:vAlign w:val="center"/>
          </w:tcPr>
          <w:p w14:paraId="2C486108"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в)</w:t>
            </w:r>
          </w:p>
        </w:tc>
        <w:tc>
          <w:tcPr>
            <w:tcW w:w="5596" w:type="dxa"/>
            <w:vAlign w:val="center"/>
          </w:tcPr>
          <w:p w14:paraId="6FBF495E" w14:textId="77777777" w:rsidR="00B1173C" w:rsidRPr="00D31ED5" w:rsidRDefault="00B1173C" w:rsidP="00B1173C">
            <w:pPr>
              <w:ind w:firstLine="57"/>
              <w:rPr>
                <w:rFonts w:ascii="Times New Roman" w:hAnsi="Times New Roman" w:cs="Times New Roman"/>
              </w:rPr>
            </w:pPr>
            <w:r w:rsidRPr="00D31ED5">
              <w:rPr>
                <w:rFonts w:ascii="Times New Roman" w:hAnsi="Times New Roman" w:cs="Times New Roman"/>
              </w:rPr>
              <w:t>- обслуживающие сооружения и хозяйственные постройки</w:t>
            </w:r>
          </w:p>
        </w:tc>
        <w:tc>
          <w:tcPr>
            <w:tcW w:w="3290" w:type="dxa"/>
            <w:vAlign w:val="center"/>
          </w:tcPr>
          <w:p w14:paraId="186E96B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2</w:t>
            </w:r>
          </w:p>
        </w:tc>
      </w:tr>
    </w:tbl>
    <w:p w14:paraId="22793331" w14:textId="77777777" w:rsidR="00B1173C" w:rsidRPr="00D31ED5" w:rsidRDefault="00B1173C" w:rsidP="00B1173C">
      <w:pPr>
        <w:autoSpaceDE/>
        <w:autoSpaceDN/>
        <w:adjustRightInd/>
        <w:ind w:firstLine="709"/>
        <w:rPr>
          <w:rFonts w:ascii="Times New Roman" w:hAnsi="Times New Roman" w:cs="Times New Roman"/>
        </w:rPr>
      </w:pPr>
      <w:r w:rsidRPr="00D31ED5">
        <w:rPr>
          <w:rFonts w:ascii="Times New Roman" w:hAnsi="Times New Roman" w:cs="Times New Roman"/>
        </w:rPr>
        <w:t>В соответствии с рекомендациями СП 42.13330.2016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м²/чел.</w:t>
      </w:r>
    </w:p>
    <w:p w14:paraId="1EAD91AE" w14:textId="77777777" w:rsidR="00B1173C" w:rsidRPr="00D31ED5" w:rsidRDefault="00B1173C" w:rsidP="00B1173C">
      <w:pPr>
        <w:autoSpaceDE/>
        <w:autoSpaceDN/>
        <w:adjustRightInd/>
        <w:ind w:firstLine="709"/>
        <w:rPr>
          <w:rFonts w:ascii="Times New Roman" w:hAnsi="Times New Roman" w:cs="Times New Roman"/>
        </w:rPr>
      </w:pPr>
      <w:r w:rsidRPr="00D31ED5">
        <w:rPr>
          <w:rFonts w:ascii="Times New Roman" w:hAnsi="Times New Roman" w:cs="Times New Roman"/>
        </w:rPr>
        <w:t>Классификация рекреационных объектов и принципы их размещения приведена ниже.</w:t>
      </w:r>
    </w:p>
    <w:p w14:paraId="03BA8081" w14:textId="77777777" w:rsidR="00B1173C" w:rsidRPr="00D31ED5" w:rsidRDefault="00B1173C" w:rsidP="00B1173C">
      <w:pPr>
        <w:autoSpaceDE/>
        <w:autoSpaceDN/>
        <w:adjustRightInd/>
        <w:ind w:firstLine="0"/>
        <w:rPr>
          <w:rFonts w:ascii="Times New Roman" w:hAnsi="Times New Roman" w:cs="Times New Roman"/>
        </w:rPr>
      </w:pPr>
    </w:p>
    <w:p w14:paraId="24E0827F" w14:textId="77777777" w:rsidR="00B1173C" w:rsidRPr="00D31ED5" w:rsidRDefault="00B1173C" w:rsidP="00B1173C">
      <w:pPr>
        <w:autoSpaceDE/>
        <w:autoSpaceDN/>
        <w:adjustRightInd/>
        <w:ind w:firstLine="0"/>
        <w:jc w:val="center"/>
        <w:rPr>
          <w:rFonts w:ascii="Times New Roman" w:hAnsi="Times New Roman" w:cs="Times New Roman"/>
          <w:b/>
        </w:rPr>
      </w:pPr>
      <w:r w:rsidRPr="00D31ED5">
        <w:rPr>
          <w:rFonts w:ascii="Times New Roman" w:hAnsi="Times New Roman" w:cs="Times New Roman"/>
          <w:b/>
        </w:rPr>
        <w:t>Классификация рекреационных объектов и принципы их размещения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737"/>
        <w:gridCol w:w="1735"/>
        <w:gridCol w:w="2003"/>
        <w:gridCol w:w="1544"/>
        <w:gridCol w:w="1726"/>
      </w:tblGrid>
      <w:tr w:rsidR="00B1173C" w:rsidRPr="00D31ED5" w14:paraId="5470CF4D" w14:textId="77777777" w:rsidTr="00B1173C">
        <w:trPr>
          <w:cantSplit/>
          <w:trHeight w:val="667"/>
          <w:jc w:val="center"/>
        </w:trPr>
        <w:tc>
          <w:tcPr>
            <w:tcW w:w="288" w:type="pct"/>
            <w:vAlign w:val="center"/>
          </w:tcPr>
          <w:p w14:paraId="53FB0D5D"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w:t>
            </w:r>
            <w:r w:rsidRPr="00D31ED5">
              <w:rPr>
                <w:rFonts w:ascii="Times New Roman" w:hAnsi="Times New Roman" w:cs="Times New Roman"/>
                <w:bCs/>
              </w:rPr>
              <w:br/>
              <w:t>п\\п</w:t>
            </w:r>
          </w:p>
        </w:tc>
        <w:tc>
          <w:tcPr>
            <w:tcW w:w="936" w:type="pct"/>
            <w:vAlign w:val="center"/>
          </w:tcPr>
          <w:p w14:paraId="613C90B6"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Степень доступности</w:t>
            </w:r>
          </w:p>
        </w:tc>
        <w:tc>
          <w:tcPr>
            <w:tcW w:w="935" w:type="pct"/>
            <w:vAlign w:val="center"/>
          </w:tcPr>
          <w:p w14:paraId="6B886D7B"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Вид рекреационной зоны</w:t>
            </w:r>
          </w:p>
        </w:tc>
        <w:tc>
          <w:tcPr>
            <w:tcW w:w="1079" w:type="pct"/>
            <w:vAlign w:val="center"/>
          </w:tcPr>
          <w:p w14:paraId="6BDCFFF1"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Тип пользования</w:t>
            </w:r>
          </w:p>
        </w:tc>
        <w:tc>
          <w:tcPr>
            <w:tcW w:w="832" w:type="pct"/>
            <w:vAlign w:val="center"/>
          </w:tcPr>
          <w:p w14:paraId="1853AEEC" w14:textId="77777777" w:rsidR="00B1173C" w:rsidRPr="00D31ED5" w:rsidRDefault="00B1173C" w:rsidP="00B1173C">
            <w:pPr>
              <w:ind w:firstLine="0"/>
              <w:jc w:val="center"/>
              <w:rPr>
                <w:rFonts w:ascii="Times New Roman" w:hAnsi="Times New Roman" w:cs="Times New Roman"/>
                <w:lang w:eastAsia="en-US"/>
              </w:rPr>
            </w:pPr>
            <w:proofErr w:type="spellStart"/>
            <w:proofErr w:type="gramStart"/>
            <w:r w:rsidRPr="00D31ED5">
              <w:rPr>
                <w:rFonts w:ascii="Times New Roman" w:hAnsi="Times New Roman" w:cs="Times New Roman"/>
                <w:lang w:eastAsia="en-US"/>
              </w:rPr>
              <w:t>Рекреацион-ные</w:t>
            </w:r>
            <w:proofErr w:type="spellEnd"/>
            <w:proofErr w:type="gramEnd"/>
            <w:r w:rsidRPr="00D31ED5">
              <w:rPr>
                <w:rFonts w:ascii="Times New Roman" w:hAnsi="Times New Roman" w:cs="Times New Roman"/>
                <w:lang w:eastAsia="en-US"/>
              </w:rPr>
              <w:t xml:space="preserve"> объекты</w:t>
            </w:r>
          </w:p>
        </w:tc>
        <w:tc>
          <w:tcPr>
            <w:tcW w:w="930" w:type="pct"/>
            <w:vAlign w:val="center"/>
          </w:tcPr>
          <w:p w14:paraId="5D6A5CA3"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Виды рекреационных объектов</w:t>
            </w:r>
          </w:p>
        </w:tc>
      </w:tr>
      <w:tr w:rsidR="00B1173C" w:rsidRPr="00D31ED5" w14:paraId="3C43119D" w14:textId="77777777" w:rsidTr="00B1173C">
        <w:trPr>
          <w:cantSplit/>
          <w:trHeight w:val="240"/>
          <w:jc w:val="center"/>
        </w:trPr>
        <w:tc>
          <w:tcPr>
            <w:tcW w:w="288" w:type="pct"/>
            <w:vMerge w:val="restart"/>
            <w:vAlign w:val="center"/>
          </w:tcPr>
          <w:p w14:paraId="06CDA101" w14:textId="77777777" w:rsidR="00B1173C" w:rsidRPr="00D31ED5" w:rsidRDefault="00B1173C" w:rsidP="00B1173C">
            <w:pPr>
              <w:ind w:firstLine="221"/>
              <w:jc w:val="center"/>
              <w:rPr>
                <w:rFonts w:ascii="Times New Roman" w:hAnsi="Times New Roman" w:cs="Times New Roman"/>
              </w:rPr>
            </w:pPr>
            <w:r w:rsidRPr="00D31ED5">
              <w:rPr>
                <w:rFonts w:ascii="Times New Roman" w:hAnsi="Times New Roman" w:cs="Times New Roman"/>
              </w:rPr>
              <w:t>1.</w:t>
            </w:r>
          </w:p>
        </w:tc>
        <w:tc>
          <w:tcPr>
            <w:tcW w:w="936" w:type="pct"/>
            <w:vMerge w:val="restart"/>
            <w:vAlign w:val="center"/>
          </w:tcPr>
          <w:p w14:paraId="19A669A6"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Общедоступная сеть (массовая)</w:t>
            </w:r>
          </w:p>
        </w:tc>
        <w:tc>
          <w:tcPr>
            <w:tcW w:w="935" w:type="pct"/>
            <w:vMerge w:val="restart"/>
            <w:vAlign w:val="center"/>
          </w:tcPr>
          <w:p w14:paraId="202FC752"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зона городской рекреации;</w:t>
            </w:r>
          </w:p>
          <w:p w14:paraId="63FE493D"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зона рекреационная лесопарковая</w:t>
            </w:r>
          </w:p>
        </w:tc>
        <w:tc>
          <w:tcPr>
            <w:tcW w:w="1079" w:type="pct"/>
            <w:vMerge w:val="restart"/>
            <w:vAlign w:val="center"/>
          </w:tcPr>
          <w:p w14:paraId="2D4C88B2"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Кратковременного постоянного и сезонного пользования</w:t>
            </w:r>
          </w:p>
        </w:tc>
        <w:tc>
          <w:tcPr>
            <w:tcW w:w="832" w:type="pct"/>
            <w:vMerge w:val="restart"/>
            <w:vAlign w:val="center"/>
          </w:tcPr>
          <w:p w14:paraId="6C24DED7" w14:textId="77777777" w:rsidR="00B1173C" w:rsidRPr="00D31ED5" w:rsidRDefault="00B1173C" w:rsidP="00B1173C">
            <w:pPr>
              <w:ind w:firstLine="0"/>
              <w:jc w:val="center"/>
              <w:rPr>
                <w:rFonts w:ascii="Times New Roman" w:hAnsi="Times New Roman" w:cs="Times New Roman"/>
                <w:lang w:eastAsia="en-US"/>
              </w:rPr>
            </w:pPr>
            <w:proofErr w:type="spellStart"/>
            <w:r w:rsidRPr="00D31ED5">
              <w:rPr>
                <w:rFonts w:ascii="Times New Roman" w:hAnsi="Times New Roman" w:cs="Times New Roman"/>
                <w:lang w:eastAsia="en-US"/>
              </w:rPr>
              <w:t>Рекреацион</w:t>
            </w:r>
            <w:proofErr w:type="spellEnd"/>
            <w:r w:rsidRPr="00D31ED5">
              <w:rPr>
                <w:rFonts w:ascii="Times New Roman" w:hAnsi="Times New Roman" w:cs="Times New Roman"/>
                <w:lang w:eastAsia="en-US"/>
              </w:rPr>
              <w:t>-</w:t>
            </w:r>
          </w:p>
          <w:p w14:paraId="5D85D790" w14:textId="77777777" w:rsidR="00B1173C" w:rsidRPr="00D31ED5" w:rsidRDefault="00B1173C" w:rsidP="00B1173C">
            <w:pPr>
              <w:ind w:firstLine="0"/>
              <w:jc w:val="center"/>
              <w:rPr>
                <w:rFonts w:ascii="Times New Roman" w:hAnsi="Times New Roman" w:cs="Times New Roman"/>
                <w:lang w:eastAsia="en-US"/>
              </w:rPr>
            </w:pPr>
            <w:proofErr w:type="spellStart"/>
            <w:r w:rsidRPr="00D31ED5">
              <w:rPr>
                <w:rFonts w:ascii="Times New Roman" w:hAnsi="Times New Roman" w:cs="Times New Roman"/>
                <w:lang w:eastAsia="en-US"/>
              </w:rPr>
              <w:t>ные</w:t>
            </w:r>
            <w:proofErr w:type="spellEnd"/>
            <w:r w:rsidRPr="00D31ED5">
              <w:rPr>
                <w:rFonts w:ascii="Times New Roman" w:hAnsi="Times New Roman" w:cs="Times New Roman"/>
                <w:lang w:eastAsia="en-US"/>
              </w:rPr>
              <w:t xml:space="preserve"> территории</w:t>
            </w:r>
          </w:p>
        </w:tc>
        <w:tc>
          <w:tcPr>
            <w:tcW w:w="930" w:type="pct"/>
            <w:vAlign w:val="center"/>
          </w:tcPr>
          <w:p w14:paraId="72AB9A15"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городские леса</w:t>
            </w:r>
          </w:p>
        </w:tc>
      </w:tr>
      <w:tr w:rsidR="00B1173C" w:rsidRPr="00D31ED5" w14:paraId="1B054EC8" w14:textId="77777777" w:rsidTr="00B1173C">
        <w:trPr>
          <w:cantSplit/>
          <w:trHeight w:val="240"/>
          <w:jc w:val="center"/>
        </w:trPr>
        <w:tc>
          <w:tcPr>
            <w:tcW w:w="288" w:type="pct"/>
            <w:vMerge/>
            <w:vAlign w:val="center"/>
          </w:tcPr>
          <w:p w14:paraId="740782C8"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5F312F2F"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7CEC1A14"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08B162B6"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182493E5"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4E4A7F5F"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парк</w:t>
            </w:r>
          </w:p>
        </w:tc>
      </w:tr>
      <w:tr w:rsidR="00B1173C" w:rsidRPr="00D31ED5" w14:paraId="2093D7E0" w14:textId="77777777" w:rsidTr="00B1173C">
        <w:trPr>
          <w:cantSplit/>
          <w:trHeight w:val="240"/>
          <w:jc w:val="center"/>
        </w:trPr>
        <w:tc>
          <w:tcPr>
            <w:tcW w:w="288" w:type="pct"/>
            <w:vMerge/>
            <w:vAlign w:val="center"/>
          </w:tcPr>
          <w:p w14:paraId="35AC1E62"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27165345"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1E85445A"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799BF2B4"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6EBAE491"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12DF6E36"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сквер</w:t>
            </w:r>
          </w:p>
        </w:tc>
      </w:tr>
      <w:tr w:rsidR="00B1173C" w:rsidRPr="00D31ED5" w14:paraId="254884BE" w14:textId="77777777" w:rsidTr="00B1173C">
        <w:trPr>
          <w:cantSplit/>
          <w:trHeight w:val="240"/>
          <w:jc w:val="center"/>
        </w:trPr>
        <w:tc>
          <w:tcPr>
            <w:tcW w:w="288" w:type="pct"/>
            <w:vMerge/>
            <w:vAlign w:val="center"/>
          </w:tcPr>
          <w:p w14:paraId="62CD6013"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7BEB9F7A"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1951FEB6"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79A55B77"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57B2CBC8"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014092B3"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бульвар</w:t>
            </w:r>
          </w:p>
        </w:tc>
      </w:tr>
      <w:tr w:rsidR="00B1173C" w:rsidRPr="00D31ED5" w14:paraId="145F7C85" w14:textId="77777777" w:rsidTr="00B1173C">
        <w:trPr>
          <w:cantSplit/>
          <w:trHeight w:val="240"/>
          <w:jc w:val="center"/>
        </w:trPr>
        <w:tc>
          <w:tcPr>
            <w:tcW w:w="288" w:type="pct"/>
            <w:vMerge/>
            <w:vAlign w:val="center"/>
          </w:tcPr>
          <w:p w14:paraId="6A192AD7"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628D59D3"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63BBE265"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39E9285D"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40BE524C"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606817A2"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городской сад</w:t>
            </w:r>
          </w:p>
        </w:tc>
      </w:tr>
      <w:tr w:rsidR="00B1173C" w:rsidRPr="00D31ED5" w14:paraId="681D6014" w14:textId="77777777" w:rsidTr="00B1173C">
        <w:trPr>
          <w:cantSplit/>
          <w:trHeight w:val="227"/>
          <w:jc w:val="center"/>
        </w:trPr>
        <w:tc>
          <w:tcPr>
            <w:tcW w:w="288" w:type="pct"/>
            <w:vMerge/>
            <w:vAlign w:val="center"/>
          </w:tcPr>
          <w:p w14:paraId="2E38A58D"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4E33E4A5"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37D7604A"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5C95C242"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784A53D6"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567F2E3B"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аллея</w:t>
            </w:r>
          </w:p>
        </w:tc>
      </w:tr>
      <w:tr w:rsidR="00B1173C" w:rsidRPr="00D31ED5" w14:paraId="2C10A3AE" w14:textId="77777777" w:rsidTr="00B1173C">
        <w:trPr>
          <w:cantSplit/>
          <w:trHeight w:val="240"/>
          <w:jc w:val="center"/>
        </w:trPr>
        <w:tc>
          <w:tcPr>
            <w:tcW w:w="288" w:type="pct"/>
            <w:vMerge/>
            <w:vAlign w:val="center"/>
          </w:tcPr>
          <w:p w14:paraId="49FBC684"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5AFB9B54"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0182DC82"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1452056D"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29A6E1CB"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0230FAC2"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пляж</w:t>
            </w:r>
          </w:p>
        </w:tc>
      </w:tr>
      <w:tr w:rsidR="00B1173C" w:rsidRPr="00D31ED5" w14:paraId="58451AEF" w14:textId="77777777" w:rsidTr="00B1173C">
        <w:trPr>
          <w:cantSplit/>
          <w:trHeight w:val="240"/>
          <w:jc w:val="center"/>
        </w:trPr>
        <w:tc>
          <w:tcPr>
            <w:tcW w:w="288" w:type="pct"/>
            <w:vMerge/>
            <w:vAlign w:val="center"/>
          </w:tcPr>
          <w:p w14:paraId="15641914"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3C22D258"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1EEC5366"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6B482E8B"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4B2E7711"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509AA8A8"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набережная</w:t>
            </w:r>
          </w:p>
        </w:tc>
      </w:tr>
      <w:tr w:rsidR="00B1173C" w:rsidRPr="00D31ED5" w14:paraId="531AF655" w14:textId="77777777" w:rsidTr="00B1173C">
        <w:trPr>
          <w:cantSplit/>
          <w:trHeight w:val="240"/>
          <w:jc w:val="center"/>
        </w:trPr>
        <w:tc>
          <w:tcPr>
            <w:tcW w:w="288" w:type="pct"/>
            <w:vMerge/>
            <w:vAlign w:val="center"/>
          </w:tcPr>
          <w:p w14:paraId="6E271DDC"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6DB1755C"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4BF02EC0"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583E5DFB"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6BA8450A"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316D8F30"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пруд</w:t>
            </w:r>
          </w:p>
        </w:tc>
      </w:tr>
      <w:tr w:rsidR="00B1173C" w:rsidRPr="00D31ED5" w14:paraId="7439F8C9" w14:textId="77777777" w:rsidTr="00B1173C">
        <w:trPr>
          <w:cantSplit/>
          <w:trHeight w:val="209"/>
          <w:jc w:val="center"/>
        </w:trPr>
        <w:tc>
          <w:tcPr>
            <w:tcW w:w="288" w:type="pct"/>
            <w:vMerge/>
            <w:vAlign w:val="center"/>
          </w:tcPr>
          <w:p w14:paraId="4C69092C" w14:textId="77777777" w:rsidR="00B1173C" w:rsidRPr="00D31ED5" w:rsidRDefault="00B1173C" w:rsidP="00B1173C">
            <w:pPr>
              <w:ind w:firstLine="0"/>
              <w:jc w:val="center"/>
              <w:rPr>
                <w:rFonts w:ascii="Times New Roman" w:hAnsi="Times New Roman" w:cs="Times New Roman"/>
                <w:lang w:eastAsia="en-US"/>
              </w:rPr>
            </w:pPr>
          </w:p>
        </w:tc>
        <w:tc>
          <w:tcPr>
            <w:tcW w:w="936" w:type="pct"/>
            <w:vMerge/>
            <w:vAlign w:val="center"/>
          </w:tcPr>
          <w:p w14:paraId="7491C535" w14:textId="77777777" w:rsidR="00B1173C" w:rsidRPr="00D31ED5" w:rsidRDefault="00B1173C" w:rsidP="00B1173C">
            <w:pPr>
              <w:ind w:firstLine="0"/>
              <w:jc w:val="center"/>
              <w:rPr>
                <w:rFonts w:ascii="Times New Roman" w:hAnsi="Times New Roman" w:cs="Times New Roman"/>
                <w:lang w:eastAsia="en-US"/>
              </w:rPr>
            </w:pPr>
          </w:p>
        </w:tc>
        <w:tc>
          <w:tcPr>
            <w:tcW w:w="935" w:type="pct"/>
            <w:vMerge/>
            <w:vAlign w:val="center"/>
          </w:tcPr>
          <w:p w14:paraId="1747757F" w14:textId="77777777" w:rsidR="00B1173C" w:rsidRPr="00D31ED5" w:rsidRDefault="00B1173C" w:rsidP="00B1173C">
            <w:pPr>
              <w:ind w:firstLine="0"/>
              <w:jc w:val="center"/>
              <w:rPr>
                <w:rFonts w:ascii="Times New Roman" w:hAnsi="Times New Roman" w:cs="Times New Roman"/>
                <w:lang w:eastAsia="en-US"/>
              </w:rPr>
            </w:pPr>
          </w:p>
        </w:tc>
        <w:tc>
          <w:tcPr>
            <w:tcW w:w="1079" w:type="pct"/>
            <w:vMerge/>
            <w:vAlign w:val="center"/>
          </w:tcPr>
          <w:p w14:paraId="2B734AB3" w14:textId="77777777" w:rsidR="00B1173C" w:rsidRPr="00D31ED5" w:rsidRDefault="00B1173C" w:rsidP="00B1173C">
            <w:pPr>
              <w:ind w:firstLine="0"/>
              <w:jc w:val="center"/>
              <w:rPr>
                <w:rFonts w:ascii="Times New Roman" w:hAnsi="Times New Roman" w:cs="Times New Roman"/>
                <w:lang w:eastAsia="en-US"/>
              </w:rPr>
            </w:pPr>
          </w:p>
        </w:tc>
        <w:tc>
          <w:tcPr>
            <w:tcW w:w="832" w:type="pct"/>
            <w:vMerge/>
            <w:vAlign w:val="center"/>
          </w:tcPr>
          <w:p w14:paraId="01058C66" w14:textId="77777777" w:rsidR="00B1173C" w:rsidRPr="00D31ED5" w:rsidRDefault="00B1173C" w:rsidP="00B1173C">
            <w:pPr>
              <w:ind w:firstLine="0"/>
              <w:jc w:val="center"/>
              <w:rPr>
                <w:rFonts w:ascii="Times New Roman" w:hAnsi="Times New Roman" w:cs="Times New Roman"/>
                <w:lang w:eastAsia="en-US"/>
              </w:rPr>
            </w:pPr>
          </w:p>
        </w:tc>
        <w:tc>
          <w:tcPr>
            <w:tcW w:w="930" w:type="pct"/>
            <w:vAlign w:val="center"/>
          </w:tcPr>
          <w:p w14:paraId="4CE7D096"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озеро</w:t>
            </w:r>
          </w:p>
        </w:tc>
      </w:tr>
      <w:tr w:rsidR="00B1173C" w:rsidRPr="00D31ED5" w14:paraId="356AE867" w14:textId="77777777" w:rsidTr="00B1173C">
        <w:trPr>
          <w:cantSplit/>
          <w:trHeight w:val="240"/>
          <w:jc w:val="center"/>
        </w:trPr>
        <w:tc>
          <w:tcPr>
            <w:tcW w:w="288" w:type="pct"/>
            <w:vMerge w:val="restart"/>
            <w:vAlign w:val="center"/>
          </w:tcPr>
          <w:p w14:paraId="6F0A2AB5"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rPr>
              <w:t>2.</w:t>
            </w:r>
          </w:p>
        </w:tc>
        <w:tc>
          <w:tcPr>
            <w:tcW w:w="936" w:type="pct"/>
            <w:vMerge w:val="restart"/>
            <w:vAlign w:val="center"/>
          </w:tcPr>
          <w:p w14:paraId="74154CF9"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Сеть ограниченного доступа</w:t>
            </w:r>
          </w:p>
        </w:tc>
        <w:tc>
          <w:tcPr>
            <w:tcW w:w="935" w:type="pct"/>
            <w:vMerge w:val="restart"/>
            <w:vAlign w:val="center"/>
          </w:tcPr>
          <w:p w14:paraId="7036E9F6"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зона рекреационная стационарная</w:t>
            </w:r>
          </w:p>
        </w:tc>
        <w:tc>
          <w:tcPr>
            <w:tcW w:w="1079" w:type="pct"/>
            <w:vMerge w:val="restart"/>
            <w:vAlign w:val="center"/>
          </w:tcPr>
          <w:p w14:paraId="05BA65CD"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Кратковременного и длительного эпизодического пользования</w:t>
            </w:r>
          </w:p>
        </w:tc>
        <w:tc>
          <w:tcPr>
            <w:tcW w:w="832" w:type="pct"/>
            <w:vMerge w:val="restart"/>
            <w:vAlign w:val="center"/>
          </w:tcPr>
          <w:p w14:paraId="5AE01E72" w14:textId="77777777" w:rsidR="00B1173C" w:rsidRPr="00D31ED5" w:rsidRDefault="00B1173C" w:rsidP="00B1173C">
            <w:pPr>
              <w:ind w:firstLine="0"/>
              <w:jc w:val="center"/>
              <w:rPr>
                <w:rFonts w:ascii="Times New Roman" w:hAnsi="Times New Roman" w:cs="Times New Roman"/>
                <w:lang w:eastAsia="en-US"/>
              </w:rPr>
            </w:pPr>
            <w:proofErr w:type="spellStart"/>
            <w:r w:rsidRPr="00D31ED5">
              <w:rPr>
                <w:rFonts w:ascii="Times New Roman" w:hAnsi="Times New Roman" w:cs="Times New Roman"/>
                <w:lang w:eastAsia="en-US"/>
              </w:rPr>
              <w:t>Туристичес</w:t>
            </w:r>
            <w:proofErr w:type="spellEnd"/>
            <w:r w:rsidRPr="00D31ED5">
              <w:rPr>
                <w:rFonts w:ascii="Times New Roman" w:hAnsi="Times New Roman" w:cs="Times New Roman"/>
                <w:lang w:eastAsia="en-US"/>
              </w:rPr>
              <w:t>-</w:t>
            </w:r>
          </w:p>
          <w:p w14:paraId="62FCE55C" w14:textId="77777777" w:rsidR="00B1173C" w:rsidRPr="00D31ED5" w:rsidRDefault="00B1173C" w:rsidP="00B1173C">
            <w:pPr>
              <w:ind w:firstLine="0"/>
              <w:jc w:val="center"/>
              <w:rPr>
                <w:rFonts w:ascii="Times New Roman" w:hAnsi="Times New Roman" w:cs="Times New Roman"/>
                <w:lang w:eastAsia="en-US"/>
              </w:rPr>
            </w:pPr>
            <w:r w:rsidRPr="00D31ED5">
              <w:rPr>
                <w:rFonts w:ascii="Times New Roman" w:hAnsi="Times New Roman" w:cs="Times New Roman"/>
                <w:lang w:eastAsia="en-US"/>
              </w:rPr>
              <w:t>кие учреждения</w:t>
            </w:r>
          </w:p>
        </w:tc>
        <w:tc>
          <w:tcPr>
            <w:tcW w:w="930" w:type="pct"/>
            <w:vAlign w:val="center"/>
          </w:tcPr>
          <w:p w14:paraId="1AF7F47C"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турбаза</w:t>
            </w:r>
          </w:p>
        </w:tc>
      </w:tr>
      <w:tr w:rsidR="00B1173C" w:rsidRPr="00D31ED5" w14:paraId="5354C7A0" w14:textId="77777777" w:rsidTr="00B1173C">
        <w:trPr>
          <w:cantSplit/>
          <w:trHeight w:val="240"/>
          <w:jc w:val="center"/>
        </w:trPr>
        <w:tc>
          <w:tcPr>
            <w:tcW w:w="288" w:type="pct"/>
            <w:vMerge/>
            <w:vAlign w:val="center"/>
          </w:tcPr>
          <w:p w14:paraId="61628976" w14:textId="77777777" w:rsidR="00B1173C" w:rsidRPr="00D31ED5" w:rsidRDefault="00B1173C" w:rsidP="00B1173C">
            <w:pPr>
              <w:ind w:firstLine="0"/>
              <w:jc w:val="left"/>
              <w:rPr>
                <w:rFonts w:ascii="Times New Roman" w:hAnsi="Times New Roman" w:cs="Times New Roman"/>
                <w:lang w:eastAsia="en-US"/>
              </w:rPr>
            </w:pPr>
          </w:p>
        </w:tc>
        <w:tc>
          <w:tcPr>
            <w:tcW w:w="936" w:type="pct"/>
            <w:vMerge/>
            <w:vAlign w:val="center"/>
          </w:tcPr>
          <w:p w14:paraId="1C40701A" w14:textId="77777777" w:rsidR="00B1173C" w:rsidRPr="00D31ED5" w:rsidRDefault="00B1173C" w:rsidP="00B1173C">
            <w:pPr>
              <w:ind w:firstLine="0"/>
              <w:jc w:val="left"/>
              <w:rPr>
                <w:rFonts w:ascii="Times New Roman" w:hAnsi="Times New Roman" w:cs="Times New Roman"/>
                <w:lang w:eastAsia="en-US"/>
              </w:rPr>
            </w:pPr>
          </w:p>
        </w:tc>
        <w:tc>
          <w:tcPr>
            <w:tcW w:w="935" w:type="pct"/>
            <w:vMerge/>
            <w:vAlign w:val="center"/>
          </w:tcPr>
          <w:p w14:paraId="6F194F10" w14:textId="77777777" w:rsidR="00B1173C" w:rsidRPr="00D31ED5" w:rsidRDefault="00B1173C" w:rsidP="00B1173C">
            <w:pPr>
              <w:ind w:firstLine="0"/>
              <w:jc w:val="left"/>
              <w:rPr>
                <w:rFonts w:ascii="Times New Roman" w:hAnsi="Times New Roman" w:cs="Times New Roman"/>
                <w:lang w:eastAsia="en-US"/>
              </w:rPr>
            </w:pPr>
          </w:p>
        </w:tc>
        <w:tc>
          <w:tcPr>
            <w:tcW w:w="1079" w:type="pct"/>
            <w:vMerge/>
            <w:vAlign w:val="center"/>
          </w:tcPr>
          <w:p w14:paraId="38FB0CCD" w14:textId="77777777" w:rsidR="00B1173C" w:rsidRPr="00D31ED5" w:rsidRDefault="00B1173C" w:rsidP="00B1173C">
            <w:pPr>
              <w:ind w:firstLine="0"/>
              <w:jc w:val="left"/>
              <w:rPr>
                <w:rFonts w:ascii="Times New Roman" w:hAnsi="Times New Roman" w:cs="Times New Roman"/>
                <w:lang w:eastAsia="en-US"/>
              </w:rPr>
            </w:pPr>
          </w:p>
        </w:tc>
        <w:tc>
          <w:tcPr>
            <w:tcW w:w="832" w:type="pct"/>
            <w:vMerge/>
            <w:vAlign w:val="center"/>
          </w:tcPr>
          <w:p w14:paraId="1226F535" w14:textId="77777777" w:rsidR="00B1173C" w:rsidRPr="00D31ED5" w:rsidRDefault="00B1173C" w:rsidP="00B1173C">
            <w:pPr>
              <w:ind w:firstLine="0"/>
              <w:jc w:val="left"/>
              <w:rPr>
                <w:rFonts w:ascii="Times New Roman" w:hAnsi="Times New Roman" w:cs="Times New Roman"/>
                <w:lang w:eastAsia="en-US"/>
              </w:rPr>
            </w:pPr>
          </w:p>
        </w:tc>
        <w:tc>
          <w:tcPr>
            <w:tcW w:w="930" w:type="pct"/>
            <w:vAlign w:val="center"/>
          </w:tcPr>
          <w:p w14:paraId="7B99B8D5"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туристическая стоянка</w:t>
            </w:r>
          </w:p>
        </w:tc>
      </w:tr>
      <w:tr w:rsidR="00B1173C" w:rsidRPr="00D31ED5" w14:paraId="41B527B9" w14:textId="77777777" w:rsidTr="00B1173C">
        <w:trPr>
          <w:cantSplit/>
          <w:trHeight w:val="240"/>
          <w:jc w:val="center"/>
        </w:trPr>
        <w:tc>
          <w:tcPr>
            <w:tcW w:w="288" w:type="pct"/>
            <w:vMerge/>
            <w:vAlign w:val="center"/>
          </w:tcPr>
          <w:p w14:paraId="767B35E4" w14:textId="77777777" w:rsidR="00B1173C" w:rsidRPr="00D31ED5" w:rsidRDefault="00B1173C" w:rsidP="00B1173C">
            <w:pPr>
              <w:ind w:firstLine="0"/>
              <w:jc w:val="left"/>
              <w:rPr>
                <w:rFonts w:ascii="Times New Roman" w:hAnsi="Times New Roman" w:cs="Times New Roman"/>
                <w:lang w:eastAsia="en-US"/>
              </w:rPr>
            </w:pPr>
          </w:p>
        </w:tc>
        <w:tc>
          <w:tcPr>
            <w:tcW w:w="936" w:type="pct"/>
            <w:vMerge/>
            <w:vAlign w:val="center"/>
          </w:tcPr>
          <w:p w14:paraId="6FCF53D3" w14:textId="77777777" w:rsidR="00B1173C" w:rsidRPr="00D31ED5" w:rsidRDefault="00B1173C" w:rsidP="00B1173C">
            <w:pPr>
              <w:ind w:firstLine="0"/>
              <w:jc w:val="left"/>
              <w:rPr>
                <w:rFonts w:ascii="Times New Roman" w:hAnsi="Times New Roman" w:cs="Times New Roman"/>
                <w:lang w:eastAsia="en-US"/>
              </w:rPr>
            </w:pPr>
          </w:p>
        </w:tc>
        <w:tc>
          <w:tcPr>
            <w:tcW w:w="935" w:type="pct"/>
            <w:vMerge/>
            <w:vAlign w:val="center"/>
          </w:tcPr>
          <w:p w14:paraId="7FCFCA59" w14:textId="77777777" w:rsidR="00B1173C" w:rsidRPr="00D31ED5" w:rsidRDefault="00B1173C" w:rsidP="00B1173C">
            <w:pPr>
              <w:ind w:firstLine="0"/>
              <w:jc w:val="left"/>
              <w:rPr>
                <w:rFonts w:ascii="Times New Roman" w:hAnsi="Times New Roman" w:cs="Times New Roman"/>
                <w:lang w:eastAsia="en-US"/>
              </w:rPr>
            </w:pPr>
          </w:p>
        </w:tc>
        <w:tc>
          <w:tcPr>
            <w:tcW w:w="1079" w:type="pct"/>
            <w:vMerge/>
            <w:vAlign w:val="center"/>
          </w:tcPr>
          <w:p w14:paraId="6192AC8B" w14:textId="77777777" w:rsidR="00B1173C" w:rsidRPr="00D31ED5" w:rsidRDefault="00B1173C" w:rsidP="00B1173C">
            <w:pPr>
              <w:ind w:firstLine="0"/>
              <w:jc w:val="left"/>
              <w:rPr>
                <w:rFonts w:ascii="Times New Roman" w:hAnsi="Times New Roman" w:cs="Times New Roman"/>
                <w:lang w:eastAsia="en-US"/>
              </w:rPr>
            </w:pPr>
          </w:p>
        </w:tc>
        <w:tc>
          <w:tcPr>
            <w:tcW w:w="832" w:type="pct"/>
            <w:vMerge/>
            <w:vAlign w:val="center"/>
          </w:tcPr>
          <w:p w14:paraId="52F24635" w14:textId="77777777" w:rsidR="00B1173C" w:rsidRPr="00D31ED5" w:rsidRDefault="00B1173C" w:rsidP="00B1173C">
            <w:pPr>
              <w:ind w:firstLine="0"/>
              <w:jc w:val="left"/>
              <w:rPr>
                <w:rFonts w:ascii="Times New Roman" w:hAnsi="Times New Roman" w:cs="Times New Roman"/>
                <w:lang w:eastAsia="en-US"/>
              </w:rPr>
            </w:pPr>
          </w:p>
        </w:tc>
        <w:tc>
          <w:tcPr>
            <w:tcW w:w="930" w:type="pct"/>
            <w:vAlign w:val="center"/>
          </w:tcPr>
          <w:p w14:paraId="337C46CE"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лагерь</w:t>
            </w:r>
          </w:p>
        </w:tc>
      </w:tr>
      <w:tr w:rsidR="00B1173C" w:rsidRPr="00D31ED5" w14:paraId="51AFD1ED" w14:textId="77777777" w:rsidTr="00B1173C">
        <w:trPr>
          <w:cantSplit/>
          <w:trHeight w:val="240"/>
          <w:jc w:val="center"/>
        </w:trPr>
        <w:tc>
          <w:tcPr>
            <w:tcW w:w="288" w:type="pct"/>
            <w:vMerge/>
            <w:vAlign w:val="center"/>
          </w:tcPr>
          <w:p w14:paraId="5DC1CAB5" w14:textId="77777777" w:rsidR="00B1173C" w:rsidRPr="00D31ED5" w:rsidRDefault="00B1173C" w:rsidP="00B1173C">
            <w:pPr>
              <w:ind w:firstLine="0"/>
              <w:jc w:val="left"/>
              <w:rPr>
                <w:rFonts w:ascii="Times New Roman" w:hAnsi="Times New Roman" w:cs="Times New Roman"/>
                <w:lang w:eastAsia="en-US"/>
              </w:rPr>
            </w:pPr>
          </w:p>
        </w:tc>
        <w:tc>
          <w:tcPr>
            <w:tcW w:w="936" w:type="pct"/>
            <w:vMerge/>
            <w:vAlign w:val="center"/>
          </w:tcPr>
          <w:p w14:paraId="6E8A6E2C" w14:textId="77777777" w:rsidR="00B1173C" w:rsidRPr="00D31ED5" w:rsidRDefault="00B1173C" w:rsidP="00B1173C">
            <w:pPr>
              <w:ind w:firstLine="0"/>
              <w:jc w:val="left"/>
              <w:rPr>
                <w:rFonts w:ascii="Times New Roman" w:hAnsi="Times New Roman" w:cs="Times New Roman"/>
                <w:lang w:eastAsia="en-US"/>
              </w:rPr>
            </w:pPr>
          </w:p>
        </w:tc>
        <w:tc>
          <w:tcPr>
            <w:tcW w:w="935" w:type="pct"/>
            <w:vMerge/>
            <w:vAlign w:val="center"/>
          </w:tcPr>
          <w:p w14:paraId="4FB187D1" w14:textId="77777777" w:rsidR="00B1173C" w:rsidRPr="00D31ED5" w:rsidRDefault="00B1173C" w:rsidP="00B1173C">
            <w:pPr>
              <w:ind w:firstLine="0"/>
              <w:jc w:val="left"/>
              <w:rPr>
                <w:rFonts w:ascii="Times New Roman" w:hAnsi="Times New Roman" w:cs="Times New Roman"/>
                <w:lang w:eastAsia="en-US"/>
              </w:rPr>
            </w:pPr>
          </w:p>
        </w:tc>
        <w:tc>
          <w:tcPr>
            <w:tcW w:w="1079" w:type="pct"/>
            <w:vMerge/>
            <w:vAlign w:val="center"/>
          </w:tcPr>
          <w:p w14:paraId="68B44440" w14:textId="77777777" w:rsidR="00B1173C" w:rsidRPr="00D31ED5" w:rsidRDefault="00B1173C" w:rsidP="00B1173C">
            <w:pPr>
              <w:ind w:firstLine="0"/>
              <w:jc w:val="left"/>
              <w:rPr>
                <w:rFonts w:ascii="Times New Roman" w:hAnsi="Times New Roman" w:cs="Times New Roman"/>
                <w:lang w:eastAsia="en-US"/>
              </w:rPr>
            </w:pPr>
          </w:p>
        </w:tc>
        <w:tc>
          <w:tcPr>
            <w:tcW w:w="832" w:type="pct"/>
            <w:vMerge/>
            <w:vAlign w:val="center"/>
          </w:tcPr>
          <w:p w14:paraId="66AB3798" w14:textId="77777777" w:rsidR="00B1173C" w:rsidRPr="00D31ED5" w:rsidRDefault="00B1173C" w:rsidP="00B1173C">
            <w:pPr>
              <w:ind w:firstLine="0"/>
              <w:jc w:val="left"/>
              <w:rPr>
                <w:rFonts w:ascii="Times New Roman" w:hAnsi="Times New Roman" w:cs="Times New Roman"/>
                <w:lang w:eastAsia="en-US"/>
              </w:rPr>
            </w:pPr>
          </w:p>
        </w:tc>
        <w:tc>
          <w:tcPr>
            <w:tcW w:w="930" w:type="pct"/>
            <w:vAlign w:val="center"/>
          </w:tcPr>
          <w:p w14:paraId="5180B515"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туристическая гостиница</w:t>
            </w:r>
          </w:p>
        </w:tc>
      </w:tr>
      <w:tr w:rsidR="00B1173C" w:rsidRPr="00D31ED5" w14:paraId="112B918E" w14:textId="77777777" w:rsidTr="00B1173C">
        <w:trPr>
          <w:cantSplit/>
          <w:trHeight w:val="240"/>
          <w:jc w:val="center"/>
        </w:trPr>
        <w:tc>
          <w:tcPr>
            <w:tcW w:w="288" w:type="pct"/>
            <w:vMerge/>
            <w:vAlign w:val="center"/>
          </w:tcPr>
          <w:p w14:paraId="61154F22" w14:textId="77777777" w:rsidR="00B1173C" w:rsidRPr="00D31ED5" w:rsidRDefault="00B1173C" w:rsidP="00B1173C">
            <w:pPr>
              <w:ind w:firstLine="0"/>
              <w:jc w:val="left"/>
              <w:rPr>
                <w:rFonts w:ascii="Times New Roman" w:hAnsi="Times New Roman" w:cs="Times New Roman"/>
                <w:lang w:eastAsia="en-US"/>
              </w:rPr>
            </w:pPr>
          </w:p>
        </w:tc>
        <w:tc>
          <w:tcPr>
            <w:tcW w:w="936" w:type="pct"/>
            <w:vMerge/>
            <w:vAlign w:val="center"/>
          </w:tcPr>
          <w:p w14:paraId="0989A39F" w14:textId="77777777" w:rsidR="00B1173C" w:rsidRPr="00D31ED5" w:rsidRDefault="00B1173C" w:rsidP="00B1173C">
            <w:pPr>
              <w:ind w:firstLine="0"/>
              <w:jc w:val="left"/>
              <w:rPr>
                <w:rFonts w:ascii="Times New Roman" w:hAnsi="Times New Roman" w:cs="Times New Roman"/>
                <w:lang w:eastAsia="en-US"/>
              </w:rPr>
            </w:pPr>
          </w:p>
        </w:tc>
        <w:tc>
          <w:tcPr>
            <w:tcW w:w="935" w:type="pct"/>
            <w:vMerge/>
            <w:vAlign w:val="center"/>
          </w:tcPr>
          <w:p w14:paraId="0056BD31" w14:textId="77777777" w:rsidR="00B1173C" w:rsidRPr="00D31ED5" w:rsidRDefault="00B1173C" w:rsidP="00B1173C">
            <w:pPr>
              <w:ind w:firstLine="0"/>
              <w:jc w:val="left"/>
              <w:rPr>
                <w:rFonts w:ascii="Times New Roman" w:hAnsi="Times New Roman" w:cs="Times New Roman"/>
                <w:lang w:eastAsia="en-US"/>
              </w:rPr>
            </w:pPr>
          </w:p>
        </w:tc>
        <w:tc>
          <w:tcPr>
            <w:tcW w:w="1079" w:type="pct"/>
            <w:vMerge/>
            <w:vAlign w:val="center"/>
          </w:tcPr>
          <w:p w14:paraId="1AA4BDA5" w14:textId="77777777" w:rsidR="00B1173C" w:rsidRPr="00D31ED5" w:rsidRDefault="00B1173C" w:rsidP="00B1173C">
            <w:pPr>
              <w:ind w:firstLine="0"/>
              <w:jc w:val="left"/>
              <w:rPr>
                <w:rFonts w:ascii="Times New Roman" w:hAnsi="Times New Roman" w:cs="Times New Roman"/>
                <w:lang w:eastAsia="en-US"/>
              </w:rPr>
            </w:pPr>
          </w:p>
        </w:tc>
        <w:tc>
          <w:tcPr>
            <w:tcW w:w="832" w:type="pct"/>
            <w:vMerge/>
            <w:vAlign w:val="center"/>
          </w:tcPr>
          <w:p w14:paraId="3D0C294D" w14:textId="77777777" w:rsidR="00B1173C" w:rsidRPr="00D31ED5" w:rsidRDefault="00B1173C" w:rsidP="00B1173C">
            <w:pPr>
              <w:ind w:firstLine="0"/>
              <w:jc w:val="left"/>
              <w:rPr>
                <w:rFonts w:ascii="Times New Roman" w:hAnsi="Times New Roman" w:cs="Times New Roman"/>
                <w:lang w:eastAsia="en-US"/>
              </w:rPr>
            </w:pPr>
          </w:p>
        </w:tc>
        <w:tc>
          <w:tcPr>
            <w:tcW w:w="930" w:type="pct"/>
            <w:vAlign w:val="center"/>
          </w:tcPr>
          <w:p w14:paraId="16994653"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кемпинг</w:t>
            </w:r>
          </w:p>
        </w:tc>
      </w:tr>
      <w:tr w:rsidR="00B1173C" w:rsidRPr="00D31ED5" w14:paraId="02E421B2" w14:textId="77777777" w:rsidTr="00B1173C">
        <w:trPr>
          <w:cantSplit/>
          <w:trHeight w:val="240"/>
          <w:jc w:val="center"/>
        </w:trPr>
        <w:tc>
          <w:tcPr>
            <w:tcW w:w="288" w:type="pct"/>
            <w:vMerge/>
            <w:vAlign w:val="center"/>
          </w:tcPr>
          <w:p w14:paraId="4F7BBF4A" w14:textId="77777777" w:rsidR="00B1173C" w:rsidRPr="00D31ED5" w:rsidRDefault="00B1173C" w:rsidP="00B1173C">
            <w:pPr>
              <w:ind w:firstLine="0"/>
              <w:jc w:val="left"/>
              <w:rPr>
                <w:rFonts w:ascii="Times New Roman" w:hAnsi="Times New Roman" w:cs="Times New Roman"/>
                <w:lang w:eastAsia="en-US"/>
              </w:rPr>
            </w:pPr>
          </w:p>
        </w:tc>
        <w:tc>
          <w:tcPr>
            <w:tcW w:w="936" w:type="pct"/>
            <w:vMerge/>
            <w:vAlign w:val="center"/>
          </w:tcPr>
          <w:p w14:paraId="59665764" w14:textId="77777777" w:rsidR="00B1173C" w:rsidRPr="00D31ED5" w:rsidRDefault="00B1173C" w:rsidP="00B1173C">
            <w:pPr>
              <w:ind w:firstLine="0"/>
              <w:jc w:val="left"/>
              <w:rPr>
                <w:rFonts w:ascii="Times New Roman" w:hAnsi="Times New Roman" w:cs="Times New Roman"/>
                <w:lang w:eastAsia="en-US"/>
              </w:rPr>
            </w:pPr>
          </w:p>
        </w:tc>
        <w:tc>
          <w:tcPr>
            <w:tcW w:w="935" w:type="pct"/>
            <w:vMerge/>
            <w:vAlign w:val="center"/>
          </w:tcPr>
          <w:p w14:paraId="46338B8B" w14:textId="77777777" w:rsidR="00B1173C" w:rsidRPr="00D31ED5" w:rsidRDefault="00B1173C" w:rsidP="00B1173C">
            <w:pPr>
              <w:ind w:firstLine="0"/>
              <w:jc w:val="left"/>
              <w:rPr>
                <w:rFonts w:ascii="Times New Roman" w:hAnsi="Times New Roman" w:cs="Times New Roman"/>
                <w:lang w:eastAsia="en-US"/>
              </w:rPr>
            </w:pPr>
          </w:p>
        </w:tc>
        <w:tc>
          <w:tcPr>
            <w:tcW w:w="1079" w:type="pct"/>
            <w:vMerge/>
            <w:vAlign w:val="center"/>
          </w:tcPr>
          <w:p w14:paraId="427D22C5" w14:textId="77777777" w:rsidR="00B1173C" w:rsidRPr="00D31ED5" w:rsidRDefault="00B1173C" w:rsidP="00B1173C">
            <w:pPr>
              <w:ind w:firstLine="0"/>
              <w:jc w:val="left"/>
              <w:rPr>
                <w:rFonts w:ascii="Times New Roman" w:hAnsi="Times New Roman" w:cs="Times New Roman"/>
                <w:lang w:eastAsia="en-US"/>
              </w:rPr>
            </w:pPr>
          </w:p>
        </w:tc>
        <w:tc>
          <w:tcPr>
            <w:tcW w:w="832" w:type="pct"/>
            <w:vMerge/>
            <w:vAlign w:val="center"/>
          </w:tcPr>
          <w:p w14:paraId="55ABC026" w14:textId="77777777" w:rsidR="00B1173C" w:rsidRPr="00D31ED5" w:rsidRDefault="00B1173C" w:rsidP="00B1173C">
            <w:pPr>
              <w:ind w:firstLine="0"/>
              <w:jc w:val="left"/>
              <w:rPr>
                <w:rFonts w:ascii="Times New Roman" w:hAnsi="Times New Roman" w:cs="Times New Roman"/>
                <w:lang w:eastAsia="en-US"/>
              </w:rPr>
            </w:pPr>
          </w:p>
        </w:tc>
        <w:tc>
          <w:tcPr>
            <w:tcW w:w="930" w:type="pct"/>
            <w:vAlign w:val="center"/>
          </w:tcPr>
          <w:p w14:paraId="38F750D1" w14:textId="77777777" w:rsidR="00B1173C" w:rsidRPr="00D31ED5" w:rsidRDefault="00B1173C" w:rsidP="00B1173C">
            <w:pPr>
              <w:ind w:firstLine="0"/>
              <w:jc w:val="left"/>
              <w:rPr>
                <w:rFonts w:ascii="Times New Roman" w:hAnsi="Times New Roman" w:cs="Times New Roman"/>
                <w:lang w:eastAsia="en-US"/>
              </w:rPr>
            </w:pPr>
            <w:r w:rsidRPr="00D31ED5">
              <w:rPr>
                <w:rFonts w:ascii="Times New Roman" w:hAnsi="Times New Roman" w:cs="Times New Roman"/>
                <w:lang w:eastAsia="en-US"/>
              </w:rPr>
              <w:t>дома рыбаков и охотников</w:t>
            </w:r>
          </w:p>
        </w:tc>
      </w:tr>
    </w:tbl>
    <w:p w14:paraId="04ED4CE2"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В том числе места массового отдыха населения - (объекты общегородского значения):</w:t>
      </w:r>
    </w:p>
    <w:p w14:paraId="1EAB3BD2" w14:textId="77777777" w:rsidR="00B1173C" w:rsidRPr="00D31ED5" w:rsidRDefault="00B1173C" w:rsidP="00B1173C">
      <w:pPr>
        <w:numPr>
          <w:ilvl w:val="0"/>
          <w:numId w:val="31"/>
        </w:numPr>
        <w:tabs>
          <w:tab w:val="left" w:pos="1200"/>
        </w:tabs>
        <w:autoSpaceDE/>
        <w:autoSpaceDN/>
        <w:adjustRightInd/>
        <w:ind w:left="1066" w:hanging="357"/>
        <w:rPr>
          <w:rFonts w:ascii="Times New Roman" w:eastAsia="Calibri" w:hAnsi="Times New Roman" w:cs="Times New Roman"/>
          <w:lang w:eastAsia="en-US"/>
        </w:rPr>
      </w:pPr>
      <w:r w:rsidRPr="00D31ED5">
        <w:rPr>
          <w:rFonts w:ascii="Times New Roman" w:eastAsia="Calibri" w:hAnsi="Times New Roman" w:cs="Times New Roman"/>
          <w:lang w:eastAsia="en-US"/>
        </w:rPr>
        <w:t>пляжи в зонах отдыха;</w:t>
      </w:r>
    </w:p>
    <w:p w14:paraId="2A2296DC" w14:textId="77777777" w:rsidR="00B1173C" w:rsidRPr="00D31ED5" w:rsidRDefault="00B1173C" w:rsidP="00B1173C">
      <w:pPr>
        <w:numPr>
          <w:ilvl w:val="0"/>
          <w:numId w:val="31"/>
        </w:numPr>
        <w:tabs>
          <w:tab w:val="left" w:pos="1200"/>
        </w:tabs>
        <w:autoSpaceDE/>
        <w:autoSpaceDN/>
        <w:adjustRightInd/>
        <w:ind w:left="1066" w:hanging="357"/>
        <w:rPr>
          <w:rFonts w:ascii="Times New Roman" w:eastAsia="Calibri" w:hAnsi="Times New Roman" w:cs="Times New Roman"/>
          <w:lang w:eastAsia="en-US"/>
        </w:rPr>
      </w:pPr>
      <w:r w:rsidRPr="00D31ED5">
        <w:rPr>
          <w:rFonts w:ascii="Times New Roman" w:eastAsia="Calibri" w:hAnsi="Times New Roman" w:cs="Times New Roman"/>
          <w:lang w:eastAsia="en-US"/>
        </w:rPr>
        <w:t>парки в зонах отдыха;</w:t>
      </w:r>
    </w:p>
    <w:p w14:paraId="0C024DA1" w14:textId="77777777" w:rsidR="00B1173C" w:rsidRPr="00D31ED5" w:rsidRDefault="00B1173C" w:rsidP="00B1173C">
      <w:pPr>
        <w:numPr>
          <w:ilvl w:val="0"/>
          <w:numId w:val="31"/>
        </w:numPr>
        <w:tabs>
          <w:tab w:val="left" w:pos="1200"/>
        </w:tabs>
        <w:autoSpaceDE/>
        <w:autoSpaceDN/>
        <w:adjustRightInd/>
        <w:ind w:left="1066" w:hanging="357"/>
        <w:rPr>
          <w:rFonts w:ascii="Times New Roman" w:eastAsia="Calibri" w:hAnsi="Times New Roman" w:cs="Times New Roman"/>
          <w:lang w:eastAsia="en-US"/>
        </w:rPr>
      </w:pPr>
      <w:r w:rsidRPr="00D31ED5">
        <w:rPr>
          <w:rFonts w:ascii="Times New Roman" w:eastAsia="Calibri" w:hAnsi="Times New Roman" w:cs="Times New Roman"/>
          <w:lang w:eastAsia="en-US"/>
        </w:rPr>
        <w:t>лесопарки;</w:t>
      </w:r>
    </w:p>
    <w:p w14:paraId="4F68D132" w14:textId="77777777" w:rsidR="00B1173C" w:rsidRPr="00D31ED5" w:rsidRDefault="00B1173C" w:rsidP="00B1173C">
      <w:pPr>
        <w:numPr>
          <w:ilvl w:val="0"/>
          <w:numId w:val="31"/>
        </w:numPr>
        <w:tabs>
          <w:tab w:val="left" w:pos="1200"/>
        </w:tabs>
        <w:autoSpaceDE/>
        <w:autoSpaceDN/>
        <w:adjustRightInd/>
        <w:ind w:left="1066" w:hanging="357"/>
        <w:rPr>
          <w:rFonts w:ascii="Times New Roman" w:eastAsia="Calibri" w:hAnsi="Times New Roman" w:cs="Times New Roman"/>
          <w:lang w:eastAsia="en-US"/>
        </w:rPr>
      </w:pPr>
      <w:r w:rsidRPr="00D31ED5">
        <w:rPr>
          <w:rFonts w:ascii="Times New Roman" w:eastAsia="Calibri" w:hAnsi="Times New Roman" w:cs="Times New Roman"/>
          <w:lang w:eastAsia="en-US"/>
        </w:rPr>
        <w:t>базы кратковременного отдыха;</w:t>
      </w:r>
    </w:p>
    <w:p w14:paraId="032E5A19" w14:textId="77777777" w:rsidR="00B1173C" w:rsidRPr="00D31ED5" w:rsidRDefault="00B1173C" w:rsidP="00B1173C">
      <w:pPr>
        <w:numPr>
          <w:ilvl w:val="0"/>
          <w:numId w:val="31"/>
        </w:numPr>
        <w:tabs>
          <w:tab w:val="left" w:pos="1200"/>
        </w:tabs>
        <w:autoSpaceDE/>
        <w:autoSpaceDN/>
        <w:adjustRightInd/>
        <w:ind w:left="1066" w:hanging="357"/>
        <w:rPr>
          <w:rFonts w:ascii="Times New Roman" w:eastAsia="Calibri" w:hAnsi="Times New Roman" w:cs="Times New Roman"/>
          <w:lang w:eastAsia="en-US"/>
        </w:rPr>
      </w:pPr>
      <w:r w:rsidRPr="00D31ED5">
        <w:rPr>
          <w:rFonts w:ascii="Times New Roman" w:eastAsia="Calibri" w:hAnsi="Times New Roman" w:cs="Times New Roman"/>
          <w:lang w:eastAsia="en-US"/>
        </w:rPr>
        <w:t>береговые базы маломерного флота;</w:t>
      </w:r>
    </w:p>
    <w:p w14:paraId="244334AB" w14:textId="77777777" w:rsidR="00B1173C" w:rsidRPr="00D31ED5" w:rsidRDefault="00B1173C" w:rsidP="00B1173C">
      <w:pPr>
        <w:numPr>
          <w:ilvl w:val="0"/>
          <w:numId w:val="31"/>
        </w:numPr>
        <w:tabs>
          <w:tab w:val="left" w:pos="1200"/>
        </w:tabs>
        <w:autoSpaceDE/>
        <w:autoSpaceDN/>
        <w:adjustRightInd/>
        <w:ind w:left="1066" w:hanging="357"/>
        <w:rPr>
          <w:rFonts w:ascii="Times New Roman" w:eastAsia="Calibri" w:hAnsi="Times New Roman" w:cs="Times New Roman"/>
          <w:lang w:eastAsia="en-US"/>
        </w:rPr>
      </w:pPr>
      <w:r w:rsidRPr="00D31ED5">
        <w:rPr>
          <w:rFonts w:ascii="Times New Roman" w:eastAsia="Calibri" w:hAnsi="Times New Roman" w:cs="Times New Roman"/>
          <w:lang w:eastAsia="en-US"/>
        </w:rPr>
        <w:t>дома отдыха и санатории, санатории-профилактории, базы отдыха предприятий и турбазы;</w:t>
      </w:r>
    </w:p>
    <w:p w14:paraId="414857D2" w14:textId="77777777" w:rsidR="00B1173C" w:rsidRPr="00D31ED5" w:rsidRDefault="00B1173C" w:rsidP="00B1173C">
      <w:pPr>
        <w:numPr>
          <w:ilvl w:val="0"/>
          <w:numId w:val="31"/>
        </w:numPr>
        <w:tabs>
          <w:tab w:val="left" w:pos="1200"/>
        </w:tabs>
        <w:autoSpaceDE/>
        <w:autoSpaceDN/>
        <w:adjustRightInd/>
        <w:ind w:left="1066" w:hanging="357"/>
        <w:rPr>
          <w:rFonts w:ascii="Times New Roman" w:eastAsia="Calibri" w:hAnsi="Times New Roman" w:cs="Times New Roman"/>
          <w:lang w:eastAsia="en-US"/>
        </w:rPr>
      </w:pPr>
      <w:r w:rsidRPr="00D31ED5">
        <w:rPr>
          <w:rFonts w:ascii="Times New Roman" w:eastAsia="Calibri" w:hAnsi="Times New Roman" w:cs="Times New Roman"/>
          <w:lang w:eastAsia="en-US"/>
        </w:rPr>
        <w:t xml:space="preserve">туристские и курортные гостиницы; </w:t>
      </w:r>
    </w:p>
    <w:p w14:paraId="0F5DD9A6" w14:textId="77777777" w:rsidR="00B1173C" w:rsidRPr="00D31ED5" w:rsidRDefault="00B1173C" w:rsidP="00B1173C">
      <w:pPr>
        <w:numPr>
          <w:ilvl w:val="0"/>
          <w:numId w:val="31"/>
        </w:numPr>
        <w:tabs>
          <w:tab w:val="left" w:pos="1200"/>
        </w:tabs>
        <w:autoSpaceDE/>
        <w:autoSpaceDN/>
        <w:adjustRightInd/>
        <w:ind w:left="1066" w:hanging="357"/>
        <w:rPr>
          <w:rFonts w:ascii="Times New Roman" w:eastAsia="Calibri" w:hAnsi="Times New Roman" w:cs="Times New Roman"/>
          <w:lang w:eastAsia="en-US"/>
        </w:rPr>
      </w:pPr>
      <w:r w:rsidRPr="00D31ED5">
        <w:rPr>
          <w:rFonts w:ascii="Times New Roman" w:eastAsia="Calibri" w:hAnsi="Times New Roman" w:cs="Times New Roman"/>
          <w:lang w:eastAsia="en-US"/>
        </w:rPr>
        <w:t>мотели и кемпинги.</w:t>
      </w:r>
    </w:p>
    <w:p w14:paraId="1E737E4A" w14:textId="77777777" w:rsidR="00B1173C" w:rsidRPr="00D31ED5" w:rsidRDefault="00B1173C" w:rsidP="00B1173C">
      <w:pPr>
        <w:ind w:firstLine="709"/>
        <w:rPr>
          <w:rFonts w:ascii="Times New Roman" w:hAnsi="Times New Roman" w:cs="Times New Roman"/>
          <w:bCs/>
        </w:rPr>
      </w:pPr>
      <w:r w:rsidRPr="00D31ED5">
        <w:rPr>
          <w:rFonts w:ascii="Times New Roman" w:hAnsi="Times New Roman" w:cs="Times New Roman"/>
        </w:rPr>
        <w:t>Парк</w:t>
      </w:r>
      <w:r w:rsidRPr="00D31ED5">
        <w:rPr>
          <w:rFonts w:ascii="Times New Roman" w:hAnsi="Times New Roman" w:cs="Times New Roman"/>
          <w:bCs/>
        </w:rPr>
        <w:t xml:space="preserve"> - </w:t>
      </w:r>
      <w:r w:rsidRPr="00D31ED5">
        <w:rPr>
          <w:rFonts w:ascii="Times New Roman" w:hAnsi="Times New Roman" w:cs="Times New Roman"/>
        </w:rPr>
        <w:t>озелененная территория общего пользования, характеризующаяся наличием функционального зонирования и предназначенная для отдыха.</w:t>
      </w:r>
    </w:p>
    <w:p w14:paraId="4FC08D36" w14:textId="77777777" w:rsidR="00B1173C" w:rsidRPr="00D31ED5" w:rsidRDefault="00B1173C" w:rsidP="00B1173C">
      <w:pPr>
        <w:autoSpaceDE/>
        <w:autoSpaceDN/>
        <w:adjustRightInd/>
        <w:ind w:firstLine="0"/>
        <w:rPr>
          <w:rFonts w:ascii="Times New Roman" w:hAnsi="Times New Roman" w:cs="Times New Roman"/>
          <w:lang w:eastAsia="en-US"/>
        </w:rPr>
      </w:pPr>
    </w:p>
    <w:p w14:paraId="28F63087" w14:textId="77777777" w:rsidR="00B1173C" w:rsidRPr="00D31ED5" w:rsidRDefault="00B1173C" w:rsidP="00B1173C">
      <w:pPr>
        <w:autoSpaceDE/>
        <w:autoSpaceDN/>
        <w:adjustRightInd/>
        <w:ind w:firstLine="0"/>
        <w:jc w:val="center"/>
        <w:rPr>
          <w:rFonts w:ascii="Times New Roman" w:hAnsi="Times New Roman" w:cs="Times New Roman"/>
          <w:b/>
          <w:lang w:eastAsia="en-US"/>
        </w:rPr>
      </w:pPr>
      <w:r w:rsidRPr="00D31ED5">
        <w:rPr>
          <w:rFonts w:ascii="Times New Roman" w:hAnsi="Times New Roman" w:cs="Times New Roman"/>
          <w:b/>
          <w:lang w:eastAsia="en-US"/>
        </w:rPr>
        <w:t>Рекомендуемое соотношение элементов территории парка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536"/>
        <w:gridCol w:w="2671"/>
        <w:gridCol w:w="1800"/>
      </w:tblGrid>
      <w:tr w:rsidR="00B1173C" w:rsidRPr="00D31ED5" w14:paraId="79BBD84E" w14:textId="77777777" w:rsidTr="00B1173C">
        <w:trPr>
          <w:cantSplit/>
          <w:trHeight w:val="240"/>
          <w:jc w:val="center"/>
        </w:trPr>
        <w:tc>
          <w:tcPr>
            <w:tcW w:w="1251" w:type="pct"/>
            <w:vMerge w:val="restart"/>
            <w:vAlign w:val="center"/>
          </w:tcPr>
          <w:p w14:paraId="07B071B4"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lastRenderedPageBreak/>
              <w:t>Объект нормирования</w:t>
            </w:r>
          </w:p>
        </w:tc>
        <w:tc>
          <w:tcPr>
            <w:tcW w:w="3749" w:type="pct"/>
            <w:gridSpan w:val="3"/>
            <w:vAlign w:val="center"/>
          </w:tcPr>
          <w:p w14:paraId="1706C4E2" w14:textId="77777777" w:rsidR="00B1173C" w:rsidRPr="00D31ED5" w:rsidRDefault="00B1173C" w:rsidP="00B1173C">
            <w:pPr>
              <w:ind w:hanging="70"/>
              <w:jc w:val="center"/>
              <w:rPr>
                <w:rFonts w:ascii="Times New Roman" w:hAnsi="Times New Roman" w:cs="Times New Roman"/>
              </w:rPr>
            </w:pPr>
            <w:r w:rsidRPr="00D31ED5">
              <w:rPr>
                <w:rFonts w:ascii="Times New Roman" w:hAnsi="Times New Roman" w:cs="Times New Roman"/>
              </w:rPr>
              <w:t>Элементы территории (% от общей площади)</w:t>
            </w:r>
          </w:p>
        </w:tc>
      </w:tr>
      <w:tr w:rsidR="00B1173C" w:rsidRPr="00D31ED5" w14:paraId="07BFE5A2" w14:textId="77777777" w:rsidTr="00B1173C">
        <w:trPr>
          <w:cantSplit/>
          <w:trHeight w:val="360"/>
          <w:jc w:val="center"/>
        </w:trPr>
        <w:tc>
          <w:tcPr>
            <w:tcW w:w="1251" w:type="pct"/>
            <w:vMerge/>
            <w:vAlign w:val="center"/>
          </w:tcPr>
          <w:p w14:paraId="3666301B" w14:textId="77777777" w:rsidR="00B1173C" w:rsidRPr="00D31ED5" w:rsidRDefault="00B1173C" w:rsidP="00B1173C">
            <w:pPr>
              <w:jc w:val="center"/>
              <w:rPr>
                <w:rFonts w:ascii="Times New Roman" w:hAnsi="Times New Roman" w:cs="Times New Roman"/>
              </w:rPr>
            </w:pPr>
          </w:p>
        </w:tc>
        <w:tc>
          <w:tcPr>
            <w:tcW w:w="1357" w:type="pct"/>
            <w:vAlign w:val="center"/>
          </w:tcPr>
          <w:p w14:paraId="09505ABF"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Территории зеленых насаждений и водоемов</w:t>
            </w:r>
          </w:p>
        </w:tc>
        <w:tc>
          <w:tcPr>
            <w:tcW w:w="1429" w:type="pct"/>
            <w:vAlign w:val="center"/>
          </w:tcPr>
          <w:p w14:paraId="6AB60A2E" w14:textId="77777777" w:rsidR="00B1173C" w:rsidRPr="00D31ED5" w:rsidRDefault="00B1173C" w:rsidP="00B1173C">
            <w:pPr>
              <w:ind w:firstLine="5"/>
              <w:jc w:val="center"/>
              <w:rPr>
                <w:rFonts w:ascii="Times New Roman" w:hAnsi="Times New Roman" w:cs="Times New Roman"/>
              </w:rPr>
            </w:pPr>
            <w:r w:rsidRPr="00D31ED5">
              <w:rPr>
                <w:rFonts w:ascii="Times New Roman" w:hAnsi="Times New Roman" w:cs="Times New Roman"/>
              </w:rPr>
              <w:t>Аллеи, дорожки, площадки, малые формы</w:t>
            </w:r>
          </w:p>
        </w:tc>
        <w:tc>
          <w:tcPr>
            <w:tcW w:w="963" w:type="pct"/>
            <w:vAlign w:val="center"/>
          </w:tcPr>
          <w:p w14:paraId="64B17AC6" w14:textId="77777777" w:rsidR="00B1173C" w:rsidRPr="00D31ED5" w:rsidRDefault="00B1173C" w:rsidP="00B1173C">
            <w:pPr>
              <w:ind w:firstLine="5"/>
              <w:jc w:val="center"/>
              <w:rPr>
                <w:rFonts w:ascii="Times New Roman" w:hAnsi="Times New Roman" w:cs="Times New Roman"/>
              </w:rPr>
            </w:pPr>
            <w:r w:rsidRPr="00D31ED5">
              <w:rPr>
                <w:rFonts w:ascii="Times New Roman" w:hAnsi="Times New Roman" w:cs="Times New Roman"/>
              </w:rPr>
              <w:t>Сооружения и застройка</w:t>
            </w:r>
          </w:p>
        </w:tc>
      </w:tr>
      <w:tr w:rsidR="00B1173C" w:rsidRPr="00D31ED5" w14:paraId="6B37BC13" w14:textId="77777777" w:rsidTr="00B1173C">
        <w:trPr>
          <w:cantSplit/>
          <w:trHeight w:val="297"/>
          <w:jc w:val="center"/>
        </w:trPr>
        <w:tc>
          <w:tcPr>
            <w:tcW w:w="1251" w:type="pct"/>
            <w:vAlign w:val="center"/>
          </w:tcPr>
          <w:p w14:paraId="67D93A5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Парк</w:t>
            </w:r>
          </w:p>
        </w:tc>
        <w:tc>
          <w:tcPr>
            <w:tcW w:w="1357" w:type="pct"/>
            <w:vAlign w:val="center"/>
          </w:tcPr>
          <w:p w14:paraId="139EED53"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65-70</w:t>
            </w:r>
          </w:p>
        </w:tc>
        <w:tc>
          <w:tcPr>
            <w:tcW w:w="1429" w:type="pct"/>
            <w:vAlign w:val="center"/>
          </w:tcPr>
          <w:p w14:paraId="53034FF5"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25-28</w:t>
            </w:r>
          </w:p>
        </w:tc>
        <w:tc>
          <w:tcPr>
            <w:tcW w:w="963" w:type="pct"/>
            <w:vAlign w:val="center"/>
          </w:tcPr>
          <w:p w14:paraId="411F5CCB"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5-7</w:t>
            </w:r>
          </w:p>
        </w:tc>
      </w:tr>
    </w:tbl>
    <w:p w14:paraId="5437070F" w14:textId="77777777" w:rsidR="00B1173C" w:rsidRPr="00D31ED5" w:rsidRDefault="00B1173C" w:rsidP="00B1173C">
      <w:pPr>
        <w:tabs>
          <w:tab w:val="left" w:pos="1200"/>
        </w:tabs>
        <w:ind w:firstLine="709"/>
        <w:rPr>
          <w:rFonts w:ascii="Times New Roman" w:hAnsi="Times New Roman" w:cs="Times New Roman"/>
          <w:bCs/>
        </w:rPr>
      </w:pPr>
      <w:r w:rsidRPr="00D31ED5">
        <w:rPr>
          <w:rFonts w:ascii="Times New Roman" w:hAnsi="Times New Roman" w:cs="Times New Roman"/>
          <w:bCs/>
        </w:rPr>
        <w:t>Примечание:</w:t>
      </w:r>
    </w:p>
    <w:p w14:paraId="5E16A27D" w14:textId="77777777" w:rsidR="00B1173C" w:rsidRPr="00D31ED5" w:rsidRDefault="00B1173C" w:rsidP="00B1173C">
      <w:pPr>
        <w:tabs>
          <w:tab w:val="left" w:pos="1200"/>
        </w:tabs>
        <w:ind w:firstLine="709"/>
        <w:rPr>
          <w:rFonts w:ascii="Times New Roman" w:eastAsiaTheme="minorHAnsi" w:hAnsi="Times New Roman" w:cs="Times New Roman"/>
          <w:lang w:eastAsia="en-US"/>
        </w:rPr>
      </w:pPr>
      <w:r w:rsidRPr="00D31ED5">
        <w:rPr>
          <w:rFonts w:ascii="Times New Roman" w:eastAsiaTheme="minorHAnsi" w:hAnsi="Times New Roman" w:cs="Times New Roman"/>
          <w:lang w:eastAsia="en-US"/>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w:t>
      </w:r>
    </w:p>
    <w:p w14:paraId="25647FA9" w14:textId="77777777" w:rsidR="00B1173C" w:rsidRPr="00D31ED5" w:rsidRDefault="00B1173C" w:rsidP="00B1173C">
      <w:pPr>
        <w:ind w:firstLine="709"/>
        <w:rPr>
          <w:rFonts w:ascii="Times New Roman" w:eastAsiaTheme="minorHAnsi" w:hAnsi="Times New Roman" w:cs="Times New Roman"/>
          <w:lang w:eastAsia="en-US"/>
        </w:rPr>
      </w:pPr>
      <w:r w:rsidRPr="00D31ED5">
        <w:rPr>
          <w:rFonts w:ascii="Times New Roman" w:eastAsiaTheme="minorHAnsi" w:hAnsi="Times New Roman" w:cs="Times New Roman"/>
          <w:b/>
          <w:lang w:eastAsia="en-US"/>
        </w:rPr>
        <w:t>Городской сад</w:t>
      </w:r>
      <w:r w:rsidRPr="00D31ED5">
        <w:rPr>
          <w:rFonts w:ascii="Times New Roman" w:eastAsiaTheme="minorHAnsi" w:hAnsi="Times New Roman" w:cs="Times New Roman"/>
          <w:lang w:eastAsia="en-US"/>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14:paraId="1B823F9A" w14:textId="77777777" w:rsidR="00B1173C" w:rsidRPr="00D31ED5" w:rsidRDefault="00B1173C" w:rsidP="00B1173C">
      <w:pPr>
        <w:ind w:firstLine="709"/>
        <w:rPr>
          <w:rFonts w:ascii="Times New Roman" w:eastAsiaTheme="minorHAnsi" w:hAnsi="Times New Roman" w:cs="Times New Roman"/>
          <w:lang w:eastAsia="en-US"/>
        </w:rPr>
      </w:pPr>
      <w:r w:rsidRPr="00D31ED5">
        <w:rPr>
          <w:rFonts w:ascii="Times New Roman" w:eastAsiaTheme="minorHAnsi" w:hAnsi="Times New Roman" w:cs="Times New Roman"/>
          <w:lang w:eastAsia="en-US"/>
        </w:rPr>
        <w:t>На территории городского сада допускается размещать площадки для игр, отдыха детей и взрослого населения, занятий физкультурой, предприятия общественного питания. 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14:paraId="6ECEBC2D" w14:textId="77777777" w:rsidR="00B1173C" w:rsidRPr="00D31ED5" w:rsidRDefault="00B1173C" w:rsidP="00B1173C">
      <w:pPr>
        <w:ind w:firstLine="709"/>
        <w:rPr>
          <w:rFonts w:ascii="Times New Roman" w:eastAsiaTheme="minorHAnsi" w:hAnsi="Times New Roman" w:cs="Times New Roman"/>
          <w:lang w:eastAsia="en-US"/>
        </w:rPr>
      </w:pPr>
      <w:r w:rsidRPr="00D31ED5">
        <w:rPr>
          <w:rFonts w:ascii="Times New Roman" w:eastAsiaTheme="minorHAnsi" w:hAnsi="Times New Roman" w:cs="Times New Roman"/>
          <w:lang w:eastAsia="en-US"/>
        </w:rPr>
        <w:t>Соотношение элементов территории городского сада следует принимать, в процентах от общей площади городского сада:</w:t>
      </w:r>
    </w:p>
    <w:p w14:paraId="0C160442" w14:textId="77777777" w:rsidR="00B1173C" w:rsidRPr="00D31ED5" w:rsidRDefault="00B1173C" w:rsidP="00B1173C">
      <w:pPr>
        <w:tabs>
          <w:tab w:val="left" w:pos="1200"/>
        </w:tabs>
        <w:ind w:firstLine="709"/>
        <w:rPr>
          <w:rFonts w:ascii="Times New Roman" w:eastAsiaTheme="minorHAnsi" w:hAnsi="Times New Roman" w:cs="Times New Roman"/>
          <w:lang w:eastAsia="en-US"/>
        </w:rPr>
      </w:pPr>
      <w:r w:rsidRPr="00D31ED5">
        <w:rPr>
          <w:rFonts w:ascii="Times New Roman" w:eastAsiaTheme="minorHAnsi" w:hAnsi="Times New Roman" w:cs="Times New Roman"/>
          <w:lang w:eastAsia="en-US"/>
        </w:rPr>
        <w:t>-</w:t>
      </w:r>
      <w:r w:rsidRPr="00D31ED5">
        <w:rPr>
          <w:rFonts w:ascii="Times New Roman" w:eastAsiaTheme="minorHAnsi" w:hAnsi="Times New Roman" w:cs="Times New Roman"/>
          <w:lang w:eastAsia="en-US"/>
        </w:rPr>
        <w:tab/>
        <w:t>территории зеленых насаждений и водоемов - 80-90;</w:t>
      </w:r>
    </w:p>
    <w:p w14:paraId="43AE1FD5" w14:textId="77777777" w:rsidR="00B1173C" w:rsidRPr="00D31ED5" w:rsidRDefault="00B1173C" w:rsidP="00B1173C">
      <w:pPr>
        <w:tabs>
          <w:tab w:val="left" w:pos="1200"/>
        </w:tabs>
        <w:ind w:firstLine="709"/>
        <w:rPr>
          <w:rFonts w:ascii="Times New Roman" w:eastAsiaTheme="minorHAnsi" w:hAnsi="Times New Roman" w:cs="Times New Roman"/>
          <w:lang w:eastAsia="en-US"/>
        </w:rPr>
      </w:pPr>
      <w:r w:rsidRPr="00D31ED5">
        <w:rPr>
          <w:rFonts w:ascii="Times New Roman" w:eastAsiaTheme="minorHAnsi" w:hAnsi="Times New Roman" w:cs="Times New Roman"/>
          <w:lang w:eastAsia="en-US"/>
        </w:rPr>
        <w:t>-</w:t>
      </w:r>
      <w:r w:rsidRPr="00D31ED5">
        <w:rPr>
          <w:rFonts w:ascii="Times New Roman" w:eastAsiaTheme="minorHAnsi" w:hAnsi="Times New Roman" w:cs="Times New Roman"/>
          <w:lang w:eastAsia="en-US"/>
        </w:rPr>
        <w:tab/>
        <w:t>аллеи, дорожки, площадки - 8-15;</w:t>
      </w:r>
    </w:p>
    <w:p w14:paraId="0A080FA4" w14:textId="77777777" w:rsidR="00B1173C" w:rsidRPr="00D31ED5" w:rsidRDefault="00B1173C" w:rsidP="00B1173C">
      <w:pPr>
        <w:tabs>
          <w:tab w:val="left" w:pos="1200"/>
        </w:tabs>
        <w:ind w:firstLine="709"/>
        <w:rPr>
          <w:rFonts w:ascii="Times New Roman" w:eastAsiaTheme="minorHAnsi" w:hAnsi="Times New Roman" w:cs="Times New Roman"/>
          <w:lang w:eastAsia="en-US"/>
        </w:rPr>
      </w:pPr>
      <w:r w:rsidRPr="00D31ED5">
        <w:rPr>
          <w:rFonts w:ascii="Times New Roman" w:eastAsiaTheme="minorHAnsi" w:hAnsi="Times New Roman" w:cs="Times New Roman"/>
          <w:lang w:eastAsia="en-US"/>
        </w:rPr>
        <w:t>-</w:t>
      </w:r>
      <w:r w:rsidRPr="00D31ED5">
        <w:rPr>
          <w:rFonts w:ascii="Times New Roman" w:eastAsiaTheme="minorHAnsi" w:hAnsi="Times New Roman" w:cs="Times New Roman"/>
          <w:lang w:eastAsia="en-US"/>
        </w:rPr>
        <w:tab/>
        <w:t>здания и сооружения - 2-5.</w:t>
      </w:r>
    </w:p>
    <w:p w14:paraId="724CB136"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b/>
        </w:rPr>
        <w:t>Сквер</w:t>
      </w:r>
      <w:r w:rsidRPr="00D31ED5">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03374C06" w14:textId="77777777" w:rsidR="00B1173C" w:rsidRPr="00D31ED5" w:rsidRDefault="00B1173C" w:rsidP="00B1173C">
      <w:pPr>
        <w:autoSpaceDE/>
        <w:autoSpaceDN/>
        <w:adjustRightInd/>
        <w:ind w:firstLine="709"/>
        <w:rPr>
          <w:rFonts w:ascii="Times New Roman" w:hAnsi="Times New Roman" w:cs="Times New Roman"/>
          <w:lang w:eastAsia="en-US"/>
        </w:rPr>
      </w:pPr>
      <w:r w:rsidRPr="00D31ED5">
        <w:rPr>
          <w:rFonts w:ascii="Times New Roman" w:hAnsi="Times New Roman" w:cs="Times New Roman"/>
          <w:lang w:eastAsia="en-US"/>
        </w:rPr>
        <w:t>Рекомендуемое соотношение элементов территории сквера представлены ниже.</w:t>
      </w:r>
    </w:p>
    <w:p w14:paraId="7B6C28C4" w14:textId="77777777" w:rsidR="00B1173C" w:rsidRPr="00D31ED5" w:rsidRDefault="00B1173C" w:rsidP="00B1173C">
      <w:pPr>
        <w:autoSpaceDE/>
        <w:autoSpaceDN/>
        <w:adjustRightInd/>
        <w:ind w:firstLine="0"/>
        <w:rPr>
          <w:rFonts w:ascii="Times New Roman" w:hAnsi="Times New Roman" w:cs="Times New Roman"/>
          <w:lang w:eastAsia="en-US"/>
        </w:rPr>
      </w:pPr>
    </w:p>
    <w:p w14:paraId="7F64D5F2" w14:textId="77777777" w:rsidR="00B1173C" w:rsidRPr="00D31ED5" w:rsidRDefault="00B1173C" w:rsidP="00B1173C">
      <w:pPr>
        <w:autoSpaceDE/>
        <w:autoSpaceDN/>
        <w:adjustRightInd/>
        <w:ind w:firstLine="0"/>
        <w:jc w:val="center"/>
        <w:rPr>
          <w:rFonts w:ascii="Times New Roman" w:hAnsi="Times New Roman" w:cs="Times New Roman"/>
          <w:b/>
          <w:lang w:eastAsia="en-US"/>
        </w:rPr>
      </w:pPr>
      <w:r w:rsidRPr="00D31ED5">
        <w:rPr>
          <w:rFonts w:ascii="Times New Roman" w:hAnsi="Times New Roman" w:cs="Times New Roman"/>
          <w:b/>
          <w:lang w:eastAsia="en-US"/>
        </w:rPr>
        <w:t>Рекомендуемое соотношение элементов территории сквера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5100"/>
        <w:gridCol w:w="1715"/>
        <w:gridCol w:w="1663"/>
      </w:tblGrid>
      <w:tr w:rsidR="00B1173C" w:rsidRPr="00D31ED5" w14:paraId="7982F5F8" w14:textId="77777777" w:rsidTr="00B1173C">
        <w:trPr>
          <w:cantSplit/>
          <w:trHeight w:val="240"/>
          <w:jc w:val="center"/>
        </w:trPr>
        <w:tc>
          <w:tcPr>
            <w:tcW w:w="432" w:type="pct"/>
            <w:vMerge w:val="restart"/>
            <w:vAlign w:val="center"/>
          </w:tcPr>
          <w:p w14:paraId="5A70A7AA" w14:textId="77777777" w:rsidR="00B1173C" w:rsidRPr="00D31ED5" w:rsidRDefault="00B1173C" w:rsidP="00B1173C">
            <w:pPr>
              <w:ind w:firstLine="0"/>
              <w:jc w:val="center"/>
              <w:rPr>
                <w:rFonts w:ascii="Times New Roman" w:hAnsi="Times New Roman" w:cs="Times New Roman"/>
                <w:sz w:val="10"/>
                <w:szCs w:val="10"/>
              </w:rPr>
            </w:pPr>
            <w:r w:rsidRPr="00D31ED5">
              <w:rPr>
                <w:rFonts w:ascii="Times New Roman" w:hAnsi="Times New Roman" w:cs="Times New Roman"/>
                <w:sz w:val="10"/>
                <w:szCs w:val="10"/>
              </w:rPr>
              <w:t>№</w:t>
            </w:r>
            <w:r w:rsidRPr="00D31ED5">
              <w:rPr>
                <w:rFonts w:ascii="Times New Roman" w:hAnsi="Times New Roman" w:cs="Times New Roman"/>
                <w:sz w:val="10"/>
                <w:szCs w:val="10"/>
              </w:rPr>
              <w:br/>
              <w:t>п/п</w:t>
            </w:r>
          </w:p>
        </w:tc>
        <w:tc>
          <w:tcPr>
            <w:tcW w:w="2748" w:type="pct"/>
            <w:vMerge w:val="restart"/>
            <w:vAlign w:val="center"/>
          </w:tcPr>
          <w:p w14:paraId="2EDCFD40" w14:textId="77777777" w:rsidR="00B1173C" w:rsidRPr="00D31ED5" w:rsidRDefault="00B1173C" w:rsidP="00B1173C">
            <w:pPr>
              <w:jc w:val="center"/>
              <w:rPr>
                <w:rFonts w:ascii="Times New Roman" w:hAnsi="Times New Roman" w:cs="Times New Roman"/>
              </w:rPr>
            </w:pPr>
            <w:r w:rsidRPr="00D31ED5">
              <w:rPr>
                <w:rFonts w:ascii="Times New Roman" w:hAnsi="Times New Roman" w:cs="Times New Roman"/>
              </w:rPr>
              <w:t>Скверы по месту размещения</w:t>
            </w:r>
          </w:p>
        </w:tc>
        <w:tc>
          <w:tcPr>
            <w:tcW w:w="1820" w:type="pct"/>
            <w:gridSpan w:val="2"/>
            <w:vAlign w:val="center"/>
          </w:tcPr>
          <w:p w14:paraId="6EEC4794" w14:textId="77777777" w:rsidR="00B1173C" w:rsidRPr="00D31ED5" w:rsidRDefault="00B1173C" w:rsidP="00B1173C">
            <w:pPr>
              <w:ind w:hanging="70"/>
              <w:jc w:val="center"/>
              <w:rPr>
                <w:rFonts w:ascii="Times New Roman" w:hAnsi="Times New Roman" w:cs="Times New Roman"/>
              </w:rPr>
            </w:pPr>
            <w:r w:rsidRPr="00D31ED5">
              <w:rPr>
                <w:rFonts w:ascii="Times New Roman" w:hAnsi="Times New Roman" w:cs="Times New Roman"/>
              </w:rPr>
              <w:t>Элементы территории (% от общей площади)</w:t>
            </w:r>
          </w:p>
        </w:tc>
      </w:tr>
      <w:tr w:rsidR="00B1173C" w:rsidRPr="00D31ED5" w14:paraId="74F545E9" w14:textId="77777777" w:rsidTr="00B1173C">
        <w:trPr>
          <w:cantSplit/>
          <w:trHeight w:val="360"/>
          <w:jc w:val="center"/>
        </w:trPr>
        <w:tc>
          <w:tcPr>
            <w:tcW w:w="432" w:type="pct"/>
            <w:vMerge/>
            <w:vAlign w:val="center"/>
          </w:tcPr>
          <w:p w14:paraId="30231904" w14:textId="77777777" w:rsidR="00B1173C" w:rsidRPr="00D31ED5" w:rsidRDefault="00B1173C" w:rsidP="00B1173C">
            <w:pPr>
              <w:jc w:val="center"/>
              <w:rPr>
                <w:rFonts w:ascii="Times New Roman" w:hAnsi="Times New Roman" w:cs="Times New Roman"/>
              </w:rPr>
            </w:pPr>
          </w:p>
        </w:tc>
        <w:tc>
          <w:tcPr>
            <w:tcW w:w="2748" w:type="pct"/>
            <w:vMerge/>
            <w:vAlign w:val="center"/>
          </w:tcPr>
          <w:p w14:paraId="4D8373E9" w14:textId="77777777" w:rsidR="00B1173C" w:rsidRPr="00D31ED5" w:rsidRDefault="00B1173C" w:rsidP="00B1173C">
            <w:pPr>
              <w:jc w:val="center"/>
              <w:rPr>
                <w:rFonts w:ascii="Times New Roman" w:hAnsi="Times New Roman" w:cs="Times New Roman"/>
              </w:rPr>
            </w:pPr>
          </w:p>
        </w:tc>
        <w:tc>
          <w:tcPr>
            <w:tcW w:w="924" w:type="pct"/>
            <w:vAlign w:val="center"/>
          </w:tcPr>
          <w:p w14:paraId="47029A18"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Территории зеленых насаждений и водоемов</w:t>
            </w:r>
          </w:p>
        </w:tc>
        <w:tc>
          <w:tcPr>
            <w:tcW w:w="896" w:type="pct"/>
            <w:vAlign w:val="center"/>
          </w:tcPr>
          <w:p w14:paraId="49DE6C80" w14:textId="77777777" w:rsidR="00B1173C" w:rsidRPr="00D31ED5" w:rsidRDefault="00B1173C" w:rsidP="00B1173C">
            <w:pPr>
              <w:ind w:firstLine="5"/>
              <w:jc w:val="center"/>
              <w:rPr>
                <w:rFonts w:ascii="Times New Roman" w:hAnsi="Times New Roman" w:cs="Times New Roman"/>
              </w:rPr>
            </w:pPr>
            <w:r w:rsidRPr="00D31ED5">
              <w:rPr>
                <w:rFonts w:ascii="Times New Roman" w:hAnsi="Times New Roman" w:cs="Times New Roman"/>
              </w:rPr>
              <w:t>Аллеи, дорожки, площадки, малые формы</w:t>
            </w:r>
          </w:p>
        </w:tc>
      </w:tr>
      <w:tr w:rsidR="00B1173C" w:rsidRPr="00D31ED5" w14:paraId="422896DF" w14:textId="77777777" w:rsidTr="00B1173C">
        <w:trPr>
          <w:cantSplit/>
          <w:trHeight w:val="297"/>
          <w:jc w:val="center"/>
        </w:trPr>
        <w:tc>
          <w:tcPr>
            <w:tcW w:w="432" w:type="pct"/>
            <w:vAlign w:val="center"/>
          </w:tcPr>
          <w:p w14:paraId="0087EC91" w14:textId="77777777" w:rsidR="00B1173C" w:rsidRPr="00D31ED5" w:rsidRDefault="00B1173C" w:rsidP="00B1173C">
            <w:pPr>
              <w:ind w:firstLine="0"/>
              <w:jc w:val="center"/>
              <w:rPr>
                <w:rFonts w:ascii="Times New Roman" w:hAnsi="Times New Roman" w:cs="Times New Roman"/>
                <w:sz w:val="10"/>
                <w:szCs w:val="10"/>
              </w:rPr>
            </w:pPr>
            <w:r w:rsidRPr="00D31ED5">
              <w:rPr>
                <w:rFonts w:ascii="Times New Roman" w:hAnsi="Times New Roman" w:cs="Times New Roman"/>
                <w:sz w:val="10"/>
                <w:szCs w:val="10"/>
              </w:rPr>
              <w:t>1.</w:t>
            </w:r>
          </w:p>
        </w:tc>
        <w:tc>
          <w:tcPr>
            <w:tcW w:w="2748" w:type="pct"/>
            <w:vAlign w:val="center"/>
          </w:tcPr>
          <w:p w14:paraId="798B1FF5"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на городских улицах и площадях</w:t>
            </w:r>
          </w:p>
        </w:tc>
        <w:tc>
          <w:tcPr>
            <w:tcW w:w="924" w:type="pct"/>
            <w:vAlign w:val="center"/>
          </w:tcPr>
          <w:p w14:paraId="6955FD6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60 - 75</w:t>
            </w:r>
          </w:p>
        </w:tc>
        <w:tc>
          <w:tcPr>
            <w:tcW w:w="896" w:type="pct"/>
            <w:vAlign w:val="center"/>
          </w:tcPr>
          <w:p w14:paraId="22E83AE8"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40 - 25</w:t>
            </w:r>
          </w:p>
        </w:tc>
      </w:tr>
      <w:tr w:rsidR="00B1173C" w:rsidRPr="00D31ED5" w14:paraId="43D1B23C" w14:textId="77777777" w:rsidTr="00B1173C">
        <w:trPr>
          <w:cantSplit/>
          <w:trHeight w:val="540"/>
          <w:jc w:val="center"/>
        </w:trPr>
        <w:tc>
          <w:tcPr>
            <w:tcW w:w="432" w:type="pct"/>
            <w:vAlign w:val="center"/>
          </w:tcPr>
          <w:p w14:paraId="2A30B285" w14:textId="77777777" w:rsidR="00B1173C" w:rsidRPr="00D31ED5" w:rsidRDefault="00B1173C" w:rsidP="00B1173C">
            <w:pPr>
              <w:ind w:firstLine="0"/>
              <w:jc w:val="center"/>
              <w:rPr>
                <w:rFonts w:ascii="Times New Roman" w:hAnsi="Times New Roman" w:cs="Times New Roman"/>
                <w:sz w:val="10"/>
                <w:szCs w:val="10"/>
              </w:rPr>
            </w:pPr>
            <w:r w:rsidRPr="00D31ED5">
              <w:rPr>
                <w:rFonts w:ascii="Times New Roman" w:hAnsi="Times New Roman" w:cs="Times New Roman"/>
                <w:sz w:val="10"/>
                <w:szCs w:val="10"/>
              </w:rPr>
              <w:t>2.</w:t>
            </w:r>
          </w:p>
        </w:tc>
        <w:tc>
          <w:tcPr>
            <w:tcW w:w="2748" w:type="pct"/>
            <w:vAlign w:val="center"/>
          </w:tcPr>
          <w:p w14:paraId="293D5310"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в жилых районах, на жилых улицах, между жилыми домами, перед отдельными зданиями</w:t>
            </w:r>
          </w:p>
        </w:tc>
        <w:tc>
          <w:tcPr>
            <w:tcW w:w="924" w:type="pct"/>
            <w:vAlign w:val="center"/>
          </w:tcPr>
          <w:p w14:paraId="30A84FE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70 - 80</w:t>
            </w:r>
          </w:p>
        </w:tc>
        <w:tc>
          <w:tcPr>
            <w:tcW w:w="896" w:type="pct"/>
            <w:vAlign w:val="center"/>
          </w:tcPr>
          <w:p w14:paraId="440D0DA8"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30 - 20</w:t>
            </w:r>
          </w:p>
        </w:tc>
      </w:tr>
    </w:tbl>
    <w:p w14:paraId="5EAF7738" w14:textId="77777777" w:rsidR="00B1173C" w:rsidRPr="00D31ED5" w:rsidRDefault="00B1173C" w:rsidP="00B1173C">
      <w:pPr>
        <w:ind w:firstLine="709"/>
        <w:rPr>
          <w:rFonts w:ascii="Times New Roman" w:eastAsiaTheme="minorHAnsi" w:hAnsi="Times New Roman" w:cs="Times New Roman"/>
          <w:lang w:eastAsia="en-US"/>
        </w:rPr>
      </w:pPr>
      <w:r w:rsidRPr="00D31ED5">
        <w:rPr>
          <w:rFonts w:ascii="Times New Roman" w:eastAsiaTheme="minorHAnsi" w:hAnsi="Times New Roman" w:cs="Times New Roman"/>
          <w:b/>
          <w:lang w:eastAsia="en-US"/>
        </w:rPr>
        <w:t>Бульвар, набережная</w:t>
      </w:r>
      <w:r w:rsidRPr="00D31ED5">
        <w:rPr>
          <w:rFonts w:ascii="Times New Roman" w:eastAsiaTheme="minorHAnsi" w:hAnsi="Times New Roman" w:cs="Times New Roman"/>
          <w:lang w:eastAsia="en-US"/>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14:paraId="0C7D8DDE"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42.13330.2016 следует принимать не менее, м, размещаемых:</w:t>
      </w:r>
    </w:p>
    <w:p w14:paraId="47B82E0D" w14:textId="77777777" w:rsidR="00B1173C" w:rsidRPr="00D31ED5" w:rsidRDefault="00B1173C" w:rsidP="00B1173C">
      <w:pPr>
        <w:ind w:firstLine="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2513"/>
      </w:tblGrid>
      <w:tr w:rsidR="00B1173C" w:rsidRPr="00D31ED5" w14:paraId="194E58EA" w14:textId="77777777" w:rsidTr="00B1173C">
        <w:trPr>
          <w:trHeight w:val="414"/>
          <w:jc w:val="center"/>
        </w:trPr>
        <w:tc>
          <w:tcPr>
            <w:tcW w:w="7200" w:type="dxa"/>
            <w:vAlign w:val="center"/>
          </w:tcPr>
          <w:p w14:paraId="7FCB8F98"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по оси улиц</w:t>
            </w:r>
          </w:p>
        </w:tc>
        <w:tc>
          <w:tcPr>
            <w:tcW w:w="2603" w:type="dxa"/>
            <w:vAlign w:val="center"/>
          </w:tcPr>
          <w:p w14:paraId="3F50C97B" w14:textId="77777777" w:rsidR="00B1173C" w:rsidRPr="00D31ED5" w:rsidRDefault="00B1173C" w:rsidP="00B1173C">
            <w:pPr>
              <w:jc w:val="center"/>
              <w:rPr>
                <w:rFonts w:ascii="Times New Roman" w:hAnsi="Times New Roman" w:cs="Times New Roman"/>
              </w:rPr>
            </w:pPr>
            <w:r w:rsidRPr="00D31ED5">
              <w:rPr>
                <w:rFonts w:ascii="Times New Roman" w:hAnsi="Times New Roman" w:cs="Times New Roman"/>
              </w:rPr>
              <w:t>18</w:t>
            </w:r>
          </w:p>
        </w:tc>
      </w:tr>
      <w:tr w:rsidR="00B1173C" w:rsidRPr="00D31ED5" w14:paraId="24070E1D" w14:textId="77777777" w:rsidTr="00B1173C">
        <w:trPr>
          <w:trHeight w:val="394"/>
          <w:jc w:val="center"/>
        </w:trPr>
        <w:tc>
          <w:tcPr>
            <w:tcW w:w="7200" w:type="dxa"/>
            <w:vAlign w:val="center"/>
          </w:tcPr>
          <w:p w14:paraId="6DB5CBB1"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с одной стороны улицы между проезжей частью и застройкой</w:t>
            </w:r>
          </w:p>
        </w:tc>
        <w:tc>
          <w:tcPr>
            <w:tcW w:w="2603" w:type="dxa"/>
            <w:vAlign w:val="center"/>
          </w:tcPr>
          <w:p w14:paraId="72543876" w14:textId="77777777" w:rsidR="00B1173C" w:rsidRPr="00D31ED5" w:rsidRDefault="00B1173C" w:rsidP="00B1173C">
            <w:pPr>
              <w:jc w:val="center"/>
              <w:rPr>
                <w:rFonts w:ascii="Times New Roman" w:hAnsi="Times New Roman" w:cs="Times New Roman"/>
              </w:rPr>
            </w:pPr>
            <w:r w:rsidRPr="00D31ED5">
              <w:rPr>
                <w:rFonts w:ascii="Times New Roman" w:hAnsi="Times New Roman" w:cs="Times New Roman"/>
              </w:rPr>
              <w:t>10</w:t>
            </w:r>
          </w:p>
        </w:tc>
      </w:tr>
    </w:tbl>
    <w:p w14:paraId="3DB54321" w14:textId="77777777" w:rsidR="00B1173C" w:rsidRPr="00D31ED5" w:rsidRDefault="00B1173C" w:rsidP="00B1173C">
      <w:pPr>
        <w:autoSpaceDE/>
        <w:autoSpaceDN/>
        <w:adjustRightInd/>
        <w:ind w:firstLine="0"/>
        <w:rPr>
          <w:rFonts w:ascii="Times New Roman" w:hAnsi="Times New Roman" w:cs="Times New Roman"/>
          <w:lang w:eastAsia="en-US"/>
        </w:rPr>
      </w:pPr>
    </w:p>
    <w:p w14:paraId="6DDD2599" w14:textId="77777777" w:rsidR="00B1173C" w:rsidRPr="00D31ED5" w:rsidRDefault="00B1173C" w:rsidP="00B1173C">
      <w:pPr>
        <w:autoSpaceDE/>
        <w:autoSpaceDN/>
        <w:adjustRightInd/>
        <w:ind w:firstLine="0"/>
        <w:jc w:val="center"/>
        <w:rPr>
          <w:rFonts w:ascii="Times New Roman" w:hAnsi="Times New Roman" w:cs="Times New Roman"/>
          <w:b/>
          <w:lang w:eastAsia="en-US"/>
        </w:rPr>
      </w:pPr>
      <w:r w:rsidRPr="00D31ED5">
        <w:rPr>
          <w:rFonts w:ascii="Times New Roman" w:hAnsi="Times New Roman" w:cs="Times New Roman"/>
          <w:b/>
          <w:lang w:eastAsia="en-US"/>
        </w:rPr>
        <w:t>Рекомендуемое соотношение элементов территории бульвара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733"/>
        <w:gridCol w:w="2138"/>
        <w:gridCol w:w="2243"/>
        <w:gridCol w:w="2486"/>
      </w:tblGrid>
      <w:tr w:rsidR="00B1173C" w:rsidRPr="00D31ED5" w14:paraId="52E69478" w14:textId="77777777" w:rsidTr="00B1173C">
        <w:trPr>
          <w:cantSplit/>
          <w:trHeight w:val="240"/>
          <w:jc w:val="center"/>
        </w:trPr>
        <w:tc>
          <w:tcPr>
            <w:tcW w:w="361" w:type="pct"/>
            <w:vMerge w:val="restart"/>
            <w:vAlign w:val="center"/>
          </w:tcPr>
          <w:p w14:paraId="57F84BE7" w14:textId="77777777" w:rsidR="00B1173C" w:rsidRPr="00D31ED5" w:rsidRDefault="00B1173C" w:rsidP="00B1173C">
            <w:pPr>
              <w:ind w:firstLine="0"/>
              <w:jc w:val="center"/>
              <w:rPr>
                <w:rFonts w:ascii="Times New Roman" w:hAnsi="Times New Roman" w:cs="Times New Roman"/>
                <w:sz w:val="10"/>
                <w:szCs w:val="10"/>
              </w:rPr>
            </w:pPr>
            <w:r w:rsidRPr="00D31ED5">
              <w:rPr>
                <w:rFonts w:ascii="Times New Roman" w:hAnsi="Times New Roman" w:cs="Times New Roman"/>
                <w:sz w:val="10"/>
                <w:szCs w:val="10"/>
              </w:rPr>
              <w:lastRenderedPageBreak/>
              <w:t>№</w:t>
            </w:r>
            <w:r w:rsidRPr="00D31ED5">
              <w:rPr>
                <w:rFonts w:ascii="Times New Roman" w:hAnsi="Times New Roman" w:cs="Times New Roman"/>
                <w:sz w:val="10"/>
                <w:szCs w:val="10"/>
              </w:rPr>
              <w:br/>
              <w:t>п/п</w:t>
            </w:r>
          </w:p>
        </w:tc>
        <w:tc>
          <w:tcPr>
            <w:tcW w:w="935" w:type="pct"/>
            <w:vMerge w:val="restart"/>
            <w:vAlign w:val="center"/>
          </w:tcPr>
          <w:p w14:paraId="6B84B75B" w14:textId="77777777" w:rsidR="00B1173C" w:rsidRPr="00D31ED5" w:rsidRDefault="00B1173C" w:rsidP="00B1173C">
            <w:pPr>
              <w:ind w:firstLine="0"/>
              <w:rPr>
                <w:rFonts w:ascii="Times New Roman" w:hAnsi="Times New Roman" w:cs="Times New Roman"/>
              </w:rPr>
            </w:pPr>
            <w:r w:rsidRPr="00D31ED5">
              <w:rPr>
                <w:rFonts w:ascii="Times New Roman" w:hAnsi="Times New Roman" w:cs="Times New Roman"/>
              </w:rPr>
              <w:t>Объект нормирования</w:t>
            </w:r>
          </w:p>
        </w:tc>
        <w:tc>
          <w:tcPr>
            <w:tcW w:w="3704" w:type="pct"/>
            <w:gridSpan w:val="3"/>
            <w:tcBorders>
              <w:bottom w:val="single" w:sz="4" w:space="0" w:color="auto"/>
            </w:tcBorders>
            <w:vAlign w:val="center"/>
          </w:tcPr>
          <w:p w14:paraId="5D7B011D" w14:textId="77777777" w:rsidR="00B1173C" w:rsidRPr="00D31ED5" w:rsidRDefault="00B1173C" w:rsidP="00B1173C">
            <w:pPr>
              <w:ind w:hanging="70"/>
              <w:jc w:val="center"/>
              <w:rPr>
                <w:rFonts w:ascii="Times New Roman" w:hAnsi="Times New Roman" w:cs="Times New Roman"/>
              </w:rPr>
            </w:pPr>
            <w:r w:rsidRPr="00D31ED5">
              <w:rPr>
                <w:rFonts w:ascii="Times New Roman" w:hAnsi="Times New Roman" w:cs="Times New Roman"/>
              </w:rPr>
              <w:t>Элементы территории (% от общей площади)</w:t>
            </w:r>
          </w:p>
        </w:tc>
      </w:tr>
      <w:tr w:rsidR="00B1173C" w:rsidRPr="00D31ED5" w14:paraId="4A846367" w14:textId="77777777" w:rsidTr="00B1173C">
        <w:trPr>
          <w:cantSplit/>
          <w:trHeight w:val="360"/>
          <w:jc w:val="center"/>
        </w:trPr>
        <w:tc>
          <w:tcPr>
            <w:tcW w:w="361" w:type="pct"/>
            <w:vMerge/>
            <w:vAlign w:val="center"/>
          </w:tcPr>
          <w:p w14:paraId="72DA9EC0" w14:textId="77777777" w:rsidR="00B1173C" w:rsidRPr="00D31ED5" w:rsidRDefault="00B1173C" w:rsidP="00B1173C">
            <w:pPr>
              <w:jc w:val="center"/>
              <w:rPr>
                <w:rFonts w:ascii="Times New Roman" w:hAnsi="Times New Roman" w:cs="Times New Roman"/>
              </w:rPr>
            </w:pPr>
          </w:p>
        </w:tc>
        <w:tc>
          <w:tcPr>
            <w:tcW w:w="935" w:type="pct"/>
            <w:vMerge/>
            <w:tcBorders>
              <w:right w:val="single" w:sz="4" w:space="0" w:color="auto"/>
            </w:tcBorders>
            <w:vAlign w:val="center"/>
          </w:tcPr>
          <w:p w14:paraId="48091FD0" w14:textId="77777777" w:rsidR="00B1173C" w:rsidRPr="00D31ED5" w:rsidRDefault="00B1173C" w:rsidP="00B1173C">
            <w:pPr>
              <w:jc w:val="center"/>
              <w:rPr>
                <w:rFonts w:ascii="Times New Roman" w:hAnsi="Times New Roman" w:cs="Times New Roman"/>
              </w:rPr>
            </w:pPr>
          </w:p>
        </w:tc>
        <w:tc>
          <w:tcPr>
            <w:tcW w:w="1153" w:type="pct"/>
            <w:tcBorders>
              <w:top w:val="single" w:sz="4" w:space="0" w:color="auto"/>
              <w:left w:val="single" w:sz="4" w:space="0" w:color="auto"/>
              <w:bottom w:val="single" w:sz="4" w:space="0" w:color="auto"/>
              <w:right w:val="single" w:sz="4" w:space="0" w:color="auto"/>
            </w:tcBorders>
            <w:vAlign w:val="center"/>
          </w:tcPr>
          <w:p w14:paraId="21165657"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Территории зеленых насаждений и водоемов</w:t>
            </w:r>
          </w:p>
        </w:tc>
        <w:tc>
          <w:tcPr>
            <w:tcW w:w="1210" w:type="pct"/>
            <w:tcBorders>
              <w:top w:val="single" w:sz="4" w:space="0" w:color="auto"/>
              <w:left w:val="single" w:sz="4" w:space="0" w:color="auto"/>
              <w:bottom w:val="single" w:sz="4" w:space="0" w:color="auto"/>
              <w:right w:val="single" w:sz="4" w:space="0" w:color="auto"/>
            </w:tcBorders>
            <w:vAlign w:val="center"/>
          </w:tcPr>
          <w:p w14:paraId="70FB1108" w14:textId="77777777" w:rsidR="00B1173C" w:rsidRPr="00D31ED5" w:rsidRDefault="00B1173C" w:rsidP="00B1173C">
            <w:pPr>
              <w:ind w:firstLine="5"/>
              <w:jc w:val="center"/>
              <w:rPr>
                <w:rFonts w:ascii="Times New Roman" w:hAnsi="Times New Roman" w:cs="Times New Roman"/>
              </w:rPr>
            </w:pPr>
            <w:r w:rsidRPr="00D31ED5">
              <w:rPr>
                <w:rFonts w:ascii="Times New Roman" w:hAnsi="Times New Roman" w:cs="Times New Roman"/>
              </w:rPr>
              <w:t>Аллеи, дорожки, площадки, малые формы</w:t>
            </w:r>
          </w:p>
        </w:tc>
        <w:tc>
          <w:tcPr>
            <w:tcW w:w="1341" w:type="pct"/>
            <w:tcBorders>
              <w:top w:val="single" w:sz="4" w:space="0" w:color="auto"/>
              <w:left w:val="single" w:sz="4" w:space="0" w:color="auto"/>
              <w:bottom w:val="single" w:sz="4" w:space="0" w:color="auto"/>
              <w:right w:val="single" w:sz="4" w:space="0" w:color="auto"/>
            </w:tcBorders>
            <w:vAlign w:val="center"/>
          </w:tcPr>
          <w:p w14:paraId="6AC96068" w14:textId="77777777" w:rsidR="00B1173C" w:rsidRPr="00D31ED5" w:rsidRDefault="00B1173C" w:rsidP="00B1173C">
            <w:pPr>
              <w:ind w:firstLine="5"/>
              <w:jc w:val="center"/>
              <w:rPr>
                <w:rFonts w:ascii="Times New Roman" w:hAnsi="Times New Roman" w:cs="Times New Roman"/>
              </w:rPr>
            </w:pPr>
            <w:r w:rsidRPr="00D31ED5">
              <w:rPr>
                <w:rFonts w:ascii="Times New Roman" w:hAnsi="Times New Roman" w:cs="Times New Roman"/>
              </w:rPr>
              <w:t>Сооружения и застройка</w:t>
            </w:r>
          </w:p>
        </w:tc>
      </w:tr>
      <w:tr w:rsidR="00B1173C" w:rsidRPr="00D31ED5" w14:paraId="41C086B8" w14:textId="77777777" w:rsidTr="00B1173C">
        <w:trPr>
          <w:cantSplit/>
          <w:trHeight w:val="297"/>
          <w:jc w:val="center"/>
        </w:trPr>
        <w:tc>
          <w:tcPr>
            <w:tcW w:w="5000" w:type="pct"/>
            <w:gridSpan w:val="5"/>
            <w:vAlign w:val="center"/>
          </w:tcPr>
          <w:p w14:paraId="53E6365E"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Бульвар шириной:</w:t>
            </w:r>
          </w:p>
        </w:tc>
      </w:tr>
      <w:tr w:rsidR="00B1173C" w:rsidRPr="00D31ED5" w14:paraId="4892A6F8" w14:textId="77777777" w:rsidTr="00B1173C">
        <w:trPr>
          <w:cantSplit/>
          <w:trHeight w:val="137"/>
          <w:jc w:val="center"/>
        </w:trPr>
        <w:tc>
          <w:tcPr>
            <w:tcW w:w="361" w:type="pct"/>
            <w:vAlign w:val="center"/>
          </w:tcPr>
          <w:p w14:paraId="11FD2121" w14:textId="77777777" w:rsidR="00B1173C" w:rsidRPr="00D31ED5" w:rsidRDefault="00B1173C" w:rsidP="00B1173C">
            <w:pPr>
              <w:ind w:firstLine="0"/>
              <w:jc w:val="center"/>
              <w:rPr>
                <w:rFonts w:ascii="Times New Roman" w:hAnsi="Times New Roman" w:cs="Times New Roman"/>
                <w:sz w:val="10"/>
                <w:szCs w:val="10"/>
              </w:rPr>
            </w:pPr>
            <w:r w:rsidRPr="00D31ED5">
              <w:rPr>
                <w:rFonts w:ascii="Times New Roman" w:hAnsi="Times New Roman" w:cs="Times New Roman"/>
                <w:sz w:val="10"/>
                <w:szCs w:val="10"/>
              </w:rPr>
              <w:t>1.</w:t>
            </w:r>
          </w:p>
        </w:tc>
        <w:tc>
          <w:tcPr>
            <w:tcW w:w="935" w:type="pct"/>
            <w:vAlign w:val="center"/>
          </w:tcPr>
          <w:p w14:paraId="36ECB220"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15-25 м</w:t>
            </w:r>
          </w:p>
        </w:tc>
        <w:tc>
          <w:tcPr>
            <w:tcW w:w="1153" w:type="pct"/>
            <w:vAlign w:val="center"/>
          </w:tcPr>
          <w:p w14:paraId="317A45E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70-75</w:t>
            </w:r>
          </w:p>
        </w:tc>
        <w:tc>
          <w:tcPr>
            <w:tcW w:w="1210" w:type="pct"/>
            <w:vAlign w:val="center"/>
          </w:tcPr>
          <w:p w14:paraId="3AD76A75"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30-25</w:t>
            </w:r>
          </w:p>
        </w:tc>
        <w:tc>
          <w:tcPr>
            <w:tcW w:w="1341" w:type="pct"/>
            <w:vAlign w:val="center"/>
          </w:tcPr>
          <w:p w14:paraId="751BDA4D"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w:t>
            </w:r>
          </w:p>
        </w:tc>
      </w:tr>
      <w:tr w:rsidR="00B1173C" w:rsidRPr="00D31ED5" w14:paraId="0A7C8CEF" w14:textId="77777777" w:rsidTr="00B1173C">
        <w:trPr>
          <w:cantSplit/>
          <w:trHeight w:val="104"/>
          <w:jc w:val="center"/>
        </w:trPr>
        <w:tc>
          <w:tcPr>
            <w:tcW w:w="361" w:type="pct"/>
            <w:vAlign w:val="center"/>
          </w:tcPr>
          <w:p w14:paraId="3D1C609F" w14:textId="77777777" w:rsidR="00B1173C" w:rsidRPr="00D31ED5" w:rsidRDefault="00B1173C" w:rsidP="00B1173C">
            <w:pPr>
              <w:ind w:firstLine="0"/>
              <w:jc w:val="center"/>
              <w:rPr>
                <w:rFonts w:ascii="Times New Roman" w:hAnsi="Times New Roman" w:cs="Times New Roman"/>
                <w:sz w:val="10"/>
                <w:szCs w:val="10"/>
              </w:rPr>
            </w:pPr>
            <w:r w:rsidRPr="00D31ED5">
              <w:rPr>
                <w:rFonts w:ascii="Times New Roman" w:hAnsi="Times New Roman" w:cs="Times New Roman"/>
                <w:sz w:val="10"/>
                <w:szCs w:val="10"/>
              </w:rPr>
              <w:t>2.</w:t>
            </w:r>
          </w:p>
        </w:tc>
        <w:tc>
          <w:tcPr>
            <w:tcW w:w="935" w:type="pct"/>
            <w:vAlign w:val="center"/>
          </w:tcPr>
          <w:p w14:paraId="04B37627"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25-50 м</w:t>
            </w:r>
          </w:p>
        </w:tc>
        <w:tc>
          <w:tcPr>
            <w:tcW w:w="1153" w:type="pct"/>
            <w:vAlign w:val="center"/>
          </w:tcPr>
          <w:p w14:paraId="73C86718"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75-80</w:t>
            </w:r>
          </w:p>
        </w:tc>
        <w:tc>
          <w:tcPr>
            <w:tcW w:w="1210" w:type="pct"/>
            <w:vAlign w:val="center"/>
          </w:tcPr>
          <w:p w14:paraId="6A27F502"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23-17</w:t>
            </w:r>
          </w:p>
        </w:tc>
        <w:tc>
          <w:tcPr>
            <w:tcW w:w="1341" w:type="pct"/>
            <w:vAlign w:val="center"/>
          </w:tcPr>
          <w:p w14:paraId="19EF4025"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2-3</w:t>
            </w:r>
          </w:p>
        </w:tc>
      </w:tr>
      <w:tr w:rsidR="00B1173C" w:rsidRPr="00D31ED5" w14:paraId="7559BA26" w14:textId="77777777" w:rsidTr="00B1173C">
        <w:trPr>
          <w:cantSplit/>
          <w:trHeight w:val="104"/>
          <w:jc w:val="center"/>
        </w:trPr>
        <w:tc>
          <w:tcPr>
            <w:tcW w:w="361" w:type="pct"/>
            <w:vAlign w:val="center"/>
          </w:tcPr>
          <w:p w14:paraId="673756DB" w14:textId="77777777" w:rsidR="00B1173C" w:rsidRPr="00D31ED5" w:rsidRDefault="00B1173C" w:rsidP="00B1173C">
            <w:pPr>
              <w:ind w:firstLine="0"/>
              <w:jc w:val="center"/>
              <w:rPr>
                <w:rFonts w:ascii="Times New Roman" w:hAnsi="Times New Roman" w:cs="Times New Roman"/>
                <w:sz w:val="10"/>
                <w:szCs w:val="10"/>
              </w:rPr>
            </w:pPr>
            <w:r w:rsidRPr="00D31ED5">
              <w:rPr>
                <w:rFonts w:ascii="Times New Roman" w:hAnsi="Times New Roman" w:cs="Times New Roman"/>
                <w:sz w:val="10"/>
                <w:szCs w:val="10"/>
              </w:rPr>
              <w:t>3.</w:t>
            </w:r>
          </w:p>
        </w:tc>
        <w:tc>
          <w:tcPr>
            <w:tcW w:w="935" w:type="pct"/>
            <w:vAlign w:val="center"/>
          </w:tcPr>
          <w:p w14:paraId="510C0BF0"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Более 50 м</w:t>
            </w:r>
          </w:p>
        </w:tc>
        <w:tc>
          <w:tcPr>
            <w:tcW w:w="1153" w:type="pct"/>
            <w:vAlign w:val="center"/>
          </w:tcPr>
          <w:p w14:paraId="5632E41B"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65-70</w:t>
            </w:r>
          </w:p>
        </w:tc>
        <w:tc>
          <w:tcPr>
            <w:tcW w:w="1210" w:type="pct"/>
            <w:vAlign w:val="center"/>
          </w:tcPr>
          <w:p w14:paraId="7965CB8D"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30-25</w:t>
            </w:r>
          </w:p>
        </w:tc>
        <w:tc>
          <w:tcPr>
            <w:tcW w:w="1341" w:type="pct"/>
            <w:vAlign w:val="center"/>
          </w:tcPr>
          <w:p w14:paraId="513EE811" w14:textId="77777777" w:rsidR="00B1173C" w:rsidRPr="00D31ED5" w:rsidRDefault="00B1173C" w:rsidP="00B1173C">
            <w:pPr>
              <w:ind w:firstLine="4"/>
              <w:jc w:val="center"/>
              <w:rPr>
                <w:rFonts w:ascii="Times New Roman" w:hAnsi="Times New Roman" w:cs="Times New Roman"/>
              </w:rPr>
            </w:pPr>
            <w:r w:rsidRPr="00D31ED5">
              <w:rPr>
                <w:rFonts w:ascii="Times New Roman" w:hAnsi="Times New Roman" w:cs="Times New Roman"/>
              </w:rPr>
              <w:t>не более 5</w:t>
            </w:r>
          </w:p>
        </w:tc>
      </w:tr>
    </w:tbl>
    <w:p w14:paraId="0E474C2D" w14:textId="77777777" w:rsidR="00B1173C" w:rsidRPr="00D31ED5" w:rsidRDefault="00B1173C" w:rsidP="00B1173C">
      <w:pPr>
        <w:ind w:firstLine="0"/>
        <w:rPr>
          <w:rFonts w:ascii="Times New Roman" w:hAnsi="Times New Roman" w:cs="Times New Roman"/>
        </w:rPr>
      </w:pPr>
    </w:p>
    <w:p w14:paraId="6042244D" w14:textId="77777777" w:rsidR="00B1173C" w:rsidRPr="00D31ED5" w:rsidRDefault="00B1173C" w:rsidP="00B1173C">
      <w:pPr>
        <w:ind w:firstLine="0"/>
        <w:rPr>
          <w:rFonts w:ascii="Times New Roman" w:hAnsi="Times New Roman" w:cs="Times New Roman"/>
        </w:rPr>
      </w:pPr>
    </w:p>
    <w:p w14:paraId="64778286" w14:textId="55F00865" w:rsidR="00B1173C" w:rsidRPr="00D31ED5" w:rsidRDefault="00B1173C" w:rsidP="00265362">
      <w:pPr>
        <w:ind w:firstLine="708"/>
        <w:rPr>
          <w:rFonts w:ascii="Times New Roman" w:hAnsi="Times New Roman" w:cs="Times New Roman"/>
        </w:rPr>
      </w:pPr>
      <w:r w:rsidRPr="00D31ED5">
        <w:rPr>
          <w:rFonts w:ascii="Times New Roman" w:hAnsi="Times New Roman" w:cs="Times New Roman"/>
          <w:b/>
        </w:rPr>
        <w:t>Глава 3.12. Обоснование расчетных показателей объектов, предназначенных</w:t>
      </w:r>
      <w:r w:rsidR="00265362" w:rsidRPr="00D31ED5">
        <w:rPr>
          <w:rFonts w:ascii="Times New Roman" w:hAnsi="Times New Roman" w:cs="Times New Roman"/>
          <w:b/>
        </w:rPr>
        <w:t xml:space="preserve"> </w:t>
      </w:r>
      <w:r w:rsidRPr="00D31ED5">
        <w:rPr>
          <w:rFonts w:ascii="Times New Roman" w:hAnsi="Times New Roman" w:cs="Times New Roman"/>
          <w:b/>
        </w:rPr>
        <w:t>для создания условий обеспечения жителей услугами связи, общественного питания, торговли и бытового обслуживания</w:t>
      </w:r>
    </w:p>
    <w:p w14:paraId="57D745BD" w14:textId="77777777" w:rsidR="00B1173C" w:rsidRPr="00D31ED5" w:rsidRDefault="00B1173C" w:rsidP="00B1173C">
      <w:pPr>
        <w:ind w:firstLine="709"/>
        <w:rPr>
          <w:rFonts w:ascii="Times New Roman" w:hAnsi="Times New Roman" w:cs="Times New Roman"/>
          <w:bCs/>
        </w:rPr>
      </w:pPr>
      <w:r w:rsidRPr="00D31ED5">
        <w:rPr>
          <w:rFonts w:ascii="Times New Roman" w:hAnsi="Times New Roman" w:cs="Times New Roman"/>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приложению Д СП 42.13330.2016.</w:t>
      </w:r>
    </w:p>
    <w:p w14:paraId="789B558C" w14:textId="77777777" w:rsidR="00B1173C" w:rsidRPr="00D31ED5" w:rsidRDefault="00B1173C" w:rsidP="00B1173C">
      <w:pPr>
        <w:ind w:firstLine="0"/>
        <w:rPr>
          <w:rFonts w:ascii="Times New Roman" w:hAnsi="Times New Roman" w:cs="Times New Roman"/>
          <w:bCs/>
        </w:rPr>
      </w:pPr>
    </w:p>
    <w:p w14:paraId="7A2DDFA8" w14:textId="77777777" w:rsidR="00B1173C" w:rsidRPr="00D31ED5" w:rsidRDefault="00B1173C" w:rsidP="00B1173C">
      <w:pPr>
        <w:tabs>
          <w:tab w:val="left" w:pos="9840"/>
        </w:tabs>
        <w:ind w:firstLine="0"/>
        <w:jc w:val="center"/>
        <w:rPr>
          <w:rFonts w:ascii="Times New Roman" w:hAnsi="Times New Roman" w:cs="Times New Roman"/>
          <w:b/>
          <w:bCs/>
        </w:rPr>
      </w:pPr>
      <w:r w:rsidRPr="00D31ED5">
        <w:rPr>
          <w:rFonts w:ascii="Times New Roman" w:hAnsi="Times New Roman" w:cs="Times New Roman"/>
          <w:b/>
          <w:bCs/>
        </w:rPr>
        <w:t xml:space="preserve">Социальные нормативы обеспеченности учреждениями и предприятиями обслуживания </w:t>
      </w:r>
      <w:r w:rsidRPr="00D31ED5">
        <w:rPr>
          <w:rFonts w:ascii="Times New Roman" w:hAnsi="Times New Roman" w:cs="Times New Roman"/>
          <w:b/>
        </w:rPr>
        <w:t>квартального (микрорайонного) значения</w:t>
      </w:r>
      <w:r w:rsidRPr="00D31ED5">
        <w:rPr>
          <w:rFonts w:ascii="Times New Roman" w:hAnsi="Times New Roman" w:cs="Times New Roman"/>
          <w:b/>
          <w:bCs/>
        </w:rPr>
        <w:t>, размеры их земельных участков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42"/>
        <w:gridCol w:w="1441"/>
        <w:gridCol w:w="1877"/>
        <w:gridCol w:w="3206"/>
      </w:tblGrid>
      <w:tr w:rsidR="00B1173C" w:rsidRPr="00D31ED5" w14:paraId="5455A77F" w14:textId="77777777" w:rsidTr="00B1173C">
        <w:trPr>
          <w:jc w:val="center"/>
        </w:trPr>
        <w:tc>
          <w:tcPr>
            <w:tcW w:w="674" w:type="dxa"/>
            <w:vAlign w:val="center"/>
          </w:tcPr>
          <w:p w14:paraId="4CEA1D5A"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w:t>
            </w:r>
            <w:r w:rsidRPr="00D31ED5">
              <w:rPr>
                <w:rFonts w:ascii="Times New Roman" w:hAnsi="Times New Roman" w:cs="Times New Roman"/>
                <w:bCs/>
              </w:rPr>
              <w:br/>
              <w:t>п/п</w:t>
            </w:r>
          </w:p>
        </w:tc>
        <w:tc>
          <w:tcPr>
            <w:tcW w:w="2642" w:type="dxa"/>
            <w:vAlign w:val="center"/>
          </w:tcPr>
          <w:p w14:paraId="4C74E022"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Наименование</w:t>
            </w:r>
          </w:p>
        </w:tc>
        <w:tc>
          <w:tcPr>
            <w:tcW w:w="1441" w:type="dxa"/>
            <w:vAlign w:val="center"/>
          </w:tcPr>
          <w:p w14:paraId="3AC75B68"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Единица измерения</w:t>
            </w:r>
          </w:p>
        </w:tc>
        <w:tc>
          <w:tcPr>
            <w:tcW w:w="1877" w:type="dxa"/>
            <w:vAlign w:val="center"/>
          </w:tcPr>
          <w:p w14:paraId="0D0A8392"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Норма обеспеченности</w:t>
            </w:r>
          </w:p>
        </w:tc>
        <w:tc>
          <w:tcPr>
            <w:tcW w:w="3206" w:type="dxa"/>
            <w:vAlign w:val="center"/>
          </w:tcPr>
          <w:p w14:paraId="676622E5"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Размер земельного участка кв. м/ед. измерения</w:t>
            </w:r>
          </w:p>
        </w:tc>
      </w:tr>
      <w:tr w:rsidR="00B1173C" w:rsidRPr="00D31ED5" w14:paraId="5BCD1F0F" w14:textId="77777777" w:rsidTr="00B1173C">
        <w:trPr>
          <w:trHeight w:val="740"/>
          <w:jc w:val="center"/>
        </w:trPr>
        <w:tc>
          <w:tcPr>
            <w:tcW w:w="674" w:type="dxa"/>
            <w:vAlign w:val="center"/>
          </w:tcPr>
          <w:p w14:paraId="75079A16"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1.</w:t>
            </w:r>
          </w:p>
        </w:tc>
        <w:tc>
          <w:tcPr>
            <w:tcW w:w="2642" w:type="dxa"/>
            <w:vAlign w:val="center"/>
          </w:tcPr>
          <w:p w14:paraId="3FAF2DDC" w14:textId="77777777" w:rsidR="00B1173C" w:rsidRPr="00D31ED5" w:rsidRDefault="00B1173C" w:rsidP="00B1173C">
            <w:pPr>
              <w:ind w:firstLine="0"/>
              <w:jc w:val="left"/>
              <w:rPr>
                <w:rFonts w:ascii="Times New Roman" w:hAnsi="Times New Roman" w:cs="Times New Roman"/>
                <w:bCs/>
              </w:rPr>
            </w:pPr>
            <w:r w:rsidRPr="00D31ED5">
              <w:rPr>
                <w:rFonts w:ascii="Times New Roman" w:hAnsi="Times New Roman" w:cs="Times New Roman"/>
                <w:bCs/>
              </w:rPr>
              <w:t>Отделение связи</w:t>
            </w:r>
          </w:p>
        </w:tc>
        <w:tc>
          <w:tcPr>
            <w:tcW w:w="1441" w:type="dxa"/>
            <w:vAlign w:val="center"/>
          </w:tcPr>
          <w:p w14:paraId="3E7F321B"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объект на жилую группу</w:t>
            </w:r>
          </w:p>
        </w:tc>
        <w:tc>
          <w:tcPr>
            <w:tcW w:w="1877" w:type="dxa"/>
            <w:vAlign w:val="center"/>
          </w:tcPr>
          <w:p w14:paraId="30B1FFD7"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1</w:t>
            </w:r>
          </w:p>
        </w:tc>
        <w:tc>
          <w:tcPr>
            <w:tcW w:w="3206" w:type="dxa"/>
            <w:vAlign w:val="center"/>
          </w:tcPr>
          <w:p w14:paraId="37B0A044"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Отделения связи микрорайона</w:t>
            </w:r>
          </w:p>
          <w:p w14:paraId="0E011D49"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- 0,1 га</w:t>
            </w:r>
          </w:p>
        </w:tc>
      </w:tr>
      <w:tr w:rsidR="00B1173C" w:rsidRPr="00D31ED5" w14:paraId="7FC3EB9F" w14:textId="77777777" w:rsidTr="00B1173C">
        <w:trPr>
          <w:jc w:val="center"/>
        </w:trPr>
        <w:tc>
          <w:tcPr>
            <w:tcW w:w="674" w:type="dxa"/>
            <w:vAlign w:val="center"/>
          </w:tcPr>
          <w:p w14:paraId="672D5C5C"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2.</w:t>
            </w:r>
          </w:p>
        </w:tc>
        <w:tc>
          <w:tcPr>
            <w:tcW w:w="2642" w:type="dxa"/>
            <w:vAlign w:val="center"/>
          </w:tcPr>
          <w:p w14:paraId="523D346D" w14:textId="77777777" w:rsidR="00B1173C" w:rsidRPr="00D31ED5" w:rsidRDefault="00B1173C" w:rsidP="00B1173C">
            <w:pPr>
              <w:ind w:firstLine="0"/>
              <w:jc w:val="left"/>
              <w:rPr>
                <w:rFonts w:ascii="Times New Roman" w:hAnsi="Times New Roman" w:cs="Times New Roman"/>
                <w:bCs/>
              </w:rPr>
            </w:pPr>
            <w:r w:rsidRPr="00D31ED5">
              <w:rPr>
                <w:rFonts w:ascii="Times New Roman" w:hAnsi="Times New Roman" w:cs="Times New Roman"/>
              </w:rPr>
              <w:t>Магазин продовольственных товаров</w:t>
            </w:r>
          </w:p>
        </w:tc>
        <w:tc>
          <w:tcPr>
            <w:tcW w:w="1441" w:type="dxa"/>
            <w:vAlign w:val="center"/>
          </w:tcPr>
          <w:p w14:paraId="11110EDF"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м² торговой площади на</w:t>
            </w:r>
          </w:p>
          <w:p w14:paraId="5674293F"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1000 жителей</w:t>
            </w:r>
          </w:p>
        </w:tc>
        <w:tc>
          <w:tcPr>
            <w:tcW w:w="1877" w:type="dxa"/>
            <w:vAlign w:val="center"/>
          </w:tcPr>
          <w:p w14:paraId="415F447B"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70</w:t>
            </w:r>
          </w:p>
        </w:tc>
        <w:tc>
          <w:tcPr>
            <w:tcW w:w="3206" w:type="dxa"/>
            <w:vMerge w:val="restart"/>
            <w:vAlign w:val="center"/>
          </w:tcPr>
          <w:p w14:paraId="7ED3006A"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Торговые центры местного значения с числом обслуживаемого населения, тыс. чел.: от 4 до 6 - 0,4-0,6 га на объект</w:t>
            </w:r>
          </w:p>
        </w:tc>
      </w:tr>
      <w:tr w:rsidR="00B1173C" w:rsidRPr="00D31ED5" w14:paraId="6BD11566" w14:textId="77777777" w:rsidTr="00B1173C">
        <w:trPr>
          <w:jc w:val="center"/>
        </w:trPr>
        <w:tc>
          <w:tcPr>
            <w:tcW w:w="674" w:type="dxa"/>
            <w:vAlign w:val="center"/>
          </w:tcPr>
          <w:p w14:paraId="1A33428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3.</w:t>
            </w:r>
          </w:p>
        </w:tc>
        <w:tc>
          <w:tcPr>
            <w:tcW w:w="2642" w:type="dxa"/>
            <w:vAlign w:val="center"/>
          </w:tcPr>
          <w:p w14:paraId="3B8CE494" w14:textId="77777777" w:rsidR="00B1173C" w:rsidRPr="00D31ED5" w:rsidRDefault="00B1173C" w:rsidP="00B1173C">
            <w:pPr>
              <w:ind w:firstLine="0"/>
              <w:jc w:val="left"/>
              <w:rPr>
                <w:rFonts w:ascii="Times New Roman" w:hAnsi="Times New Roman" w:cs="Times New Roman"/>
                <w:bCs/>
              </w:rPr>
            </w:pPr>
            <w:r w:rsidRPr="00D31ED5">
              <w:rPr>
                <w:rFonts w:ascii="Times New Roman" w:hAnsi="Times New Roman" w:cs="Times New Roman"/>
              </w:rPr>
              <w:t>Магазин непродовольственных товаров повседневного спроса</w:t>
            </w:r>
          </w:p>
        </w:tc>
        <w:tc>
          <w:tcPr>
            <w:tcW w:w="1441" w:type="dxa"/>
            <w:vAlign w:val="center"/>
          </w:tcPr>
          <w:p w14:paraId="2729D4F0"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м² торговой площади на</w:t>
            </w:r>
          </w:p>
          <w:p w14:paraId="0ADAC67E"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1000 жителей</w:t>
            </w:r>
          </w:p>
        </w:tc>
        <w:tc>
          <w:tcPr>
            <w:tcW w:w="1877" w:type="dxa"/>
            <w:vAlign w:val="center"/>
          </w:tcPr>
          <w:p w14:paraId="05FD984F"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30</w:t>
            </w:r>
          </w:p>
        </w:tc>
        <w:tc>
          <w:tcPr>
            <w:tcW w:w="3206" w:type="dxa"/>
            <w:vMerge/>
            <w:vAlign w:val="center"/>
          </w:tcPr>
          <w:p w14:paraId="6CC8BB94" w14:textId="77777777" w:rsidR="00B1173C" w:rsidRPr="00D31ED5" w:rsidRDefault="00B1173C" w:rsidP="00B1173C">
            <w:pPr>
              <w:ind w:firstLine="0"/>
              <w:jc w:val="left"/>
              <w:rPr>
                <w:rFonts w:ascii="Times New Roman" w:hAnsi="Times New Roman" w:cs="Times New Roman"/>
                <w:bCs/>
              </w:rPr>
            </w:pPr>
          </w:p>
        </w:tc>
      </w:tr>
      <w:tr w:rsidR="00B1173C" w:rsidRPr="00D31ED5" w14:paraId="4FDDEA0C" w14:textId="77777777" w:rsidTr="00B1173C">
        <w:trPr>
          <w:jc w:val="center"/>
        </w:trPr>
        <w:tc>
          <w:tcPr>
            <w:tcW w:w="674" w:type="dxa"/>
            <w:vAlign w:val="center"/>
          </w:tcPr>
          <w:p w14:paraId="4F2ED4FA"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4.</w:t>
            </w:r>
          </w:p>
        </w:tc>
        <w:tc>
          <w:tcPr>
            <w:tcW w:w="2642" w:type="dxa"/>
            <w:vAlign w:val="center"/>
          </w:tcPr>
          <w:p w14:paraId="52AD5C73" w14:textId="77777777" w:rsidR="00B1173C" w:rsidRPr="00D31ED5" w:rsidRDefault="00B1173C" w:rsidP="00B1173C">
            <w:pPr>
              <w:ind w:firstLine="0"/>
              <w:jc w:val="left"/>
              <w:rPr>
                <w:rFonts w:ascii="Times New Roman" w:hAnsi="Times New Roman" w:cs="Times New Roman"/>
                <w:bCs/>
              </w:rPr>
            </w:pPr>
            <w:r w:rsidRPr="00D31ED5">
              <w:rPr>
                <w:rFonts w:ascii="Times New Roman" w:hAnsi="Times New Roman" w:cs="Times New Roman"/>
              </w:rPr>
              <w:t>Предприятие общественного питания</w:t>
            </w:r>
          </w:p>
        </w:tc>
        <w:tc>
          <w:tcPr>
            <w:tcW w:w="1441" w:type="dxa"/>
            <w:vAlign w:val="center"/>
          </w:tcPr>
          <w:p w14:paraId="5FC09B9D"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rPr>
              <w:t>место</w:t>
            </w:r>
          </w:p>
        </w:tc>
        <w:tc>
          <w:tcPr>
            <w:tcW w:w="1877" w:type="dxa"/>
            <w:vAlign w:val="center"/>
          </w:tcPr>
          <w:p w14:paraId="7B1ECF31"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rPr>
              <w:t>8</w:t>
            </w:r>
          </w:p>
        </w:tc>
        <w:tc>
          <w:tcPr>
            <w:tcW w:w="3206" w:type="dxa"/>
            <w:vAlign w:val="center"/>
          </w:tcPr>
          <w:p w14:paraId="67FF7FFD"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При числе мест (га на 100 мест): до 50 мест - 0,2-0,25 га; от 50 до 150 мест - 0,15-0,2 га</w:t>
            </w:r>
          </w:p>
        </w:tc>
      </w:tr>
      <w:tr w:rsidR="00B1173C" w:rsidRPr="00D31ED5" w14:paraId="4D4BAEDE" w14:textId="77777777" w:rsidTr="00B1173C">
        <w:trPr>
          <w:jc w:val="center"/>
        </w:trPr>
        <w:tc>
          <w:tcPr>
            <w:tcW w:w="674" w:type="dxa"/>
            <w:vAlign w:val="center"/>
          </w:tcPr>
          <w:p w14:paraId="0F689FBC"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5.</w:t>
            </w:r>
          </w:p>
        </w:tc>
        <w:tc>
          <w:tcPr>
            <w:tcW w:w="2642" w:type="dxa"/>
            <w:vAlign w:val="center"/>
          </w:tcPr>
          <w:p w14:paraId="3BC4ACD0" w14:textId="77777777" w:rsidR="00B1173C" w:rsidRPr="00D31ED5" w:rsidRDefault="00B1173C" w:rsidP="00B1173C">
            <w:pPr>
              <w:ind w:firstLine="0"/>
              <w:jc w:val="left"/>
              <w:rPr>
                <w:rFonts w:ascii="Times New Roman" w:hAnsi="Times New Roman" w:cs="Times New Roman"/>
                <w:bCs/>
              </w:rPr>
            </w:pPr>
            <w:r w:rsidRPr="00D31ED5">
              <w:rPr>
                <w:rFonts w:ascii="Times New Roman" w:hAnsi="Times New Roman" w:cs="Times New Roman"/>
                <w:bCs/>
              </w:rPr>
              <w:t>Предприятия бытового обслуживания (мастерские, парикмахерские и т. п.)</w:t>
            </w:r>
          </w:p>
        </w:tc>
        <w:tc>
          <w:tcPr>
            <w:tcW w:w="1441" w:type="dxa"/>
            <w:vAlign w:val="center"/>
          </w:tcPr>
          <w:p w14:paraId="03268647"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рабочих мест на 1000 жителей</w:t>
            </w:r>
          </w:p>
        </w:tc>
        <w:tc>
          <w:tcPr>
            <w:tcW w:w="1877" w:type="dxa"/>
            <w:vAlign w:val="center"/>
          </w:tcPr>
          <w:p w14:paraId="77F9F5AE"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rPr>
              <w:t>5</w:t>
            </w:r>
          </w:p>
        </w:tc>
        <w:tc>
          <w:tcPr>
            <w:tcW w:w="3206" w:type="dxa"/>
            <w:vAlign w:val="center"/>
          </w:tcPr>
          <w:p w14:paraId="4B5314A4"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На 10 рабочих мест для предприятий мощностью, рабочих мест: до 50 - 0,1-0,2 га</w:t>
            </w:r>
          </w:p>
        </w:tc>
      </w:tr>
      <w:tr w:rsidR="00B1173C" w:rsidRPr="00D31ED5" w14:paraId="538016A5" w14:textId="77777777" w:rsidTr="00B1173C">
        <w:trPr>
          <w:jc w:val="center"/>
        </w:trPr>
        <w:tc>
          <w:tcPr>
            <w:tcW w:w="674" w:type="dxa"/>
            <w:vAlign w:val="center"/>
          </w:tcPr>
          <w:p w14:paraId="6B806BF0"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6.</w:t>
            </w:r>
          </w:p>
        </w:tc>
        <w:tc>
          <w:tcPr>
            <w:tcW w:w="2642" w:type="dxa"/>
            <w:vAlign w:val="center"/>
          </w:tcPr>
          <w:p w14:paraId="38B9C89B" w14:textId="77777777" w:rsidR="00B1173C" w:rsidRPr="00D31ED5" w:rsidRDefault="00B1173C" w:rsidP="00B1173C">
            <w:pPr>
              <w:ind w:firstLine="0"/>
              <w:jc w:val="left"/>
              <w:rPr>
                <w:rFonts w:ascii="Times New Roman" w:hAnsi="Times New Roman" w:cs="Times New Roman"/>
                <w:bCs/>
              </w:rPr>
            </w:pPr>
            <w:r w:rsidRPr="00D31ED5">
              <w:rPr>
                <w:rFonts w:ascii="Times New Roman" w:hAnsi="Times New Roman" w:cs="Times New Roman"/>
                <w:bCs/>
              </w:rPr>
              <w:t>Приемный пункт прачечной</w:t>
            </w:r>
          </w:p>
        </w:tc>
        <w:tc>
          <w:tcPr>
            <w:tcW w:w="1441" w:type="dxa"/>
            <w:vAlign w:val="center"/>
          </w:tcPr>
          <w:p w14:paraId="4A51A3DF"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rPr>
              <w:t>кг белья в смену</w:t>
            </w:r>
          </w:p>
        </w:tc>
        <w:tc>
          <w:tcPr>
            <w:tcW w:w="1877" w:type="dxa"/>
            <w:vAlign w:val="center"/>
          </w:tcPr>
          <w:p w14:paraId="39087961"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rPr>
              <w:t>10</w:t>
            </w:r>
          </w:p>
        </w:tc>
        <w:tc>
          <w:tcPr>
            <w:tcW w:w="3206" w:type="dxa"/>
            <w:vAlign w:val="center"/>
          </w:tcPr>
          <w:p w14:paraId="15255023"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Для прачечных самообслуживания: 0,1-0,2 га на объект</w:t>
            </w:r>
          </w:p>
        </w:tc>
      </w:tr>
      <w:tr w:rsidR="00B1173C" w:rsidRPr="00D31ED5" w14:paraId="4C49999A" w14:textId="77777777" w:rsidTr="00B1173C">
        <w:trPr>
          <w:jc w:val="center"/>
        </w:trPr>
        <w:tc>
          <w:tcPr>
            <w:tcW w:w="674" w:type="dxa"/>
            <w:vAlign w:val="center"/>
          </w:tcPr>
          <w:p w14:paraId="73F1A02A"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7.</w:t>
            </w:r>
          </w:p>
        </w:tc>
        <w:tc>
          <w:tcPr>
            <w:tcW w:w="2642" w:type="dxa"/>
            <w:vAlign w:val="center"/>
          </w:tcPr>
          <w:p w14:paraId="179A5E80" w14:textId="77777777" w:rsidR="00B1173C" w:rsidRPr="00D31ED5" w:rsidRDefault="00B1173C" w:rsidP="00B1173C">
            <w:pPr>
              <w:ind w:firstLine="0"/>
              <w:jc w:val="left"/>
              <w:rPr>
                <w:rFonts w:ascii="Times New Roman" w:hAnsi="Times New Roman" w:cs="Times New Roman"/>
                <w:bCs/>
              </w:rPr>
            </w:pPr>
            <w:r w:rsidRPr="00D31ED5">
              <w:rPr>
                <w:rFonts w:ascii="Times New Roman" w:hAnsi="Times New Roman" w:cs="Times New Roman"/>
                <w:bCs/>
              </w:rPr>
              <w:t>Приемный пункт химчистки</w:t>
            </w:r>
          </w:p>
        </w:tc>
        <w:tc>
          <w:tcPr>
            <w:tcW w:w="1441" w:type="dxa"/>
            <w:vAlign w:val="center"/>
          </w:tcPr>
          <w:p w14:paraId="18281611"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rPr>
              <w:t>кг вещей в смену</w:t>
            </w:r>
          </w:p>
        </w:tc>
        <w:tc>
          <w:tcPr>
            <w:tcW w:w="1877" w:type="dxa"/>
            <w:vAlign w:val="center"/>
          </w:tcPr>
          <w:p w14:paraId="54E33B2E"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rPr>
              <w:t>4</w:t>
            </w:r>
          </w:p>
        </w:tc>
        <w:tc>
          <w:tcPr>
            <w:tcW w:w="3206" w:type="dxa"/>
            <w:vAlign w:val="center"/>
          </w:tcPr>
          <w:p w14:paraId="2C62259C"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Для химчисток самообслуживания: 0,1-0,2 га на объект</w:t>
            </w:r>
          </w:p>
        </w:tc>
      </w:tr>
    </w:tbl>
    <w:p w14:paraId="3E96912C" w14:textId="77777777" w:rsidR="00B1173C" w:rsidRPr="00D31ED5" w:rsidRDefault="00B1173C" w:rsidP="00B1173C">
      <w:pPr>
        <w:ind w:firstLine="0"/>
        <w:rPr>
          <w:rFonts w:ascii="Times New Roman" w:hAnsi="Times New Roman" w:cs="Times New Roman"/>
          <w:bCs/>
        </w:rPr>
      </w:pPr>
    </w:p>
    <w:p w14:paraId="314C11DD" w14:textId="77777777" w:rsidR="00B1173C" w:rsidRPr="00D31ED5" w:rsidRDefault="00B1173C" w:rsidP="00B1173C">
      <w:pPr>
        <w:ind w:firstLine="0"/>
        <w:jc w:val="center"/>
        <w:rPr>
          <w:rFonts w:ascii="Times New Roman" w:hAnsi="Times New Roman" w:cs="Times New Roman"/>
          <w:b/>
          <w:bCs/>
        </w:rPr>
      </w:pPr>
      <w:r w:rsidRPr="00D31ED5">
        <w:rPr>
          <w:rFonts w:ascii="Times New Roman" w:hAnsi="Times New Roman" w:cs="Times New Roman"/>
          <w:b/>
          <w:bCs/>
        </w:rPr>
        <w:t xml:space="preserve">Социальные нормативы обеспеченности учреждениями и предприятиями обслуживания </w:t>
      </w:r>
      <w:r w:rsidRPr="00D31ED5">
        <w:rPr>
          <w:rFonts w:ascii="Times New Roman" w:hAnsi="Times New Roman" w:cs="Times New Roman"/>
          <w:b/>
        </w:rPr>
        <w:t>районного значения</w:t>
      </w:r>
      <w:r w:rsidRPr="00D31ED5">
        <w:rPr>
          <w:rFonts w:ascii="Times New Roman" w:hAnsi="Times New Roman" w:cs="Times New Roman"/>
          <w:b/>
          <w:bCs/>
        </w:rPr>
        <w:t>, размеры их земельных участков</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42"/>
        <w:gridCol w:w="1134"/>
        <w:gridCol w:w="1256"/>
        <w:gridCol w:w="20"/>
        <w:gridCol w:w="2551"/>
        <w:gridCol w:w="2469"/>
      </w:tblGrid>
      <w:tr w:rsidR="00B1173C" w:rsidRPr="00D31ED5" w14:paraId="5D99F604" w14:textId="77777777" w:rsidTr="00B1173C">
        <w:trPr>
          <w:trHeight w:val="643"/>
          <w:jc w:val="center"/>
        </w:trPr>
        <w:tc>
          <w:tcPr>
            <w:tcW w:w="568" w:type="dxa"/>
            <w:vAlign w:val="center"/>
          </w:tcPr>
          <w:p w14:paraId="4E560CB2"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lastRenderedPageBreak/>
              <w:t>№</w:t>
            </w:r>
            <w:r w:rsidRPr="00D31ED5">
              <w:rPr>
                <w:rFonts w:ascii="Times New Roman" w:hAnsi="Times New Roman" w:cs="Times New Roman"/>
              </w:rPr>
              <w:br/>
              <w:t>п/п</w:t>
            </w:r>
          </w:p>
        </w:tc>
        <w:tc>
          <w:tcPr>
            <w:tcW w:w="1842" w:type="dxa"/>
            <w:vAlign w:val="center"/>
          </w:tcPr>
          <w:p w14:paraId="5631F875"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Наименование</w:t>
            </w:r>
          </w:p>
        </w:tc>
        <w:tc>
          <w:tcPr>
            <w:tcW w:w="1276" w:type="dxa"/>
            <w:gridSpan w:val="2"/>
            <w:vAlign w:val="center"/>
          </w:tcPr>
          <w:p w14:paraId="56157AA4"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Единица измерения</w:t>
            </w:r>
          </w:p>
        </w:tc>
        <w:tc>
          <w:tcPr>
            <w:tcW w:w="1256" w:type="dxa"/>
            <w:vAlign w:val="center"/>
          </w:tcPr>
          <w:p w14:paraId="110ED32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Норма обеспеченности</w:t>
            </w:r>
          </w:p>
        </w:tc>
        <w:tc>
          <w:tcPr>
            <w:tcW w:w="2571" w:type="dxa"/>
            <w:gridSpan w:val="2"/>
            <w:vAlign w:val="center"/>
          </w:tcPr>
          <w:p w14:paraId="00C63B89"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 xml:space="preserve">Размер земельного участка </w:t>
            </w:r>
          </w:p>
        </w:tc>
        <w:tc>
          <w:tcPr>
            <w:tcW w:w="2469" w:type="dxa"/>
            <w:vAlign w:val="center"/>
          </w:tcPr>
          <w:p w14:paraId="4FE6A021"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Примечание</w:t>
            </w:r>
          </w:p>
        </w:tc>
      </w:tr>
      <w:tr w:rsidR="00B1173C" w:rsidRPr="00D31ED5" w14:paraId="251647AC" w14:textId="77777777" w:rsidTr="00B1173C">
        <w:trPr>
          <w:trHeight w:val="254"/>
          <w:jc w:val="center"/>
        </w:trPr>
        <w:tc>
          <w:tcPr>
            <w:tcW w:w="9982" w:type="dxa"/>
            <w:gridSpan w:val="8"/>
            <w:vAlign w:val="center"/>
          </w:tcPr>
          <w:p w14:paraId="767FEF8F"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Объекты связи, торговли, общественного питания и бытового обслуживания</w:t>
            </w:r>
          </w:p>
        </w:tc>
      </w:tr>
      <w:tr w:rsidR="00B1173C" w:rsidRPr="00D31ED5" w14:paraId="0DDBD33A" w14:textId="77777777" w:rsidTr="00B1173C">
        <w:trPr>
          <w:trHeight w:val="254"/>
          <w:jc w:val="center"/>
        </w:trPr>
        <w:tc>
          <w:tcPr>
            <w:tcW w:w="568" w:type="dxa"/>
            <w:vAlign w:val="center"/>
          </w:tcPr>
          <w:p w14:paraId="62C85BB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w:t>
            </w:r>
          </w:p>
        </w:tc>
        <w:tc>
          <w:tcPr>
            <w:tcW w:w="1842" w:type="dxa"/>
            <w:vAlign w:val="center"/>
          </w:tcPr>
          <w:p w14:paraId="3B743BB9"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Отделение связи</w:t>
            </w:r>
          </w:p>
        </w:tc>
        <w:tc>
          <w:tcPr>
            <w:tcW w:w="1276" w:type="dxa"/>
            <w:gridSpan w:val="2"/>
            <w:vAlign w:val="center"/>
          </w:tcPr>
          <w:p w14:paraId="75240EC8"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объект</w:t>
            </w:r>
          </w:p>
        </w:tc>
        <w:tc>
          <w:tcPr>
            <w:tcW w:w="1276" w:type="dxa"/>
            <w:gridSpan w:val="2"/>
            <w:vAlign w:val="center"/>
          </w:tcPr>
          <w:p w14:paraId="0358020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по нормам и правилам министерства связи и массовых коммуникаций РФ</w:t>
            </w:r>
          </w:p>
        </w:tc>
        <w:tc>
          <w:tcPr>
            <w:tcW w:w="2551" w:type="dxa"/>
            <w:vAlign w:val="center"/>
          </w:tcPr>
          <w:p w14:paraId="625355B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Отделения связи жилого района - 0,1 га</w:t>
            </w:r>
          </w:p>
        </w:tc>
        <w:tc>
          <w:tcPr>
            <w:tcW w:w="2469" w:type="dxa"/>
            <w:vAlign w:val="center"/>
          </w:tcPr>
          <w:p w14:paraId="320BE84E" w14:textId="77777777" w:rsidR="00B1173C" w:rsidRPr="00D31ED5" w:rsidRDefault="00B1173C" w:rsidP="00B1173C">
            <w:pPr>
              <w:ind w:firstLine="0"/>
              <w:jc w:val="center"/>
              <w:rPr>
                <w:rFonts w:ascii="Times New Roman" w:hAnsi="Times New Roman" w:cs="Times New Roman"/>
              </w:rPr>
            </w:pPr>
          </w:p>
        </w:tc>
      </w:tr>
      <w:tr w:rsidR="00B1173C" w:rsidRPr="00D31ED5" w14:paraId="392FC305" w14:textId="77777777" w:rsidTr="00B1173C">
        <w:trPr>
          <w:trHeight w:val="254"/>
          <w:jc w:val="center"/>
        </w:trPr>
        <w:tc>
          <w:tcPr>
            <w:tcW w:w="568" w:type="dxa"/>
            <w:vMerge w:val="restart"/>
            <w:vAlign w:val="center"/>
          </w:tcPr>
          <w:p w14:paraId="4543183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2.</w:t>
            </w:r>
          </w:p>
        </w:tc>
        <w:tc>
          <w:tcPr>
            <w:tcW w:w="1842" w:type="dxa"/>
            <w:vAlign w:val="center"/>
          </w:tcPr>
          <w:p w14:paraId="3A0495A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Магазин</w:t>
            </w:r>
          </w:p>
        </w:tc>
        <w:tc>
          <w:tcPr>
            <w:tcW w:w="1276" w:type="dxa"/>
            <w:gridSpan w:val="2"/>
            <w:vAlign w:val="center"/>
          </w:tcPr>
          <w:p w14:paraId="5CEEE151"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м² торговой площади</w:t>
            </w:r>
          </w:p>
        </w:tc>
        <w:tc>
          <w:tcPr>
            <w:tcW w:w="1276" w:type="dxa"/>
            <w:gridSpan w:val="2"/>
            <w:vAlign w:val="center"/>
          </w:tcPr>
          <w:p w14:paraId="5346C79A"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280 - 100 на 1 тыс. чел.</w:t>
            </w:r>
          </w:p>
        </w:tc>
        <w:tc>
          <w:tcPr>
            <w:tcW w:w="2551" w:type="dxa"/>
            <w:vMerge w:val="restart"/>
            <w:vAlign w:val="center"/>
          </w:tcPr>
          <w:p w14:paraId="5D643D5A"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c>
          <w:tcPr>
            <w:tcW w:w="2469" w:type="dxa"/>
            <w:vMerge w:val="restart"/>
            <w:vAlign w:val="center"/>
          </w:tcPr>
          <w:p w14:paraId="6992A0C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В пределах садоводческих товариществ продовольственные товары предусматривать из расчета 80 м² торговой площади на 1 тыс. чел.</w:t>
            </w:r>
          </w:p>
        </w:tc>
      </w:tr>
      <w:tr w:rsidR="00B1173C" w:rsidRPr="00D31ED5" w14:paraId="68EB1134" w14:textId="77777777" w:rsidTr="00B1173C">
        <w:trPr>
          <w:trHeight w:val="248"/>
          <w:jc w:val="center"/>
        </w:trPr>
        <w:tc>
          <w:tcPr>
            <w:tcW w:w="568" w:type="dxa"/>
            <w:vMerge/>
            <w:vAlign w:val="center"/>
          </w:tcPr>
          <w:p w14:paraId="78597BE4" w14:textId="77777777" w:rsidR="00B1173C" w:rsidRPr="00D31ED5" w:rsidRDefault="00B1173C" w:rsidP="00B1173C">
            <w:pPr>
              <w:ind w:firstLine="0"/>
              <w:jc w:val="center"/>
              <w:rPr>
                <w:rFonts w:ascii="Times New Roman" w:hAnsi="Times New Roman" w:cs="Times New Roman"/>
              </w:rPr>
            </w:pPr>
          </w:p>
        </w:tc>
        <w:tc>
          <w:tcPr>
            <w:tcW w:w="4394" w:type="dxa"/>
            <w:gridSpan w:val="5"/>
            <w:vAlign w:val="center"/>
          </w:tcPr>
          <w:p w14:paraId="1BF2DB4F"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в том числе:</w:t>
            </w:r>
          </w:p>
        </w:tc>
        <w:tc>
          <w:tcPr>
            <w:tcW w:w="2551" w:type="dxa"/>
            <w:vMerge/>
            <w:vAlign w:val="center"/>
          </w:tcPr>
          <w:p w14:paraId="4ED41461" w14:textId="77777777" w:rsidR="00B1173C" w:rsidRPr="00D31ED5" w:rsidRDefault="00B1173C" w:rsidP="00B1173C">
            <w:pPr>
              <w:ind w:firstLine="0"/>
              <w:jc w:val="center"/>
              <w:rPr>
                <w:rFonts w:ascii="Times New Roman" w:hAnsi="Times New Roman" w:cs="Times New Roman"/>
              </w:rPr>
            </w:pPr>
          </w:p>
        </w:tc>
        <w:tc>
          <w:tcPr>
            <w:tcW w:w="2469" w:type="dxa"/>
            <w:vMerge/>
            <w:vAlign w:val="center"/>
          </w:tcPr>
          <w:p w14:paraId="391EAD4C" w14:textId="77777777" w:rsidR="00B1173C" w:rsidRPr="00D31ED5" w:rsidRDefault="00B1173C" w:rsidP="00B1173C">
            <w:pPr>
              <w:ind w:firstLine="0"/>
              <w:jc w:val="center"/>
              <w:rPr>
                <w:rFonts w:ascii="Times New Roman" w:hAnsi="Times New Roman" w:cs="Times New Roman"/>
              </w:rPr>
            </w:pPr>
          </w:p>
        </w:tc>
      </w:tr>
      <w:tr w:rsidR="00B1173C" w:rsidRPr="00D31ED5" w14:paraId="6BCF377D" w14:textId="77777777" w:rsidTr="00B1173C">
        <w:trPr>
          <w:trHeight w:val="1525"/>
          <w:jc w:val="center"/>
        </w:trPr>
        <w:tc>
          <w:tcPr>
            <w:tcW w:w="568" w:type="dxa"/>
            <w:vMerge/>
            <w:vAlign w:val="center"/>
          </w:tcPr>
          <w:p w14:paraId="1CFFD481" w14:textId="77777777" w:rsidR="00B1173C" w:rsidRPr="00D31ED5" w:rsidRDefault="00B1173C" w:rsidP="00B1173C">
            <w:pPr>
              <w:ind w:firstLine="0"/>
              <w:jc w:val="center"/>
              <w:rPr>
                <w:rFonts w:ascii="Times New Roman" w:hAnsi="Times New Roman" w:cs="Times New Roman"/>
              </w:rPr>
            </w:pPr>
          </w:p>
        </w:tc>
        <w:tc>
          <w:tcPr>
            <w:tcW w:w="1984" w:type="dxa"/>
            <w:gridSpan w:val="2"/>
            <w:vAlign w:val="center"/>
          </w:tcPr>
          <w:p w14:paraId="1D881FD3" w14:textId="77777777" w:rsidR="00B1173C" w:rsidRPr="00D31ED5" w:rsidRDefault="00B1173C" w:rsidP="00B1173C">
            <w:pPr>
              <w:ind w:left="-57" w:right="-57" w:firstLine="0"/>
              <w:jc w:val="left"/>
              <w:rPr>
                <w:rFonts w:ascii="Times New Roman" w:hAnsi="Times New Roman" w:cs="Times New Roman"/>
              </w:rPr>
            </w:pPr>
            <w:r w:rsidRPr="00D31ED5">
              <w:rPr>
                <w:rFonts w:ascii="Times New Roman" w:hAnsi="Times New Roman" w:cs="Times New Roman"/>
              </w:rPr>
              <w:t xml:space="preserve">а) </w:t>
            </w:r>
            <w:proofErr w:type="spellStart"/>
            <w:r w:rsidRPr="00D31ED5">
              <w:rPr>
                <w:rFonts w:ascii="Times New Roman" w:hAnsi="Times New Roman" w:cs="Times New Roman"/>
              </w:rPr>
              <w:t>Продовольст</w:t>
            </w:r>
            <w:proofErr w:type="spellEnd"/>
            <w:r w:rsidRPr="00D31ED5">
              <w:rPr>
                <w:rFonts w:ascii="Times New Roman" w:hAnsi="Times New Roman" w:cs="Times New Roman"/>
              </w:rPr>
              <w:t>-</w:t>
            </w:r>
          </w:p>
          <w:p w14:paraId="0A3995A8" w14:textId="77777777" w:rsidR="00B1173C" w:rsidRPr="00D31ED5" w:rsidRDefault="00B1173C" w:rsidP="00B1173C">
            <w:pPr>
              <w:ind w:left="-57" w:right="-57" w:firstLine="0"/>
              <w:jc w:val="left"/>
              <w:rPr>
                <w:rFonts w:ascii="Times New Roman" w:hAnsi="Times New Roman" w:cs="Times New Roman"/>
              </w:rPr>
            </w:pPr>
            <w:r w:rsidRPr="00D31ED5">
              <w:rPr>
                <w:rFonts w:ascii="Times New Roman" w:hAnsi="Times New Roman" w:cs="Times New Roman"/>
              </w:rPr>
              <w:t>венных товаров</w:t>
            </w:r>
          </w:p>
          <w:p w14:paraId="5E2F03C1" w14:textId="77777777" w:rsidR="00B1173C" w:rsidRPr="00D31ED5" w:rsidRDefault="00B1173C" w:rsidP="00B1173C">
            <w:pPr>
              <w:ind w:left="-57" w:right="-57" w:firstLine="0"/>
              <w:jc w:val="center"/>
              <w:rPr>
                <w:rFonts w:ascii="Times New Roman" w:hAnsi="Times New Roman" w:cs="Times New Roman"/>
              </w:rPr>
            </w:pPr>
          </w:p>
          <w:p w14:paraId="4CAFE605" w14:textId="77777777" w:rsidR="00B1173C" w:rsidRPr="00D31ED5" w:rsidRDefault="00B1173C" w:rsidP="00B1173C">
            <w:pPr>
              <w:ind w:left="-57" w:right="-57" w:firstLine="0"/>
              <w:jc w:val="left"/>
              <w:rPr>
                <w:rFonts w:ascii="Times New Roman" w:hAnsi="Times New Roman" w:cs="Times New Roman"/>
              </w:rPr>
            </w:pPr>
            <w:r w:rsidRPr="00D31ED5">
              <w:rPr>
                <w:rFonts w:ascii="Times New Roman" w:hAnsi="Times New Roman" w:cs="Times New Roman"/>
              </w:rPr>
              <w:t xml:space="preserve">б) </w:t>
            </w:r>
            <w:proofErr w:type="spellStart"/>
            <w:r w:rsidRPr="00D31ED5">
              <w:rPr>
                <w:rFonts w:ascii="Times New Roman" w:hAnsi="Times New Roman" w:cs="Times New Roman"/>
              </w:rPr>
              <w:t>Непродоволь</w:t>
            </w:r>
            <w:proofErr w:type="spellEnd"/>
            <w:r w:rsidRPr="00D31ED5">
              <w:rPr>
                <w:rFonts w:ascii="Times New Roman" w:hAnsi="Times New Roman" w:cs="Times New Roman"/>
              </w:rPr>
              <w:t>-</w:t>
            </w:r>
          </w:p>
          <w:p w14:paraId="13181EAB" w14:textId="77777777" w:rsidR="00B1173C" w:rsidRPr="00D31ED5" w:rsidRDefault="00B1173C" w:rsidP="00B1173C">
            <w:pPr>
              <w:ind w:left="-57" w:right="-57" w:firstLine="0"/>
              <w:jc w:val="left"/>
              <w:rPr>
                <w:rFonts w:ascii="Times New Roman" w:hAnsi="Times New Roman" w:cs="Times New Roman"/>
              </w:rPr>
            </w:pPr>
            <w:proofErr w:type="spellStart"/>
            <w:r w:rsidRPr="00D31ED5">
              <w:rPr>
                <w:rFonts w:ascii="Times New Roman" w:hAnsi="Times New Roman" w:cs="Times New Roman"/>
              </w:rPr>
              <w:t>ственных</w:t>
            </w:r>
            <w:proofErr w:type="spellEnd"/>
            <w:r w:rsidRPr="00D31ED5">
              <w:rPr>
                <w:rFonts w:ascii="Times New Roman" w:hAnsi="Times New Roman" w:cs="Times New Roman"/>
              </w:rPr>
              <w:t xml:space="preserve"> товаров</w:t>
            </w:r>
          </w:p>
        </w:tc>
        <w:tc>
          <w:tcPr>
            <w:tcW w:w="1134" w:type="dxa"/>
            <w:vAlign w:val="center"/>
          </w:tcPr>
          <w:p w14:paraId="1F5D3939"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м² торговой площади</w:t>
            </w:r>
          </w:p>
        </w:tc>
        <w:tc>
          <w:tcPr>
            <w:tcW w:w="1276" w:type="dxa"/>
            <w:gridSpan w:val="2"/>
            <w:vAlign w:val="center"/>
          </w:tcPr>
          <w:p w14:paraId="566914E6"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100 на 1 тыс. чел.</w:t>
            </w:r>
          </w:p>
          <w:p w14:paraId="1853A98D" w14:textId="77777777" w:rsidR="00B1173C" w:rsidRPr="00D31ED5" w:rsidRDefault="00B1173C" w:rsidP="00B1173C">
            <w:pPr>
              <w:ind w:firstLine="0"/>
              <w:jc w:val="center"/>
              <w:rPr>
                <w:rFonts w:ascii="Times New Roman" w:hAnsi="Times New Roman" w:cs="Times New Roman"/>
              </w:rPr>
            </w:pPr>
          </w:p>
          <w:p w14:paraId="5C9C5293"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180 на 1 тыс. чел.</w:t>
            </w:r>
          </w:p>
        </w:tc>
        <w:tc>
          <w:tcPr>
            <w:tcW w:w="2551" w:type="dxa"/>
            <w:vMerge/>
            <w:vAlign w:val="center"/>
          </w:tcPr>
          <w:p w14:paraId="7418AEC3" w14:textId="77777777" w:rsidR="00B1173C" w:rsidRPr="00D31ED5" w:rsidRDefault="00B1173C" w:rsidP="00B1173C">
            <w:pPr>
              <w:ind w:firstLine="0"/>
              <w:jc w:val="center"/>
              <w:rPr>
                <w:rFonts w:ascii="Times New Roman" w:hAnsi="Times New Roman" w:cs="Times New Roman"/>
              </w:rPr>
            </w:pPr>
          </w:p>
        </w:tc>
        <w:tc>
          <w:tcPr>
            <w:tcW w:w="2469" w:type="dxa"/>
            <w:vMerge/>
            <w:vAlign w:val="center"/>
          </w:tcPr>
          <w:p w14:paraId="71F5551D" w14:textId="77777777" w:rsidR="00B1173C" w:rsidRPr="00D31ED5" w:rsidRDefault="00B1173C" w:rsidP="00B1173C">
            <w:pPr>
              <w:ind w:firstLine="0"/>
              <w:jc w:val="center"/>
              <w:rPr>
                <w:rFonts w:ascii="Times New Roman" w:hAnsi="Times New Roman" w:cs="Times New Roman"/>
              </w:rPr>
            </w:pPr>
          </w:p>
        </w:tc>
      </w:tr>
      <w:tr w:rsidR="00B1173C" w:rsidRPr="00D31ED5" w14:paraId="3FEBBC05" w14:textId="77777777" w:rsidTr="00B1173C">
        <w:trPr>
          <w:trHeight w:val="2691"/>
          <w:jc w:val="center"/>
        </w:trPr>
        <w:tc>
          <w:tcPr>
            <w:tcW w:w="568" w:type="dxa"/>
            <w:vAlign w:val="center"/>
          </w:tcPr>
          <w:p w14:paraId="07909D4A"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3.</w:t>
            </w:r>
          </w:p>
        </w:tc>
        <w:tc>
          <w:tcPr>
            <w:tcW w:w="1984" w:type="dxa"/>
            <w:gridSpan w:val="2"/>
            <w:vAlign w:val="center"/>
          </w:tcPr>
          <w:p w14:paraId="51EEE27E"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Предприятие общественного питания</w:t>
            </w:r>
          </w:p>
        </w:tc>
        <w:tc>
          <w:tcPr>
            <w:tcW w:w="1134" w:type="dxa"/>
            <w:vAlign w:val="center"/>
          </w:tcPr>
          <w:p w14:paraId="5473E7F8"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место</w:t>
            </w:r>
          </w:p>
        </w:tc>
        <w:tc>
          <w:tcPr>
            <w:tcW w:w="1276" w:type="dxa"/>
            <w:gridSpan w:val="2"/>
            <w:vAlign w:val="center"/>
          </w:tcPr>
          <w:p w14:paraId="7D96FA0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40 на 1 тыс. чел.</w:t>
            </w:r>
          </w:p>
        </w:tc>
        <w:tc>
          <w:tcPr>
            <w:tcW w:w="2551" w:type="dxa"/>
            <w:vAlign w:val="center"/>
          </w:tcPr>
          <w:p w14:paraId="2402855C"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При числе мест (га на 100 мест): до 50 мест - 0,2-0,25 га; от 50 до 150 мест - 0,15-0,2 га; свыше 150 мест - 0,1 га</w:t>
            </w:r>
          </w:p>
        </w:tc>
        <w:tc>
          <w:tcPr>
            <w:tcW w:w="2469" w:type="dxa"/>
            <w:vAlign w:val="center"/>
          </w:tcPr>
          <w:p w14:paraId="0FC2D17F"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B1173C" w:rsidRPr="00D31ED5" w14:paraId="3999612F" w14:textId="77777777" w:rsidTr="00B1173C">
        <w:trPr>
          <w:trHeight w:val="4044"/>
          <w:jc w:val="center"/>
        </w:trPr>
        <w:tc>
          <w:tcPr>
            <w:tcW w:w="568" w:type="dxa"/>
            <w:vAlign w:val="center"/>
          </w:tcPr>
          <w:p w14:paraId="5198DF36"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lastRenderedPageBreak/>
              <w:t>4.</w:t>
            </w:r>
          </w:p>
        </w:tc>
        <w:tc>
          <w:tcPr>
            <w:tcW w:w="1984" w:type="dxa"/>
            <w:gridSpan w:val="2"/>
            <w:vAlign w:val="center"/>
          </w:tcPr>
          <w:p w14:paraId="70B7FAD3"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Предприятие бытового обслуживания, том числе:</w:t>
            </w:r>
          </w:p>
          <w:p w14:paraId="5D1E532E" w14:textId="77777777" w:rsidR="00B1173C" w:rsidRPr="00D31ED5" w:rsidRDefault="00B1173C" w:rsidP="00B1173C">
            <w:pPr>
              <w:ind w:left="33" w:firstLine="0"/>
              <w:jc w:val="left"/>
              <w:rPr>
                <w:rFonts w:ascii="Times New Roman" w:hAnsi="Times New Roman" w:cs="Times New Roman"/>
              </w:rPr>
            </w:pPr>
            <w:r w:rsidRPr="00D31ED5">
              <w:rPr>
                <w:rFonts w:ascii="Times New Roman" w:hAnsi="Times New Roman" w:cs="Times New Roman"/>
              </w:rPr>
              <w:t xml:space="preserve">- </w:t>
            </w:r>
            <w:proofErr w:type="spellStart"/>
            <w:proofErr w:type="gramStart"/>
            <w:r w:rsidRPr="00D31ED5">
              <w:rPr>
                <w:rFonts w:ascii="Times New Roman" w:hAnsi="Times New Roman" w:cs="Times New Roman"/>
              </w:rPr>
              <w:t>непосредст</w:t>
            </w:r>
            <w:proofErr w:type="spellEnd"/>
            <w:r w:rsidRPr="00D31ED5">
              <w:rPr>
                <w:rFonts w:ascii="Times New Roman" w:hAnsi="Times New Roman" w:cs="Times New Roman"/>
              </w:rPr>
              <w:t>- венного</w:t>
            </w:r>
            <w:proofErr w:type="gramEnd"/>
            <w:r w:rsidRPr="00D31ED5">
              <w:rPr>
                <w:rFonts w:ascii="Times New Roman" w:hAnsi="Times New Roman" w:cs="Times New Roman"/>
              </w:rPr>
              <w:t xml:space="preserve"> обслуживания населения;</w:t>
            </w:r>
          </w:p>
          <w:p w14:paraId="6F6A0684"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 xml:space="preserve">- </w:t>
            </w:r>
            <w:proofErr w:type="spellStart"/>
            <w:r w:rsidRPr="00D31ED5">
              <w:rPr>
                <w:rFonts w:ascii="Times New Roman" w:hAnsi="Times New Roman" w:cs="Times New Roman"/>
              </w:rPr>
              <w:t>производст</w:t>
            </w:r>
            <w:proofErr w:type="spellEnd"/>
            <w:r w:rsidRPr="00D31ED5">
              <w:rPr>
                <w:rFonts w:ascii="Times New Roman" w:hAnsi="Times New Roman" w:cs="Times New Roman"/>
              </w:rPr>
              <w:t>-</w:t>
            </w:r>
          </w:p>
          <w:p w14:paraId="5188EAFE"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 xml:space="preserve">венные предприятия </w:t>
            </w:r>
            <w:proofErr w:type="gramStart"/>
            <w:r w:rsidRPr="00D31ED5">
              <w:rPr>
                <w:rFonts w:ascii="Times New Roman" w:hAnsi="Times New Roman" w:cs="Times New Roman"/>
              </w:rPr>
              <w:t>централизованно-</w:t>
            </w:r>
            <w:proofErr w:type="spellStart"/>
            <w:r w:rsidRPr="00D31ED5">
              <w:rPr>
                <w:rFonts w:ascii="Times New Roman" w:hAnsi="Times New Roman" w:cs="Times New Roman"/>
              </w:rPr>
              <w:t>го</w:t>
            </w:r>
            <w:proofErr w:type="spellEnd"/>
            <w:proofErr w:type="gramEnd"/>
            <w:r w:rsidRPr="00D31ED5">
              <w:rPr>
                <w:rFonts w:ascii="Times New Roman" w:hAnsi="Times New Roman" w:cs="Times New Roman"/>
              </w:rPr>
              <w:t xml:space="preserve"> выполнения заказов</w:t>
            </w:r>
          </w:p>
        </w:tc>
        <w:tc>
          <w:tcPr>
            <w:tcW w:w="1134" w:type="dxa"/>
            <w:vAlign w:val="center"/>
          </w:tcPr>
          <w:p w14:paraId="0CABE1A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рабочее место</w:t>
            </w:r>
          </w:p>
          <w:p w14:paraId="38FB785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на 1000 чел.</w:t>
            </w:r>
          </w:p>
        </w:tc>
        <w:tc>
          <w:tcPr>
            <w:tcW w:w="1276" w:type="dxa"/>
            <w:gridSpan w:val="2"/>
            <w:vAlign w:val="center"/>
          </w:tcPr>
          <w:p w14:paraId="22436FF4" w14:textId="77777777" w:rsidR="00B1173C" w:rsidRPr="00D31ED5" w:rsidRDefault="00B1173C" w:rsidP="00B1173C">
            <w:pPr>
              <w:ind w:firstLine="0"/>
              <w:jc w:val="center"/>
              <w:rPr>
                <w:rFonts w:ascii="Times New Roman" w:hAnsi="Times New Roman" w:cs="Times New Roman"/>
              </w:rPr>
            </w:pPr>
          </w:p>
          <w:p w14:paraId="102AA3C8" w14:textId="77777777" w:rsidR="00B1173C" w:rsidRPr="00D31ED5" w:rsidRDefault="00B1173C" w:rsidP="00B1173C">
            <w:pPr>
              <w:ind w:firstLine="0"/>
              <w:jc w:val="center"/>
              <w:rPr>
                <w:rFonts w:ascii="Times New Roman" w:hAnsi="Times New Roman" w:cs="Times New Roman"/>
              </w:rPr>
            </w:pPr>
          </w:p>
          <w:p w14:paraId="4ED9F5B7" w14:textId="77777777" w:rsidR="00B1173C" w:rsidRPr="00D31ED5" w:rsidRDefault="00B1173C" w:rsidP="00B1173C">
            <w:pPr>
              <w:ind w:firstLine="0"/>
              <w:jc w:val="center"/>
              <w:rPr>
                <w:rFonts w:ascii="Times New Roman" w:hAnsi="Times New Roman" w:cs="Times New Roman"/>
              </w:rPr>
            </w:pPr>
          </w:p>
          <w:p w14:paraId="1AB440F4" w14:textId="77777777" w:rsidR="00B1173C" w:rsidRPr="00D31ED5" w:rsidRDefault="00B1173C" w:rsidP="00B1173C">
            <w:pPr>
              <w:ind w:firstLine="0"/>
              <w:jc w:val="center"/>
              <w:rPr>
                <w:rFonts w:ascii="Times New Roman" w:hAnsi="Times New Roman" w:cs="Times New Roman"/>
              </w:rPr>
            </w:pPr>
          </w:p>
          <w:p w14:paraId="102C917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91)</w:t>
            </w:r>
          </w:p>
          <w:p w14:paraId="18D4ED8E" w14:textId="77777777" w:rsidR="00B1173C" w:rsidRPr="00D31ED5" w:rsidRDefault="00B1173C" w:rsidP="00B1173C">
            <w:pPr>
              <w:ind w:firstLine="0"/>
              <w:jc w:val="center"/>
              <w:rPr>
                <w:rFonts w:ascii="Times New Roman" w:hAnsi="Times New Roman" w:cs="Times New Roman"/>
              </w:rPr>
            </w:pPr>
          </w:p>
          <w:p w14:paraId="3BAA0EF8" w14:textId="77777777" w:rsidR="00B1173C" w:rsidRPr="00D31ED5" w:rsidRDefault="00B1173C" w:rsidP="00B1173C">
            <w:pPr>
              <w:ind w:firstLine="0"/>
              <w:jc w:val="center"/>
              <w:rPr>
                <w:rFonts w:ascii="Times New Roman" w:hAnsi="Times New Roman" w:cs="Times New Roman"/>
              </w:rPr>
            </w:pPr>
          </w:p>
          <w:p w14:paraId="060D0448" w14:textId="77777777" w:rsidR="00B1173C" w:rsidRPr="00D31ED5" w:rsidRDefault="00B1173C" w:rsidP="00B1173C">
            <w:pPr>
              <w:ind w:firstLine="0"/>
              <w:jc w:val="center"/>
              <w:rPr>
                <w:rFonts w:ascii="Times New Roman" w:hAnsi="Times New Roman" w:cs="Times New Roman"/>
              </w:rPr>
            </w:pPr>
          </w:p>
          <w:p w14:paraId="3C69FCDF"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5</w:t>
            </w:r>
          </w:p>
          <w:p w14:paraId="4916D220" w14:textId="77777777" w:rsidR="00B1173C" w:rsidRPr="00D31ED5" w:rsidRDefault="00B1173C" w:rsidP="00B1173C">
            <w:pPr>
              <w:ind w:firstLine="0"/>
              <w:jc w:val="center"/>
              <w:rPr>
                <w:rFonts w:ascii="Times New Roman" w:hAnsi="Times New Roman" w:cs="Times New Roman"/>
              </w:rPr>
            </w:pPr>
          </w:p>
          <w:p w14:paraId="0B87EAAC" w14:textId="77777777" w:rsidR="00B1173C" w:rsidRPr="00D31ED5" w:rsidRDefault="00B1173C" w:rsidP="00B1173C">
            <w:pPr>
              <w:ind w:firstLine="0"/>
              <w:jc w:val="center"/>
              <w:rPr>
                <w:rFonts w:ascii="Times New Roman" w:hAnsi="Times New Roman" w:cs="Times New Roman"/>
              </w:rPr>
            </w:pPr>
          </w:p>
          <w:p w14:paraId="7842822D" w14:textId="77777777" w:rsidR="00B1173C" w:rsidRPr="00D31ED5" w:rsidRDefault="00B1173C" w:rsidP="00B1173C">
            <w:pPr>
              <w:ind w:firstLine="0"/>
              <w:jc w:val="center"/>
              <w:rPr>
                <w:rFonts w:ascii="Times New Roman" w:hAnsi="Times New Roman" w:cs="Times New Roman"/>
              </w:rPr>
            </w:pPr>
          </w:p>
          <w:p w14:paraId="2A88F34E" w14:textId="77777777" w:rsidR="00B1173C" w:rsidRPr="00D31ED5" w:rsidRDefault="00B1173C" w:rsidP="00B1173C">
            <w:pPr>
              <w:ind w:firstLine="0"/>
              <w:jc w:val="center"/>
              <w:rPr>
                <w:rFonts w:ascii="Times New Roman" w:hAnsi="Times New Roman" w:cs="Times New Roman"/>
              </w:rPr>
            </w:pPr>
          </w:p>
          <w:p w14:paraId="62EAD40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4</w:t>
            </w:r>
          </w:p>
        </w:tc>
        <w:tc>
          <w:tcPr>
            <w:tcW w:w="2551" w:type="dxa"/>
            <w:vAlign w:val="center"/>
          </w:tcPr>
          <w:p w14:paraId="65D4B81A"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На 10 рабочих мест для предприятий мощностью, рабочих мест: до 50 - 0,1-0,2 га; 50-150 - 0,05-0,08 га; свыше 150 - 0,03-0,04 га.</w:t>
            </w:r>
          </w:p>
        </w:tc>
        <w:tc>
          <w:tcPr>
            <w:tcW w:w="2469" w:type="dxa"/>
            <w:vAlign w:val="center"/>
          </w:tcPr>
          <w:p w14:paraId="2CA7BA0D"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B1173C" w:rsidRPr="00D31ED5" w14:paraId="5EA5A45D" w14:textId="77777777" w:rsidTr="00B1173C">
        <w:trPr>
          <w:trHeight w:val="534"/>
          <w:jc w:val="center"/>
        </w:trPr>
        <w:tc>
          <w:tcPr>
            <w:tcW w:w="568" w:type="dxa"/>
            <w:vAlign w:val="center"/>
          </w:tcPr>
          <w:p w14:paraId="4C32277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5.</w:t>
            </w:r>
          </w:p>
        </w:tc>
        <w:tc>
          <w:tcPr>
            <w:tcW w:w="1984" w:type="dxa"/>
            <w:gridSpan w:val="2"/>
            <w:vAlign w:val="center"/>
          </w:tcPr>
          <w:p w14:paraId="3B20961C"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Прачечные</w:t>
            </w:r>
          </w:p>
        </w:tc>
        <w:tc>
          <w:tcPr>
            <w:tcW w:w="1134" w:type="dxa"/>
            <w:vAlign w:val="center"/>
          </w:tcPr>
          <w:p w14:paraId="6C2B8B82"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 xml:space="preserve">кг белья </w:t>
            </w:r>
          </w:p>
          <w:p w14:paraId="5D93E42C"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в смену</w:t>
            </w:r>
          </w:p>
          <w:p w14:paraId="0DA56632"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на 1000 чел.</w:t>
            </w:r>
          </w:p>
        </w:tc>
        <w:tc>
          <w:tcPr>
            <w:tcW w:w="1276" w:type="dxa"/>
            <w:gridSpan w:val="2"/>
            <w:vAlign w:val="center"/>
          </w:tcPr>
          <w:p w14:paraId="1D4E497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120</w:t>
            </w:r>
          </w:p>
        </w:tc>
        <w:tc>
          <w:tcPr>
            <w:tcW w:w="2551" w:type="dxa"/>
            <w:vAlign w:val="center"/>
          </w:tcPr>
          <w:p w14:paraId="5F64D74F"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Для прачечных самообслуживания: 0,1-0,2 га на объект. Для фабрик-прачечных: 0,5-1,0 га объект</w:t>
            </w:r>
          </w:p>
        </w:tc>
        <w:tc>
          <w:tcPr>
            <w:tcW w:w="2469" w:type="dxa"/>
            <w:vAlign w:val="center"/>
          </w:tcPr>
          <w:p w14:paraId="3AA4C851"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Рекомендуемое процентное распределение нормы обеспеченности: прачечные самообслуживания - 8%, фабрики-прачечные - 92%.</w:t>
            </w:r>
          </w:p>
        </w:tc>
      </w:tr>
      <w:tr w:rsidR="00B1173C" w:rsidRPr="00D31ED5" w14:paraId="41BED12D" w14:textId="77777777" w:rsidTr="00B1173C">
        <w:trPr>
          <w:trHeight w:val="70"/>
          <w:jc w:val="center"/>
        </w:trPr>
        <w:tc>
          <w:tcPr>
            <w:tcW w:w="568" w:type="dxa"/>
            <w:vAlign w:val="center"/>
          </w:tcPr>
          <w:p w14:paraId="139F74EE"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6.</w:t>
            </w:r>
          </w:p>
        </w:tc>
        <w:tc>
          <w:tcPr>
            <w:tcW w:w="1984" w:type="dxa"/>
            <w:gridSpan w:val="2"/>
            <w:vAlign w:val="center"/>
          </w:tcPr>
          <w:p w14:paraId="67558C93"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Химчистки</w:t>
            </w:r>
          </w:p>
        </w:tc>
        <w:tc>
          <w:tcPr>
            <w:tcW w:w="1134" w:type="dxa"/>
            <w:vAlign w:val="center"/>
          </w:tcPr>
          <w:p w14:paraId="57FED37E"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кг вещей</w:t>
            </w:r>
          </w:p>
          <w:p w14:paraId="66047EC9"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в смену</w:t>
            </w:r>
          </w:p>
          <w:p w14:paraId="5580C214"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на 1000 чел.</w:t>
            </w:r>
          </w:p>
        </w:tc>
        <w:tc>
          <w:tcPr>
            <w:tcW w:w="1276" w:type="dxa"/>
            <w:gridSpan w:val="2"/>
            <w:vAlign w:val="center"/>
          </w:tcPr>
          <w:p w14:paraId="47A26A08"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11,4</w:t>
            </w:r>
          </w:p>
        </w:tc>
        <w:tc>
          <w:tcPr>
            <w:tcW w:w="2551" w:type="dxa"/>
            <w:vAlign w:val="center"/>
          </w:tcPr>
          <w:p w14:paraId="3CCA9CE8"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Для химчисток самообслуживания: 0,1-0,2 га на объект. Для фабрик-химчисток: 0,5-1,0 га на объект</w:t>
            </w:r>
          </w:p>
        </w:tc>
        <w:tc>
          <w:tcPr>
            <w:tcW w:w="2469" w:type="dxa"/>
            <w:vAlign w:val="center"/>
          </w:tcPr>
          <w:p w14:paraId="43F24E9E"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Рекомендуемое процентное распределение нормы обеспеченности: химчистки самообслуживания - 35%, фабрики-химчистки - 65%.</w:t>
            </w:r>
          </w:p>
        </w:tc>
      </w:tr>
      <w:tr w:rsidR="00B1173C" w:rsidRPr="00D31ED5" w14:paraId="3ACE443A" w14:textId="77777777" w:rsidTr="00B1173C">
        <w:trPr>
          <w:trHeight w:val="70"/>
          <w:jc w:val="center"/>
        </w:trPr>
        <w:tc>
          <w:tcPr>
            <w:tcW w:w="568" w:type="dxa"/>
            <w:vAlign w:val="center"/>
          </w:tcPr>
          <w:p w14:paraId="506B73A7"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7.</w:t>
            </w:r>
          </w:p>
        </w:tc>
        <w:tc>
          <w:tcPr>
            <w:tcW w:w="1984" w:type="dxa"/>
            <w:gridSpan w:val="2"/>
            <w:vAlign w:val="center"/>
          </w:tcPr>
          <w:p w14:paraId="4540B25F"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Баня, сауна</w:t>
            </w:r>
          </w:p>
        </w:tc>
        <w:tc>
          <w:tcPr>
            <w:tcW w:w="1134" w:type="dxa"/>
            <w:vAlign w:val="center"/>
          </w:tcPr>
          <w:p w14:paraId="5E07C52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мест</w:t>
            </w:r>
          </w:p>
          <w:p w14:paraId="6B230617"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на 1000 чел.</w:t>
            </w:r>
          </w:p>
        </w:tc>
        <w:tc>
          <w:tcPr>
            <w:tcW w:w="1276" w:type="dxa"/>
            <w:gridSpan w:val="2"/>
            <w:vAlign w:val="center"/>
          </w:tcPr>
          <w:p w14:paraId="39AD7E8B"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5</w:t>
            </w:r>
          </w:p>
        </w:tc>
        <w:tc>
          <w:tcPr>
            <w:tcW w:w="2551" w:type="dxa"/>
            <w:vAlign w:val="center"/>
          </w:tcPr>
          <w:p w14:paraId="4FDC5A69"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0,2-0,4 га на объект</w:t>
            </w:r>
          </w:p>
        </w:tc>
        <w:tc>
          <w:tcPr>
            <w:tcW w:w="2469" w:type="dxa"/>
            <w:vAlign w:val="center"/>
          </w:tcPr>
          <w:p w14:paraId="538545A9" w14:textId="77777777" w:rsidR="00B1173C" w:rsidRPr="00D31ED5" w:rsidRDefault="00B1173C" w:rsidP="00B1173C">
            <w:pPr>
              <w:ind w:firstLine="0"/>
              <w:jc w:val="center"/>
              <w:rPr>
                <w:rFonts w:ascii="Times New Roman" w:hAnsi="Times New Roman" w:cs="Times New Roman"/>
              </w:rPr>
            </w:pPr>
          </w:p>
        </w:tc>
      </w:tr>
      <w:tr w:rsidR="00B1173C" w:rsidRPr="00D31ED5" w14:paraId="00F5D641" w14:textId="77777777" w:rsidTr="00B1173C">
        <w:trPr>
          <w:trHeight w:val="70"/>
          <w:jc w:val="center"/>
        </w:trPr>
        <w:tc>
          <w:tcPr>
            <w:tcW w:w="568" w:type="dxa"/>
            <w:vAlign w:val="center"/>
          </w:tcPr>
          <w:p w14:paraId="161C4B2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8.</w:t>
            </w:r>
          </w:p>
        </w:tc>
        <w:tc>
          <w:tcPr>
            <w:tcW w:w="1984" w:type="dxa"/>
            <w:gridSpan w:val="2"/>
            <w:vAlign w:val="center"/>
          </w:tcPr>
          <w:p w14:paraId="567ACD3C"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Пункт приема вторичного сырья</w:t>
            </w:r>
          </w:p>
        </w:tc>
        <w:tc>
          <w:tcPr>
            <w:tcW w:w="1134" w:type="dxa"/>
            <w:vAlign w:val="center"/>
          </w:tcPr>
          <w:p w14:paraId="402062FE"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объект на 20 тыс. чел.</w:t>
            </w:r>
          </w:p>
        </w:tc>
        <w:tc>
          <w:tcPr>
            <w:tcW w:w="1276" w:type="dxa"/>
            <w:gridSpan w:val="2"/>
            <w:vAlign w:val="center"/>
          </w:tcPr>
          <w:p w14:paraId="35828F34"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w:t>
            </w:r>
          </w:p>
        </w:tc>
        <w:tc>
          <w:tcPr>
            <w:tcW w:w="2551" w:type="dxa"/>
            <w:vAlign w:val="center"/>
          </w:tcPr>
          <w:p w14:paraId="6CBC8B10"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0,01 га на объект</w:t>
            </w:r>
          </w:p>
        </w:tc>
        <w:tc>
          <w:tcPr>
            <w:tcW w:w="2469" w:type="dxa"/>
            <w:vAlign w:val="center"/>
          </w:tcPr>
          <w:p w14:paraId="182FE877"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Рекомендуется размещать преимущественно в производственно-коммунальной зоне</w:t>
            </w:r>
          </w:p>
        </w:tc>
      </w:tr>
      <w:tr w:rsidR="00B1173C" w:rsidRPr="00D31ED5" w14:paraId="56EC89C2" w14:textId="77777777" w:rsidTr="00B1173C">
        <w:trPr>
          <w:trHeight w:val="70"/>
          <w:jc w:val="center"/>
        </w:trPr>
        <w:tc>
          <w:tcPr>
            <w:tcW w:w="568" w:type="dxa"/>
            <w:vAlign w:val="center"/>
          </w:tcPr>
          <w:p w14:paraId="722937DA"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9.</w:t>
            </w:r>
          </w:p>
        </w:tc>
        <w:tc>
          <w:tcPr>
            <w:tcW w:w="1984" w:type="dxa"/>
            <w:gridSpan w:val="2"/>
            <w:vAlign w:val="center"/>
          </w:tcPr>
          <w:p w14:paraId="3250A7E6"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Гостиница</w:t>
            </w:r>
          </w:p>
        </w:tc>
        <w:tc>
          <w:tcPr>
            <w:tcW w:w="1134" w:type="dxa"/>
            <w:vAlign w:val="center"/>
          </w:tcPr>
          <w:p w14:paraId="5B45F1C1"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место</w:t>
            </w:r>
          </w:p>
        </w:tc>
        <w:tc>
          <w:tcPr>
            <w:tcW w:w="1276" w:type="dxa"/>
            <w:gridSpan w:val="2"/>
            <w:vAlign w:val="center"/>
          </w:tcPr>
          <w:p w14:paraId="255852BB"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18 на 1 тыс. чел. (в том числе 12 - на 1 тыс. чел. туристов)</w:t>
            </w:r>
          </w:p>
        </w:tc>
        <w:tc>
          <w:tcPr>
            <w:tcW w:w="2551" w:type="dxa"/>
            <w:vAlign w:val="center"/>
          </w:tcPr>
          <w:p w14:paraId="486A8CB3"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При числе мест (м² на 1 место): до 100 мест - 55; от 100 до 500 мест - 30; 500-1000 мест - 20; свыше 1000 мест - 15.</w:t>
            </w:r>
          </w:p>
        </w:tc>
        <w:tc>
          <w:tcPr>
            <w:tcW w:w="2469" w:type="dxa"/>
            <w:vAlign w:val="center"/>
          </w:tcPr>
          <w:p w14:paraId="3AA494C8" w14:textId="77777777" w:rsidR="00B1173C" w:rsidRPr="00D31ED5" w:rsidRDefault="00B1173C" w:rsidP="00B1173C">
            <w:pPr>
              <w:ind w:firstLine="0"/>
              <w:jc w:val="center"/>
              <w:rPr>
                <w:rFonts w:ascii="Times New Roman" w:hAnsi="Times New Roman" w:cs="Times New Roman"/>
              </w:rPr>
            </w:pPr>
          </w:p>
        </w:tc>
      </w:tr>
    </w:tbl>
    <w:p w14:paraId="4B6DADCB" w14:textId="77777777" w:rsidR="00B1173C" w:rsidRPr="00D31ED5" w:rsidRDefault="00B1173C" w:rsidP="00B1173C">
      <w:pPr>
        <w:ind w:firstLine="0"/>
        <w:rPr>
          <w:rFonts w:ascii="Times New Roman" w:hAnsi="Times New Roman" w:cs="Times New Roman"/>
        </w:rPr>
      </w:pPr>
    </w:p>
    <w:p w14:paraId="49B1282D" w14:textId="77777777" w:rsidR="00B1173C" w:rsidRPr="00D31ED5" w:rsidRDefault="00B1173C" w:rsidP="00B1173C">
      <w:pPr>
        <w:ind w:firstLine="0"/>
        <w:jc w:val="center"/>
        <w:rPr>
          <w:rFonts w:ascii="Times New Roman" w:hAnsi="Times New Roman" w:cs="Times New Roman"/>
          <w:b/>
          <w:bCs/>
        </w:rPr>
      </w:pPr>
      <w:r w:rsidRPr="00D31ED5">
        <w:rPr>
          <w:rFonts w:ascii="Times New Roman" w:hAnsi="Times New Roman" w:cs="Times New Roman"/>
          <w:b/>
          <w:bCs/>
        </w:rPr>
        <w:t>Социальные нормативы обеспеченности учреждениями и предприятиями</w:t>
      </w:r>
      <w:r w:rsidRPr="00D31ED5">
        <w:rPr>
          <w:rFonts w:ascii="Times New Roman" w:hAnsi="Times New Roman" w:cs="Times New Roman"/>
          <w:b/>
          <w:bCs/>
        </w:rPr>
        <w:br/>
        <w:t xml:space="preserve">обслуживания </w:t>
      </w:r>
      <w:r w:rsidRPr="00D31ED5">
        <w:rPr>
          <w:rFonts w:ascii="Times New Roman" w:hAnsi="Times New Roman" w:cs="Times New Roman"/>
          <w:b/>
        </w:rPr>
        <w:t>городского значения</w:t>
      </w:r>
      <w:r w:rsidRPr="00D31ED5">
        <w:rPr>
          <w:rFonts w:ascii="Times New Roman" w:hAnsi="Times New Roman" w:cs="Times New Roman"/>
          <w:b/>
          <w:bCs/>
        </w:rPr>
        <w:t>, размеры их земельных участков</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740"/>
        <w:gridCol w:w="1319"/>
        <w:gridCol w:w="301"/>
        <w:gridCol w:w="1619"/>
        <w:gridCol w:w="3188"/>
      </w:tblGrid>
      <w:tr w:rsidR="00B1173C" w:rsidRPr="00D31ED5" w14:paraId="3D46F8AA" w14:textId="77777777" w:rsidTr="00B1173C">
        <w:trPr>
          <w:trHeight w:val="296"/>
          <w:jc w:val="center"/>
        </w:trPr>
        <w:tc>
          <w:tcPr>
            <w:tcW w:w="683" w:type="dxa"/>
            <w:vAlign w:val="center"/>
          </w:tcPr>
          <w:p w14:paraId="2C5F219D"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w:t>
            </w:r>
            <w:r w:rsidRPr="00D31ED5">
              <w:rPr>
                <w:rFonts w:ascii="Times New Roman" w:hAnsi="Times New Roman" w:cs="Times New Roman"/>
                <w:bCs/>
              </w:rPr>
              <w:br/>
              <w:t>п/п</w:t>
            </w:r>
          </w:p>
        </w:tc>
        <w:tc>
          <w:tcPr>
            <w:tcW w:w="2740" w:type="dxa"/>
            <w:vAlign w:val="center"/>
          </w:tcPr>
          <w:p w14:paraId="589940A7"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Наименование</w:t>
            </w:r>
          </w:p>
        </w:tc>
        <w:tc>
          <w:tcPr>
            <w:tcW w:w="1319" w:type="dxa"/>
            <w:shd w:val="clear" w:color="auto" w:fill="auto"/>
            <w:vAlign w:val="center"/>
          </w:tcPr>
          <w:p w14:paraId="0A521E7D"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Единица измерения</w:t>
            </w:r>
          </w:p>
        </w:tc>
        <w:tc>
          <w:tcPr>
            <w:tcW w:w="1920" w:type="dxa"/>
            <w:gridSpan w:val="2"/>
            <w:shd w:val="clear" w:color="auto" w:fill="auto"/>
            <w:vAlign w:val="center"/>
          </w:tcPr>
          <w:p w14:paraId="0B685065"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Норма обеспеченности</w:t>
            </w:r>
          </w:p>
        </w:tc>
        <w:tc>
          <w:tcPr>
            <w:tcW w:w="3188" w:type="dxa"/>
            <w:shd w:val="clear" w:color="auto" w:fill="auto"/>
            <w:vAlign w:val="center"/>
          </w:tcPr>
          <w:p w14:paraId="3BE0E1E6" w14:textId="77777777" w:rsidR="00B1173C" w:rsidRPr="00D31ED5" w:rsidRDefault="00B1173C" w:rsidP="00B1173C">
            <w:pPr>
              <w:ind w:firstLine="0"/>
              <w:jc w:val="center"/>
              <w:rPr>
                <w:rFonts w:ascii="Times New Roman" w:hAnsi="Times New Roman" w:cs="Times New Roman"/>
                <w:bCs/>
              </w:rPr>
            </w:pPr>
            <w:r w:rsidRPr="00D31ED5">
              <w:rPr>
                <w:rFonts w:ascii="Times New Roman" w:hAnsi="Times New Roman" w:cs="Times New Roman"/>
                <w:bCs/>
              </w:rPr>
              <w:t>Размер земельного участка кв. м/ед. измерения</w:t>
            </w:r>
          </w:p>
        </w:tc>
      </w:tr>
      <w:tr w:rsidR="00B1173C" w:rsidRPr="00D31ED5" w14:paraId="127B71DE" w14:textId="77777777" w:rsidTr="00B1173C">
        <w:trPr>
          <w:trHeight w:val="1471"/>
          <w:jc w:val="center"/>
        </w:trPr>
        <w:tc>
          <w:tcPr>
            <w:tcW w:w="683" w:type="dxa"/>
            <w:vAlign w:val="center"/>
          </w:tcPr>
          <w:p w14:paraId="66BE6FDE"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lastRenderedPageBreak/>
              <w:t>1</w:t>
            </w:r>
          </w:p>
        </w:tc>
        <w:tc>
          <w:tcPr>
            <w:tcW w:w="2740" w:type="dxa"/>
            <w:vAlign w:val="center"/>
          </w:tcPr>
          <w:p w14:paraId="32D676E2"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Торговый центр (торгово-выставочный, торгово-развлекательный) центр</w:t>
            </w:r>
          </w:p>
        </w:tc>
        <w:tc>
          <w:tcPr>
            <w:tcW w:w="3239" w:type="dxa"/>
            <w:gridSpan w:val="3"/>
            <w:shd w:val="clear" w:color="auto" w:fill="auto"/>
            <w:vAlign w:val="center"/>
          </w:tcPr>
          <w:p w14:paraId="689B90C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 xml:space="preserve">Не нормируется </w:t>
            </w:r>
          </w:p>
          <w:p w14:paraId="330DB926"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(по заданию на проектирование)</w:t>
            </w:r>
          </w:p>
        </w:tc>
        <w:tc>
          <w:tcPr>
            <w:tcW w:w="3188" w:type="dxa"/>
            <w:shd w:val="clear" w:color="auto" w:fill="auto"/>
            <w:vAlign w:val="center"/>
          </w:tcPr>
          <w:p w14:paraId="3084A9A4"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 xml:space="preserve">Предприятия торговли, м² </w:t>
            </w:r>
          </w:p>
          <w:p w14:paraId="6C6CD350"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торговой площади:</w:t>
            </w:r>
          </w:p>
          <w:p w14:paraId="25F3A2FE"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св. 250 до 650 - 0,08-0,06 га на 100 м</w:t>
            </w:r>
            <w:r w:rsidRPr="00D31ED5">
              <w:rPr>
                <w:rFonts w:ascii="Times New Roman" w:hAnsi="Times New Roman" w:cs="Times New Roman"/>
                <w:noProof/>
              </w:rPr>
              <mc:AlternateContent>
                <mc:Choice Requires="wps">
                  <w:drawing>
                    <wp:inline distT="0" distB="0" distL="0" distR="0" wp14:anchorId="7E75EB8A" wp14:editId="0CDA06E5">
                      <wp:extent cx="88900" cy="184150"/>
                      <wp:effectExtent l="0" t="0" r="0" b="0"/>
                      <wp:docPr id="2" name="AutoShape 2"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7D930" id="AutoShape 2" o:spid="_x0000_s1026" alt="СП 42.13330.2011 Градостроительство. Планировка и застройка городских и сельских поселений. Актуализированная редакция СНиП 2.07.01-89*" style="width:7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" filled="f" stroked="f">
                      <o:lock v:ext="edit" aspectratio="t"/>
                      <w10:anchorlock/>
                    </v:rect>
                  </w:pict>
                </mc:Fallback>
              </mc:AlternateContent>
            </w:r>
            <w:r w:rsidRPr="00D31ED5">
              <w:rPr>
                <w:rFonts w:ascii="Times New Roman" w:hAnsi="Times New Roman" w:cs="Times New Roman"/>
              </w:rPr>
              <w:t xml:space="preserve"> торговой площади;</w:t>
            </w:r>
          </w:p>
          <w:p w14:paraId="0EC0B8BA"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от 650 до 1500 - 0,06-0,04 га; от 1500 до 3500 - 0,04-0,02 га</w:t>
            </w:r>
          </w:p>
        </w:tc>
      </w:tr>
      <w:tr w:rsidR="00B1173C" w:rsidRPr="00D31ED5" w14:paraId="2E768A79" w14:textId="77777777" w:rsidTr="00B1173C">
        <w:trPr>
          <w:trHeight w:val="931"/>
          <w:jc w:val="center"/>
        </w:trPr>
        <w:tc>
          <w:tcPr>
            <w:tcW w:w="683" w:type="dxa"/>
            <w:vAlign w:val="center"/>
          </w:tcPr>
          <w:p w14:paraId="24CC1144"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2</w:t>
            </w:r>
          </w:p>
        </w:tc>
        <w:tc>
          <w:tcPr>
            <w:tcW w:w="2740" w:type="dxa"/>
            <w:vAlign w:val="center"/>
          </w:tcPr>
          <w:p w14:paraId="43BF1959" w14:textId="77777777" w:rsidR="00B1173C" w:rsidRPr="00D31ED5" w:rsidRDefault="00B1173C" w:rsidP="00B1173C">
            <w:pPr>
              <w:ind w:firstLine="0"/>
              <w:jc w:val="left"/>
              <w:rPr>
                <w:rFonts w:ascii="Times New Roman" w:hAnsi="Times New Roman" w:cs="Times New Roman"/>
              </w:rPr>
            </w:pPr>
            <w:r w:rsidRPr="00D31ED5">
              <w:rPr>
                <w:rFonts w:ascii="Times New Roman" w:hAnsi="Times New Roman" w:cs="Times New Roman"/>
              </w:rPr>
              <w:t>Общественные уборные в местах массового пребывания людей</w:t>
            </w:r>
          </w:p>
        </w:tc>
        <w:tc>
          <w:tcPr>
            <w:tcW w:w="1620" w:type="dxa"/>
            <w:gridSpan w:val="2"/>
            <w:shd w:val="clear" w:color="auto" w:fill="auto"/>
            <w:vAlign w:val="center"/>
          </w:tcPr>
          <w:p w14:paraId="153C354A"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прибор /1000 чел.</w:t>
            </w:r>
          </w:p>
        </w:tc>
        <w:tc>
          <w:tcPr>
            <w:tcW w:w="1619" w:type="dxa"/>
            <w:shd w:val="clear" w:color="auto" w:fill="auto"/>
            <w:vAlign w:val="center"/>
          </w:tcPr>
          <w:p w14:paraId="41D51613"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1</w:t>
            </w:r>
          </w:p>
        </w:tc>
        <w:tc>
          <w:tcPr>
            <w:tcW w:w="3188" w:type="dxa"/>
            <w:shd w:val="clear" w:color="auto" w:fill="auto"/>
            <w:vAlign w:val="center"/>
          </w:tcPr>
          <w:p w14:paraId="26BCA79A"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Не нормируется</w:t>
            </w:r>
          </w:p>
        </w:tc>
      </w:tr>
    </w:tbl>
    <w:p w14:paraId="14AB2165" w14:textId="77777777" w:rsidR="00B1173C" w:rsidRPr="00D31ED5" w:rsidRDefault="00B1173C" w:rsidP="00B1173C">
      <w:pPr>
        <w:tabs>
          <w:tab w:val="left" w:pos="0"/>
        </w:tabs>
        <w:ind w:firstLine="709"/>
        <w:rPr>
          <w:rFonts w:ascii="Times New Roman" w:hAnsi="Times New Roman" w:cs="Times New Roman"/>
        </w:rPr>
      </w:pPr>
      <w:r w:rsidRPr="00D31ED5">
        <w:rPr>
          <w:rFonts w:ascii="Times New Roman" w:hAnsi="Times New Roman" w:cs="Times New Roman"/>
        </w:rPr>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более указанного в таблице 5 п.10.4 </w:t>
      </w:r>
      <w:r w:rsidRPr="00D31ED5">
        <w:rPr>
          <w:rFonts w:ascii="Times New Roman" w:hAnsi="Times New Roman" w:cs="Times New Roman"/>
          <w:bCs/>
        </w:rPr>
        <w:t>СП 42.13330.2016</w:t>
      </w:r>
      <w:r w:rsidRPr="00D31ED5">
        <w:rPr>
          <w:rFonts w:ascii="Times New Roman" w:hAnsi="Times New Roman" w:cs="Times New Roman"/>
        </w:rPr>
        <w:t>.</w:t>
      </w:r>
    </w:p>
    <w:p w14:paraId="042CE694"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Места для инвалидов приняты в соответствии с Рекомендациями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МДС 35-2.2000 (Минстрой РФ, Минсоцзащиты РФ, 1996 г.).</w:t>
      </w:r>
    </w:p>
    <w:p w14:paraId="499668CC" w14:textId="77777777" w:rsidR="00B1173C" w:rsidRPr="00D31ED5" w:rsidRDefault="00B1173C" w:rsidP="00B1173C">
      <w:pPr>
        <w:autoSpaceDE/>
        <w:autoSpaceDN/>
        <w:adjustRightInd/>
        <w:ind w:firstLine="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3364"/>
      </w:tblGrid>
      <w:tr w:rsidR="00B1173C" w:rsidRPr="00D31ED5" w14:paraId="497CE65F" w14:textId="77777777" w:rsidTr="00B1173C">
        <w:trPr>
          <w:jc w:val="center"/>
        </w:trPr>
        <w:tc>
          <w:tcPr>
            <w:tcW w:w="6301" w:type="dxa"/>
            <w:vAlign w:val="center"/>
          </w:tcPr>
          <w:p w14:paraId="2A3F3A52" w14:textId="77777777" w:rsidR="00B1173C" w:rsidRPr="00D31ED5" w:rsidRDefault="00B1173C" w:rsidP="00B1173C">
            <w:pPr>
              <w:jc w:val="center"/>
              <w:rPr>
                <w:rFonts w:ascii="Times New Roman" w:hAnsi="Times New Roman" w:cs="Times New Roman"/>
              </w:rPr>
            </w:pPr>
            <w:r w:rsidRPr="00D31ED5">
              <w:rPr>
                <w:rFonts w:ascii="Times New Roman" w:hAnsi="Times New Roman" w:cs="Times New Roman"/>
              </w:rPr>
              <w:t>Учреждения и предприятия обслуживания</w:t>
            </w:r>
          </w:p>
        </w:tc>
        <w:tc>
          <w:tcPr>
            <w:tcW w:w="3502" w:type="dxa"/>
            <w:vAlign w:val="center"/>
          </w:tcPr>
          <w:p w14:paraId="56AD17F5" w14:textId="77777777" w:rsidR="00B1173C" w:rsidRPr="00D31ED5" w:rsidRDefault="00B1173C" w:rsidP="00B1173C">
            <w:pPr>
              <w:ind w:firstLine="0"/>
              <w:jc w:val="center"/>
              <w:rPr>
                <w:rFonts w:ascii="Times New Roman" w:hAnsi="Times New Roman" w:cs="Times New Roman"/>
              </w:rPr>
            </w:pPr>
            <w:r w:rsidRPr="00D31ED5">
              <w:rPr>
                <w:rFonts w:ascii="Times New Roman" w:hAnsi="Times New Roman" w:cs="Times New Roman"/>
              </w:rPr>
              <w:t>Радиус обслуживания, м</w:t>
            </w:r>
          </w:p>
        </w:tc>
      </w:tr>
      <w:tr w:rsidR="00B1173C" w:rsidRPr="00D31ED5" w14:paraId="7023B804" w14:textId="77777777" w:rsidTr="00B1173C">
        <w:trPr>
          <w:jc w:val="center"/>
        </w:trPr>
        <w:tc>
          <w:tcPr>
            <w:tcW w:w="6301" w:type="dxa"/>
            <w:vAlign w:val="center"/>
          </w:tcPr>
          <w:p w14:paraId="579EB895" w14:textId="77777777" w:rsidR="00B1173C" w:rsidRPr="00D31ED5" w:rsidRDefault="00B1173C" w:rsidP="00B1173C">
            <w:pPr>
              <w:ind w:firstLine="0"/>
              <w:rPr>
                <w:rFonts w:ascii="Times New Roman" w:hAnsi="Times New Roman" w:cs="Times New Roman"/>
              </w:rPr>
            </w:pPr>
            <w:r w:rsidRPr="00D31ED5">
              <w:rPr>
                <w:rFonts w:ascii="Times New Roman" w:hAnsi="Times New Roman" w:cs="Times New Roman"/>
              </w:rPr>
              <w:t>Предприятия торговли, общественного питания и бытового обслуживания местного значения при застройке:</w:t>
            </w:r>
          </w:p>
        </w:tc>
        <w:tc>
          <w:tcPr>
            <w:tcW w:w="3502" w:type="dxa"/>
            <w:vAlign w:val="center"/>
          </w:tcPr>
          <w:p w14:paraId="7F1BFF72" w14:textId="77777777" w:rsidR="00B1173C" w:rsidRPr="00D31ED5" w:rsidRDefault="00B1173C" w:rsidP="00B1173C">
            <w:pPr>
              <w:ind w:firstLine="0"/>
              <w:jc w:val="center"/>
              <w:rPr>
                <w:rFonts w:ascii="Times New Roman" w:hAnsi="Times New Roman" w:cs="Times New Roman"/>
              </w:rPr>
            </w:pPr>
          </w:p>
        </w:tc>
      </w:tr>
      <w:tr w:rsidR="00B1173C" w:rsidRPr="00D31ED5" w14:paraId="553C0ED3" w14:textId="77777777" w:rsidTr="00B1173C">
        <w:trPr>
          <w:jc w:val="center"/>
        </w:trPr>
        <w:tc>
          <w:tcPr>
            <w:tcW w:w="6301" w:type="dxa"/>
            <w:vAlign w:val="center"/>
          </w:tcPr>
          <w:p w14:paraId="2557582F" w14:textId="77777777" w:rsidR="00B1173C" w:rsidRPr="00D31ED5" w:rsidRDefault="00B1173C" w:rsidP="00B1173C">
            <w:pPr>
              <w:tabs>
                <w:tab w:val="left" w:pos="0"/>
              </w:tabs>
              <w:ind w:firstLine="0"/>
              <w:jc w:val="left"/>
              <w:rPr>
                <w:rFonts w:ascii="Times New Roman" w:hAnsi="Times New Roman" w:cs="Times New Roman"/>
              </w:rPr>
            </w:pPr>
            <w:r w:rsidRPr="00D31ED5">
              <w:rPr>
                <w:rFonts w:ascii="Times New Roman" w:hAnsi="Times New Roman" w:cs="Times New Roman"/>
              </w:rPr>
              <w:t>многоэтажной</w:t>
            </w:r>
          </w:p>
        </w:tc>
        <w:tc>
          <w:tcPr>
            <w:tcW w:w="3502" w:type="dxa"/>
            <w:vAlign w:val="center"/>
          </w:tcPr>
          <w:p w14:paraId="22DEB7C0" w14:textId="77777777" w:rsidR="00B1173C" w:rsidRPr="00D31ED5" w:rsidRDefault="00B1173C" w:rsidP="00B1173C">
            <w:pPr>
              <w:tabs>
                <w:tab w:val="left" w:pos="0"/>
              </w:tabs>
              <w:ind w:firstLine="0"/>
              <w:jc w:val="center"/>
              <w:rPr>
                <w:rFonts w:ascii="Times New Roman" w:hAnsi="Times New Roman" w:cs="Times New Roman"/>
              </w:rPr>
            </w:pPr>
            <w:r w:rsidRPr="00D31ED5">
              <w:rPr>
                <w:rFonts w:ascii="Times New Roman" w:hAnsi="Times New Roman" w:cs="Times New Roman"/>
              </w:rPr>
              <w:t>500</w:t>
            </w:r>
          </w:p>
        </w:tc>
      </w:tr>
      <w:tr w:rsidR="00B1173C" w:rsidRPr="00D31ED5" w14:paraId="6DC788B6" w14:textId="77777777" w:rsidTr="00B1173C">
        <w:trPr>
          <w:jc w:val="center"/>
        </w:trPr>
        <w:tc>
          <w:tcPr>
            <w:tcW w:w="6301" w:type="dxa"/>
            <w:vAlign w:val="center"/>
          </w:tcPr>
          <w:p w14:paraId="7C1198D4" w14:textId="77777777" w:rsidR="00B1173C" w:rsidRPr="00D31ED5" w:rsidRDefault="00B1173C" w:rsidP="00B1173C">
            <w:pPr>
              <w:tabs>
                <w:tab w:val="left" w:pos="0"/>
              </w:tabs>
              <w:ind w:firstLine="0"/>
              <w:jc w:val="left"/>
              <w:rPr>
                <w:rFonts w:ascii="Times New Roman" w:hAnsi="Times New Roman" w:cs="Times New Roman"/>
              </w:rPr>
            </w:pPr>
            <w:r w:rsidRPr="00D31ED5">
              <w:rPr>
                <w:rFonts w:ascii="Times New Roman" w:hAnsi="Times New Roman" w:cs="Times New Roman"/>
              </w:rPr>
              <w:t>одно-, двухэтажной</w:t>
            </w:r>
          </w:p>
        </w:tc>
        <w:tc>
          <w:tcPr>
            <w:tcW w:w="3502" w:type="dxa"/>
            <w:vAlign w:val="center"/>
          </w:tcPr>
          <w:p w14:paraId="4A20F799" w14:textId="77777777" w:rsidR="00B1173C" w:rsidRPr="00D31ED5" w:rsidRDefault="00B1173C" w:rsidP="00B1173C">
            <w:pPr>
              <w:tabs>
                <w:tab w:val="left" w:pos="0"/>
              </w:tabs>
              <w:ind w:firstLine="0"/>
              <w:jc w:val="center"/>
              <w:rPr>
                <w:rFonts w:ascii="Times New Roman" w:hAnsi="Times New Roman" w:cs="Times New Roman"/>
              </w:rPr>
            </w:pPr>
            <w:r w:rsidRPr="00D31ED5">
              <w:rPr>
                <w:rFonts w:ascii="Times New Roman" w:hAnsi="Times New Roman" w:cs="Times New Roman"/>
              </w:rPr>
              <w:t>800</w:t>
            </w:r>
          </w:p>
        </w:tc>
      </w:tr>
      <w:tr w:rsidR="00B1173C" w:rsidRPr="00D31ED5" w14:paraId="7D0B387B" w14:textId="77777777" w:rsidTr="00B1173C">
        <w:trPr>
          <w:jc w:val="center"/>
        </w:trPr>
        <w:tc>
          <w:tcPr>
            <w:tcW w:w="6301" w:type="dxa"/>
            <w:vAlign w:val="center"/>
          </w:tcPr>
          <w:p w14:paraId="1AD4B00C" w14:textId="77777777" w:rsidR="00B1173C" w:rsidRPr="00D31ED5" w:rsidRDefault="00B1173C" w:rsidP="00B1173C">
            <w:pPr>
              <w:tabs>
                <w:tab w:val="left" w:pos="0"/>
              </w:tabs>
              <w:ind w:firstLine="0"/>
              <w:jc w:val="left"/>
              <w:rPr>
                <w:rFonts w:ascii="Times New Roman" w:hAnsi="Times New Roman" w:cs="Times New Roman"/>
              </w:rPr>
            </w:pPr>
            <w:r w:rsidRPr="00D31ED5">
              <w:rPr>
                <w:rFonts w:ascii="Times New Roman" w:hAnsi="Times New Roman" w:cs="Times New Roman"/>
              </w:rPr>
              <w:t>Отделения связи и филиалы сберегательного банка</w:t>
            </w:r>
          </w:p>
        </w:tc>
        <w:tc>
          <w:tcPr>
            <w:tcW w:w="3502" w:type="dxa"/>
            <w:vAlign w:val="center"/>
          </w:tcPr>
          <w:p w14:paraId="6C726EA2" w14:textId="77777777" w:rsidR="00B1173C" w:rsidRPr="00D31ED5" w:rsidRDefault="00B1173C" w:rsidP="00B1173C">
            <w:pPr>
              <w:tabs>
                <w:tab w:val="left" w:pos="0"/>
              </w:tabs>
              <w:ind w:firstLine="0"/>
              <w:jc w:val="center"/>
              <w:rPr>
                <w:rFonts w:ascii="Times New Roman" w:hAnsi="Times New Roman" w:cs="Times New Roman"/>
              </w:rPr>
            </w:pPr>
            <w:r w:rsidRPr="00D31ED5">
              <w:rPr>
                <w:rFonts w:ascii="Times New Roman" w:hAnsi="Times New Roman" w:cs="Times New Roman"/>
              </w:rPr>
              <w:t>500</w:t>
            </w:r>
          </w:p>
        </w:tc>
      </w:tr>
    </w:tbl>
    <w:p w14:paraId="3282BBCC" w14:textId="77777777" w:rsidR="00B1173C" w:rsidRPr="00D31ED5" w:rsidRDefault="00B1173C" w:rsidP="00B1173C">
      <w:pPr>
        <w:autoSpaceDE/>
        <w:autoSpaceDN/>
        <w:adjustRightInd/>
        <w:ind w:firstLine="0"/>
        <w:rPr>
          <w:rFonts w:ascii="Times New Roman" w:hAnsi="Times New Roman" w:cs="Times New Roman"/>
        </w:rPr>
      </w:pPr>
    </w:p>
    <w:p w14:paraId="5C6B575A" w14:textId="77777777" w:rsidR="00B1173C" w:rsidRPr="00D31ED5" w:rsidRDefault="00B1173C" w:rsidP="00B1173C">
      <w:pPr>
        <w:autoSpaceDE/>
        <w:autoSpaceDN/>
        <w:adjustRightInd/>
        <w:ind w:firstLine="0"/>
        <w:rPr>
          <w:rFonts w:ascii="Times New Roman" w:hAnsi="Times New Roman" w:cs="Times New Roman"/>
        </w:rPr>
      </w:pPr>
    </w:p>
    <w:p w14:paraId="1D02F429" w14:textId="77777777" w:rsidR="00B1173C" w:rsidRPr="00D31ED5" w:rsidRDefault="00B1173C" w:rsidP="00B1173C">
      <w:pPr>
        <w:autoSpaceDE/>
        <w:autoSpaceDN/>
        <w:adjustRightInd/>
        <w:ind w:firstLine="0"/>
        <w:jc w:val="center"/>
        <w:rPr>
          <w:rFonts w:ascii="Times New Roman" w:hAnsi="Times New Roman" w:cs="Times New Roman"/>
          <w:b/>
        </w:rPr>
      </w:pPr>
      <w:r w:rsidRPr="00D31ED5">
        <w:rPr>
          <w:rFonts w:ascii="Times New Roman" w:hAnsi="Times New Roman" w:cs="Times New Roman"/>
          <w:b/>
        </w:rPr>
        <w:t>Глава 3.13. Обоснование расчетных показателей объектов, обеспечивающих осуществление деятельности органов местного самоуправления городского округа, охраны порядка</w:t>
      </w:r>
    </w:p>
    <w:p w14:paraId="155D81EB" w14:textId="77777777" w:rsidR="00B1173C" w:rsidRPr="00D31ED5" w:rsidRDefault="00B1173C" w:rsidP="00B1173C">
      <w:pPr>
        <w:autoSpaceDE/>
        <w:autoSpaceDN/>
        <w:adjustRightInd/>
        <w:ind w:firstLine="0"/>
        <w:rPr>
          <w:rFonts w:ascii="Times New Roman" w:hAnsi="Times New Roman" w:cs="Times New Roman"/>
        </w:rPr>
      </w:pPr>
    </w:p>
    <w:p w14:paraId="3F4DD09D" w14:textId="77777777" w:rsidR="00B1173C" w:rsidRPr="00D31ED5" w:rsidRDefault="00B1173C" w:rsidP="00B1173C">
      <w:pPr>
        <w:autoSpaceDE/>
        <w:autoSpaceDN/>
        <w:adjustRightInd/>
        <w:ind w:firstLine="709"/>
        <w:rPr>
          <w:rFonts w:ascii="Times New Roman" w:hAnsi="Times New Roman" w:cs="Times New Roman"/>
        </w:rPr>
      </w:pPr>
      <w:r w:rsidRPr="00D31ED5">
        <w:rPr>
          <w:rFonts w:ascii="Times New Roman" w:hAnsi="Times New Roman" w:cs="Times New Roman"/>
        </w:rPr>
        <w:t xml:space="preserve">Установлены исходя из текущей обеспеченности городского округа объектами, с учетом требований СП </w:t>
      </w:r>
      <w:proofErr w:type="gramStart"/>
      <w:r w:rsidRPr="00D31ED5">
        <w:rPr>
          <w:rFonts w:ascii="Times New Roman" w:hAnsi="Times New Roman" w:cs="Times New Roman"/>
        </w:rPr>
        <w:t>118.13330.2012.,</w:t>
      </w:r>
      <w:proofErr w:type="gramEnd"/>
      <w:r w:rsidRPr="00D31ED5">
        <w:rPr>
          <w:rFonts w:ascii="Times New Roman" w:hAnsi="Times New Roman" w:cs="Times New Roman"/>
        </w:rPr>
        <w:t xml:space="preserve"> СП 42.13330.2016.</w:t>
      </w:r>
    </w:p>
    <w:p w14:paraId="2748F260" w14:textId="77777777" w:rsidR="00B1173C" w:rsidRPr="00D31ED5" w:rsidRDefault="00B1173C" w:rsidP="00B1173C">
      <w:pPr>
        <w:autoSpaceDE/>
        <w:autoSpaceDN/>
        <w:adjustRightInd/>
        <w:ind w:firstLine="0"/>
        <w:rPr>
          <w:rFonts w:ascii="Times New Roman" w:hAnsi="Times New Roman" w:cs="Times New Roman"/>
        </w:rPr>
      </w:pPr>
    </w:p>
    <w:p w14:paraId="4A6F13D5" w14:textId="305791C2" w:rsidR="000C4AAA" w:rsidRPr="00D31ED5" w:rsidRDefault="000C4AAA">
      <w:pPr>
        <w:widowControl/>
        <w:autoSpaceDE/>
        <w:autoSpaceDN/>
        <w:adjustRightInd/>
        <w:spacing w:after="160" w:line="259" w:lineRule="auto"/>
        <w:ind w:firstLine="0"/>
        <w:jc w:val="left"/>
        <w:rPr>
          <w:rFonts w:ascii="Times New Roman" w:hAnsi="Times New Roman" w:cs="Times New Roman"/>
        </w:rPr>
      </w:pPr>
      <w:r w:rsidRPr="00D31ED5">
        <w:rPr>
          <w:rFonts w:ascii="Times New Roman" w:hAnsi="Times New Roman" w:cs="Times New Roman"/>
        </w:rPr>
        <w:br w:type="page"/>
      </w:r>
    </w:p>
    <w:p w14:paraId="2A7F9C3D" w14:textId="77777777" w:rsidR="000C4AAA" w:rsidRPr="00D31ED5" w:rsidRDefault="000C4AAA" w:rsidP="00B1173C">
      <w:pPr>
        <w:autoSpaceDE/>
        <w:autoSpaceDN/>
        <w:adjustRightInd/>
        <w:ind w:firstLine="0"/>
        <w:rPr>
          <w:rFonts w:ascii="Times New Roman" w:hAnsi="Times New Roman" w:cs="Times New Roman"/>
        </w:rPr>
      </w:pPr>
    </w:p>
    <w:p w14:paraId="34871076" w14:textId="3FFC99A6" w:rsidR="00B1173C" w:rsidRPr="00D31ED5" w:rsidRDefault="00B1173C" w:rsidP="00B1173C">
      <w:pPr>
        <w:ind w:firstLine="0"/>
        <w:jc w:val="center"/>
        <w:rPr>
          <w:rFonts w:ascii="Times New Roman" w:hAnsi="Times New Roman" w:cs="Times New Roman"/>
          <w:b/>
          <w:bCs/>
        </w:rPr>
      </w:pPr>
      <w:r w:rsidRPr="00D31ED5">
        <w:rPr>
          <w:rFonts w:ascii="Times New Roman" w:hAnsi="Times New Roman" w:cs="Times New Roman"/>
          <w:b/>
        </w:rPr>
        <w:t xml:space="preserve">Раздел </w:t>
      </w:r>
      <w:r w:rsidRPr="00D31ED5">
        <w:rPr>
          <w:rFonts w:ascii="Times New Roman" w:hAnsi="Times New Roman" w:cs="Times New Roman"/>
          <w:b/>
          <w:bCs/>
        </w:rPr>
        <w:t xml:space="preserve">4. ПРАВИЛА И ОБЛАСТЬ ПРИМЕНЕНИЯ РАСЧЕТНЫХ ПОКАЗАТЕЛЕЙ, СОДЕРЖАЩИХСЯ В ОСНОВНОЙ ЧАСТИ </w:t>
      </w:r>
      <w:r w:rsidR="00331101" w:rsidRPr="00D31ED5">
        <w:rPr>
          <w:rFonts w:ascii="Times New Roman" w:hAnsi="Times New Roman" w:cs="Times New Roman"/>
          <w:b/>
          <w:bCs/>
        </w:rPr>
        <w:t xml:space="preserve">МЕСТНЫХ </w:t>
      </w:r>
      <w:r w:rsidRPr="00D31ED5">
        <w:rPr>
          <w:rFonts w:ascii="Times New Roman" w:hAnsi="Times New Roman" w:cs="Times New Roman"/>
          <w:b/>
          <w:bCs/>
        </w:rPr>
        <w:t>НОРМАТИВОВ</w:t>
      </w:r>
      <w:r w:rsidRPr="00D31ED5">
        <w:rPr>
          <w:rFonts w:ascii="Times New Roman" w:hAnsi="Times New Roman" w:cs="Times New Roman"/>
          <w:b/>
          <w:bCs/>
        </w:rPr>
        <w:br/>
        <w:t>ГРАДОСТРОИТЕЛЬНОГО ПРОЕКТИРОВАНИЯ</w:t>
      </w:r>
    </w:p>
    <w:p w14:paraId="589F4DF2" w14:textId="77777777" w:rsidR="00331101" w:rsidRPr="00D31ED5" w:rsidRDefault="00331101" w:rsidP="00B1173C">
      <w:pPr>
        <w:autoSpaceDE/>
        <w:autoSpaceDN/>
        <w:adjustRightInd/>
        <w:ind w:firstLine="709"/>
        <w:rPr>
          <w:rFonts w:ascii="Times New Roman" w:hAnsi="Times New Roman" w:cs="Times New Roman"/>
        </w:rPr>
      </w:pPr>
    </w:p>
    <w:p w14:paraId="615F3407" w14:textId="77777777" w:rsidR="00B1173C" w:rsidRPr="00D31ED5" w:rsidRDefault="00B1173C" w:rsidP="00B1173C">
      <w:pPr>
        <w:autoSpaceDE/>
        <w:autoSpaceDN/>
        <w:adjustRightInd/>
        <w:ind w:firstLine="709"/>
        <w:rPr>
          <w:rFonts w:ascii="Times New Roman" w:hAnsi="Times New Roman" w:cs="Times New Roman"/>
        </w:rPr>
      </w:pPr>
      <w:r w:rsidRPr="00D31ED5">
        <w:rPr>
          <w:rFonts w:ascii="Times New Roman" w:hAnsi="Times New Roman" w:cs="Times New Roman"/>
        </w:rPr>
        <w:t>Местные нормативы подготовлены в соответствии со статьями 29.2, 29.4</w:t>
      </w:r>
      <w:r w:rsidRPr="00D31ED5">
        <w:rPr>
          <w:rFonts w:ascii="Times New Roman" w:eastAsiaTheme="majorEastAsia" w:hAnsi="Times New Roman" w:cs="Times New Roman"/>
        </w:rPr>
        <w:t xml:space="preserve"> </w:t>
      </w:r>
      <w:hyperlink r:id="rId41" w:history="1">
        <w:r w:rsidRPr="00D31ED5">
          <w:rPr>
            <w:rFonts w:ascii="Times New Roman" w:eastAsiaTheme="majorEastAsia" w:hAnsi="Times New Roman" w:cs="Times New Roman"/>
          </w:rPr>
          <w:t>Градостроительного кодекса Российской Федерации</w:t>
        </w:r>
      </w:hyperlink>
      <w:r w:rsidRPr="00D31ED5">
        <w:rPr>
          <w:rFonts w:ascii="Times New Roman" w:hAnsi="Times New Roman" w:cs="Times New Roman"/>
        </w:rPr>
        <w:t xml:space="preserve">, статьи 17.2 </w:t>
      </w:r>
      <w:hyperlink r:id="rId42" w:history="1">
        <w:r w:rsidRPr="00D31ED5">
          <w:rPr>
            <w:rFonts w:ascii="Times New Roman" w:eastAsiaTheme="majorEastAsia" w:hAnsi="Times New Roman" w:cs="Times New Roman"/>
          </w:rPr>
          <w:t>Закона Республики Адыгея от 24.07.2009 № 280 «О градостроительной деятельности»</w:t>
        </w:r>
      </w:hyperlink>
      <w:r w:rsidRPr="00D31ED5">
        <w:rPr>
          <w:rFonts w:ascii="Times New Roman" w:hAnsi="Times New Roman" w:cs="Times New Roman"/>
        </w:rPr>
        <w:t>.</w:t>
      </w:r>
    </w:p>
    <w:p w14:paraId="1C5BE8F5" w14:textId="77777777" w:rsidR="00B1173C" w:rsidRPr="00D31ED5" w:rsidRDefault="00B1173C" w:rsidP="00B1173C">
      <w:pPr>
        <w:autoSpaceDE/>
        <w:autoSpaceDN/>
        <w:adjustRightInd/>
        <w:ind w:firstLine="709"/>
        <w:rPr>
          <w:rFonts w:ascii="Times New Roman" w:hAnsi="Times New Roman" w:cs="Times New Roman"/>
          <w:bCs/>
        </w:rPr>
      </w:pPr>
      <w:r w:rsidRPr="00D31ED5">
        <w:rPr>
          <w:rFonts w:ascii="Times New Roman" w:hAnsi="Times New Roman" w:cs="Times New Roman"/>
          <w:bCs/>
        </w:rPr>
        <w:t xml:space="preserve">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установленными </w:t>
      </w:r>
      <w:r w:rsidRPr="00D31ED5">
        <w:rPr>
          <w:rFonts w:ascii="Times New Roman" w:hAnsi="Times New Roman" w:cs="Times New Roman"/>
        </w:rPr>
        <w:t xml:space="preserve">статьей 17.2 </w:t>
      </w:r>
      <w:hyperlink r:id="rId43" w:history="1">
        <w:r w:rsidRPr="00D31ED5">
          <w:rPr>
            <w:rFonts w:ascii="Times New Roman" w:eastAsiaTheme="majorEastAsia" w:hAnsi="Times New Roman" w:cs="Times New Roman"/>
          </w:rPr>
          <w:t>Закона Республики Адыгея «О градостроительной деятельности»</w:t>
        </w:r>
      </w:hyperlink>
      <w:r w:rsidRPr="00D31ED5">
        <w:rPr>
          <w:rFonts w:ascii="Times New Roman" w:hAnsi="Times New Roman" w:cs="Times New Roman"/>
          <w:bCs/>
        </w:rPr>
        <w:t xml:space="preserve"> и расчетных показателей максимально допустимого уровня территориальной доступности таких объектов для населения городского округа «Город Майкоп».</w:t>
      </w:r>
    </w:p>
    <w:p w14:paraId="0D04AE83" w14:textId="77777777" w:rsidR="00B1173C" w:rsidRPr="00D31ED5" w:rsidRDefault="00B1173C" w:rsidP="00B1173C">
      <w:pPr>
        <w:shd w:val="clear" w:color="auto" w:fill="FFFFFF"/>
        <w:autoSpaceDE/>
        <w:autoSpaceDN/>
        <w:adjustRightInd/>
        <w:ind w:firstLine="0"/>
        <w:textAlignment w:val="baseline"/>
        <w:rPr>
          <w:rFonts w:ascii="Times New Roman" w:hAnsi="Times New Roman" w:cs="Times New Roman"/>
        </w:rPr>
      </w:pPr>
    </w:p>
    <w:p w14:paraId="427A923E" w14:textId="0E22DA35" w:rsidR="00B1173C" w:rsidRPr="00D31ED5" w:rsidRDefault="00B1173C" w:rsidP="00B1173C">
      <w:pPr>
        <w:ind w:firstLine="0"/>
        <w:jc w:val="center"/>
        <w:outlineLvl w:val="1"/>
        <w:rPr>
          <w:rFonts w:ascii="Times New Roman" w:eastAsiaTheme="majorEastAsia" w:hAnsi="Times New Roman" w:cs="Times New Roman"/>
          <w:b/>
        </w:rPr>
      </w:pPr>
      <w:r w:rsidRPr="00D31ED5">
        <w:rPr>
          <w:rFonts w:ascii="Times New Roman" w:eastAsiaTheme="majorEastAsia" w:hAnsi="Times New Roman" w:cs="Times New Roman"/>
          <w:b/>
        </w:rPr>
        <w:t>Глава 4.1. Область применения расчетных показателей</w:t>
      </w:r>
      <w:r w:rsidR="004A5E94" w:rsidRPr="00D31ED5">
        <w:rPr>
          <w:rFonts w:ascii="Times New Roman" w:eastAsiaTheme="majorEastAsia" w:hAnsi="Times New Roman" w:cs="Times New Roman"/>
          <w:b/>
        </w:rPr>
        <w:t xml:space="preserve"> </w:t>
      </w:r>
      <w:proofErr w:type="gramStart"/>
      <w:r w:rsidR="004A5E94" w:rsidRPr="00D31ED5">
        <w:rPr>
          <w:rFonts w:ascii="Times New Roman" w:eastAsiaTheme="majorEastAsia" w:hAnsi="Times New Roman" w:cs="Times New Roman"/>
          <w:b/>
        </w:rPr>
        <w:t xml:space="preserve">местных </w:t>
      </w:r>
      <w:r w:rsidRPr="00D31ED5">
        <w:rPr>
          <w:rFonts w:ascii="Times New Roman" w:eastAsiaTheme="majorEastAsia" w:hAnsi="Times New Roman" w:cs="Times New Roman"/>
          <w:b/>
        </w:rPr>
        <w:t xml:space="preserve"> нормативов</w:t>
      </w:r>
      <w:proofErr w:type="gramEnd"/>
      <w:r w:rsidRPr="00D31ED5">
        <w:rPr>
          <w:rFonts w:ascii="Times New Roman" w:eastAsiaTheme="majorEastAsia" w:hAnsi="Times New Roman" w:cs="Times New Roman"/>
          <w:b/>
        </w:rPr>
        <w:br/>
        <w:t xml:space="preserve">градостроительного проектирования </w:t>
      </w:r>
      <w:r w:rsidR="004A5E94" w:rsidRPr="00D31ED5">
        <w:rPr>
          <w:rFonts w:ascii="Times New Roman" w:eastAsiaTheme="majorEastAsia" w:hAnsi="Times New Roman" w:cs="Times New Roman"/>
          <w:b/>
        </w:rPr>
        <w:t>муниципального образования «Город Майкоп»</w:t>
      </w:r>
    </w:p>
    <w:p w14:paraId="73493541" w14:textId="77777777" w:rsidR="00B1173C" w:rsidRPr="00D31ED5" w:rsidRDefault="00B1173C" w:rsidP="00B1173C">
      <w:pPr>
        <w:ind w:firstLine="0"/>
        <w:rPr>
          <w:rFonts w:ascii="Times New Roman" w:hAnsi="Times New Roman" w:cs="Times New Roman"/>
        </w:rPr>
      </w:pPr>
    </w:p>
    <w:p w14:paraId="5A8CEB8F" w14:textId="77777777" w:rsidR="00B1173C" w:rsidRPr="00D31ED5" w:rsidRDefault="00B1173C" w:rsidP="00B1173C">
      <w:pPr>
        <w:rPr>
          <w:rFonts w:ascii="Times New Roman" w:hAnsi="Times New Roman" w:cs="Times New Roman"/>
          <w:spacing w:val="2"/>
          <w:shd w:val="clear" w:color="auto" w:fill="FFFFFF"/>
        </w:rPr>
      </w:pPr>
      <w:r w:rsidRPr="00D31ED5">
        <w:rPr>
          <w:rFonts w:ascii="Times New Roman" w:hAnsi="Times New Roman" w:cs="Times New Roman"/>
          <w:spacing w:val="2"/>
          <w:shd w:val="clear" w:color="auto" w:fill="FFFFFF"/>
        </w:rPr>
        <w:t>Действие расчетных показателей местных нормативов распространяется на территорию муниципального образования «Город Майкоп». Местные нормативы используются для принятия решений органами государственной власти и органами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Майкоп».</w:t>
      </w:r>
    </w:p>
    <w:p w14:paraId="6B35AAFB" w14:textId="22CE1163" w:rsidR="00B1173C" w:rsidRPr="00D42A59" w:rsidRDefault="00B1173C" w:rsidP="00B1173C">
      <w:pPr>
        <w:tabs>
          <w:tab w:val="left" w:pos="1200"/>
        </w:tabs>
        <w:ind w:firstLine="709"/>
        <w:rPr>
          <w:rFonts w:ascii="Times New Roman" w:hAnsi="Times New Roman" w:cs="Times New Roman"/>
          <w:color w:val="FF0000"/>
        </w:rPr>
      </w:pPr>
      <w:r w:rsidRPr="00D31ED5">
        <w:rPr>
          <w:rFonts w:ascii="Times New Roman" w:hAnsi="Times New Roman" w:cs="Times New Roman"/>
          <w:spacing w:val="2"/>
          <w:shd w:val="clear" w:color="auto" w:fill="FFFFFF"/>
        </w:rPr>
        <w:t xml:space="preserve">Расчетные показатели местных нормативов применяются при подготовке (внесении изменений) Генерального плана муниципального образования «Город Майкоп», Правил землепользования и застройки муниципального образования «Город Майкоп», документации по планировке территории муниципального образования «Город Майкоп», а также </w:t>
      </w:r>
      <w:r w:rsidRPr="00D31ED5">
        <w:rPr>
          <w:rFonts w:ascii="Times New Roman" w:hAnsi="Times New Roman" w:cs="Times New Roman"/>
        </w:rPr>
        <w:t xml:space="preserve">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w:t>
      </w:r>
      <w:r w:rsidRPr="00D42A59">
        <w:rPr>
          <w:rFonts w:ascii="Times New Roman" w:hAnsi="Times New Roman" w:cs="Times New Roman"/>
          <w:color w:val="FF0000"/>
        </w:rPr>
        <w:t xml:space="preserve">для населения </w:t>
      </w:r>
      <w:r w:rsidR="00B32076">
        <w:rPr>
          <w:rFonts w:ascii="Times New Roman" w:hAnsi="Times New Roman" w:cs="Times New Roman"/>
          <w:color w:val="FF0000"/>
        </w:rPr>
        <w:t>муниципального образования «Город Майкоп»</w:t>
      </w:r>
      <w:r w:rsidRPr="00D42A59">
        <w:rPr>
          <w:rFonts w:ascii="Times New Roman" w:hAnsi="Times New Roman" w:cs="Times New Roman"/>
          <w:color w:val="FF0000"/>
        </w:rPr>
        <w:t>.</w:t>
      </w:r>
    </w:p>
    <w:p w14:paraId="04ED5DD1" w14:textId="77777777" w:rsidR="00B1173C" w:rsidRPr="00D31ED5" w:rsidRDefault="00B1173C" w:rsidP="00B1173C">
      <w:pPr>
        <w:rPr>
          <w:rFonts w:ascii="Times New Roman" w:hAnsi="Times New Roman" w:cs="Times New Roman"/>
          <w:spacing w:val="2"/>
          <w:shd w:val="clear" w:color="auto" w:fill="FFFFFF"/>
        </w:rPr>
      </w:pPr>
      <w:r w:rsidRPr="00D31ED5">
        <w:rPr>
          <w:rFonts w:ascii="Times New Roman" w:hAnsi="Times New Roman" w:cs="Times New Roman"/>
          <w:spacing w:val="2"/>
          <w:shd w:val="clear" w:color="auto" w:fill="FFFFFF"/>
        </w:rPr>
        <w:t xml:space="preserve">Расчетные показатели, не установленные настоящими местными нормативами, следует принимать в значениях, предусмотренных </w:t>
      </w:r>
      <w:r w:rsidRPr="00D31ED5">
        <w:rPr>
          <w:rFonts w:ascii="Times New Roman" w:hAnsi="Times New Roman" w:cs="Times New Roman"/>
        </w:rPr>
        <w:t>Региональными нормативами градостроительного проектирования Республики Адыгея</w:t>
      </w:r>
      <w:r w:rsidRPr="00D31ED5">
        <w:rPr>
          <w:rFonts w:ascii="Times New Roman" w:hAnsi="Times New Roman" w:cs="Times New Roman"/>
          <w:spacing w:val="2"/>
          <w:shd w:val="clear" w:color="auto" w:fill="FFFFFF"/>
        </w:rPr>
        <w:t>.</w:t>
      </w:r>
    </w:p>
    <w:p w14:paraId="2134CD81" w14:textId="77777777" w:rsidR="00B1173C" w:rsidRPr="00D31ED5" w:rsidRDefault="00B1173C" w:rsidP="00B1173C">
      <w:pPr>
        <w:rPr>
          <w:rFonts w:ascii="Times New Roman" w:hAnsi="Times New Roman" w:cs="Times New Roman"/>
          <w:spacing w:val="2"/>
          <w:shd w:val="clear" w:color="auto" w:fill="FFFFFF"/>
        </w:rPr>
      </w:pPr>
      <w:r w:rsidRPr="00D31ED5">
        <w:rPr>
          <w:rFonts w:ascii="Times New Roman" w:hAnsi="Times New Roman" w:cs="Times New Roman"/>
          <w:spacing w:val="2"/>
          <w:shd w:val="clear" w:color="auto" w:fill="FFFFFF"/>
        </w:rPr>
        <w:t xml:space="preserve">По вопросам, не рассматриваемым в настоящих местных нормативах и </w:t>
      </w:r>
      <w:r w:rsidRPr="00D31ED5">
        <w:rPr>
          <w:rFonts w:ascii="Times New Roman" w:hAnsi="Times New Roman" w:cs="Times New Roman"/>
        </w:rPr>
        <w:t>Региональных нормативах градостроительного проектирования Республики Адыгея</w:t>
      </w:r>
      <w:r w:rsidRPr="00D31ED5">
        <w:rPr>
          <w:rFonts w:ascii="Times New Roman" w:hAnsi="Times New Roman" w:cs="Times New Roman"/>
          <w:spacing w:val="2"/>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14:paraId="3B38B00F" w14:textId="3134B1F2" w:rsidR="00B1173C" w:rsidRPr="00D31ED5" w:rsidRDefault="00B1173C" w:rsidP="00A1010B">
      <w:pPr>
        <w:rPr>
          <w:rFonts w:ascii="Times New Roman" w:hAnsi="Times New Roman" w:cs="Times New Roman"/>
          <w:spacing w:val="2"/>
          <w:shd w:val="clear" w:color="auto" w:fill="FFFFFF"/>
        </w:rPr>
      </w:pPr>
      <w:r w:rsidRPr="00D31ED5">
        <w:rPr>
          <w:rFonts w:ascii="Times New Roman" w:hAnsi="Times New Roman" w:cs="Times New Roman"/>
          <w:spacing w:val="2"/>
          <w:shd w:val="clear" w:color="auto" w:fill="FFFFFF"/>
        </w:rPr>
        <w:t>В случае внесения изменений в нормативн</w:t>
      </w:r>
      <w:r w:rsidR="00331101" w:rsidRPr="00D31ED5">
        <w:rPr>
          <w:rFonts w:ascii="Times New Roman" w:hAnsi="Times New Roman" w:cs="Times New Roman"/>
          <w:spacing w:val="2"/>
          <w:shd w:val="clear" w:color="auto" w:fill="FFFFFF"/>
        </w:rPr>
        <w:t>ые</w:t>
      </w:r>
      <w:r w:rsidRPr="00D31ED5">
        <w:rPr>
          <w:rFonts w:ascii="Times New Roman" w:hAnsi="Times New Roman" w:cs="Times New Roman"/>
          <w:spacing w:val="2"/>
          <w:shd w:val="clear" w:color="auto" w:fill="FFFFFF"/>
        </w:rPr>
        <w:t xml:space="preserve"> правовые акты </w:t>
      </w:r>
      <w:r w:rsidR="00331101" w:rsidRPr="00D31ED5">
        <w:rPr>
          <w:rFonts w:ascii="Times New Roman" w:hAnsi="Times New Roman" w:cs="Times New Roman"/>
          <w:spacing w:val="2"/>
          <w:shd w:val="clear" w:color="auto" w:fill="FFFFFF"/>
        </w:rPr>
        <w:t>Российской Федерации</w:t>
      </w:r>
      <w:r w:rsidRPr="00D31ED5">
        <w:rPr>
          <w:rFonts w:ascii="Times New Roman" w:hAnsi="Times New Roman" w:cs="Times New Roman"/>
          <w:spacing w:val="2"/>
          <w:shd w:val="clear" w:color="auto" w:fill="FFFFFF"/>
        </w:rPr>
        <w:t>, нормативн</w:t>
      </w:r>
      <w:r w:rsidR="00331101" w:rsidRPr="00D31ED5">
        <w:rPr>
          <w:rFonts w:ascii="Times New Roman" w:hAnsi="Times New Roman" w:cs="Times New Roman"/>
          <w:spacing w:val="2"/>
          <w:shd w:val="clear" w:color="auto" w:fill="FFFFFF"/>
        </w:rPr>
        <w:t>ые</w:t>
      </w:r>
      <w:r w:rsidRPr="00D31ED5">
        <w:rPr>
          <w:rFonts w:ascii="Times New Roman" w:hAnsi="Times New Roman" w:cs="Times New Roman"/>
          <w:spacing w:val="2"/>
          <w:shd w:val="clear" w:color="auto" w:fill="FFFFFF"/>
        </w:rPr>
        <w:t xml:space="preserve"> правовые акты</w:t>
      </w:r>
      <w:r w:rsidR="00331101" w:rsidRPr="00D31ED5">
        <w:rPr>
          <w:rFonts w:ascii="Times New Roman" w:hAnsi="Times New Roman" w:cs="Times New Roman"/>
          <w:spacing w:val="2"/>
          <w:shd w:val="clear" w:color="auto" w:fill="FFFFFF"/>
        </w:rPr>
        <w:t xml:space="preserve"> Республики Адыгея</w:t>
      </w:r>
      <w:r w:rsidRPr="00D31ED5">
        <w:rPr>
          <w:rFonts w:ascii="Times New Roman" w:hAnsi="Times New Roman" w:cs="Times New Roman"/>
          <w:spacing w:val="2"/>
          <w:shd w:val="clear" w:color="auto" w:fill="FFFFFF"/>
        </w:rPr>
        <w:t xml:space="preserve">, требования которых были учтены при подготовке настоящих местных нормативов, применяются нормативно правовые акты </w:t>
      </w:r>
      <w:r w:rsidR="00A1010B" w:rsidRPr="00D31ED5">
        <w:rPr>
          <w:rFonts w:ascii="Times New Roman" w:hAnsi="Times New Roman" w:cs="Times New Roman"/>
          <w:spacing w:val="2"/>
          <w:shd w:val="clear" w:color="auto" w:fill="FFFFFF"/>
        </w:rPr>
        <w:t>Российской Федерации</w:t>
      </w:r>
      <w:r w:rsidRPr="00D31ED5">
        <w:rPr>
          <w:rFonts w:ascii="Times New Roman" w:hAnsi="Times New Roman" w:cs="Times New Roman"/>
          <w:spacing w:val="2"/>
          <w:shd w:val="clear" w:color="auto" w:fill="FFFFFF"/>
        </w:rPr>
        <w:t>, а также нормативно правовые акты</w:t>
      </w:r>
      <w:r w:rsidR="00A1010B" w:rsidRPr="00D31ED5">
        <w:rPr>
          <w:rFonts w:ascii="Times New Roman" w:hAnsi="Times New Roman" w:cs="Times New Roman"/>
          <w:spacing w:val="2"/>
          <w:shd w:val="clear" w:color="auto" w:fill="FFFFFF"/>
        </w:rPr>
        <w:t xml:space="preserve"> Республики Адыгея</w:t>
      </w:r>
      <w:r w:rsidR="002C4725" w:rsidRPr="00D31ED5">
        <w:rPr>
          <w:rFonts w:ascii="Times New Roman" w:hAnsi="Times New Roman" w:cs="Times New Roman"/>
          <w:spacing w:val="2"/>
          <w:shd w:val="clear" w:color="auto" w:fill="FFFFFF"/>
        </w:rPr>
        <w:t>, местные нормативы</w:t>
      </w:r>
      <w:r w:rsidR="00ED7D63" w:rsidRPr="00D31ED5">
        <w:rPr>
          <w:rFonts w:ascii="Times New Roman" w:hAnsi="Times New Roman" w:cs="Times New Roman"/>
          <w:spacing w:val="2"/>
          <w:shd w:val="clear" w:color="auto" w:fill="FFFFFF"/>
        </w:rPr>
        <w:t xml:space="preserve"> до приведения их в соответствие действующему законодательству</w:t>
      </w:r>
      <w:r w:rsidR="002C4725" w:rsidRPr="00D31ED5">
        <w:rPr>
          <w:rFonts w:ascii="Times New Roman" w:hAnsi="Times New Roman" w:cs="Times New Roman"/>
          <w:spacing w:val="2"/>
          <w:shd w:val="clear" w:color="auto" w:fill="FFFFFF"/>
        </w:rPr>
        <w:t xml:space="preserve"> применяются в части непротиворечащей норматив</w:t>
      </w:r>
      <w:r w:rsidR="00037D03" w:rsidRPr="00D31ED5">
        <w:rPr>
          <w:rFonts w:ascii="Times New Roman" w:hAnsi="Times New Roman" w:cs="Times New Roman"/>
          <w:spacing w:val="2"/>
          <w:shd w:val="clear" w:color="auto" w:fill="FFFFFF"/>
        </w:rPr>
        <w:t>ным правовым актам Российской Федерации и Республики Адыгея</w:t>
      </w:r>
      <w:r w:rsidR="002C4725" w:rsidRPr="00D31ED5">
        <w:rPr>
          <w:rFonts w:ascii="Times New Roman" w:hAnsi="Times New Roman" w:cs="Times New Roman"/>
          <w:spacing w:val="2"/>
          <w:shd w:val="clear" w:color="auto" w:fill="FFFFFF"/>
        </w:rPr>
        <w:t xml:space="preserve">. </w:t>
      </w:r>
    </w:p>
    <w:p w14:paraId="67BE529D" w14:textId="77777777" w:rsidR="00037D03" w:rsidRPr="00D31ED5" w:rsidRDefault="00037D03" w:rsidP="00A1010B">
      <w:pPr>
        <w:rPr>
          <w:rFonts w:ascii="Times New Roman" w:hAnsi="Times New Roman" w:cs="Times New Roman"/>
        </w:rPr>
      </w:pPr>
    </w:p>
    <w:p w14:paraId="08C6F92F" w14:textId="3B7D52E0" w:rsidR="00B1173C" w:rsidRPr="00D31ED5" w:rsidRDefault="00B1173C" w:rsidP="00B1173C">
      <w:pPr>
        <w:ind w:firstLine="0"/>
        <w:jc w:val="center"/>
        <w:rPr>
          <w:rFonts w:ascii="Times New Roman" w:hAnsi="Times New Roman" w:cs="Times New Roman"/>
          <w:b/>
        </w:rPr>
      </w:pPr>
      <w:r w:rsidRPr="00D31ED5">
        <w:rPr>
          <w:rFonts w:ascii="Times New Roman" w:hAnsi="Times New Roman" w:cs="Times New Roman"/>
          <w:b/>
        </w:rPr>
        <w:t xml:space="preserve">Глава 4.2. Правила применения расчетных показателей местных нормативов градостроительного проектирования </w:t>
      </w:r>
      <w:r w:rsidR="00ED7D63" w:rsidRPr="00D31ED5">
        <w:rPr>
          <w:rFonts w:ascii="Times New Roman" w:hAnsi="Times New Roman" w:cs="Times New Roman"/>
          <w:b/>
        </w:rPr>
        <w:t>муниципального образования «Город Майкоп»</w:t>
      </w:r>
    </w:p>
    <w:p w14:paraId="5452405D" w14:textId="77777777" w:rsidR="00B1173C" w:rsidRPr="00D31ED5" w:rsidRDefault="00B1173C" w:rsidP="00B1173C">
      <w:pPr>
        <w:ind w:firstLine="0"/>
        <w:rPr>
          <w:rFonts w:ascii="Times New Roman" w:hAnsi="Times New Roman" w:cs="Times New Roman"/>
        </w:rPr>
      </w:pPr>
    </w:p>
    <w:p w14:paraId="727C03C7" w14:textId="4999DC3E"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 xml:space="preserve">Установление совокупности расчетных показателей минимально допустимого </w:t>
      </w:r>
      <w:r w:rsidRPr="00D31ED5">
        <w:rPr>
          <w:rFonts w:ascii="Times New Roman" w:hAnsi="Times New Roman" w:cs="Times New Roman"/>
        </w:rPr>
        <w:lastRenderedPageBreak/>
        <w:t xml:space="preserve">уровня обеспеченности объектами местного значения муниципального образования «Город Майкоп», установление минимально допустимого уровня обеспеченности объектами благоустройства территории в местных нормативах производится для определения местоположения планируемых к размещению объектов местного значения муниципального образования «Город Майкоп» в материалах </w:t>
      </w:r>
      <w:r w:rsidR="009B5EB0" w:rsidRPr="00D31ED5">
        <w:rPr>
          <w:rFonts w:ascii="Times New Roman" w:hAnsi="Times New Roman" w:cs="Times New Roman"/>
        </w:rPr>
        <w:t>Г</w:t>
      </w:r>
      <w:r w:rsidRPr="00D31ED5">
        <w:rPr>
          <w:rFonts w:ascii="Times New Roman" w:hAnsi="Times New Roman" w:cs="Times New Roman"/>
        </w:rPr>
        <w:t>енерального плана</w:t>
      </w:r>
      <w:r w:rsidR="009B5EB0" w:rsidRPr="00D31ED5">
        <w:rPr>
          <w:rFonts w:ascii="Times New Roman" w:hAnsi="Times New Roman" w:cs="Times New Roman"/>
        </w:rPr>
        <w:t xml:space="preserve"> муниципального образования «Город Майкоп»</w:t>
      </w:r>
      <w:r w:rsidRPr="00D31ED5">
        <w:rPr>
          <w:rFonts w:ascii="Times New Roman" w:hAnsi="Times New Roman" w:cs="Times New Roman"/>
        </w:rPr>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1AA9DAE3"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13EF808" w14:textId="77777777" w:rsidR="00B1173C" w:rsidRPr="00D31ED5" w:rsidRDefault="00B1173C" w:rsidP="00B1173C">
      <w:pPr>
        <w:ind w:firstLine="709"/>
        <w:rPr>
          <w:rFonts w:ascii="Times New Roman" w:hAnsi="Times New Roman" w:cs="Times New Roman"/>
        </w:rPr>
      </w:pPr>
      <w:r w:rsidRPr="00D31ED5">
        <w:rPr>
          <w:rFonts w:ascii="Times New Roman" w:hAnsi="Times New Roman" w:cs="Times New Roman"/>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DFBE8" w14:textId="77777777" w:rsidR="00B1173C" w:rsidRPr="00D31ED5" w:rsidRDefault="00B1173C" w:rsidP="00B1173C">
      <w:pPr>
        <w:widowControl/>
        <w:autoSpaceDE/>
        <w:autoSpaceDN/>
        <w:adjustRightInd/>
        <w:spacing w:after="160" w:line="259" w:lineRule="auto"/>
        <w:ind w:firstLine="0"/>
        <w:jc w:val="left"/>
        <w:rPr>
          <w:rFonts w:ascii="Times New Roman" w:hAnsi="Times New Roman" w:cs="Times New Roman"/>
        </w:rPr>
      </w:pPr>
    </w:p>
    <w:p w14:paraId="3AB9B0CF" w14:textId="77777777" w:rsidR="00E07AA4" w:rsidRPr="00D31ED5" w:rsidRDefault="00E07AA4" w:rsidP="00E07AA4"/>
    <w:sectPr w:rsidR="00E07AA4" w:rsidRPr="00D31ED5">
      <w:head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2A8A" w14:textId="77777777" w:rsidR="002546E3" w:rsidRDefault="002546E3" w:rsidP="00853163">
      <w:r>
        <w:separator/>
      </w:r>
    </w:p>
  </w:endnote>
  <w:endnote w:type="continuationSeparator" w:id="0">
    <w:p w14:paraId="4C4AD108" w14:textId="77777777" w:rsidR="002546E3" w:rsidRDefault="002546E3" w:rsidP="0085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5014" w14:textId="77777777" w:rsidR="00626BA5" w:rsidRPr="001D01B9" w:rsidRDefault="00626BA5" w:rsidP="006418AE">
    <w:pPr>
      <w:widowControl/>
      <w:tabs>
        <w:tab w:val="center" w:pos="4677"/>
        <w:tab w:val="right" w:pos="9355"/>
      </w:tabs>
      <w:autoSpaceDE/>
      <w:autoSpaceDN/>
      <w:adjustRightInd/>
      <w:ind w:left="-567" w:firstLine="0"/>
      <w:jc w:val="center"/>
      <w:rPr>
        <w:rFonts w:ascii="Times New Roman" w:hAnsi="Times New Roman" w:cs="Times New Roman"/>
        <w:color w:val="0070C0"/>
        <w:sz w:val="20"/>
        <w:szCs w:val="20"/>
        <w:lang w:val="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768E1" w14:textId="77777777" w:rsidR="00626BA5" w:rsidRPr="001D01B9" w:rsidRDefault="00626BA5" w:rsidP="006418AE">
    <w:pPr>
      <w:widowControl/>
      <w:tabs>
        <w:tab w:val="center" w:pos="4677"/>
        <w:tab w:val="right" w:pos="9355"/>
      </w:tabs>
      <w:autoSpaceDE/>
      <w:autoSpaceDN/>
      <w:adjustRightInd/>
      <w:ind w:left="-567" w:firstLine="0"/>
      <w:jc w:val="center"/>
      <w:rPr>
        <w:rFonts w:ascii="Times New Roman" w:hAnsi="Times New Roman" w:cs="Times New Roman"/>
        <w:color w:val="0070C0"/>
        <w:sz w:val="20"/>
        <w:szCs w:val="20"/>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BB49C" w14:textId="77777777" w:rsidR="002546E3" w:rsidRDefault="002546E3" w:rsidP="00853163">
      <w:r>
        <w:separator/>
      </w:r>
    </w:p>
  </w:footnote>
  <w:footnote w:type="continuationSeparator" w:id="0">
    <w:p w14:paraId="4112DA4C" w14:textId="77777777" w:rsidR="002546E3" w:rsidRDefault="002546E3" w:rsidP="0085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90110"/>
      <w:docPartObj>
        <w:docPartGallery w:val="Page Numbers (Top of Page)"/>
        <w:docPartUnique/>
      </w:docPartObj>
    </w:sdtPr>
    <w:sdtContent>
      <w:p w14:paraId="7F73F16B" w14:textId="77777777" w:rsidR="00626BA5" w:rsidRDefault="00626BA5" w:rsidP="006418AE">
        <w:pPr>
          <w:pStyle w:val="af6"/>
          <w:ind w:firstLine="0"/>
          <w:jc w:val="center"/>
        </w:pPr>
        <w:r w:rsidRPr="001D01B9">
          <w:fldChar w:fldCharType="begin"/>
        </w:r>
        <w:r w:rsidRPr="001D01B9">
          <w:instrText>PAGE   \* MERGEFORMAT</w:instrText>
        </w:r>
        <w:r w:rsidRPr="001D01B9">
          <w:fldChar w:fldCharType="separate"/>
        </w:r>
        <w:r w:rsidR="00961787">
          <w:rPr>
            <w:noProof/>
          </w:rPr>
          <w:t>22</w:t>
        </w:r>
        <w:r w:rsidRPr="001D01B9">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138269"/>
      <w:docPartObj>
        <w:docPartGallery w:val="Page Numbers (Top of Page)"/>
        <w:docPartUnique/>
      </w:docPartObj>
    </w:sdtPr>
    <w:sdtContent>
      <w:p w14:paraId="2006F264" w14:textId="77777777" w:rsidR="00626BA5" w:rsidRDefault="00626BA5">
        <w:pPr>
          <w:pStyle w:val="af6"/>
          <w:jc w:val="center"/>
        </w:pPr>
        <w:r>
          <w:fldChar w:fldCharType="begin"/>
        </w:r>
        <w:r>
          <w:instrText>PAGE   \* MERGEFORMAT</w:instrText>
        </w:r>
        <w:r>
          <w:fldChar w:fldCharType="separate"/>
        </w:r>
        <w:r w:rsidR="00961787">
          <w:rPr>
            <w:noProof/>
          </w:rPr>
          <w:t>1</w:t>
        </w:r>
        <w:r>
          <w:fldChar w:fldCharType="end"/>
        </w:r>
      </w:p>
    </w:sdtContent>
  </w:sdt>
  <w:p w14:paraId="458DA185" w14:textId="77777777" w:rsidR="00626BA5" w:rsidRDefault="00626BA5">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59788"/>
      <w:docPartObj>
        <w:docPartGallery w:val="Page Numbers (Top of Page)"/>
        <w:docPartUnique/>
      </w:docPartObj>
    </w:sdtPr>
    <w:sdtContent>
      <w:p w14:paraId="2196005B" w14:textId="77777777" w:rsidR="00626BA5" w:rsidRDefault="00626BA5" w:rsidP="006418AE">
        <w:pPr>
          <w:pStyle w:val="af6"/>
          <w:ind w:firstLine="0"/>
          <w:jc w:val="center"/>
        </w:pPr>
        <w:r w:rsidRPr="001D01B9">
          <w:fldChar w:fldCharType="begin"/>
        </w:r>
        <w:r w:rsidRPr="001D01B9">
          <w:instrText>PAGE   \* MERGEFORMAT</w:instrText>
        </w:r>
        <w:r w:rsidRPr="001D01B9">
          <w:fldChar w:fldCharType="separate"/>
        </w:r>
        <w:r w:rsidR="00961787">
          <w:rPr>
            <w:noProof/>
          </w:rPr>
          <w:t>72</w:t>
        </w:r>
        <w:r w:rsidRPr="001D01B9">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77330"/>
      <w:docPartObj>
        <w:docPartGallery w:val="Page Numbers (Top of Page)"/>
        <w:docPartUnique/>
      </w:docPartObj>
    </w:sdtPr>
    <w:sdtContent>
      <w:p w14:paraId="77542CAF" w14:textId="77777777" w:rsidR="00626BA5" w:rsidRDefault="00626BA5" w:rsidP="00853163">
        <w:pPr>
          <w:pStyle w:val="af6"/>
          <w:jc w:val="center"/>
        </w:pPr>
        <w:r>
          <w:fldChar w:fldCharType="begin"/>
        </w:r>
        <w:r>
          <w:instrText>PAGE   \* MERGEFORMAT</w:instrText>
        </w:r>
        <w:r>
          <w:fldChar w:fldCharType="separate"/>
        </w:r>
        <w:r w:rsidR="00D22BCC">
          <w:rPr>
            <w:noProof/>
          </w:rPr>
          <w:t>86</w:t>
        </w:r>
        <w:r>
          <w:fldChar w:fldCharType="end"/>
        </w:r>
      </w:p>
    </w:sdtContent>
  </w:sdt>
  <w:p w14:paraId="73431D1F" w14:textId="77777777" w:rsidR="00626BA5" w:rsidRDefault="00626BA5" w:rsidP="00853163">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545F6"/>
    <w:multiLevelType w:val="hybridMultilevel"/>
    <w:tmpl w:val="0BE6DCA0"/>
    <w:lvl w:ilvl="0" w:tplc="BA640D92">
      <w:start w:val="1"/>
      <w:numFmt w:val="decimal"/>
      <w:lvlText w:val="%1)"/>
      <w:lvlJc w:val="left"/>
      <w:pPr>
        <w:ind w:left="117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DB1ED0"/>
    <w:multiLevelType w:val="hybridMultilevel"/>
    <w:tmpl w:val="B16CE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E74539"/>
    <w:multiLevelType w:val="hybridMultilevel"/>
    <w:tmpl w:val="E19828EE"/>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7" w15:restartNumberingAfterBreak="0">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C0FFE"/>
    <w:multiLevelType w:val="hybridMultilevel"/>
    <w:tmpl w:val="6672924A"/>
    <w:lvl w:ilvl="0" w:tplc="EB1E77E0">
      <w:start w:val="1"/>
      <w:numFmt w:val="decimal"/>
      <w:lvlText w:val="%1)"/>
      <w:lvlJc w:val="left"/>
      <w:pPr>
        <w:tabs>
          <w:tab w:val="num" w:pos="3220"/>
        </w:tabs>
        <w:ind w:left="3220" w:hanging="1095"/>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067474"/>
    <w:multiLevelType w:val="hybridMultilevel"/>
    <w:tmpl w:val="AF2226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80766FA"/>
    <w:multiLevelType w:val="hybridMultilevel"/>
    <w:tmpl w:val="04190001"/>
    <w:numStyleLink w:val="1111111311"/>
  </w:abstractNum>
  <w:abstractNum w:abstractNumId="11"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3" w15:restartNumberingAfterBreak="0">
    <w:nsid w:val="1D0E49BF"/>
    <w:multiLevelType w:val="hybridMultilevel"/>
    <w:tmpl w:val="C07A8800"/>
    <w:lvl w:ilvl="0" w:tplc="43A0D004">
      <w:start w:val="1"/>
      <w:numFmt w:val="decimal"/>
      <w:lvlText w:val="%1)"/>
      <w:lvlJc w:val="left"/>
      <w:pPr>
        <w:ind w:left="192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0D4D5E"/>
    <w:multiLevelType w:val="hybridMultilevel"/>
    <w:tmpl w:val="04190001"/>
    <w:numStyleLink w:val="1111111311"/>
  </w:abstractNum>
  <w:abstractNum w:abstractNumId="15" w15:restartNumberingAfterBreak="0">
    <w:nsid w:val="284F09EB"/>
    <w:multiLevelType w:val="hybridMultilevel"/>
    <w:tmpl w:val="77522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13CD9"/>
    <w:multiLevelType w:val="hybridMultilevel"/>
    <w:tmpl w:val="232471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B679A"/>
    <w:multiLevelType w:val="hybridMultilevel"/>
    <w:tmpl w:val="15884408"/>
    <w:lvl w:ilvl="0" w:tplc="8B302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D746C33"/>
    <w:multiLevelType w:val="multilevel"/>
    <w:tmpl w:val="2AD0C15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9E96869"/>
    <w:multiLevelType w:val="hybridMultilevel"/>
    <w:tmpl w:val="D17AD9D0"/>
    <w:lvl w:ilvl="0" w:tplc="7F0EA5A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C73E84"/>
    <w:multiLevelType w:val="hybridMultilevel"/>
    <w:tmpl w:val="6C22D41A"/>
    <w:lvl w:ilvl="0" w:tplc="C0169E40">
      <w:start w:val="1"/>
      <w:numFmt w:val="decimal"/>
      <w:lvlText w:val="%1)"/>
      <w:lvlJc w:val="left"/>
      <w:pPr>
        <w:ind w:left="840" w:hanging="360"/>
      </w:pPr>
    </w:lvl>
    <w:lvl w:ilvl="1" w:tplc="04190003">
      <w:start w:val="1"/>
      <w:numFmt w:val="lowerLetter"/>
      <w:lvlText w:val="%2."/>
      <w:lvlJc w:val="left"/>
      <w:pPr>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4B17AE6"/>
    <w:multiLevelType w:val="multilevel"/>
    <w:tmpl w:val="C72EBF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24296E"/>
    <w:multiLevelType w:val="hybridMultilevel"/>
    <w:tmpl w:val="C094686A"/>
    <w:lvl w:ilvl="0" w:tplc="A02C5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15:restartNumberingAfterBreak="0">
    <w:nsid w:val="56747B71"/>
    <w:multiLevelType w:val="hybridMultilevel"/>
    <w:tmpl w:val="EBBC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6C7BBC"/>
    <w:multiLevelType w:val="hybridMultilevel"/>
    <w:tmpl w:val="41C0BF54"/>
    <w:lvl w:ilvl="0" w:tplc="04190011">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3B42B04"/>
    <w:multiLevelType w:val="hybridMultilevel"/>
    <w:tmpl w:val="0090F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621F31"/>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4536"/>
        </w:tabs>
        <w:ind w:left="4536"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abstractNum w:abstractNumId="35" w15:restartNumberingAfterBreak="0">
    <w:nsid w:val="7F8C6698"/>
    <w:multiLevelType w:val="multilevel"/>
    <w:tmpl w:val="C72EBF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9"/>
  </w:num>
  <w:num w:numId="3">
    <w:abstractNumId w:val="2"/>
  </w:num>
  <w:num w:numId="4">
    <w:abstractNumId w:val="22"/>
  </w:num>
  <w:num w:numId="5">
    <w:abstractNumId w:val="8"/>
  </w:num>
  <w:num w:numId="6">
    <w:abstractNumId w:val="13"/>
  </w:num>
  <w:num w:numId="7">
    <w:abstractNumId w:val="11"/>
  </w:num>
  <w:num w:numId="8">
    <w:abstractNumId w:val="18"/>
  </w:num>
  <w:num w:numId="9">
    <w:abstractNumId w:val="27"/>
  </w:num>
  <w:num w:numId="10">
    <w:abstractNumId w:val="34"/>
  </w:num>
  <w:num w:numId="11">
    <w:abstractNumId w:val="31"/>
  </w:num>
  <w:num w:numId="12">
    <w:abstractNumId w:val="0"/>
  </w:num>
  <w:num w:numId="13">
    <w:abstractNumId w:val="4"/>
  </w:num>
  <w:num w:numId="14">
    <w:abstractNumId w:val="26"/>
  </w:num>
  <w:num w:numId="15">
    <w:abstractNumId w:val="25"/>
  </w:num>
  <w:num w:numId="16">
    <w:abstractNumId w:val="20"/>
  </w:num>
  <w:num w:numId="17">
    <w:abstractNumId w:val="5"/>
  </w:num>
  <w:num w:numId="18">
    <w:abstractNumId w:val="30"/>
  </w:num>
  <w:num w:numId="19">
    <w:abstractNumId w:val="6"/>
  </w:num>
  <w:num w:numId="20">
    <w:abstractNumId w:val="19"/>
  </w:num>
  <w:num w:numId="21">
    <w:abstractNumId w:val="9"/>
  </w:num>
  <w:num w:numId="22">
    <w:abstractNumId w:val="16"/>
  </w:num>
  <w:num w:numId="23">
    <w:abstractNumId w:val="15"/>
  </w:num>
  <w:num w:numId="24">
    <w:abstractNumId w:val="35"/>
  </w:num>
  <w:num w:numId="25">
    <w:abstractNumId w:val="21"/>
  </w:num>
  <w:num w:numId="26">
    <w:abstractNumId w:val="3"/>
  </w:num>
  <w:num w:numId="27">
    <w:abstractNumId w:val="24"/>
  </w:num>
  <w:num w:numId="28">
    <w:abstractNumId w:val="17"/>
  </w:num>
  <w:num w:numId="29">
    <w:abstractNumId w:val="32"/>
  </w:num>
  <w:num w:numId="30">
    <w:abstractNumId w:val="14"/>
  </w:num>
  <w:num w:numId="31">
    <w:abstractNumId w:val="10"/>
  </w:num>
  <w:num w:numId="32">
    <w:abstractNumId w:val="23"/>
  </w:num>
  <w:num w:numId="33">
    <w:abstractNumId w:val="28"/>
  </w:num>
  <w:num w:numId="34">
    <w:abstractNumId w:val="1"/>
  </w:num>
  <w:num w:numId="35">
    <w:abstractNumId w:val="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E5"/>
    <w:rsid w:val="000057D9"/>
    <w:rsid w:val="00007FCC"/>
    <w:rsid w:val="00026238"/>
    <w:rsid w:val="00030EC0"/>
    <w:rsid w:val="00037D03"/>
    <w:rsid w:val="0004284A"/>
    <w:rsid w:val="00063912"/>
    <w:rsid w:val="000729AA"/>
    <w:rsid w:val="0007363F"/>
    <w:rsid w:val="000823F7"/>
    <w:rsid w:val="00085AC4"/>
    <w:rsid w:val="00085CC2"/>
    <w:rsid w:val="00097253"/>
    <w:rsid w:val="000C4AAA"/>
    <w:rsid w:val="000F2F22"/>
    <w:rsid w:val="000F3DD2"/>
    <w:rsid w:val="0012232A"/>
    <w:rsid w:val="00127ED4"/>
    <w:rsid w:val="001363B1"/>
    <w:rsid w:val="00146DE2"/>
    <w:rsid w:val="001475E2"/>
    <w:rsid w:val="00165D4C"/>
    <w:rsid w:val="001A3C4B"/>
    <w:rsid w:val="001C10E9"/>
    <w:rsid w:val="001D5214"/>
    <w:rsid w:val="001E00AE"/>
    <w:rsid w:val="0020560C"/>
    <w:rsid w:val="0021525F"/>
    <w:rsid w:val="00220DFA"/>
    <w:rsid w:val="00225720"/>
    <w:rsid w:val="002546E3"/>
    <w:rsid w:val="00265362"/>
    <w:rsid w:val="00277EEB"/>
    <w:rsid w:val="002A2B59"/>
    <w:rsid w:val="002A2ED0"/>
    <w:rsid w:val="002B07D2"/>
    <w:rsid w:val="002C4725"/>
    <w:rsid w:val="002D37EA"/>
    <w:rsid w:val="002E3D5C"/>
    <w:rsid w:val="003001EE"/>
    <w:rsid w:val="003026A1"/>
    <w:rsid w:val="00303396"/>
    <w:rsid w:val="003251AF"/>
    <w:rsid w:val="00331101"/>
    <w:rsid w:val="00332E59"/>
    <w:rsid w:val="0036252C"/>
    <w:rsid w:val="0036482C"/>
    <w:rsid w:val="00365246"/>
    <w:rsid w:val="00375DE9"/>
    <w:rsid w:val="00376049"/>
    <w:rsid w:val="003A52BF"/>
    <w:rsid w:val="003B230C"/>
    <w:rsid w:val="003D2418"/>
    <w:rsid w:val="003F502C"/>
    <w:rsid w:val="004234E4"/>
    <w:rsid w:val="004310C4"/>
    <w:rsid w:val="004809BB"/>
    <w:rsid w:val="0049039C"/>
    <w:rsid w:val="00492F69"/>
    <w:rsid w:val="004A5E94"/>
    <w:rsid w:val="004B0868"/>
    <w:rsid w:val="004B1079"/>
    <w:rsid w:val="004C5E8F"/>
    <w:rsid w:val="004E4046"/>
    <w:rsid w:val="004E6379"/>
    <w:rsid w:val="004F4F91"/>
    <w:rsid w:val="00527A63"/>
    <w:rsid w:val="005437E3"/>
    <w:rsid w:val="005442EC"/>
    <w:rsid w:val="00553A6D"/>
    <w:rsid w:val="00553D0C"/>
    <w:rsid w:val="00573145"/>
    <w:rsid w:val="00573B6F"/>
    <w:rsid w:val="00582541"/>
    <w:rsid w:val="00597B69"/>
    <w:rsid w:val="005B05AA"/>
    <w:rsid w:val="005C0CBC"/>
    <w:rsid w:val="005C4CE2"/>
    <w:rsid w:val="005D77F8"/>
    <w:rsid w:val="005D7C11"/>
    <w:rsid w:val="005F31B7"/>
    <w:rsid w:val="00616225"/>
    <w:rsid w:val="00626BA5"/>
    <w:rsid w:val="00635590"/>
    <w:rsid w:val="00636AC9"/>
    <w:rsid w:val="006418AE"/>
    <w:rsid w:val="00651465"/>
    <w:rsid w:val="0065495F"/>
    <w:rsid w:val="00665F19"/>
    <w:rsid w:val="006702DD"/>
    <w:rsid w:val="00693C2E"/>
    <w:rsid w:val="006B3D1E"/>
    <w:rsid w:val="006E41CD"/>
    <w:rsid w:val="006F534E"/>
    <w:rsid w:val="0070253C"/>
    <w:rsid w:val="007307B4"/>
    <w:rsid w:val="0074675E"/>
    <w:rsid w:val="007A16BC"/>
    <w:rsid w:val="007C6CED"/>
    <w:rsid w:val="008010E3"/>
    <w:rsid w:val="00806E9D"/>
    <w:rsid w:val="008410FD"/>
    <w:rsid w:val="00851D1B"/>
    <w:rsid w:val="00853163"/>
    <w:rsid w:val="00854D17"/>
    <w:rsid w:val="00885B94"/>
    <w:rsid w:val="008924F8"/>
    <w:rsid w:val="00892646"/>
    <w:rsid w:val="00892BF7"/>
    <w:rsid w:val="008930CF"/>
    <w:rsid w:val="008B5199"/>
    <w:rsid w:val="008B5C93"/>
    <w:rsid w:val="008E23A5"/>
    <w:rsid w:val="008F11E9"/>
    <w:rsid w:val="008F401D"/>
    <w:rsid w:val="00913B8D"/>
    <w:rsid w:val="00940D6D"/>
    <w:rsid w:val="00961787"/>
    <w:rsid w:val="00962485"/>
    <w:rsid w:val="00982D02"/>
    <w:rsid w:val="009900E6"/>
    <w:rsid w:val="00992E8E"/>
    <w:rsid w:val="009A5525"/>
    <w:rsid w:val="009B55B2"/>
    <w:rsid w:val="009B5EB0"/>
    <w:rsid w:val="009D1A94"/>
    <w:rsid w:val="00A1010B"/>
    <w:rsid w:val="00A1627B"/>
    <w:rsid w:val="00A23642"/>
    <w:rsid w:val="00A35ED8"/>
    <w:rsid w:val="00A37030"/>
    <w:rsid w:val="00A6286A"/>
    <w:rsid w:val="00A62ED0"/>
    <w:rsid w:val="00A70EBB"/>
    <w:rsid w:val="00A8436E"/>
    <w:rsid w:val="00A87D05"/>
    <w:rsid w:val="00A906E4"/>
    <w:rsid w:val="00A91BED"/>
    <w:rsid w:val="00AA09AD"/>
    <w:rsid w:val="00AB2070"/>
    <w:rsid w:val="00AD65B8"/>
    <w:rsid w:val="00AE73D0"/>
    <w:rsid w:val="00B05F4B"/>
    <w:rsid w:val="00B1173C"/>
    <w:rsid w:val="00B21C92"/>
    <w:rsid w:val="00B32076"/>
    <w:rsid w:val="00B75642"/>
    <w:rsid w:val="00B767C3"/>
    <w:rsid w:val="00B840BD"/>
    <w:rsid w:val="00BD3E9E"/>
    <w:rsid w:val="00BF68A1"/>
    <w:rsid w:val="00C10201"/>
    <w:rsid w:val="00C17828"/>
    <w:rsid w:val="00C30EF1"/>
    <w:rsid w:val="00C41180"/>
    <w:rsid w:val="00C45837"/>
    <w:rsid w:val="00C55C6C"/>
    <w:rsid w:val="00C67AFE"/>
    <w:rsid w:val="00C8220C"/>
    <w:rsid w:val="00C83210"/>
    <w:rsid w:val="00C864E5"/>
    <w:rsid w:val="00CA0D8E"/>
    <w:rsid w:val="00CD701B"/>
    <w:rsid w:val="00D02E07"/>
    <w:rsid w:val="00D05B4D"/>
    <w:rsid w:val="00D2293E"/>
    <w:rsid w:val="00D22BCC"/>
    <w:rsid w:val="00D254BB"/>
    <w:rsid w:val="00D26505"/>
    <w:rsid w:val="00D26BBE"/>
    <w:rsid w:val="00D31ED5"/>
    <w:rsid w:val="00D377C2"/>
    <w:rsid w:val="00D42A59"/>
    <w:rsid w:val="00D513F4"/>
    <w:rsid w:val="00D638BE"/>
    <w:rsid w:val="00D67947"/>
    <w:rsid w:val="00D72F44"/>
    <w:rsid w:val="00D855ED"/>
    <w:rsid w:val="00D93DA5"/>
    <w:rsid w:val="00D96E2E"/>
    <w:rsid w:val="00DA104E"/>
    <w:rsid w:val="00DB48C8"/>
    <w:rsid w:val="00DF2743"/>
    <w:rsid w:val="00DF2B68"/>
    <w:rsid w:val="00E0690B"/>
    <w:rsid w:val="00E07AA4"/>
    <w:rsid w:val="00E45B3C"/>
    <w:rsid w:val="00E45B40"/>
    <w:rsid w:val="00E62CF7"/>
    <w:rsid w:val="00E72DC1"/>
    <w:rsid w:val="00E97CFC"/>
    <w:rsid w:val="00EA3C29"/>
    <w:rsid w:val="00EB259C"/>
    <w:rsid w:val="00EB33CD"/>
    <w:rsid w:val="00EB4549"/>
    <w:rsid w:val="00EB5EC3"/>
    <w:rsid w:val="00EC27BB"/>
    <w:rsid w:val="00ED6F56"/>
    <w:rsid w:val="00ED7D63"/>
    <w:rsid w:val="00EE0996"/>
    <w:rsid w:val="00F215B4"/>
    <w:rsid w:val="00F36689"/>
    <w:rsid w:val="00F721BD"/>
    <w:rsid w:val="00F84605"/>
    <w:rsid w:val="00FE227C"/>
    <w:rsid w:val="00FF3F8E"/>
    <w:rsid w:val="00FF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48D72-5F95-448F-ADAA-E08787C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D3E9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1">
    <w:name w:val="heading 1"/>
    <w:aliases w:val="Заголовок 1 Знак Знак,Заголовок 1 Знак Знак Знак"/>
    <w:basedOn w:val="a5"/>
    <w:next w:val="a5"/>
    <w:link w:val="12"/>
    <w:qFormat/>
    <w:rsid w:val="00BD3E9E"/>
    <w:pPr>
      <w:keepNext/>
      <w:keepLines/>
      <w:spacing w:before="240"/>
      <w:ind w:firstLine="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5"/>
    <w:next w:val="a5"/>
    <w:link w:val="20"/>
    <w:uiPriority w:val="9"/>
    <w:unhideWhenUsed/>
    <w:qFormat/>
    <w:rsid w:val="00BD3E9E"/>
    <w:pPr>
      <w:keepNext/>
      <w:keepLines/>
      <w:spacing w:before="40"/>
      <w:ind w:firstLine="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Знак3 Знак, Знак3, Знак3 Знак Знак Знак,ПодЗаголовок,Знак3 Знак Знак Знак"/>
    <w:basedOn w:val="a5"/>
    <w:next w:val="a5"/>
    <w:link w:val="30"/>
    <w:unhideWhenUsed/>
    <w:qFormat/>
    <w:rsid w:val="00BD3E9E"/>
    <w:pPr>
      <w:keepNext/>
      <w:keepLines/>
      <w:numPr>
        <w:ilvl w:val="2"/>
        <w:numId w:val="10"/>
      </w:numPr>
      <w:spacing w:before="40"/>
      <w:ind w:left="720" w:hanging="432"/>
      <w:outlineLvl w:val="2"/>
    </w:pPr>
    <w:rPr>
      <w:rFonts w:asciiTheme="majorHAnsi" w:eastAsiaTheme="majorEastAsia" w:hAnsiTheme="majorHAnsi" w:cstheme="majorBidi"/>
      <w:color w:val="1F3763" w:themeColor="accent1" w:themeShade="7F"/>
    </w:rPr>
  </w:style>
  <w:style w:type="paragraph" w:styleId="4">
    <w:name w:val="heading 4"/>
    <w:basedOn w:val="a5"/>
    <w:next w:val="a5"/>
    <w:link w:val="40"/>
    <w:unhideWhenUsed/>
    <w:qFormat/>
    <w:rsid w:val="00BD3E9E"/>
    <w:pPr>
      <w:keepNext/>
      <w:keepLines/>
      <w:numPr>
        <w:ilvl w:val="3"/>
        <w:numId w:val="10"/>
      </w:numPr>
      <w:tabs>
        <w:tab w:val="clear" w:pos="4536"/>
      </w:tabs>
      <w:spacing w:before="40"/>
      <w:ind w:left="864" w:hanging="144"/>
      <w:outlineLvl w:val="3"/>
    </w:pPr>
    <w:rPr>
      <w:rFonts w:asciiTheme="majorHAnsi" w:eastAsiaTheme="majorEastAsia" w:hAnsiTheme="majorHAnsi" w:cstheme="majorBidi"/>
      <w:i/>
      <w:iCs/>
      <w:color w:val="2F5496" w:themeColor="accent1" w:themeShade="BF"/>
    </w:rPr>
  </w:style>
  <w:style w:type="paragraph" w:styleId="5">
    <w:name w:val="heading 5"/>
    <w:basedOn w:val="a5"/>
    <w:next w:val="a5"/>
    <w:link w:val="50"/>
    <w:qFormat/>
    <w:rsid w:val="00BD3E9E"/>
    <w:pPr>
      <w:keepNext/>
      <w:keepLines/>
      <w:numPr>
        <w:ilvl w:val="4"/>
        <w:numId w:val="10"/>
      </w:numPr>
      <w:tabs>
        <w:tab w:val="clear" w:pos="141"/>
      </w:tabs>
      <w:spacing w:before="40"/>
      <w:ind w:left="1008" w:hanging="432"/>
      <w:outlineLvl w:val="4"/>
    </w:pPr>
    <w:rPr>
      <w:rFonts w:asciiTheme="majorHAnsi" w:eastAsiaTheme="majorEastAsia" w:hAnsiTheme="majorHAnsi" w:cstheme="majorBidi"/>
      <w:color w:val="2F5496" w:themeColor="accent1" w:themeShade="BF"/>
    </w:rPr>
  </w:style>
  <w:style w:type="paragraph" w:styleId="6">
    <w:name w:val="heading 6"/>
    <w:basedOn w:val="a5"/>
    <w:next w:val="a5"/>
    <w:link w:val="60"/>
    <w:unhideWhenUsed/>
    <w:qFormat/>
    <w:rsid w:val="00BD3E9E"/>
    <w:pPr>
      <w:keepNext/>
      <w:keepLines/>
      <w:numPr>
        <w:ilvl w:val="5"/>
        <w:numId w:val="10"/>
      </w:numPr>
      <w:tabs>
        <w:tab w:val="clear" w:pos="141"/>
      </w:tabs>
      <w:spacing w:before="40"/>
      <w:ind w:left="1152" w:hanging="432"/>
      <w:outlineLvl w:val="5"/>
    </w:pPr>
    <w:rPr>
      <w:rFonts w:asciiTheme="majorHAnsi" w:eastAsiaTheme="majorEastAsia" w:hAnsiTheme="majorHAnsi" w:cstheme="majorBidi"/>
      <w:color w:val="1F3763" w:themeColor="accent1" w:themeShade="7F"/>
    </w:rPr>
  </w:style>
  <w:style w:type="paragraph" w:styleId="7">
    <w:name w:val="heading 7"/>
    <w:aliases w:val="Заголовок x.x"/>
    <w:basedOn w:val="a5"/>
    <w:next w:val="a5"/>
    <w:link w:val="70"/>
    <w:qFormat/>
    <w:rsid w:val="00BD3E9E"/>
    <w:pPr>
      <w:keepNext/>
      <w:keepLines/>
      <w:numPr>
        <w:ilvl w:val="6"/>
        <w:numId w:val="10"/>
      </w:numPr>
      <w:tabs>
        <w:tab w:val="clear" w:pos="141"/>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8">
    <w:name w:val="heading 8"/>
    <w:basedOn w:val="a5"/>
    <w:next w:val="a5"/>
    <w:link w:val="80"/>
    <w:qFormat/>
    <w:rsid w:val="00BD3E9E"/>
    <w:pPr>
      <w:keepNext/>
      <w:keepLines/>
      <w:numPr>
        <w:ilvl w:val="7"/>
        <w:numId w:val="10"/>
      </w:numPr>
      <w:tabs>
        <w:tab w:val="clear" w:pos="141"/>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qFormat/>
    <w:rsid w:val="00BD3E9E"/>
    <w:pPr>
      <w:keepNext/>
      <w:keepLines/>
      <w:numPr>
        <w:ilvl w:val="8"/>
        <w:numId w:val="10"/>
      </w:numPr>
      <w:tabs>
        <w:tab w:val="clear" w:pos="141"/>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rsid w:val="00BD3E9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basedOn w:val="a6"/>
    <w:link w:val="2"/>
    <w:uiPriority w:val="9"/>
    <w:rsid w:val="00BD3E9E"/>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basedOn w:val="a6"/>
    <w:link w:val="3"/>
    <w:rsid w:val="00BD3E9E"/>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6"/>
    <w:link w:val="4"/>
    <w:rsid w:val="00BD3E9E"/>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6"/>
    <w:link w:val="5"/>
    <w:rsid w:val="00BD3E9E"/>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6"/>
    <w:link w:val="6"/>
    <w:rsid w:val="00BD3E9E"/>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aliases w:val="Заголовок x.x Знак"/>
    <w:basedOn w:val="a6"/>
    <w:link w:val="7"/>
    <w:rsid w:val="00BD3E9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6"/>
    <w:link w:val="8"/>
    <w:rsid w:val="00BD3E9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rsid w:val="00BD3E9E"/>
    <w:rPr>
      <w:rFonts w:asciiTheme="majorHAnsi" w:eastAsiaTheme="majorEastAsia" w:hAnsiTheme="majorHAnsi" w:cstheme="majorBidi"/>
      <w:i/>
      <w:iCs/>
      <w:color w:val="272727" w:themeColor="text1" w:themeTint="D8"/>
      <w:sz w:val="21"/>
      <w:szCs w:val="21"/>
      <w:lang w:eastAsia="ru-RU"/>
    </w:rPr>
  </w:style>
  <w:style w:type="paragraph" w:customStyle="1" w:styleId="a9">
    <w:name w:val="Текст (лев. подпись)"/>
    <w:basedOn w:val="a5"/>
    <w:next w:val="a5"/>
    <w:rsid w:val="00BD3E9E"/>
    <w:pPr>
      <w:ind w:firstLine="0"/>
      <w:jc w:val="left"/>
    </w:pPr>
  </w:style>
  <w:style w:type="paragraph" w:customStyle="1" w:styleId="aa">
    <w:name w:val="Текст (прав. подпись)"/>
    <w:basedOn w:val="a5"/>
    <w:next w:val="a5"/>
    <w:rsid w:val="00BD3E9E"/>
    <w:pPr>
      <w:ind w:firstLine="0"/>
      <w:jc w:val="right"/>
    </w:pPr>
  </w:style>
  <w:style w:type="paragraph" w:styleId="ab">
    <w:name w:val="Balloon Text"/>
    <w:aliases w:val=" Знак5"/>
    <w:basedOn w:val="a5"/>
    <w:link w:val="ac"/>
    <w:unhideWhenUsed/>
    <w:rsid w:val="00BD3E9E"/>
    <w:rPr>
      <w:rFonts w:ascii="Tahoma" w:hAnsi="Tahoma" w:cs="Tahoma"/>
      <w:sz w:val="16"/>
      <w:szCs w:val="16"/>
    </w:rPr>
  </w:style>
  <w:style w:type="character" w:customStyle="1" w:styleId="ac">
    <w:name w:val="Текст выноски Знак"/>
    <w:aliases w:val=" Знак5 Знак"/>
    <w:basedOn w:val="a6"/>
    <w:link w:val="ab"/>
    <w:rsid w:val="00BD3E9E"/>
    <w:rPr>
      <w:rFonts w:ascii="Tahoma" w:eastAsia="Times New Roman" w:hAnsi="Tahoma" w:cs="Tahoma"/>
      <w:sz w:val="16"/>
      <w:szCs w:val="16"/>
      <w:lang w:eastAsia="ru-RU"/>
    </w:rPr>
  </w:style>
  <w:style w:type="character" w:styleId="ad">
    <w:name w:val="Hyperlink"/>
    <w:basedOn w:val="a6"/>
    <w:uiPriority w:val="99"/>
    <w:unhideWhenUsed/>
    <w:rsid w:val="00BD3E9E"/>
    <w:rPr>
      <w:color w:val="0563C1" w:themeColor="hyperlink"/>
      <w:u w:val="single"/>
    </w:rPr>
  </w:style>
  <w:style w:type="character" w:styleId="ae">
    <w:name w:val="FollowedHyperlink"/>
    <w:uiPriority w:val="99"/>
    <w:unhideWhenUsed/>
    <w:rsid w:val="00BD3E9E"/>
    <w:rPr>
      <w:color w:val="800080"/>
      <w:u w:val="single"/>
    </w:rPr>
  </w:style>
  <w:style w:type="paragraph" w:styleId="af">
    <w:name w:val="List Paragraph"/>
    <w:basedOn w:val="a5"/>
    <w:link w:val="af0"/>
    <w:uiPriority w:val="34"/>
    <w:qFormat/>
    <w:rsid w:val="00BD3E9E"/>
    <w:pPr>
      <w:widowControl/>
      <w:autoSpaceDE/>
      <w:autoSpaceDN/>
      <w:adjustRightInd/>
      <w:spacing w:line="360" w:lineRule="auto"/>
      <w:ind w:left="708" w:firstLine="680"/>
    </w:pPr>
    <w:rPr>
      <w:rFonts w:ascii="Times New Roman" w:eastAsia="Calibri" w:hAnsi="Times New Roman" w:cs="Times New Roman"/>
      <w:szCs w:val="22"/>
      <w:lang w:eastAsia="en-US"/>
    </w:rPr>
  </w:style>
  <w:style w:type="paragraph" w:styleId="HTML">
    <w:name w:val="HTML Preformatted"/>
    <w:basedOn w:val="a5"/>
    <w:link w:val="HTML0"/>
    <w:unhideWhenUsed/>
    <w:rsid w:val="00BD3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Courier New"/>
      <w:color w:val="000000"/>
      <w:sz w:val="20"/>
      <w:szCs w:val="20"/>
    </w:rPr>
  </w:style>
  <w:style w:type="character" w:customStyle="1" w:styleId="HTML0">
    <w:name w:val="Стандартный HTML Знак"/>
    <w:basedOn w:val="a6"/>
    <w:link w:val="HTML"/>
    <w:rsid w:val="00BD3E9E"/>
    <w:rPr>
      <w:rFonts w:ascii="Courier New" w:eastAsia="Calibri" w:hAnsi="Courier New" w:cs="Courier New"/>
      <w:color w:val="000000"/>
      <w:sz w:val="20"/>
      <w:szCs w:val="20"/>
      <w:lang w:eastAsia="ru-RU"/>
    </w:rPr>
  </w:style>
  <w:style w:type="paragraph" w:styleId="af1">
    <w:name w:val="Normal (Web)"/>
    <w:basedOn w:val="a5"/>
    <w:unhideWhenUsed/>
    <w:rsid w:val="00BD3E9E"/>
    <w:pPr>
      <w:widowControl/>
      <w:autoSpaceDE/>
      <w:autoSpaceDN/>
      <w:adjustRightInd/>
      <w:spacing w:before="100" w:beforeAutospacing="1" w:after="100" w:afterAutospacing="1"/>
      <w:ind w:firstLine="0"/>
      <w:jc w:val="left"/>
    </w:pPr>
  </w:style>
  <w:style w:type="paragraph" w:styleId="13">
    <w:name w:val="toc 1"/>
    <w:basedOn w:val="a5"/>
    <w:next w:val="a5"/>
    <w:autoRedefine/>
    <w:uiPriority w:val="39"/>
    <w:unhideWhenUsed/>
    <w:qFormat/>
    <w:rsid w:val="00BD3E9E"/>
    <w:pPr>
      <w:widowControl/>
      <w:tabs>
        <w:tab w:val="left" w:pos="1100"/>
        <w:tab w:val="right" w:leader="dot" w:pos="9912"/>
      </w:tabs>
      <w:autoSpaceDE/>
      <w:autoSpaceDN/>
      <w:adjustRightInd/>
      <w:spacing w:line="720" w:lineRule="auto"/>
      <w:ind w:firstLine="680"/>
    </w:pPr>
    <w:rPr>
      <w:rFonts w:ascii="Times New Roman" w:eastAsia="Calibri" w:hAnsi="Times New Roman" w:cs="Times New Roman"/>
      <w:szCs w:val="22"/>
      <w:lang w:eastAsia="en-US"/>
    </w:rPr>
  </w:style>
  <w:style w:type="paragraph" w:styleId="21">
    <w:name w:val="toc 2"/>
    <w:basedOn w:val="a5"/>
    <w:next w:val="a5"/>
    <w:autoRedefine/>
    <w:uiPriority w:val="39"/>
    <w:unhideWhenUsed/>
    <w:qFormat/>
    <w:rsid w:val="00BD3E9E"/>
    <w:pPr>
      <w:widowControl/>
      <w:autoSpaceDE/>
      <w:autoSpaceDN/>
      <w:adjustRightInd/>
      <w:spacing w:after="100" w:line="360" w:lineRule="auto"/>
      <w:ind w:left="240" w:firstLine="680"/>
    </w:pPr>
    <w:rPr>
      <w:rFonts w:ascii="Times New Roman" w:eastAsia="Calibri" w:hAnsi="Times New Roman" w:cs="Times New Roman"/>
      <w:szCs w:val="22"/>
      <w:lang w:eastAsia="en-US"/>
    </w:rPr>
  </w:style>
  <w:style w:type="paragraph" w:styleId="31">
    <w:name w:val="toc 3"/>
    <w:basedOn w:val="a5"/>
    <w:next w:val="a5"/>
    <w:autoRedefine/>
    <w:uiPriority w:val="39"/>
    <w:unhideWhenUsed/>
    <w:qFormat/>
    <w:rsid w:val="00BD3E9E"/>
    <w:pPr>
      <w:widowControl/>
      <w:tabs>
        <w:tab w:val="right" w:leader="dot" w:pos="9071"/>
      </w:tabs>
      <w:overflowPunct w:val="0"/>
      <w:ind w:right="454" w:firstLine="0"/>
      <w:jc w:val="left"/>
    </w:pPr>
    <w:rPr>
      <w:rFonts w:ascii="Times New Roman" w:hAnsi="Times New Roman" w:cs="Times New Roman"/>
      <w:szCs w:val="20"/>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3"/>
    <w:uiPriority w:val="99"/>
    <w:locked/>
    <w:rsid w:val="00BD3E9E"/>
    <w:rPr>
      <w:rFonts w:ascii="Arial" w:hAnsi="Arial" w:cs="Arial"/>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2"/>
    <w:uiPriority w:val="99"/>
    <w:unhideWhenUsed/>
    <w:rsid w:val="00BD3E9E"/>
    <w:pPr>
      <w:widowControl/>
      <w:autoSpaceDE/>
      <w:autoSpaceDN/>
      <w:adjustRightInd/>
      <w:ind w:firstLine="0"/>
      <w:jc w:val="left"/>
    </w:pPr>
    <w:rPr>
      <w:rFonts w:eastAsiaTheme="minorHAnsi"/>
      <w:sz w:val="22"/>
      <w:szCs w:val="22"/>
      <w:lang w:eastAsia="en-US"/>
    </w:rPr>
  </w:style>
  <w:style w:type="character" w:customStyle="1" w:styleId="14">
    <w:name w:val="Текст сноски Знак1"/>
    <w:aliases w:val="Table_Footnote_last Знак Знак2,Table_Footnote_last Знак Знак Знак1,Table_Footnote_last Знак2"/>
    <w:basedOn w:val="a6"/>
    <w:semiHidden/>
    <w:rsid w:val="00BD3E9E"/>
    <w:rPr>
      <w:rFonts w:ascii="Arial" w:eastAsia="Times New Roman" w:hAnsi="Arial" w:cs="Arial"/>
      <w:sz w:val="20"/>
      <w:szCs w:val="20"/>
      <w:lang w:eastAsia="ru-RU"/>
    </w:rPr>
  </w:style>
  <w:style w:type="paragraph" w:styleId="af4">
    <w:name w:val="annotation text"/>
    <w:basedOn w:val="a5"/>
    <w:link w:val="af5"/>
    <w:semiHidden/>
    <w:unhideWhenUsed/>
    <w:rsid w:val="00BD3E9E"/>
    <w:pPr>
      <w:widowControl/>
      <w:autoSpaceDE/>
      <w:autoSpaceDN/>
      <w:adjustRightInd/>
      <w:spacing w:line="360" w:lineRule="auto"/>
      <w:ind w:firstLine="680"/>
    </w:pPr>
    <w:rPr>
      <w:rFonts w:ascii="Times New Roman" w:eastAsia="Calibri" w:hAnsi="Times New Roman" w:cs="Times New Roman"/>
      <w:sz w:val="20"/>
      <w:szCs w:val="20"/>
      <w:lang w:eastAsia="en-US"/>
    </w:rPr>
  </w:style>
  <w:style w:type="character" w:customStyle="1" w:styleId="af5">
    <w:name w:val="Текст примечания Знак"/>
    <w:basedOn w:val="a6"/>
    <w:link w:val="af4"/>
    <w:semiHidden/>
    <w:rsid w:val="00BD3E9E"/>
    <w:rPr>
      <w:rFonts w:ascii="Times New Roman" w:eastAsia="Calibri" w:hAnsi="Times New Roman" w:cs="Times New Roman"/>
      <w:sz w:val="20"/>
      <w:szCs w:val="20"/>
    </w:rPr>
  </w:style>
  <w:style w:type="paragraph" w:styleId="af6">
    <w:name w:val="header"/>
    <w:aliases w:val=" Знак4, Знак8,ВерхКолонтитул"/>
    <w:basedOn w:val="a5"/>
    <w:link w:val="af7"/>
    <w:uiPriority w:val="99"/>
    <w:unhideWhenUsed/>
    <w:rsid w:val="00BD3E9E"/>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7">
    <w:name w:val="Верхний колонтитул Знак"/>
    <w:aliases w:val=" Знак4 Знак, Знак8 Знак,ВерхКолонтитул Знак"/>
    <w:basedOn w:val="a6"/>
    <w:link w:val="af6"/>
    <w:uiPriority w:val="99"/>
    <w:rsid w:val="00BD3E9E"/>
    <w:rPr>
      <w:rFonts w:ascii="Times New Roman" w:eastAsia="Calibri" w:hAnsi="Times New Roman" w:cs="Times New Roman"/>
      <w:sz w:val="20"/>
      <w:szCs w:val="20"/>
      <w:lang w:eastAsia="ru-RU"/>
    </w:rPr>
  </w:style>
  <w:style w:type="paragraph" w:styleId="af8">
    <w:name w:val="footer"/>
    <w:aliases w:val=" Знак, Знак6, Знак14"/>
    <w:basedOn w:val="a5"/>
    <w:link w:val="af9"/>
    <w:uiPriority w:val="99"/>
    <w:unhideWhenUsed/>
    <w:rsid w:val="00BD3E9E"/>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9">
    <w:name w:val="Нижний колонтитул Знак"/>
    <w:aliases w:val=" Знак Знак, Знак6 Знак, Знак14 Знак"/>
    <w:basedOn w:val="a6"/>
    <w:link w:val="af8"/>
    <w:uiPriority w:val="99"/>
    <w:rsid w:val="00BD3E9E"/>
    <w:rPr>
      <w:rFonts w:ascii="Times New Roman" w:eastAsia="Calibri" w:hAnsi="Times New Roman" w:cs="Times New Roman"/>
      <w:sz w:val="20"/>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nhideWhenUsed/>
    <w:qFormat/>
    <w:rsid w:val="00BD3E9E"/>
    <w:pPr>
      <w:widowControl/>
      <w:autoSpaceDE/>
      <w:autoSpaceDN/>
      <w:adjustRightInd/>
      <w:spacing w:line="360" w:lineRule="auto"/>
      <w:ind w:firstLine="709"/>
    </w:pPr>
    <w:rPr>
      <w:rFonts w:ascii="Times New Roman" w:hAnsi="Times New Roman" w:cs="Times New Roman"/>
      <w:b/>
      <w:bCs/>
      <w:sz w:val="20"/>
      <w:szCs w:val="20"/>
    </w:rPr>
  </w:style>
  <w:style w:type="paragraph" w:styleId="afb">
    <w:name w:val="List Bullet"/>
    <w:basedOn w:val="a5"/>
    <w:unhideWhenUsed/>
    <w:rsid w:val="00BD3E9E"/>
    <w:pPr>
      <w:widowControl/>
      <w:autoSpaceDE/>
      <w:autoSpaceDN/>
      <w:adjustRightInd/>
      <w:ind w:left="1069" w:hanging="360"/>
      <w:jc w:val="left"/>
    </w:pPr>
  </w:style>
  <w:style w:type="paragraph" w:styleId="22">
    <w:name w:val="List 2"/>
    <w:basedOn w:val="a5"/>
    <w:unhideWhenUsed/>
    <w:rsid w:val="00BD3E9E"/>
    <w:pPr>
      <w:widowControl/>
      <w:autoSpaceDE/>
      <w:autoSpaceDN/>
      <w:adjustRightInd/>
      <w:ind w:left="566" w:hanging="283"/>
      <w:jc w:val="left"/>
    </w:pPr>
    <w:rPr>
      <w:sz w:val="20"/>
      <w:szCs w:val="20"/>
    </w:rPr>
  </w:style>
  <w:style w:type="paragraph" w:styleId="32">
    <w:name w:val="List 3"/>
    <w:basedOn w:val="a5"/>
    <w:unhideWhenUsed/>
    <w:rsid w:val="00BD3E9E"/>
    <w:pPr>
      <w:widowControl/>
      <w:autoSpaceDE/>
      <w:autoSpaceDN/>
      <w:adjustRightInd/>
      <w:ind w:left="849" w:hanging="283"/>
      <w:jc w:val="left"/>
    </w:pPr>
    <w:rPr>
      <w:sz w:val="20"/>
      <w:szCs w:val="20"/>
    </w:rPr>
  </w:style>
  <w:style w:type="paragraph" w:styleId="23">
    <w:name w:val="List Bullet 2"/>
    <w:basedOn w:val="a5"/>
    <w:unhideWhenUsed/>
    <w:rsid w:val="00BD3E9E"/>
    <w:pPr>
      <w:widowControl/>
      <w:autoSpaceDE/>
      <w:autoSpaceDN/>
      <w:adjustRightInd/>
      <w:ind w:left="750" w:hanging="390"/>
      <w:jc w:val="left"/>
    </w:pPr>
    <w:rPr>
      <w:rFonts w:ascii="Times New Roman" w:hAnsi="Times New Roman" w:cs="Times New Roman"/>
    </w:rPr>
  </w:style>
  <w:style w:type="paragraph" w:styleId="afc">
    <w:name w:val="Title"/>
    <w:basedOn w:val="a5"/>
    <w:link w:val="15"/>
    <w:uiPriority w:val="10"/>
    <w:qFormat/>
    <w:rsid w:val="00BD3E9E"/>
    <w:pPr>
      <w:autoSpaceDE/>
      <w:autoSpaceDN/>
      <w:adjustRightInd/>
      <w:spacing w:before="240" w:after="60" w:line="259" w:lineRule="auto"/>
      <w:ind w:firstLine="220"/>
      <w:jc w:val="center"/>
      <w:outlineLvl w:val="0"/>
    </w:pPr>
    <w:rPr>
      <w:rFonts w:eastAsia="Calibri"/>
      <w:b/>
      <w:bCs/>
      <w:kern w:val="28"/>
      <w:sz w:val="32"/>
      <w:szCs w:val="32"/>
    </w:rPr>
  </w:style>
  <w:style w:type="character" w:customStyle="1" w:styleId="15">
    <w:name w:val="Название Знак1"/>
    <w:basedOn w:val="a6"/>
    <w:link w:val="afc"/>
    <w:uiPriority w:val="10"/>
    <w:rsid w:val="00BD3E9E"/>
    <w:rPr>
      <w:rFonts w:ascii="Arial" w:eastAsia="Calibri" w:hAnsi="Arial" w:cs="Arial"/>
      <w:b/>
      <w:bCs/>
      <w:kern w:val="28"/>
      <w:sz w:val="32"/>
      <w:szCs w:val="32"/>
      <w:lang w:eastAsia="ru-RU"/>
    </w:rPr>
  </w:style>
  <w:style w:type="paragraph" w:styleId="af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e"/>
    <w:unhideWhenUsed/>
    <w:rsid w:val="00BD3E9E"/>
    <w:pPr>
      <w:widowControl/>
      <w:autoSpaceDE/>
      <w:autoSpaceDN/>
      <w:adjustRightInd/>
      <w:spacing w:after="120"/>
      <w:ind w:firstLine="0"/>
      <w:jc w:val="left"/>
    </w:pPr>
    <w:rPr>
      <w:rFonts w:eastAsia="Calibri"/>
    </w:rPr>
  </w:style>
  <w:style w:type="character" w:customStyle="1" w:styleId="af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d"/>
    <w:rsid w:val="00BD3E9E"/>
    <w:rPr>
      <w:rFonts w:ascii="Arial" w:eastAsia="Calibri" w:hAnsi="Arial" w:cs="Arial"/>
      <w:sz w:val="24"/>
      <w:szCs w:val="24"/>
      <w:lang w:eastAsia="ru-RU"/>
    </w:rPr>
  </w:style>
  <w:style w:type="paragraph" w:styleId="aff">
    <w:name w:val="Body Text Indent"/>
    <w:aliases w:val="Основной текст 1,Основной текст 11"/>
    <w:basedOn w:val="a5"/>
    <w:link w:val="aff0"/>
    <w:unhideWhenUsed/>
    <w:rsid w:val="00BD3E9E"/>
    <w:pPr>
      <w:widowControl/>
      <w:autoSpaceDE/>
      <w:autoSpaceDN/>
      <w:adjustRightInd/>
      <w:spacing w:after="120"/>
      <w:ind w:left="283" w:firstLine="0"/>
      <w:jc w:val="left"/>
    </w:pPr>
    <w:rPr>
      <w:rFonts w:eastAsia="Calibri"/>
    </w:rPr>
  </w:style>
  <w:style w:type="character" w:customStyle="1" w:styleId="aff0">
    <w:name w:val="Основной текст с отступом Знак"/>
    <w:aliases w:val="Основной текст 1 Знак,Основной текст 11 Знак"/>
    <w:basedOn w:val="a6"/>
    <w:link w:val="aff"/>
    <w:rsid w:val="00BD3E9E"/>
    <w:rPr>
      <w:rFonts w:ascii="Arial" w:eastAsia="Calibri" w:hAnsi="Arial" w:cs="Arial"/>
      <w:sz w:val="24"/>
      <w:szCs w:val="24"/>
      <w:lang w:eastAsia="ru-RU"/>
    </w:rPr>
  </w:style>
  <w:style w:type="paragraph" w:styleId="24">
    <w:name w:val="List Continue 2"/>
    <w:basedOn w:val="a5"/>
    <w:unhideWhenUsed/>
    <w:rsid w:val="00BD3E9E"/>
    <w:pPr>
      <w:widowControl/>
      <w:autoSpaceDE/>
      <w:autoSpaceDN/>
      <w:adjustRightInd/>
      <w:spacing w:after="120"/>
      <w:ind w:left="566" w:firstLine="0"/>
      <w:jc w:val="left"/>
    </w:pPr>
  </w:style>
  <w:style w:type="paragraph" w:styleId="33">
    <w:name w:val="List Continue 3"/>
    <w:basedOn w:val="a5"/>
    <w:unhideWhenUsed/>
    <w:rsid w:val="00BD3E9E"/>
    <w:pPr>
      <w:widowControl/>
      <w:autoSpaceDE/>
      <w:autoSpaceDN/>
      <w:adjustRightInd/>
      <w:spacing w:after="120"/>
      <w:ind w:left="849" w:firstLine="0"/>
      <w:jc w:val="left"/>
    </w:pPr>
  </w:style>
  <w:style w:type="paragraph" w:styleId="25">
    <w:name w:val="Body Text 2"/>
    <w:aliases w:val=" Знак1"/>
    <w:basedOn w:val="a5"/>
    <w:link w:val="26"/>
    <w:unhideWhenUsed/>
    <w:rsid w:val="00BD3E9E"/>
    <w:pPr>
      <w:widowControl/>
      <w:autoSpaceDE/>
      <w:autoSpaceDN/>
      <w:adjustRightInd/>
      <w:spacing w:after="120" w:line="480" w:lineRule="auto"/>
      <w:ind w:firstLine="0"/>
      <w:jc w:val="left"/>
    </w:pPr>
    <w:rPr>
      <w:rFonts w:eastAsia="Calibri"/>
    </w:rPr>
  </w:style>
  <w:style w:type="character" w:customStyle="1" w:styleId="26">
    <w:name w:val="Основной текст 2 Знак"/>
    <w:aliases w:val=" Знак1 Знак1"/>
    <w:basedOn w:val="a6"/>
    <w:link w:val="25"/>
    <w:rsid w:val="00BD3E9E"/>
    <w:rPr>
      <w:rFonts w:ascii="Arial" w:eastAsia="Calibri" w:hAnsi="Arial" w:cs="Arial"/>
      <w:sz w:val="24"/>
      <w:szCs w:val="24"/>
      <w:lang w:eastAsia="ru-RU"/>
    </w:rPr>
  </w:style>
  <w:style w:type="paragraph" w:styleId="34">
    <w:name w:val="Body Text 3"/>
    <w:basedOn w:val="a5"/>
    <w:link w:val="35"/>
    <w:unhideWhenUsed/>
    <w:rsid w:val="00BD3E9E"/>
    <w:pPr>
      <w:widowControl/>
      <w:autoSpaceDE/>
      <w:autoSpaceDN/>
      <w:adjustRightInd/>
      <w:spacing w:after="120" w:line="360" w:lineRule="auto"/>
      <w:ind w:firstLine="680"/>
    </w:pPr>
    <w:rPr>
      <w:rFonts w:ascii="Times New Roman" w:eastAsia="Calibri" w:hAnsi="Times New Roman" w:cs="Times New Roman"/>
      <w:sz w:val="16"/>
      <w:szCs w:val="16"/>
      <w:lang w:eastAsia="en-US"/>
    </w:rPr>
  </w:style>
  <w:style w:type="character" w:customStyle="1" w:styleId="35">
    <w:name w:val="Основной текст 3 Знак"/>
    <w:basedOn w:val="a6"/>
    <w:link w:val="34"/>
    <w:rsid w:val="00BD3E9E"/>
    <w:rPr>
      <w:rFonts w:ascii="Times New Roman" w:eastAsia="Calibri" w:hAnsi="Times New Roman" w:cs="Times New Roman"/>
      <w:sz w:val="16"/>
      <w:szCs w:val="16"/>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8"/>
    <w:locked/>
    <w:rsid w:val="00BD3E9E"/>
    <w:rPr>
      <w:rFonts w:ascii="Arial" w:hAnsi="Arial" w:cs="Arial"/>
      <w:sz w:val="24"/>
      <w:szCs w:val="24"/>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unhideWhenUsed/>
    <w:rsid w:val="00BD3E9E"/>
    <w:pPr>
      <w:widowControl/>
      <w:autoSpaceDE/>
      <w:autoSpaceDN/>
      <w:adjustRightInd/>
      <w:spacing w:after="120" w:line="480" w:lineRule="auto"/>
      <w:ind w:left="283" w:firstLine="0"/>
      <w:jc w:val="left"/>
    </w:pPr>
    <w:rPr>
      <w:rFonts w:eastAsiaTheme="minorHAnsi"/>
      <w:lang w:eastAsia="en-US"/>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basedOn w:val="a6"/>
    <w:semiHidden/>
    <w:rsid w:val="00BD3E9E"/>
    <w:rPr>
      <w:rFonts w:ascii="Arial" w:eastAsia="Times New Roman" w:hAnsi="Arial" w:cs="Arial"/>
      <w:sz w:val="24"/>
      <w:szCs w:val="24"/>
      <w:lang w:eastAsia="ru-RU"/>
    </w:rPr>
  </w:style>
  <w:style w:type="paragraph" w:styleId="36">
    <w:name w:val="Body Text Indent 3"/>
    <w:basedOn w:val="a5"/>
    <w:link w:val="37"/>
    <w:unhideWhenUsed/>
    <w:rsid w:val="00BD3E9E"/>
    <w:pPr>
      <w:widowControl/>
      <w:autoSpaceDE/>
      <w:autoSpaceDN/>
      <w:adjustRightInd/>
      <w:spacing w:after="120"/>
      <w:ind w:left="283" w:firstLine="0"/>
      <w:jc w:val="left"/>
    </w:pPr>
    <w:rPr>
      <w:rFonts w:eastAsia="Calibri"/>
      <w:sz w:val="16"/>
      <w:szCs w:val="16"/>
    </w:rPr>
  </w:style>
  <w:style w:type="character" w:customStyle="1" w:styleId="37">
    <w:name w:val="Основной текст с отступом 3 Знак"/>
    <w:basedOn w:val="a6"/>
    <w:link w:val="36"/>
    <w:rsid w:val="00BD3E9E"/>
    <w:rPr>
      <w:rFonts w:ascii="Arial" w:eastAsia="Calibri" w:hAnsi="Arial" w:cs="Arial"/>
      <w:sz w:val="16"/>
      <w:szCs w:val="16"/>
      <w:lang w:eastAsia="ru-RU"/>
    </w:rPr>
  </w:style>
  <w:style w:type="paragraph" w:styleId="aff1">
    <w:name w:val="Document Map"/>
    <w:basedOn w:val="a5"/>
    <w:link w:val="aff2"/>
    <w:semiHidden/>
    <w:unhideWhenUsed/>
    <w:rsid w:val="00BD3E9E"/>
    <w:pPr>
      <w:widowControl/>
      <w:autoSpaceDE/>
      <w:autoSpaceDN/>
      <w:adjustRightInd/>
      <w:spacing w:line="360" w:lineRule="auto"/>
      <w:ind w:firstLine="680"/>
    </w:pPr>
    <w:rPr>
      <w:rFonts w:ascii="Tahoma" w:eastAsia="Calibri" w:hAnsi="Tahoma" w:cs="Times New Roman"/>
      <w:sz w:val="16"/>
      <w:szCs w:val="16"/>
      <w:lang w:eastAsia="en-US"/>
    </w:rPr>
  </w:style>
  <w:style w:type="character" w:customStyle="1" w:styleId="aff2">
    <w:name w:val="Схема документа Знак"/>
    <w:basedOn w:val="a6"/>
    <w:link w:val="aff1"/>
    <w:semiHidden/>
    <w:rsid w:val="00BD3E9E"/>
    <w:rPr>
      <w:rFonts w:ascii="Tahoma" w:eastAsia="Calibri" w:hAnsi="Tahoma" w:cs="Times New Roman"/>
      <w:sz w:val="16"/>
      <w:szCs w:val="16"/>
    </w:rPr>
  </w:style>
  <w:style w:type="paragraph" w:styleId="aff3">
    <w:name w:val="Plain Text"/>
    <w:basedOn w:val="a5"/>
    <w:link w:val="aff4"/>
    <w:uiPriority w:val="99"/>
    <w:unhideWhenUsed/>
    <w:rsid w:val="00BD3E9E"/>
    <w:pPr>
      <w:widowControl/>
      <w:autoSpaceDE/>
      <w:autoSpaceDN/>
      <w:adjustRightInd/>
      <w:ind w:firstLine="0"/>
      <w:jc w:val="left"/>
    </w:pPr>
    <w:rPr>
      <w:rFonts w:ascii="Courier New" w:eastAsia="Calibri" w:hAnsi="Courier New" w:cs="Courier New"/>
      <w:sz w:val="20"/>
      <w:szCs w:val="20"/>
    </w:rPr>
  </w:style>
  <w:style w:type="character" w:customStyle="1" w:styleId="aff4">
    <w:name w:val="Текст Знак"/>
    <w:basedOn w:val="a6"/>
    <w:link w:val="aff3"/>
    <w:uiPriority w:val="99"/>
    <w:rsid w:val="00BD3E9E"/>
    <w:rPr>
      <w:rFonts w:ascii="Courier New" w:eastAsia="Calibri" w:hAnsi="Courier New" w:cs="Courier New"/>
      <w:sz w:val="20"/>
      <w:szCs w:val="20"/>
      <w:lang w:eastAsia="ru-RU"/>
    </w:rPr>
  </w:style>
  <w:style w:type="paragraph" w:styleId="aff5">
    <w:name w:val="annotation subject"/>
    <w:basedOn w:val="af4"/>
    <w:next w:val="af4"/>
    <w:link w:val="aff6"/>
    <w:semiHidden/>
    <w:unhideWhenUsed/>
    <w:rsid w:val="00BD3E9E"/>
    <w:rPr>
      <w:b/>
      <w:bCs/>
    </w:rPr>
  </w:style>
  <w:style w:type="character" w:customStyle="1" w:styleId="aff6">
    <w:name w:val="Тема примечания Знак"/>
    <w:basedOn w:val="af5"/>
    <w:link w:val="aff5"/>
    <w:semiHidden/>
    <w:rsid w:val="00BD3E9E"/>
    <w:rPr>
      <w:rFonts w:ascii="Times New Roman" w:eastAsia="Calibri" w:hAnsi="Times New Roman" w:cs="Times New Roman"/>
      <w:b/>
      <w:bCs/>
      <w:sz w:val="20"/>
      <w:szCs w:val="20"/>
    </w:rPr>
  </w:style>
  <w:style w:type="paragraph" w:styleId="29">
    <w:name w:val="Quote"/>
    <w:basedOn w:val="a5"/>
    <w:next w:val="a5"/>
    <w:link w:val="2a"/>
    <w:uiPriority w:val="29"/>
    <w:qFormat/>
    <w:rsid w:val="00BD3E9E"/>
    <w:pPr>
      <w:widowControl/>
      <w:autoSpaceDE/>
      <w:autoSpaceDN/>
      <w:adjustRightInd/>
      <w:spacing w:line="360" w:lineRule="auto"/>
      <w:ind w:firstLine="680"/>
    </w:pPr>
    <w:rPr>
      <w:rFonts w:ascii="Calibri" w:eastAsia="Calibri" w:hAnsi="Calibri" w:cs="Times New Roman"/>
      <w:i/>
      <w:iCs/>
      <w:color w:val="000000"/>
      <w:sz w:val="22"/>
      <w:szCs w:val="22"/>
      <w:lang w:eastAsia="en-US"/>
    </w:rPr>
  </w:style>
  <w:style w:type="character" w:customStyle="1" w:styleId="2a">
    <w:name w:val="Цитата 2 Знак"/>
    <w:basedOn w:val="a6"/>
    <w:link w:val="29"/>
    <w:uiPriority w:val="29"/>
    <w:rsid w:val="00BD3E9E"/>
    <w:rPr>
      <w:rFonts w:ascii="Calibri" w:eastAsia="Calibri" w:hAnsi="Calibri" w:cs="Times New Roman"/>
      <w:i/>
      <w:iCs/>
      <w:color w:val="000000"/>
    </w:rPr>
  </w:style>
  <w:style w:type="paragraph" w:styleId="aff7">
    <w:name w:val="Intense Quote"/>
    <w:basedOn w:val="a5"/>
    <w:next w:val="a5"/>
    <w:link w:val="aff8"/>
    <w:uiPriority w:val="30"/>
    <w:qFormat/>
    <w:rsid w:val="00BD3E9E"/>
    <w:pPr>
      <w:widowControl/>
      <w:pBdr>
        <w:bottom w:val="single" w:sz="4" w:space="4" w:color="4F81BD"/>
      </w:pBdr>
      <w:autoSpaceDE/>
      <w:autoSpaceDN/>
      <w:adjustRightInd/>
      <w:spacing w:before="200" w:after="280" w:line="360" w:lineRule="auto"/>
      <w:ind w:left="936" w:right="936" w:firstLine="680"/>
    </w:pPr>
    <w:rPr>
      <w:rFonts w:ascii="Calibri" w:eastAsia="Calibri" w:hAnsi="Calibri" w:cs="Times New Roman"/>
      <w:b/>
      <w:bCs/>
      <w:i/>
      <w:iCs/>
      <w:color w:val="4F81BD"/>
      <w:sz w:val="22"/>
      <w:szCs w:val="22"/>
      <w:lang w:eastAsia="en-US"/>
    </w:rPr>
  </w:style>
  <w:style w:type="character" w:customStyle="1" w:styleId="aff8">
    <w:name w:val="Выделенная цитата Знак"/>
    <w:basedOn w:val="a6"/>
    <w:link w:val="aff7"/>
    <w:uiPriority w:val="30"/>
    <w:rsid w:val="00BD3E9E"/>
    <w:rPr>
      <w:rFonts w:ascii="Calibri" w:eastAsia="Calibri" w:hAnsi="Calibri" w:cs="Times New Roman"/>
      <w:b/>
      <w:bCs/>
      <w:i/>
      <w:iCs/>
      <w:color w:val="4F81BD"/>
    </w:rPr>
  </w:style>
  <w:style w:type="paragraph" w:styleId="aff9">
    <w:name w:val="TOC Heading"/>
    <w:basedOn w:val="11"/>
    <w:next w:val="a5"/>
    <w:uiPriority w:val="39"/>
    <w:unhideWhenUsed/>
    <w:qFormat/>
    <w:rsid w:val="00BD3E9E"/>
    <w:pPr>
      <w:widowControl/>
      <w:tabs>
        <w:tab w:val="left" w:pos="426"/>
      </w:tabs>
      <w:autoSpaceDE/>
      <w:autoSpaceDN/>
      <w:adjustRightInd/>
      <w:spacing w:before="480" w:line="276" w:lineRule="auto"/>
      <w:jc w:val="left"/>
      <w:outlineLvl w:val="9"/>
    </w:pPr>
    <w:rPr>
      <w:rFonts w:ascii="Cambria" w:eastAsia="Times New Roman" w:hAnsi="Cambria" w:cs="Times New Roman"/>
      <w:b/>
      <w:bCs/>
      <w:color w:val="365F91"/>
      <w:sz w:val="28"/>
      <w:szCs w:val="28"/>
    </w:rPr>
  </w:style>
  <w:style w:type="character" w:customStyle="1" w:styleId="S0">
    <w:name w:val="S_Обычный Знак"/>
    <w:link w:val="S2"/>
    <w:locked/>
    <w:rsid w:val="00BD3E9E"/>
    <w:rPr>
      <w:rFonts w:ascii="Times New Roman" w:eastAsia="Times New Roman" w:hAnsi="Times New Roman" w:cs="Times New Roman"/>
      <w:sz w:val="24"/>
    </w:rPr>
  </w:style>
  <w:style w:type="paragraph" w:customStyle="1" w:styleId="S2">
    <w:name w:val="S_Обычный"/>
    <w:basedOn w:val="a5"/>
    <w:link w:val="S0"/>
    <w:qFormat/>
    <w:rsid w:val="00BD3E9E"/>
    <w:pPr>
      <w:widowControl/>
      <w:autoSpaceDE/>
      <w:autoSpaceDN/>
      <w:adjustRightInd/>
      <w:spacing w:line="360" w:lineRule="auto"/>
      <w:ind w:firstLine="709"/>
    </w:pPr>
    <w:rPr>
      <w:rFonts w:ascii="Times New Roman" w:hAnsi="Times New Roman" w:cs="Times New Roman"/>
      <w:szCs w:val="22"/>
      <w:lang w:eastAsia="en-US"/>
    </w:rPr>
  </w:style>
  <w:style w:type="paragraph" w:customStyle="1" w:styleId="Default">
    <w:name w:val="Default"/>
    <w:rsid w:val="00BD3E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BD3E9E"/>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
    <w:name w:val="ConsPlusNormal Знак"/>
    <w:link w:val="ConsPlusNormal0"/>
    <w:locked/>
    <w:rsid w:val="00BD3E9E"/>
    <w:rPr>
      <w:rFonts w:ascii="Arial" w:hAnsi="Arial" w:cs="Arial"/>
    </w:rPr>
  </w:style>
  <w:style w:type="paragraph" w:customStyle="1" w:styleId="ConsPlusNormal0">
    <w:name w:val="ConsPlusNormal"/>
    <w:link w:val="ConsPlusNormal"/>
    <w:rsid w:val="00BD3E9E"/>
    <w:pPr>
      <w:widowControl w:val="0"/>
      <w:autoSpaceDE w:val="0"/>
      <w:autoSpaceDN w:val="0"/>
      <w:adjustRightInd w:val="0"/>
      <w:spacing w:after="0" w:line="240" w:lineRule="auto"/>
    </w:pPr>
    <w:rPr>
      <w:rFonts w:ascii="Arial" w:hAnsi="Arial" w:cs="Arial"/>
    </w:rPr>
  </w:style>
  <w:style w:type="character" w:customStyle="1" w:styleId="ConsNormal">
    <w:name w:val="ConsNormal Знак"/>
    <w:link w:val="ConsNormal0"/>
    <w:locked/>
    <w:rsid w:val="00BD3E9E"/>
    <w:rPr>
      <w:rFonts w:ascii="Arial" w:hAnsi="Arial" w:cs="Arial"/>
    </w:rPr>
  </w:style>
  <w:style w:type="paragraph" w:customStyle="1" w:styleId="ConsNormal0">
    <w:name w:val="ConsNormal"/>
    <w:link w:val="ConsNormal"/>
    <w:rsid w:val="00BD3E9E"/>
    <w:pPr>
      <w:widowControl w:val="0"/>
      <w:autoSpaceDE w:val="0"/>
      <w:autoSpaceDN w:val="0"/>
      <w:adjustRightInd w:val="0"/>
      <w:spacing w:after="0" w:line="240" w:lineRule="auto"/>
      <w:ind w:right="19772" w:firstLine="720"/>
    </w:pPr>
    <w:rPr>
      <w:rFonts w:ascii="Arial" w:hAnsi="Arial" w:cs="Arial"/>
    </w:rPr>
  </w:style>
  <w:style w:type="paragraph" w:customStyle="1" w:styleId="Heading">
    <w:name w:val="Heading"/>
    <w:rsid w:val="00BD3E9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5"/>
    <w:rsid w:val="00BD3E9E"/>
    <w:pPr>
      <w:widowControl/>
      <w:autoSpaceDE/>
      <w:autoSpaceDN/>
      <w:adjustRightInd/>
      <w:spacing w:before="100" w:beforeAutospacing="1" w:after="100" w:afterAutospacing="1"/>
      <w:ind w:firstLine="0"/>
      <w:jc w:val="left"/>
    </w:pPr>
    <w:rPr>
      <w:rFonts w:ascii="Verdana" w:hAnsi="Verdana" w:cs="Verdana"/>
      <w:color w:val="000000"/>
      <w:sz w:val="17"/>
      <w:szCs w:val="17"/>
    </w:rPr>
  </w:style>
  <w:style w:type="paragraph" w:customStyle="1" w:styleId="textb">
    <w:name w:val="textb"/>
    <w:basedOn w:val="a5"/>
    <w:rsid w:val="00BD3E9E"/>
    <w:pPr>
      <w:widowControl/>
      <w:autoSpaceDE/>
      <w:autoSpaceDN/>
      <w:adjustRightInd/>
      <w:ind w:firstLine="0"/>
      <w:jc w:val="left"/>
    </w:pPr>
    <w:rPr>
      <w:b/>
      <w:bCs/>
      <w:sz w:val="22"/>
      <w:szCs w:val="22"/>
    </w:rPr>
  </w:style>
  <w:style w:type="paragraph" w:customStyle="1" w:styleId="2b">
    <w:name w:val="Нум. список Прил.2"/>
    <w:rsid w:val="00BD3E9E"/>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paragraph" w:customStyle="1" w:styleId="consplusnormal1">
    <w:name w:val="consplusnormal"/>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6">
    <w:name w:val="Абзац списка1"/>
    <w:basedOn w:val="a5"/>
    <w:rsid w:val="00BD3E9E"/>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c">
    <w:name w:val="Знак Знак Знак2 Знак Знак Знак Знак Знак Знак Знак"/>
    <w:basedOn w:val="a5"/>
    <w:rsid w:val="00BD3E9E"/>
    <w:pPr>
      <w:widowControl/>
      <w:autoSpaceDE/>
      <w:autoSpaceDN/>
      <w:adjustRightInd/>
      <w:ind w:firstLine="0"/>
      <w:jc w:val="left"/>
    </w:pPr>
    <w:rPr>
      <w:rFonts w:ascii="Verdana" w:hAnsi="Verdana" w:cs="Verdana"/>
      <w:sz w:val="20"/>
      <w:szCs w:val="20"/>
      <w:lang w:val="en-US" w:eastAsia="en-US"/>
    </w:rPr>
  </w:style>
  <w:style w:type="paragraph" w:customStyle="1" w:styleId="affa">
    <w:name w:val="Прижатый влево"/>
    <w:basedOn w:val="a5"/>
    <w:next w:val="a5"/>
    <w:uiPriority w:val="99"/>
    <w:rsid w:val="00BD3E9E"/>
    <w:pPr>
      <w:widowControl/>
      <w:ind w:firstLine="0"/>
      <w:jc w:val="left"/>
    </w:pPr>
    <w:rPr>
      <w:rFonts w:cs="Times New Roman"/>
    </w:rPr>
  </w:style>
  <w:style w:type="paragraph" w:customStyle="1" w:styleId="affb">
    <w:name w:val="Нормальный (таблица)"/>
    <w:basedOn w:val="a5"/>
    <w:next w:val="a5"/>
    <w:uiPriority w:val="99"/>
    <w:rsid w:val="00BD3E9E"/>
    <w:pPr>
      <w:ind w:firstLine="0"/>
    </w:pPr>
    <w:rPr>
      <w:rFonts w:cs="Times New Roman"/>
    </w:rPr>
  </w:style>
  <w:style w:type="paragraph" w:customStyle="1" w:styleId="ConsPlusNonformat">
    <w:name w:val="ConsPlusNonformat"/>
    <w:rsid w:val="00BD3E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BD3E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BD3E9E"/>
  </w:style>
  <w:style w:type="paragraph" w:customStyle="1" w:styleId="affc">
    <w:name w:val="Знак"/>
    <w:basedOn w:val="a5"/>
    <w:rsid w:val="00BD3E9E"/>
    <w:pPr>
      <w:widowControl/>
      <w:autoSpaceDE/>
      <w:autoSpaceDN/>
      <w:adjustRightInd/>
      <w:spacing w:line="240" w:lineRule="exact"/>
      <w:ind w:firstLine="0"/>
    </w:pPr>
    <w:rPr>
      <w:rFonts w:ascii="Times New Roman" w:hAnsi="Times New Roman" w:cs="Times New Roman"/>
      <w:lang w:val="en-US" w:eastAsia="en-US"/>
    </w:rPr>
  </w:style>
  <w:style w:type="paragraph" w:customStyle="1" w:styleId="FR2">
    <w:name w:val="FR2"/>
    <w:rsid w:val="00BD3E9E"/>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7">
    <w:name w:val="Знак1"/>
    <w:basedOn w:val="a5"/>
    <w:rsid w:val="00BD3E9E"/>
    <w:pPr>
      <w:widowControl/>
      <w:autoSpaceDE/>
      <w:autoSpaceDN/>
      <w:adjustRightInd/>
      <w:spacing w:line="240" w:lineRule="exact"/>
      <w:ind w:firstLine="0"/>
    </w:pPr>
    <w:rPr>
      <w:lang w:val="en-US" w:eastAsia="en-US"/>
    </w:rPr>
  </w:style>
  <w:style w:type="character" w:customStyle="1" w:styleId="S10">
    <w:name w:val="S_Маркированный Знак1"/>
    <w:link w:val="S5"/>
    <w:locked/>
    <w:rsid w:val="00BD3E9E"/>
    <w:rPr>
      <w:sz w:val="24"/>
      <w:szCs w:val="24"/>
    </w:rPr>
  </w:style>
  <w:style w:type="paragraph" w:customStyle="1" w:styleId="S5">
    <w:name w:val="S_Маркированный"/>
    <w:basedOn w:val="afb"/>
    <w:link w:val="S10"/>
    <w:autoRedefine/>
    <w:qFormat/>
    <w:rsid w:val="00BD3E9E"/>
    <w:pPr>
      <w:tabs>
        <w:tab w:val="left" w:pos="992"/>
      </w:tabs>
      <w:spacing w:line="360" w:lineRule="auto"/>
      <w:ind w:left="0" w:firstLine="709"/>
      <w:jc w:val="both"/>
    </w:pPr>
    <w:rPr>
      <w:rFonts w:asciiTheme="minorHAnsi" w:eastAsiaTheme="minorHAnsi" w:hAnsiTheme="minorHAnsi" w:cstheme="minorBidi"/>
      <w:lang w:eastAsia="en-US"/>
    </w:rPr>
  </w:style>
  <w:style w:type="character" w:customStyle="1" w:styleId="S6">
    <w:name w:val="S_Таблица Знак"/>
    <w:link w:val="S7"/>
    <w:locked/>
    <w:rsid w:val="00BD3E9E"/>
    <w:rPr>
      <w:rFonts w:ascii="Arial" w:hAnsi="Arial" w:cs="Arial"/>
      <w:color w:val="008000"/>
      <w:sz w:val="24"/>
      <w:szCs w:val="24"/>
    </w:rPr>
  </w:style>
  <w:style w:type="paragraph" w:customStyle="1" w:styleId="S7">
    <w:name w:val="S_Таблица"/>
    <w:basedOn w:val="a5"/>
    <w:link w:val="S6"/>
    <w:autoRedefine/>
    <w:rsid w:val="00BD3E9E"/>
    <w:pPr>
      <w:tabs>
        <w:tab w:val="num" w:pos="1440"/>
      </w:tabs>
      <w:autoSpaceDE/>
      <w:autoSpaceDN/>
      <w:adjustRightInd/>
      <w:ind w:firstLine="0"/>
      <w:jc w:val="right"/>
    </w:pPr>
    <w:rPr>
      <w:rFonts w:eastAsiaTheme="minorHAnsi"/>
      <w:color w:val="008000"/>
      <w:lang w:eastAsia="en-US"/>
    </w:rPr>
  </w:style>
  <w:style w:type="character" w:customStyle="1" w:styleId="S8">
    <w:name w:val="S_Обычный в таблице Знак"/>
    <w:link w:val="S9"/>
    <w:locked/>
    <w:rsid w:val="00BD3E9E"/>
    <w:rPr>
      <w:sz w:val="24"/>
      <w:szCs w:val="24"/>
    </w:rPr>
  </w:style>
  <w:style w:type="paragraph" w:customStyle="1" w:styleId="S9">
    <w:name w:val="S_Обычный в таблице"/>
    <w:basedOn w:val="a5"/>
    <w:link w:val="S8"/>
    <w:rsid w:val="00BD3E9E"/>
    <w:pPr>
      <w:widowControl/>
      <w:autoSpaceDE/>
      <w:autoSpaceDN/>
      <w:adjustRightInd/>
      <w:ind w:firstLine="0"/>
      <w:jc w:val="center"/>
    </w:pPr>
    <w:rPr>
      <w:rFonts w:asciiTheme="minorHAnsi" w:eastAsiaTheme="minorHAnsi" w:hAnsiTheme="minorHAnsi" w:cstheme="minorBidi"/>
      <w:lang w:eastAsia="en-US"/>
    </w:rPr>
  </w:style>
  <w:style w:type="paragraph" w:customStyle="1" w:styleId="affd">
    <w:name w:val="Примечание"/>
    <w:basedOn w:val="a5"/>
    <w:rsid w:val="00BD3E9E"/>
    <w:pPr>
      <w:widowControl/>
      <w:autoSpaceDE/>
      <w:autoSpaceDN/>
      <w:adjustRightInd/>
      <w:ind w:firstLine="567"/>
    </w:pPr>
    <w:rPr>
      <w:sz w:val="20"/>
      <w:szCs w:val="20"/>
      <w:lang w:eastAsia="en-US"/>
    </w:rPr>
  </w:style>
  <w:style w:type="paragraph" w:customStyle="1" w:styleId="ConsCell">
    <w:name w:val="ConsCell"/>
    <w:rsid w:val="00BD3E9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e">
    <w:name w:val="приложения рнгп"/>
    <w:basedOn w:val="2"/>
    <w:autoRedefine/>
    <w:rsid w:val="00BD3E9E"/>
    <w:pPr>
      <w:keepNext w:val="0"/>
      <w:keepLines w:val="0"/>
      <w:tabs>
        <w:tab w:val="left" w:pos="992"/>
      </w:tabs>
      <w:autoSpaceDE/>
      <w:autoSpaceDN/>
      <w:adjustRightInd/>
      <w:spacing w:before="0"/>
      <w:ind w:firstLine="709"/>
    </w:pPr>
    <w:rPr>
      <w:rFonts w:ascii="Arial" w:eastAsia="Times New Roman" w:hAnsi="Arial" w:cs="Arial"/>
      <w:color w:val="800080"/>
      <w:sz w:val="24"/>
      <w:szCs w:val="24"/>
      <w:lang w:eastAsia="en-US"/>
    </w:rPr>
  </w:style>
  <w:style w:type="character" w:customStyle="1" w:styleId="18">
    <w:name w:val="Стиль1 Знак"/>
    <w:link w:val="19"/>
    <w:locked/>
    <w:rsid w:val="00BD3E9E"/>
    <w:rPr>
      <w:rFonts w:ascii="Arial" w:eastAsia="Times New Roman" w:hAnsi="Arial" w:cs="Arial"/>
    </w:rPr>
  </w:style>
  <w:style w:type="paragraph" w:customStyle="1" w:styleId="19">
    <w:name w:val="Стиль1"/>
    <w:basedOn w:val="a5"/>
    <w:link w:val="18"/>
    <w:rsid w:val="00BD3E9E"/>
    <w:pPr>
      <w:widowControl/>
      <w:autoSpaceDE/>
      <w:autoSpaceDN/>
      <w:adjustRightInd/>
      <w:ind w:firstLine="0"/>
      <w:jc w:val="center"/>
    </w:pPr>
    <w:rPr>
      <w:sz w:val="22"/>
      <w:szCs w:val="22"/>
      <w:lang w:eastAsia="en-US"/>
    </w:rPr>
  </w:style>
  <w:style w:type="paragraph" w:customStyle="1" w:styleId="textn">
    <w:name w:val="textn"/>
    <w:basedOn w:val="a5"/>
    <w:rsid w:val="00BD3E9E"/>
    <w:pPr>
      <w:widowControl/>
      <w:autoSpaceDE/>
      <w:autoSpaceDN/>
      <w:adjustRightInd/>
      <w:spacing w:before="100" w:beforeAutospacing="1" w:after="100" w:afterAutospacing="1"/>
      <w:ind w:firstLine="0"/>
      <w:jc w:val="left"/>
    </w:pPr>
  </w:style>
  <w:style w:type="paragraph" w:customStyle="1" w:styleId="2d">
    <w:name w:val="Знак2"/>
    <w:basedOn w:val="a5"/>
    <w:rsid w:val="00BD3E9E"/>
    <w:pPr>
      <w:widowControl/>
      <w:autoSpaceDE/>
      <w:autoSpaceDN/>
      <w:adjustRightInd/>
      <w:spacing w:line="240" w:lineRule="exact"/>
      <w:ind w:firstLine="0"/>
    </w:pPr>
    <w:rPr>
      <w:lang w:val="en-US" w:eastAsia="en-US"/>
    </w:rPr>
  </w:style>
  <w:style w:type="paragraph" w:customStyle="1" w:styleId="38">
    <w:name w:val="Знак3"/>
    <w:basedOn w:val="a5"/>
    <w:rsid w:val="00BD3E9E"/>
    <w:pPr>
      <w:widowControl/>
      <w:autoSpaceDE/>
      <w:autoSpaceDN/>
      <w:adjustRightInd/>
      <w:spacing w:line="240" w:lineRule="exact"/>
      <w:ind w:firstLine="0"/>
    </w:pPr>
    <w:rPr>
      <w:lang w:val="en-US" w:eastAsia="en-US"/>
    </w:rPr>
  </w:style>
  <w:style w:type="paragraph" w:customStyle="1" w:styleId="41">
    <w:name w:val="Знак4"/>
    <w:basedOn w:val="a5"/>
    <w:rsid w:val="00BD3E9E"/>
    <w:pPr>
      <w:widowControl/>
      <w:autoSpaceDE/>
      <w:autoSpaceDN/>
      <w:adjustRightInd/>
      <w:spacing w:line="240" w:lineRule="exact"/>
      <w:ind w:firstLine="0"/>
    </w:pPr>
    <w:rPr>
      <w:lang w:val="en-US" w:eastAsia="en-US"/>
    </w:rPr>
  </w:style>
  <w:style w:type="paragraph" w:customStyle="1" w:styleId="51">
    <w:name w:val="Знак5"/>
    <w:basedOn w:val="a5"/>
    <w:rsid w:val="00BD3E9E"/>
    <w:pPr>
      <w:widowControl/>
      <w:autoSpaceDE/>
      <w:autoSpaceDN/>
      <w:adjustRightInd/>
      <w:spacing w:line="240" w:lineRule="exact"/>
      <w:ind w:firstLine="0"/>
    </w:pPr>
    <w:rPr>
      <w:lang w:val="en-US" w:eastAsia="en-US"/>
    </w:rPr>
  </w:style>
  <w:style w:type="paragraph" w:customStyle="1" w:styleId="61">
    <w:name w:val="Знак6"/>
    <w:basedOn w:val="a5"/>
    <w:rsid w:val="00BD3E9E"/>
    <w:pPr>
      <w:widowControl/>
      <w:autoSpaceDE/>
      <w:autoSpaceDN/>
      <w:adjustRightInd/>
      <w:spacing w:line="240" w:lineRule="exact"/>
      <w:ind w:firstLine="0"/>
    </w:pPr>
    <w:rPr>
      <w:lang w:val="en-US" w:eastAsia="en-US"/>
    </w:rPr>
  </w:style>
  <w:style w:type="paragraph" w:customStyle="1" w:styleId="71">
    <w:name w:val="Знак7"/>
    <w:basedOn w:val="a5"/>
    <w:rsid w:val="00BD3E9E"/>
    <w:pPr>
      <w:widowControl/>
      <w:autoSpaceDE/>
      <w:autoSpaceDN/>
      <w:adjustRightInd/>
      <w:spacing w:line="240" w:lineRule="exact"/>
      <w:ind w:firstLine="0"/>
    </w:pPr>
    <w:rPr>
      <w:lang w:val="en-US" w:eastAsia="en-US"/>
    </w:rPr>
  </w:style>
  <w:style w:type="paragraph" w:customStyle="1" w:styleId="81">
    <w:name w:val="Знак8"/>
    <w:basedOn w:val="a5"/>
    <w:rsid w:val="00BD3E9E"/>
    <w:pPr>
      <w:widowControl/>
      <w:autoSpaceDE/>
      <w:autoSpaceDN/>
      <w:adjustRightInd/>
      <w:spacing w:line="240" w:lineRule="exact"/>
      <w:ind w:firstLine="0"/>
    </w:pPr>
    <w:rPr>
      <w:lang w:val="en-US" w:eastAsia="en-US"/>
    </w:rPr>
  </w:style>
  <w:style w:type="paragraph" w:customStyle="1" w:styleId="91">
    <w:name w:val="Знак9"/>
    <w:basedOn w:val="a5"/>
    <w:rsid w:val="00BD3E9E"/>
    <w:pPr>
      <w:widowControl/>
      <w:autoSpaceDE/>
      <w:autoSpaceDN/>
      <w:adjustRightInd/>
      <w:spacing w:line="240" w:lineRule="exact"/>
      <w:ind w:firstLine="0"/>
    </w:pPr>
    <w:rPr>
      <w:lang w:val="en-US" w:eastAsia="en-US"/>
    </w:rPr>
  </w:style>
  <w:style w:type="paragraph" w:customStyle="1" w:styleId="100">
    <w:name w:val="Знак10"/>
    <w:basedOn w:val="a5"/>
    <w:rsid w:val="00BD3E9E"/>
    <w:pPr>
      <w:widowControl/>
      <w:autoSpaceDE/>
      <w:autoSpaceDN/>
      <w:adjustRightInd/>
      <w:spacing w:line="240" w:lineRule="exact"/>
      <w:ind w:firstLine="0"/>
    </w:pPr>
    <w:rPr>
      <w:lang w:val="en-US" w:eastAsia="en-US"/>
    </w:rPr>
  </w:style>
  <w:style w:type="paragraph" w:customStyle="1" w:styleId="FORMATTEXT">
    <w:name w:val=".FORMATTEXT"/>
    <w:rsid w:val="00BD3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5"/>
    <w:rsid w:val="00BD3E9E"/>
    <w:pPr>
      <w:widowControl/>
      <w:autoSpaceDE/>
      <w:autoSpaceDN/>
      <w:adjustRightInd/>
      <w:ind w:firstLine="0"/>
      <w:jc w:val="left"/>
    </w:pPr>
    <w:rPr>
      <w:rFonts w:ascii="Verdana" w:hAnsi="Verdana" w:cs="Verdana"/>
      <w:sz w:val="20"/>
      <w:szCs w:val="20"/>
      <w:lang w:val="en-US" w:eastAsia="en-US"/>
    </w:rPr>
  </w:style>
  <w:style w:type="paragraph" w:customStyle="1" w:styleId="afff">
    <w:name w:val="Основной шрифт абзаца Знак Знак Знак Знак"/>
    <w:aliases w:val="Знак1 Знак Знак Знак Знак Знак Знак Знак Знак Знак Знак"/>
    <w:basedOn w:val="a5"/>
    <w:rsid w:val="00BD3E9E"/>
    <w:pPr>
      <w:widowControl/>
      <w:autoSpaceDE/>
      <w:autoSpaceDN/>
      <w:adjustRightInd/>
      <w:ind w:firstLine="0"/>
      <w:jc w:val="left"/>
    </w:pPr>
    <w:rPr>
      <w:rFonts w:ascii="Verdana" w:hAnsi="Verdana" w:cs="Verdana"/>
      <w:sz w:val="20"/>
      <w:szCs w:val="20"/>
      <w:lang w:val="en-US" w:eastAsia="en-US"/>
    </w:rPr>
  </w:style>
  <w:style w:type="paragraph" w:customStyle="1" w:styleId="formattext0">
    <w:name w:val="formattext"/>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b">
    <w:name w:val="Обычный1"/>
    <w:rsid w:val="00BD3E9E"/>
    <w:pPr>
      <w:widowControl w:val="0"/>
      <w:snapToGrid w:val="0"/>
      <w:spacing w:after="0"/>
      <w:ind w:firstLine="220"/>
      <w:jc w:val="both"/>
    </w:pPr>
    <w:rPr>
      <w:rFonts w:ascii="Arial" w:eastAsia="Times New Roman" w:hAnsi="Arial" w:cs="Times New Roman"/>
      <w:b/>
      <w:sz w:val="18"/>
      <w:szCs w:val="20"/>
      <w:lang w:eastAsia="ru-RU"/>
    </w:rPr>
  </w:style>
  <w:style w:type="paragraph" w:customStyle="1" w:styleId="11Char">
    <w:name w:val="Знак1 Знак Знак Знак Знак Знак Знак Знак Знак1 Char"/>
    <w:basedOn w:val="a5"/>
    <w:rsid w:val="00BD3E9E"/>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c">
    <w:name w:val="Знак Знак1 Знак"/>
    <w:basedOn w:val="a5"/>
    <w:rsid w:val="00BD3E9E"/>
    <w:pPr>
      <w:widowControl/>
      <w:autoSpaceDE/>
      <w:autoSpaceDN/>
      <w:adjustRightInd/>
      <w:spacing w:after="160" w:line="240" w:lineRule="exact"/>
      <w:ind w:firstLine="0"/>
      <w:jc w:val="left"/>
    </w:pPr>
    <w:rPr>
      <w:rFonts w:ascii="Verdana" w:hAnsi="Verdana" w:cs="Verdana"/>
      <w:lang w:val="en-US" w:eastAsia="en-US"/>
    </w:rPr>
  </w:style>
  <w:style w:type="paragraph" w:customStyle="1" w:styleId="formattexttopleveltext">
    <w:name w:val="formattext topleveltext"/>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2">
    <w:name w:val="h2"/>
    <w:basedOn w:val="afc"/>
    <w:rsid w:val="00BD3E9E"/>
    <w:pPr>
      <w:widowControl/>
      <w:spacing w:before="0" w:after="480" w:line="240" w:lineRule="auto"/>
      <w:ind w:firstLine="0"/>
      <w:outlineLvl w:val="9"/>
    </w:pPr>
    <w:rPr>
      <w:rFonts w:ascii="Times New Roman" w:hAnsi="Times New Roman" w:cs="Times New Roman"/>
      <w:bCs w:val="0"/>
      <w:kern w:val="0"/>
      <w:sz w:val="24"/>
      <w:szCs w:val="24"/>
    </w:rPr>
  </w:style>
  <w:style w:type="paragraph" w:customStyle="1" w:styleId="Style8">
    <w:name w:val="Style8"/>
    <w:basedOn w:val="a5"/>
    <w:rsid w:val="00BD3E9E"/>
    <w:pPr>
      <w:spacing w:line="115" w:lineRule="exact"/>
      <w:ind w:firstLine="0"/>
    </w:pPr>
    <w:rPr>
      <w:rFonts w:ascii="Times New Roman" w:hAnsi="Times New Roman" w:cs="Times New Roman"/>
    </w:rPr>
  </w:style>
  <w:style w:type="paragraph" w:customStyle="1" w:styleId="Style9">
    <w:name w:val="Style9"/>
    <w:basedOn w:val="a5"/>
    <w:rsid w:val="00BD3E9E"/>
    <w:pPr>
      <w:spacing w:line="120" w:lineRule="exact"/>
      <w:ind w:firstLine="38"/>
      <w:jc w:val="left"/>
    </w:pPr>
    <w:rPr>
      <w:rFonts w:ascii="Times New Roman" w:hAnsi="Times New Roman" w:cs="Times New Roman"/>
    </w:rPr>
  </w:style>
  <w:style w:type="paragraph" w:customStyle="1" w:styleId="Style10">
    <w:name w:val="Style10"/>
    <w:basedOn w:val="a5"/>
    <w:rsid w:val="00BD3E9E"/>
    <w:pPr>
      <w:spacing w:line="120" w:lineRule="exact"/>
      <w:ind w:firstLine="0"/>
      <w:jc w:val="left"/>
    </w:pPr>
    <w:rPr>
      <w:rFonts w:ascii="Times New Roman" w:hAnsi="Times New Roman" w:cs="Times New Roman"/>
    </w:rPr>
  </w:style>
  <w:style w:type="paragraph" w:customStyle="1" w:styleId="Style11">
    <w:name w:val="Style11"/>
    <w:basedOn w:val="a5"/>
    <w:rsid w:val="00BD3E9E"/>
    <w:pPr>
      <w:ind w:firstLine="0"/>
      <w:jc w:val="left"/>
    </w:pPr>
    <w:rPr>
      <w:rFonts w:ascii="Times New Roman" w:hAnsi="Times New Roman" w:cs="Times New Roman"/>
    </w:rPr>
  </w:style>
  <w:style w:type="paragraph" w:customStyle="1" w:styleId="Style12">
    <w:name w:val="Style12"/>
    <w:basedOn w:val="a5"/>
    <w:rsid w:val="00BD3E9E"/>
    <w:pPr>
      <w:spacing w:line="120" w:lineRule="exact"/>
      <w:ind w:firstLine="0"/>
      <w:jc w:val="left"/>
    </w:pPr>
    <w:rPr>
      <w:rFonts w:ascii="Times New Roman" w:hAnsi="Times New Roman" w:cs="Times New Roman"/>
    </w:rPr>
  </w:style>
  <w:style w:type="paragraph" w:customStyle="1" w:styleId="afff0">
    <w:name w:val="Обычный маркер. список"/>
    <w:basedOn w:val="a5"/>
    <w:qFormat/>
    <w:rsid w:val="00BD3E9E"/>
    <w:pPr>
      <w:widowControl/>
      <w:suppressAutoHyphens/>
      <w:autoSpaceDE/>
      <w:autoSpaceDN/>
      <w:adjustRightInd/>
      <w:ind w:left="750" w:hanging="390"/>
    </w:pPr>
    <w:rPr>
      <w:rFonts w:ascii="Times New Roman" w:hAnsi="Times New Roman" w:cs="Times New Roman"/>
      <w:sz w:val="28"/>
      <w:szCs w:val="28"/>
      <w:lang w:eastAsia="ar-SA"/>
    </w:rPr>
  </w:style>
  <w:style w:type="paragraph" w:customStyle="1" w:styleId="afff1">
    <w:name w:val="Обычный нум. список"/>
    <w:basedOn w:val="a5"/>
    <w:qFormat/>
    <w:rsid w:val="00BD3E9E"/>
    <w:pPr>
      <w:widowControl/>
      <w:tabs>
        <w:tab w:val="num" w:pos="0"/>
      </w:tabs>
      <w:suppressAutoHyphens/>
      <w:autoSpaceDE/>
      <w:autoSpaceDN/>
      <w:adjustRightInd/>
      <w:spacing w:before="45"/>
      <w:ind w:left="147" w:firstLine="567"/>
    </w:pPr>
    <w:rPr>
      <w:rFonts w:ascii="Times New Roman" w:hAnsi="Times New Roman" w:cs="Times New Roman"/>
      <w:sz w:val="28"/>
      <w:szCs w:val="28"/>
      <w:lang w:eastAsia="ar-SA"/>
    </w:rPr>
  </w:style>
  <w:style w:type="paragraph" w:customStyle="1" w:styleId="MIDDLEPICT">
    <w:name w:val=".MIDDLEPICT"/>
    <w:rsid w:val="00BD3E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нак11"/>
    <w:basedOn w:val="a5"/>
    <w:rsid w:val="00BD3E9E"/>
    <w:pPr>
      <w:widowControl/>
      <w:autoSpaceDE/>
      <w:autoSpaceDN/>
      <w:adjustRightInd/>
      <w:spacing w:line="240" w:lineRule="exact"/>
      <w:ind w:firstLine="0"/>
    </w:pPr>
    <w:rPr>
      <w:lang w:val="en-US" w:eastAsia="en-US"/>
    </w:rPr>
  </w:style>
  <w:style w:type="paragraph" w:customStyle="1" w:styleId="Normal1">
    <w:name w:val="Normal1"/>
    <w:rsid w:val="00BD3E9E"/>
    <w:pPr>
      <w:widowControl w:val="0"/>
      <w:spacing w:after="0"/>
      <w:ind w:firstLine="220"/>
      <w:jc w:val="both"/>
    </w:pPr>
    <w:rPr>
      <w:rFonts w:ascii="Arial" w:eastAsia="Times New Roman" w:hAnsi="Arial" w:cs="Arial"/>
      <w:b/>
      <w:bCs/>
      <w:sz w:val="18"/>
      <w:szCs w:val="18"/>
      <w:lang w:eastAsia="ru-RU"/>
    </w:rPr>
  </w:style>
  <w:style w:type="paragraph" w:customStyle="1" w:styleId="211">
    <w:name w:val="Знак Знак Знак2 Знак Знак Знак Знак Знак Знак Знак1"/>
    <w:basedOn w:val="a5"/>
    <w:rsid w:val="00BD3E9E"/>
    <w:pPr>
      <w:widowControl/>
      <w:autoSpaceDE/>
      <w:autoSpaceDN/>
      <w:adjustRightInd/>
      <w:ind w:firstLine="0"/>
      <w:jc w:val="left"/>
    </w:pPr>
    <w:rPr>
      <w:rFonts w:ascii="Verdana" w:hAnsi="Verdana" w:cs="Verdana"/>
      <w:sz w:val="20"/>
      <w:szCs w:val="20"/>
      <w:lang w:val="en-US" w:eastAsia="en-US"/>
    </w:rPr>
  </w:style>
  <w:style w:type="paragraph" w:customStyle="1" w:styleId="1d">
    <w:name w:val="Знак1 Знак Знак Знак Знак Знак Знак"/>
    <w:basedOn w:val="a5"/>
    <w:rsid w:val="00BD3E9E"/>
    <w:pPr>
      <w:widowControl/>
      <w:autoSpaceDE/>
      <w:autoSpaceDN/>
      <w:adjustRightInd/>
      <w:spacing w:after="160" w:line="240" w:lineRule="exact"/>
      <w:ind w:firstLine="0"/>
      <w:jc w:val="left"/>
    </w:pPr>
    <w:rPr>
      <w:rFonts w:ascii="Verdana" w:hAnsi="Verdana" w:cs="Verdana"/>
      <w:lang w:val="en-US" w:eastAsia="en-US"/>
    </w:rPr>
  </w:style>
  <w:style w:type="paragraph" w:customStyle="1" w:styleId="western">
    <w:name w:val="western"/>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Title">
    <w:name w:val="ConsTitle"/>
    <w:rsid w:val="00BD3E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D3E9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5"/>
    <w:next w:val="a5"/>
    <w:rsid w:val="00BD3E9E"/>
    <w:pPr>
      <w:keepNext/>
      <w:widowControl/>
      <w:autoSpaceDE/>
      <w:autoSpaceDN/>
      <w:adjustRightInd/>
      <w:ind w:firstLine="0"/>
      <w:jc w:val="center"/>
    </w:pPr>
    <w:rPr>
      <w:rFonts w:ascii="Times New Roman" w:hAnsi="Times New Roman" w:cs="Times New Roman"/>
    </w:rPr>
  </w:style>
  <w:style w:type="character" w:customStyle="1" w:styleId="Normal10-022">
    <w:name w:val="Стиль Normal + 10 пт полужирный По центру Слева:  -02 см Справ...2 Знак"/>
    <w:link w:val="Normal10-0220"/>
    <w:locked/>
    <w:rsid w:val="00BD3E9E"/>
    <w:rPr>
      <w:b/>
      <w:bCs/>
    </w:rPr>
  </w:style>
  <w:style w:type="paragraph" w:customStyle="1" w:styleId="Normal10-0220">
    <w:name w:val="Стиль Normal + 10 пт полужирный По центру Слева:  -02 см Справ...2"/>
    <w:basedOn w:val="a5"/>
    <w:link w:val="Normal10-022"/>
    <w:rsid w:val="00BD3E9E"/>
    <w:pPr>
      <w:widowControl/>
      <w:autoSpaceDE/>
      <w:autoSpaceDN/>
      <w:adjustRightInd/>
      <w:snapToGrid w:val="0"/>
      <w:ind w:left="-113" w:right="-113" w:firstLine="0"/>
      <w:jc w:val="center"/>
    </w:pPr>
    <w:rPr>
      <w:rFonts w:asciiTheme="minorHAnsi" w:eastAsiaTheme="minorHAnsi" w:hAnsiTheme="minorHAnsi" w:cstheme="minorBidi"/>
      <w:b/>
      <w:bCs/>
      <w:sz w:val="22"/>
      <w:szCs w:val="22"/>
      <w:lang w:eastAsia="en-US"/>
    </w:rPr>
  </w:style>
  <w:style w:type="paragraph" w:customStyle="1" w:styleId="ConsPlusTitle">
    <w:name w:val="ConsPlusTitle"/>
    <w:uiPriority w:val="99"/>
    <w:rsid w:val="00BD3E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нак Знак Знак Знак"/>
    <w:basedOn w:val="a5"/>
    <w:rsid w:val="00BD3E9E"/>
    <w:pPr>
      <w:widowControl/>
      <w:autoSpaceDE/>
      <w:autoSpaceDN/>
      <w:adjustRightInd/>
      <w:ind w:firstLine="0"/>
      <w:jc w:val="left"/>
    </w:pPr>
    <w:rPr>
      <w:rFonts w:ascii="Verdana" w:hAnsi="Verdana" w:cs="Verdana"/>
      <w:sz w:val="20"/>
      <w:szCs w:val="20"/>
      <w:lang w:val="en-US" w:eastAsia="en-US"/>
    </w:rPr>
  </w:style>
  <w:style w:type="paragraph" w:customStyle="1" w:styleId="1e">
    <w:name w:val="Знак1 Знак Знак Знак Знак Знак Знак Знак Знак Знак Знак Знак Знак"/>
    <w:basedOn w:val="a5"/>
    <w:rsid w:val="00BD3E9E"/>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1f">
    <w:name w:val="Знак Знак Знак1"/>
    <w:basedOn w:val="a5"/>
    <w:rsid w:val="00BD3E9E"/>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ff3">
    <w:name w:val="Комментарий"/>
    <w:basedOn w:val="a5"/>
    <w:next w:val="a5"/>
    <w:uiPriority w:val="99"/>
    <w:rsid w:val="00BD3E9E"/>
    <w:pPr>
      <w:widowControl/>
      <w:shd w:val="clear" w:color="auto" w:fill="F0F0F0"/>
      <w:spacing w:before="75"/>
      <w:ind w:left="170" w:firstLine="0"/>
    </w:pPr>
    <w:rPr>
      <w:rFonts w:cs="Times New Roman"/>
      <w:color w:val="353842"/>
    </w:rPr>
  </w:style>
  <w:style w:type="paragraph" w:customStyle="1" w:styleId="afff4">
    <w:name w:val="Информация об изменениях документа"/>
    <w:basedOn w:val="afff3"/>
    <w:next w:val="a5"/>
    <w:uiPriority w:val="99"/>
    <w:rsid w:val="00BD3E9E"/>
    <w:rPr>
      <w:i/>
      <w:iCs/>
    </w:rPr>
  </w:style>
  <w:style w:type="paragraph" w:customStyle="1" w:styleId="s11">
    <w:name w:val="s_1"/>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5">
    <w:name w:val="footnote reference"/>
    <w:aliases w:val="Знак сноски-FN,Знак сноски 1,Ciae niinee-FN,Referencia nota al pie,Ссылка на сноску 45,Appel note de bas de page"/>
    <w:unhideWhenUsed/>
    <w:rsid w:val="00BD3E9E"/>
    <w:rPr>
      <w:vertAlign w:val="superscript"/>
    </w:rPr>
  </w:style>
  <w:style w:type="character" w:styleId="afff6">
    <w:name w:val="page number"/>
    <w:unhideWhenUsed/>
    <w:rsid w:val="00BD3E9E"/>
    <w:rPr>
      <w:rFonts w:ascii="Times New Roman" w:hAnsi="Times New Roman" w:cs="Times New Roman" w:hint="default"/>
    </w:rPr>
  </w:style>
  <w:style w:type="character" w:styleId="afff7">
    <w:name w:val="Subtle Emphasis"/>
    <w:uiPriority w:val="19"/>
    <w:qFormat/>
    <w:rsid w:val="00BD3E9E"/>
    <w:rPr>
      <w:i/>
      <w:iCs/>
      <w:color w:val="808080"/>
    </w:rPr>
  </w:style>
  <w:style w:type="character" w:styleId="afff8">
    <w:name w:val="Subtle Reference"/>
    <w:uiPriority w:val="31"/>
    <w:qFormat/>
    <w:rsid w:val="00BD3E9E"/>
    <w:rPr>
      <w:smallCaps/>
      <w:color w:val="C0504D"/>
      <w:u w:val="single"/>
    </w:rPr>
  </w:style>
  <w:style w:type="character" w:styleId="afff9">
    <w:name w:val="Intense Reference"/>
    <w:uiPriority w:val="32"/>
    <w:qFormat/>
    <w:rsid w:val="00BD3E9E"/>
    <w:rPr>
      <w:b/>
      <w:bCs/>
      <w:smallCaps/>
      <w:color w:val="C0504D"/>
      <w:spacing w:val="5"/>
      <w:u w:val="single"/>
    </w:rPr>
  </w:style>
  <w:style w:type="character" w:styleId="afffa">
    <w:name w:val="Book Title"/>
    <w:uiPriority w:val="33"/>
    <w:qFormat/>
    <w:rsid w:val="00BD3E9E"/>
    <w:rPr>
      <w:b/>
      <w:bCs/>
      <w:smallCaps/>
      <w:color w:val="C0504D"/>
      <w:spacing w:val="5"/>
      <w:u w:val="single"/>
    </w:rPr>
  </w:style>
  <w:style w:type="character" w:customStyle="1" w:styleId="FontStyle11">
    <w:name w:val="Font Style11"/>
    <w:rsid w:val="00BD3E9E"/>
    <w:rPr>
      <w:rFonts w:ascii="Times New Roman" w:hAnsi="Times New Roman" w:cs="Times New Roman" w:hint="default"/>
      <w:sz w:val="26"/>
      <w:szCs w:val="26"/>
    </w:rPr>
  </w:style>
  <w:style w:type="character" w:customStyle="1" w:styleId="apple-style-span">
    <w:name w:val="apple-style-span"/>
    <w:basedOn w:val="a6"/>
    <w:rsid w:val="00BD3E9E"/>
  </w:style>
  <w:style w:type="character" w:customStyle="1" w:styleId="FontStyle15">
    <w:name w:val="Font Style15"/>
    <w:rsid w:val="00BD3E9E"/>
    <w:rPr>
      <w:rFonts w:ascii="Times New Roman" w:hAnsi="Times New Roman" w:cs="Times New Roman" w:hint="default"/>
      <w:sz w:val="24"/>
      <w:szCs w:val="24"/>
    </w:rPr>
  </w:style>
  <w:style w:type="character" w:customStyle="1" w:styleId="black1">
    <w:name w:val="black1"/>
    <w:rsid w:val="00BD3E9E"/>
    <w:rPr>
      <w:color w:val="000000"/>
    </w:rPr>
  </w:style>
  <w:style w:type="character" w:customStyle="1" w:styleId="afffb">
    <w:name w:val="Гипертекстовая ссылка"/>
    <w:uiPriority w:val="99"/>
    <w:rsid w:val="00BD3E9E"/>
    <w:rPr>
      <w:color w:val="106BBE"/>
    </w:rPr>
  </w:style>
  <w:style w:type="character" w:customStyle="1" w:styleId="submenu-table">
    <w:name w:val="submenu-table"/>
    <w:rsid w:val="00BD3E9E"/>
    <w:rPr>
      <w:rFonts w:ascii="Times New Roman" w:hAnsi="Times New Roman" w:cs="Times New Roman" w:hint="default"/>
    </w:rPr>
  </w:style>
  <w:style w:type="character" w:customStyle="1" w:styleId="grame">
    <w:name w:val="grame"/>
    <w:basedOn w:val="a6"/>
    <w:rsid w:val="00BD3E9E"/>
  </w:style>
  <w:style w:type="character" w:customStyle="1" w:styleId="spelle">
    <w:name w:val="spelle"/>
    <w:basedOn w:val="a6"/>
    <w:rsid w:val="00BD3E9E"/>
  </w:style>
  <w:style w:type="character" w:customStyle="1" w:styleId="130">
    <w:name w:val="Знак Знак13"/>
    <w:rsid w:val="00BD3E9E"/>
    <w:rPr>
      <w:rFonts w:ascii="Calibri" w:eastAsia="Times New Roman" w:hAnsi="Calibri" w:cs="Times New Roman" w:hint="default"/>
      <w:b/>
      <w:bCs/>
      <w:sz w:val="28"/>
      <w:szCs w:val="28"/>
      <w:lang w:eastAsia="en-US"/>
    </w:rPr>
  </w:style>
  <w:style w:type="character" w:customStyle="1" w:styleId="Heading1Char">
    <w:name w:val="Heading 1 Char"/>
    <w:locked/>
    <w:rsid w:val="00BD3E9E"/>
    <w:rPr>
      <w:rFonts w:ascii="Arial" w:hAnsi="Arial" w:cs="Arial" w:hint="default"/>
      <w:b/>
      <w:bCs/>
      <w:kern w:val="32"/>
      <w:sz w:val="32"/>
      <w:szCs w:val="32"/>
      <w:lang w:val="ru-RU" w:eastAsia="ru-RU" w:bidi="ar-SA"/>
    </w:rPr>
  </w:style>
  <w:style w:type="character" w:customStyle="1" w:styleId="Heading2Char">
    <w:name w:val="Heading 2 Char"/>
    <w:semiHidden/>
    <w:locked/>
    <w:rsid w:val="00BD3E9E"/>
    <w:rPr>
      <w:rFonts w:ascii="Arial" w:hAnsi="Arial" w:cs="Arial" w:hint="default"/>
      <w:b/>
      <w:bCs/>
      <w:i/>
      <w:iCs/>
      <w:sz w:val="28"/>
      <w:szCs w:val="28"/>
      <w:lang w:val="ru-RU" w:eastAsia="ru-RU" w:bidi="ar-SA"/>
    </w:rPr>
  </w:style>
  <w:style w:type="character" w:customStyle="1" w:styleId="Heading3Char">
    <w:name w:val="Heading 3 Char"/>
    <w:semiHidden/>
    <w:locked/>
    <w:rsid w:val="00BD3E9E"/>
    <w:rPr>
      <w:rFonts w:ascii="Arial" w:hAnsi="Arial" w:cs="Arial" w:hint="default"/>
      <w:b/>
      <w:bCs/>
      <w:lang w:val="ru-RU" w:eastAsia="ru-RU" w:bidi="ar-SA"/>
    </w:rPr>
  </w:style>
  <w:style w:type="character" w:customStyle="1" w:styleId="f">
    <w:name w:val="f"/>
    <w:basedOn w:val="a6"/>
    <w:rsid w:val="00BD3E9E"/>
  </w:style>
  <w:style w:type="character" w:customStyle="1" w:styleId="HeaderChar">
    <w:name w:val="Header Char"/>
    <w:semiHidden/>
    <w:locked/>
    <w:rsid w:val="00BD3E9E"/>
    <w:rPr>
      <w:rFonts w:ascii="Arial" w:hAnsi="Arial" w:cs="Arial" w:hint="default"/>
      <w:sz w:val="24"/>
      <w:szCs w:val="24"/>
      <w:lang w:val="ru-RU" w:eastAsia="ru-RU" w:bidi="ar-SA"/>
    </w:rPr>
  </w:style>
  <w:style w:type="character" w:customStyle="1" w:styleId="apple-converted-space">
    <w:name w:val="apple-converted-space"/>
    <w:basedOn w:val="a6"/>
    <w:rsid w:val="00BD3E9E"/>
  </w:style>
  <w:style w:type="character" w:customStyle="1" w:styleId="text11">
    <w:name w:val="text11"/>
    <w:rsid w:val="00BD3E9E"/>
    <w:rPr>
      <w:b/>
      <w:bCs/>
      <w:color w:val="333333"/>
      <w:sz w:val="20"/>
      <w:szCs w:val="20"/>
      <w:u w:val="single"/>
    </w:rPr>
  </w:style>
  <w:style w:type="character" w:customStyle="1" w:styleId="highlighthighlightactive">
    <w:name w:val="highlight highlight_active"/>
    <w:basedOn w:val="a6"/>
    <w:rsid w:val="00BD3E9E"/>
  </w:style>
  <w:style w:type="character" w:customStyle="1" w:styleId="context">
    <w:name w:val="context"/>
    <w:basedOn w:val="a6"/>
    <w:rsid w:val="00BD3E9E"/>
  </w:style>
  <w:style w:type="character" w:customStyle="1" w:styleId="contextcurrent">
    <w:name w:val="context_current"/>
    <w:basedOn w:val="a6"/>
    <w:rsid w:val="00BD3E9E"/>
  </w:style>
  <w:style w:type="character" w:customStyle="1" w:styleId="WW8Num4z1">
    <w:name w:val="WW8Num4z1"/>
    <w:rsid w:val="00BD3E9E"/>
    <w:rPr>
      <w:rFonts w:ascii="Courier New" w:hAnsi="Courier New" w:cs="Courier New" w:hint="default"/>
    </w:rPr>
  </w:style>
  <w:style w:type="character" w:customStyle="1" w:styleId="match">
    <w:name w:val="match"/>
    <w:basedOn w:val="a6"/>
    <w:rsid w:val="00BD3E9E"/>
  </w:style>
  <w:style w:type="character" w:customStyle="1" w:styleId="visited">
    <w:name w:val="visited"/>
    <w:basedOn w:val="a6"/>
    <w:rsid w:val="00BD3E9E"/>
  </w:style>
  <w:style w:type="character" w:customStyle="1" w:styleId="FontStyle17">
    <w:name w:val="Font Style17"/>
    <w:rsid w:val="00BD3E9E"/>
    <w:rPr>
      <w:rFonts w:ascii="Times New Roman" w:hAnsi="Times New Roman" w:cs="Times New Roman" w:hint="default"/>
      <w:sz w:val="10"/>
      <w:szCs w:val="10"/>
    </w:rPr>
  </w:style>
  <w:style w:type="character" w:customStyle="1" w:styleId="FontStyle18">
    <w:name w:val="Font Style18"/>
    <w:rsid w:val="00BD3E9E"/>
    <w:rPr>
      <w:rFonts w:ascii="Times New Roman" w:hAnsi="Times New Roman" w:cs="Times New Roman" w:hint="default"/>
      <w:i/>
      <w:iCs/>
      <w:sz w:val="10"/>
      <w:szCs w:val="10"/>
    </w:rPr>
  </w:style>
  <w:style w:type="character" w:customStyle="1" w:styleId="FontStyle19">
    <w:name w:val="Font Style19"/>
    <w:rsid w:val="00BD3E9E"/>
    <w:rPr>
      <w:rFonts w:ascii="Times New Roman" w:hAnsi="Times New Roman" w:cs="Times New Roman" w:hint="default"/>
      <w:sz w:val="10"/>
      <w:szCs w:val="10"/>
    </w:rPr>
  </w:style>
  <w:style w:type="character" w:customStyle="1" w:styleId="FontStyle12">
    <w:name w:val="Font Style12"/>
    <w:rsid w:val="00BD3E9E"/>
    <w:rPr>
      <w:rFonts w:ascii="Times New Roman" w:hAnsi="Times New Roman" w:cs="Times New Roman" w:hint="default"/>
      <w:b/>
      <w:bCs/>
      <w:sz w:val="22"/>
      <w:szCs w:val="22"/>
    </w:rPr>
  </w:style>
  <w:style w:type="character" w:customStyle="1" w:styleId="afffc">
    <w:name w:val="Цветовое выделение"/>
    <w:uiPriority w:val="99"/>
    <w:rsid w:val="00BD3E9E"/>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BD3E9E"/>
    <w:rPr>
      <w:rFonts w:ascii="Arial" w:hAnsi="Arial" w:cs="Arial" w:hint="default"/>
      <w:sz w:val="24"/>
      <w:szCs w:val="24"/>
      <w:lang w:val="ru-RU" w:eastAsia="ru-RU"/>
    </w:rPr>
  </w:style>
  <w:style w:type="character" w:customStyle="1" w:styleId="CommentTextChar">
    <w:name w:val="Comment Text Char"/>
    <w:semiHidden/>
    <w:locked/>
    <w:rsid w:val="00BD3E9E"/>
    <w:rPr>
      <w:rFonts w:ascii="Arial" w:hAnsi="Arial" w:cs="Arial" w:hint="default"/>
      <w:lang w:val="ru-RU" w:eastAsia="ru-RU" w:bidi="ar-SA"/>
    </w:rPr>
  </w:style>
  <w:style w:type="character" w:customStyle="1" w:styleId="Normal">
    <w:name w:val="Normal Знак"/>
    <w:locked/>
    <w:rsid w:val="00BD3E9E"/>
    <w:rPr>
      <w:sz w:val="24"/>
      <w:szCs w:val="24"/>
      <w:lang w:val="ru-RU" w:eastAsia="ru-RU"/>
    </w:rPr>
  </w:style>
  <w:style w:type="character" w:customStyle="1" w:styleId="FontStyle88">
    <w:name w:val="Font Style88"/>
    <w:rsid w:val="00BD3E9E"/>
    <w:rPr>
      <w:rFonts w:ascii="Times New Roman" w:hAnsi="Times New Roman" w:cs="Times New Roman" w:hint="default"/>
      <w:sz w:val="22"/>
      <w:szCs w:val="22"/>
    </w:rPr>
  </w:style>
  <w:style w:type="character" w:customStyle="1" w:styleId="nobase">
    <w:name w:val="nobase"/>
    <w:basedOn w:val="a6"/>
    <w:rsid w:val="00BD3E9E"/>
  </w:style>
  <w:style w:type="character" w:customStyle="1" w:styleId="afffd">
    <w:name w:val="Активная гипертекстовая ссылка"/>
    <w:rsid w:val="00BD3E9E"/>
    <w:rPr>
      <w:color w:val="106BBE"/>
      <w:u w:val="single"/>
    </w:rPr>
  </w:style>
  <w:style w:type="character" w:customStyle="1" w:styleId="111">
    <w:name w:val="Знак Знак11"/>
    <w:rsid w:val="00BD3E9E"/>
    <w:rPr>
      <w:rFonts w:ascii="Times New Roman" w:hAnsi="Times New Roman" w:cs="Times New Roman" w:hint="default"/>
      <w:b/>
      <w:bCs w:val="0"/>
    </w:rPr>
  </w:style>
  <w:style w:type="character" w:customStyle="1" w:styleId="101">
    <w:name w:val="Знак Знак10"/>
    <w:rsid w:val="00BD3E9E"/>
    <w:rPr>
      <w:rFonts w:ascii="Times New Roman" w:hAnsi="Times New Roman" w:cs="Times New Roman" w:hint="default"/>
      <w:u w:val="single"/>
    </w:rPr>
  </w:style>
  <w:style w:type="character" w:customStyle="1" w:styleId="s100">
    <w:name w:val="s_10"/>
    <w:basedOn w:val="a6"/>
    <w:rsid w:val="00BD3E9E"/>
  </w:style>
  <w:style w:type="character" w:customStyle="1" w:styleId="s12">
    <w:name w:val="s1"/>
    <w:rsid w:val="00BD3E9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basedOn w:val="a6"/>
    <w:rsid w:val="00BD3E9E"/>
  </w:style>
  <w:style w:type="character" w:customStyle="1" w:styleId="intexthighlight">
    <w:name w:val="intexthighlight"/>
    <w:basedOn w:val="a6"/>
    <w:rsid w:val="00BD3E9E"/>
  </w:style>
  <w:style w:type="table" w:styleId="afffe">
    <w:name w:val="Table Grid"/>
    <w:aliases w:val="Table Grid Report"/>
    <w:basedOn w:val="a7"/>
    <w:rsid w:val="00BD3E9E"/>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Strong"/>
    <w:basedOn w:val="a6"/>
    <w:qFormat/>
    <w:rsid w:val="00BD3E9E"/>
    <w:rPr>
      <w:b/>
      <w:bCs/>
    </w:rPr>
  </w:style>
  <w:style w:type="numbering" w:customStyle="1" w:styleId="1111111311">
    <w:name w:val="1 / 1.1 / 1.1.11311"/>
    <w:rsid w:val="00BD3E9E"/>
    <w:pPr>
      <w:numPr>
        <w:numId w:val="1"/>
      </w:numPr>
    </w:pPr>
  </w:style>
  <w:style w:type="paragraph" w:styleId="affff0">
    <w:name w:val="Block Text"/>
    <w:basedOn w:val="a5"/>
    <w:unhideWhenUsed/>
    <w:rsid w:val="00BD3E9E"/>
    <w:pPr>
      <w:widowControl/>
      <w:tabs>
        <w:tab w:val="left" w:pos="1276"/>
      </w:tabs>
      <w:autoSpaceDE/>
      <w:autoSpaceDN/>
      <w:adjustRightInd/>
      <w:ind w:left="851" w:right="4535" w:firstLine="0"/>
    </w:pPr>
    <w:rPr>
      <w:rFonts w:ascii="Times New Roman" w:hAnsi="Times New Roman" w:cs="Times New Roman"/>
      <w:szCs w:val="20"/>
    </w:rPr>
  </w:style>
  <w:style w:type="character" w:styleId="affff1">
    <w:name w:val="Intense Emphasis"/>
    <w:uiPriority w:val="21"/>
    <w:qFormat/>
    <w:rsid w:val="00BD3E9E"/>
  </w:style>
  <w:style w:type="paragraph" w:customStyle="1" w:styleId="2e">
    <w:name w:val="Абзац списка2"/>
    <w:basedOn w:val="a5"/>
    <w:rsid w:val="00BD3E9E"/>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f">
    <w:name w:val="Обычный2"/>
    <w:rsid w:val="00BD3E9E"/>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42">
    <w:name w:val="toc 4"/>
    <w:basedOn w:val="a5"/>
    <w:next w:val="a5"/>
    <w:autoRedefine/>
    <w:uiPriority w:val="39"/>
    <w:unhideWhenUsed/>
    <w:rsid w:val="00BD3E9E"/>
    <w:pPr>
      <w:widowControl/>
      <w:autoSpaceDE/>
      <w:autoSpaceDN/>
      <w:adjustRightInd/>
      <w:spacing w:after="100"/>
      <w:ind w:left="720" w:firstLine="0"/>
      <w:jc w:val="left"/>
    </w:pPr>
    <w:rPr>
      <w:rFonts w:ascii="Times New Roman" w:hAnsi="Times New Roman" w:cs="Times New Roman"/>
    </w:rPr>
  </w:style>
  <w:style w:type="paragraph" w:customStyle="1" w:styleId="affff2">
    <w:name w:val="Абзац"/>
    <w:basedOn w:val="a5"/>
    <w:link w:val="affff3"/>
    <w:qFormat/>
    <w:rsid w:val="00BD3E9E"/>
    <w:pPr>
      <w:widowControl/>
      <w:autoSpaceDE/>
      <w:autoSpaceDN/>
      <w:adjustRightInd/>
      <w:spacing w:before="120" w:after="60"/>
      <w:ind w:firstLine="567"/>
    </w:pPr>
    <w:rPr>
      <w:rFonts w:ascii="Times New Roman" w:hAnsi="Times New Roman" w:cs="Times New Roman"/>
      <w:lang w:val="x-none"/>
    </w:rPr>
  </w:style>
  <w:style w:type="character" w:customStyle="1" w:styleId="affff3">
    <w:name w:val="Абзац Знак"/>
    <w:link w:val="affff2"/>
    <w:rsid w:val="00BD3E9E"/>
    <w:rPr>
      <w:rFonts w:ascii="Times New Roman" w:eastAsia="Times New Roman" w:hAnsi="Times New Roman" w:cs="Times New Roman"/>
      <w:sz w:val="24"/>
      <w:szCs w:val="24"/>
      <w:lang w:val="x-none" w:eastAsia="ru-RU"/>
    </w:rPr>
  </w:style>
  <w:style w:type="paragraph" w:styleId="a3">
    <w:name w:val="List"/>
    <w:basedOn w:val="a5"/>
    <w:link w:val="affff4"/>
    <w:rsid w:val="00BD3E9E"/>
    <w:pPr>
      <w:widowControl/>
      <w:numPr>
        <w:numId w:val="11"/>
      </w:numPr>
      <w:autoSpaceDE/>
      <w:autoSpaceDN/>
      <w:adjustRightInd/>
      <w:spacing w:after="60"/>
    </w:pPr>
    <w:rPr>
      <w:rFonts w:ascii="Times New Roman" w:hAnsi="Times New Roman" w:cs="Times New Roman"/>
      <w:snapToGrid w:val="0"/>
      <w:lang w:val="x-none" w:eastAsia="x-none"/>
    </w:rPr>
  </w:style>
  <w:style w:type="character" w:customStyle="1" w:styleId="affff4">
    <w:name w:val="Список Знак"/>
    <w:link w:val="a3"/>
    <w:rsid w:val="00BD3E9E"/>
    <w:rPr>
      <w:rFonts w:ascii="Times New Roman" w:eastAsia="Times New Roman" w:hAnsi="Times New Roman" w:cs="Times New Roman"/>
      <w:snapToGrid w:val="0"/>
      <w:sz w:val="24"/>
      <w:szCs w:val="24"/>
      <w:lang w:val="x-none" w:eastAsia="x-none"/>
    </w:rPr>
  </w:style>
  <w:style w:type="paragraph" w:customStyle="1" w:styleId="a">
    <w:name w:val="Список нумерованный"/>
    <w:basedOn w:val="a5"/>
    <w:rsid w:val="00BD3E9E"/>
    <w:pPr>
      <w:widowControl/>
      <w:numPr>
        <w:numId w:val="12"/>
      </w:numPr>
      <w:autoSpaceDE/>
      <w:autoSpaceDN/>
      <w:adjustRightInd/>
      <w:spacing w:before="120"/>
    </w:pPr>
    <w:rPr>
      <w:rFonts w:ascii="Times New Roman" w:hAnsi="Times New Roman" w:cs="Times New Roman"/>
    </w:rPr>
  </w:style>
  <w:style w:type="paragraph" w:customStyle="1" w:styleId="affff5">
    <w:name w:val="Табличный"/>
    <w:basedOn w:val="a5"/>
    <w:rsid w:val="00BD3E9E"/>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6">
    <w:name w:val="Содержание"/>
    <w:basedOn w:val="a5"/>
    <w:rsid w:val="00BD3E9E"/>
    <w:pPr>
      <w:autoSpaceDE/>
      <w:autoSpaceDN/>
      <w:adjustRightInd/>
      <w:spacing w:before="240" w:after="240"/>
      <w:ind w:firstLine="0"/>
      <w:jc w:val="center"/>
    </w:pPr>
    <w:rPr>
      <w:rFonts w:ascii="Times New Roman" w:hAnsi="Times New Roman" w:cs="Times New Roman"/>
      <w:b/>
      <w:caps/>
      <w:szCs w:val="20"/>
    </w:rPr>
  </w:style>
  <w:style w:type="paragraph" w:customStyle="1" w:styleId="affff7">
    <w:name w:val="Название таблицы"/>
    <w:basedOn w:val="afa"/>
    <w:rsid w:val="00BD3E9E"/>
    <w:pPr>
      <w:keepNext/>
      <w:spacing w:before="120" w:line="240" w:lineRule="auto"/>
      <w:ind w:firstLine="0"/>
      <w:jc w:val="left"/>
    </w:pPr>
    <w:rPr>
      <w:sz w:val="22"/>
      <w:szCs w:val="22"/>
    </w:rPr>
  </w:style>
  <w:style w:type="paragraph" w:customStyle="1" w:styleId="affff8">
    <w:name w:val="Табличный_заголовки"/>
    <w:basedOn w:val="a5"/>
    <w:rsid w:val="00BD3E9E"/>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9">
    <w:name w:val="Табличный_центр"/>
    <w:basedOn w:val="a5"/>
    <w:rsid w:val="00BD3E9E"/>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5"/>
    <w:rsid w:val="00BD3E9E"/>
    <w:pPr>
      <w:widowControl/>
      <w:numPr>
        <w:numId w:val="9"/>
      </w:numPr>
      <w:autoSpaceDE/>
      <w:autoSpaceDN/>
      <w:adjustRightInd/>
      <w:spacing w:after="60"/>
    </w:pPr>
    <w:rPr>
      <w:rFonts w:ascii="Times New Roman" w:hAnsi="Times New Roman" w:cs="Times New Roman"/>
    </w:rPr>
  </w:style>
  <w:style w:type="paragraph" w:customStyle="1" w:styleId="a1">
    <w:name w:val="Табличный_нумерованный"/>
    <w:basedOn w:val="a5"/>
    <w:link w:val="affffa"/>
    <w:rsid w:val="00BD3E9E"/>
    <w:pPr>
      <w:widowControl/>
      <w:numPr>
        <w:numId w:val="8"/>
      </w:numPr>
      <w:autoSpaceDE/>
      <w:autoSpaceDN/>
      <w:adjustRightInd/>
      <w:jc w:val="left"/>
    </w:pPr>
    <w:rPr>
      <w:rFonts w:ascii="Times New Roman" w:hAnsi="Times New Roman" w:cs="Times New Roman"/>
      <w:sz w:val="20"/>
      <w:szCs w:val="20"/>
      <w:lang w:val="x-none" w:eastAsia="x-none"/>
    </w:rPr>
  </w:style>
  <w:style w:type="character" w:customStyle="1" w:styleId="affffa">
    <w:name w:val="Табличный_нумерованный Знак"/>
    <w:link w:val="a1"/>
    <w:rsid w:val="00BD3E9E"/>
    <w:rPr>
      <w:rFonts w:ascii="Times New Roman" w:eastAsia="Times New Roman" w:hAnsi="Times New Roman" w:cs="Times New Roman"/>
      <w:sz w:val="20"/>
      <w:szCs w:val="20"/>
      <w:lang w:val="x-none" w:eastAsia="x-none"/>
    </w:rPr>
  </w:style>
  <w:style w:type="paragraph" w:styleId="53">
    <w:name w:val="toc 5"/>
    <w:basedOn w:val="a5"/>
    <w:next w:val="a5"/>
    <w:autoRedefine/>
    <w:uiPriority w:val="39"/>
    <w:rsid w:val="00BD3E9E"/>
    <w:pPr>
      <w:widowControl/>
      <w:autoSpaceDE/>
      <w:autoSpaceDN/>
      <w:adjustRightInd/>
      <w:ind w:left="960" w:firstLine="0"/>
      <w:jc w:val="left"/>
    </w:pPr>
    <w:rPr>
      <w:rFonts w:ascii="Times New Roman" w:hAnsi="Times New Roman" w:cs="Times New Roman"/>
      <w:sz w:val="18"/>
      <w:szCs w:val="18"/>
    </w:rPr>
  </w:style>
  <w:style w:type="paragraph" w:styleId="62">
    <w:name w:val="toc 6"/>
    <w:basedOn w:val="a5"/>
    <w:next w:val="a5"/>
    <w:autoRedefine/>
    <w:uiPriority w:val="39"/>
    <w:rsid w:val="00BD3E9E"/>
    <w:pPr>
      <w:widowControl/>
      <w:autoSpaceDE/>
      <w:autoSpaceDN/>
      <w:adjustRightInd/>
      <w:ind w:left="1200" w:firstLine="0"/>
      <w:jc w:val="left"/>
    </w:pPr>
    <w:rPr>
      <w:rFonts w:ascii="Times New Roman" w:hAnsi="Times New Roman" w:cs="Times New Roman"/>
      <w:sz w:val="18"/>
      <w:szCs w:val="18"/>
    </w:rPr>
  </w:style>
  <w:style w:type="paragraph" w:styleId="72">
    <w:name w:val="toc 7"/>
    <w:basedOn w:val="a5"/>
    <w:next w:val="a5"/>
    <w:autoRedefine/>
    <w:uiPriority w:val="39"/>
    <w:rsid w:val="00BD3E9E"/>
    <w:pPr>
      <w:widowControl/>
      <w:autoSpaceDE/>
      <w:autoSpaceDN/>
      <w:adjustRightInd/>
      <w:ind w:left="1440" w:firstLine="0"/>
      <w:jc w:val="left"/>
    </w:pPr>
    <w:rPr>
      <w:rFonts w:ascii="Times New Roman" w:hAnsi="Times New Roman" w:cs="Times New Roman"/>
      <w:sz w:val="18"/>
      <w:szCs w:val="18"/>
    </w:rPr>
  </w:style>
  <w:style w:type="paragraph" w:styleId="82">
    <w:name w:val="toc 8"/>
    <w:basedOn w:val="a5"/>
    <w:next w:val="a5"/>
    <w:autoRedefine/>
    <w:uiPriority w:val="39"/>
    <w:rsid w:val="00BD3E9E"/>
    <w:pPr>
      <w:widowControl/>
      <w:autoSpaceDE/>
      <w:autoSpaceDN/>
      <w:adjustRightInd/>
      <w:ind w:left="1680" w:firstLine="0"/>
      <w:jc w:val="left"/>
    </w:pPr>
    <w:rPr>
      <w:rFonts w:ascii="Times New Roman" w:hAnsi="Times New Roman" w:cs="Times New Roman"/>
      <w:sz w:val="18"/>
      <w:szCs w:val="18"/>
    </w:rPr>
  </w:style>
  <w:style w:type="paragraph" w:styleId="92">
    <w:name w:val="toc 9"/>
    <w:basedOn w:val="a5"/>
    <w:next w:val="a5"/>
    <w:autoRedefine/>
    <w:uiPriority w:val="39"/>
    <w:rsid w:val="00BD3E9E"/>
    <w:pPr>
      <w:widowControl/>
      <w:autoSpaceDE/>
      <w:autoSpaceDN/>
      <w:adjustRightInd/>
      <w:ind w:left="1920" w:firstLine="0"/>
      <w:jc w:val="left"/>
    </w:pPr>
    <w:rPr>
      <w:rFonts w:ascii="Times New Roman" w:hAnsi="Times New Roman" w:cs="Times New Roman"/>
      <w:sz w:val="18"/>
      <w:szCs w:val="18"/>
    </w:rPr>
  </w:style>
  <w:style w:type="paragraph" w:styleId="affffb">
    <w:name w:val="toa heading"/>
    <w:basedOn w:val="a5"/>
    <w:next w:val="a5"/>
    <w:semiHidden/>
    <w:rsid w:val="00BD3E9E"/>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4">
    <w:name w:val="Требования"/>
    <w:basedOn w:val="a5"/>
    <w:rsid w:val="00BD3E9E"/>
    <w:pPr>
      <w:widowControl/>
      <w:numPr>
        <w:ilvl w:val="1"/>
        <w:numId w:val="10"/>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3"/>
    <w:rsid w:val="00BD3E9E"/>
    <w:pPr>
      <w:numPr>
        <w:numId w:val="7"/>
      </w:numPr>
      <w:ind w:left="720" w:hanging="360"/>
    </w:pPr>
  </w:style>
  <w:style w:type="character" w:styleId="affffc">
    <w:name w:val="annotation reference"/>
    <w:semiHidden/>
    <w:rsid w:val="00BD3E9E"/>
    <w:rPr>
      <w:sz w:val="16"/>
      <w:szCs w:val="16"/>
    </w:rPr>
  </w:style>
  <w:style w:type="paragraph" w:customStyle="1" w:styleId="affffd">
    <w:name w:val="Табличный_слева"/>
    <w:basedOn w:val="a5"/>
    <w:rsid w:val="00BD3E9E"/>
    <w:pPr>
      <w:widowControl/>
      <w:autoSpaceDE/>
      <w:autoSpaceDN/>
      <w:adjustRightInd/>
      <w:ind w:firstLine="0"/>
      <w:jc w:val="left"/>
    </w:pPr>
    <w:rPr>
      <w:rFonts w:ascii="Times New Roman" w:hAnsi="Times New Roman" w:cs="Times New Roman"/>
      <w:sz w:val="22"/>
      <w:szCs w:val="22"/>
    </w:rPr>
  </w:style>
  <w:style w:type="paragraph" w:customStyle="1" w:styleId="1f0">
    <w:name w:val="Обычный 1"/>
    <w:basedOn w:val="a5"/>
    <w:next w:val="a5"/>
    <w:semiHidden/>
    <w:rsid w:val="00BD3E9E"/>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e">
    <w:name w:val="Обычный влево"/>
    <w:basedOn w:val="1f0"/>
    <w:rsid w:val="00BD3E9E"/>
    <w:pPr>
      <w:tabs>
        <w:tab w:val="clear" w:pos="360"/>
      </w:tabs>
      <w:spacing w:before="0"/>
      <w:ind w:left="0" w:firstLine="0"/>
      <w:jc w:val="left"/>
    </w:pPr>
  </w:style>
  <w:style w:type="paragraph" w:customStyle="1" w:styleId="afffff">
    <w:name w:val="Табличный_по ширине"/>
    <w:basedOn w:val="affffd"/>
    <w:rsid w:val="00BD3E9E"/>
    <w:pPr>
      <w:jc w:val="both"/>
    </w:pPr>
  </w:style>
  <w:style w:type="paragraph" w:customStyle="1" w:styleId="102">
    <w:name w:val="Табличный_центр_10"/>
    <w:basedOn w:val="a5"/>
    <w:qFormat/>
    <w:rsid w:val="00BD3E9E"/>
    <w:pPr>
      <w:widowControl/>
      <w:autoSpaceDE/>
      <w:autoSpaceDN/>
      <w:adjustRightInd/>
      <w:ind w:firstLine="0"/>
      <w:jc w:val="center"/>
    </w:pPr>
    <w:rPr>
      <w:rFonts w:ascii="Times New Roman" w:hAnsi="Times New Roman" w:cs="Times New Roman"/>
      <w:sz w:val="20"/>
    </w:rPr>
  </w:style>
  <w:style w:type="paragraph" w:customStyle="1" w:styleId="103">
    <w:name w:val="Табличный_слева_10"/>
    <w:basedOn w:val="a5"/>
    <w:qFormat/>
    <w:rsid w:val="00BD3E9E"/>
    <w:pPr>
      <w:widowControl/>
      <w:autoSpaceDE/>
      <w:autoSpaceDN/>
      <w:adjustRightInd/>
      <w:ind w:firstLine="0"/>
      <w:jc w:val="left"/>
    </w:pPr>
    <w:rPr>
      <w:rFonts w:ascii="Times New Roman" w:hAnsi="Times New Roman" w:cs="Times New Roman"/>
      <w:sz w:val="20"/>
    </w:rPr>
  </w:style>
  <w:style w:type="paragraph" w:customStyle="1" w:styleId="104">
    <w:name w:val="Табличный_по ширине_10"/>
    <w:basedOn w:val="a5"/>
    <w:qFormat/>
    <w:rsid w:val="00BD3E9E"/>
    <w:pPr>
      <w:widowControl/>
      <w:autoSpaceDE/>
      <w:autoSpaceDN/>
      <w:adjustRightInd/>
      <w:ind w:firstLine="0"/>
    </w:pPr>
    <w:rPr>
      <w:rFonts w:ascii="Times New Roman" w:hAnsi="Times New Roman" w:cs="Times New Roman"/>
      <w:sz w:val="20"/>
    </w:rPr>
  </w:style>
  <w:style w:type="paragraph" w:customStyle="1" w:styleId="10">
    <w:name w:val="Табличный_нумерованный_10"/>
    <w:basedOn w:val="a5"/>
    <w:qFormat/>
    <w:rsid w:val="00BD3E9E"/>
    <w:pPr>
      <w:widowControl/>
      <w:numPr>
        <w:numId w:val="13"/>
      </w:numPr>
      <w:autoSpaceDE/>
      <w:autoSpaceDN/>
      <w:adjustRightInd/>
      <w:jc w:val="left"/>
    </w:pPr>
    <w:rPr>
      <w:rFonts w:ascii="Times New Roman" w:hAnsi="Times New Roman" w:cs="Times New Roman"/>
      <w:sz w:val="20"/>
    </w:rPr>
  </w:style>
  <w:style w:type="paragraph" w:customStyle="1" w:styleId="105">
    <w:name w:val="Табличный_заголовки_10"/>
    <w:basedOn w:val="affff2"/>
    <w:qFormat/>
    <w:rsid w:val="00BD3E9E"/>
    <w:pPr>
      <w:jc w:val="center"/>
    </w:pPr>
    <w:rPr>
      <w:b/>
      <w:sz w:val="20"/>
    </w:rPr>
  </w:style>
  <w:style w:type="character" w:customStyle="1" w:styleId="afffff0">
    <w:name w:val="Название Знак"/>
    <w:uiPriority w:val="10"/>
    <w:rsid w:val="00BD3E9E"/>
    <w:rPr>
      <w:rFonts w:ascii="Cambria" w:eastAsia="Times New Roman" w:hAnsi="Cambria" w:cs="Times New Roman"/>
      <w:i/>
      <w:iCs/>
      <w:color w:val="243F60"/>
      <w:sz w:val="60"/>
      <w:szCs w:val="60"/>
      <w:lang w:val="x-none" w:eastAsia="x-none"/>
    </w:rPr>
  </w:style>
  <w:style w:type="paragraph" w:styleId="afffff1">
    <w:name w:val="Subtitle"/>
    <w:basedOn w:val="a5"/>
    <w:next w:val="a5"/>
    <w:link w:val="afffff2"/>
    <w:uiPriority w:val="11"/>
    <w:qFormat/>
    <w:rsid w:val="00BD3E9E"/>
    <w:pPr>
      <w:widowControl/>
      <w:autoSpaceDE/>
      <w:autoSpaceDN/>
      <w:adjustRightInd/>
      <w:spacing w:before="200" w:after="900" w:line="360" w:lineRule="auto"/>
      <w:ind w:firstLine="680"/>
      <w:jc w:val="right"/>
    </w:pPr>
    <w:rPr>
      <w:rFonts w:ascii="Times New Roman" w:hAnsi="Times New Roman" w:cs="Times New Roman"/>
      <w:i/>
      <w:iCs/>
      <w:lang w:val="x-none" w:eastAsia="x-none"/>
    </w:rPr>
  </w:style>
  <w:style w:type="character" w:customStyle="1" w:styleId="afffff2">
    <w:name w:val="Подзаголовок Знак"/>
    <w:basedOn w:val="a6"/>
    <w:link w:val="afffff1"/>
    <w:uiPriority w:val="11"/>
    <w:rsid w:val="00BD3E9E"/>
    <w:rPr>
      <w:rFonts w:ascii="Times New Roman" w:eastAsia="Times New Roman" w:hAnsi="Times New Roman" w:cs="Times New Roman"/>
      <w:i/>
      <w:iCs/>
      <w:sz w:val="24"/>
      <w:szCs w:val="24"/>
      <w:lang w:val="x-none" w:eastAsia="x-none"/>
    </w:rPr>
  </w:style>
  <w:style w:type="character" w:styleId="afffff3">
    <w:name w:val="Emphasis"/>
    <w:qFormat/>
    <w:rsid w:val="00BD3E9E"/>
    <w:rPr>
      <w:b/>
      <w:bCs/>
      <w:i/>
      <w:iCs/>
      <w:color w:val="5A5A5A"/>
    </w:rPr>
  </w:style>
  <w:style w:type="paragraph" w:styleId="afffff4">
    <w:name w:val="No Spacing"/>
    <w:basedOn w:val="a5"/>
    <w:link w:val="afffff5"/>
    <w:qFormat/>
    <w:rsid w:val="00BD3E9E"/>
    <w:pPr>
      <w:widowControl/>
      <w:autoSpaceDE/>
      <w:autoSpaceDN/>
      <w:adjustRightInd/>
      <w:spacing w:line="360" w:lineRule="auto"/>
      <w:ind w:firstLine="680"/>
    </w:pPr>
    <w:rPr>
      <w:rFonts w:ascii="Times New Roman" w:hAnsi="Times New Roman" w:cs="Times New Roman"/>
      <w:lang w:val="x-none" w:eastAsia="x-none"/>
    </w:rPr>
  </w:style>
  <w:style w:type="numbering" w:styleId="111111">
    <w:name w:val="Outline List 2"/>
    <w:basedOn w:val="a8"/>
    <w:rsid w:val="00BD3E9E"/>
    <w:pPr>
      <w:numPr>
        <w:numId w:val="14"/>
      </w:numPr>
    </w:pPr>
  </w:style>
  <w:style w:type="numbering" w:styleId="1ai">
    <w:name w:val="Outline List 1"/>
    <w:basedOn w:val="a8"/>
    <w:rsid w:val="00BD3E9E"/>
    <w:pPr>
      <w:numPr>
        <w:numId w:val="15"/>
      </w:numPr>
    </w:pPr>
  </w:style>
  <w:style w:type="character" w:styleId="afffff6">
    <w:name w:val="line number"/>
    <w:rsid w:val="00BD3E9E"/>
    <w:rPr>
      <w:sz w:val="18"/>
      <w:szCs w:val="18"/>
    </w:rPr>
  </w:style>
  <w:style w:type="paragraph" w:styleId="43">
    <w:name w:val="List 4"/>
    <w:basedOn w:val="a3"/>
    <w:rsid w:val="00BD3E9E"/>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BD3E9E"/>
    <w:pPr>
      <w:numPr>
        <w:numId w:val="0"/>
      </w:numPr>
      <w:spacing w:after="240" w:line="240" w:lineRule="atLeast"/>
      <w:ind w:left="2880" w:hanging="360"/>
    </w:pPr>
    <w:rPr>
      <w:rFonts w:ascii="Arial" w:hAnsi="Arial" w:cs="Arial"/>
      <w:snapToGrid/>
      <w:spacing w:val="-5"/>
      <w:sz w:val="20"/>
      <w:szCs w:val="20"/>
      <w:lang w:eastAsia="en-US"/>
    </w:rPr>
  </w:style>
  <w:style w:type="paragraph" w:styleId="39">
    <w:name w:val="List Bullet 3"/>
    <w:basedOn w:val="afb"/>
    <w:autoRedefine/>
    <w:rsid w:val="00BD3E9E"/>
    <w:pPr>
      <w:tabs>
        <w:tab w:val="num" w:pos="360"/>
      </w:tabs>
      <w:spacing w:after="240" w:line="240" w:lineRule="atLeast"/>
      <w:ind w:left="2160"/>
      <w:jc w:val="both"/>
    </w:pPr>
    <w:rPr>
      <w:spacing w:val="-5"/>
      <w:sz w:val="20"/>
      <w:szCs w:val="20"/>
      <w:lang w:eastAsia="en-US"/>
    </w:rPr>
  </w:style>
  <w:style w:type="paragraph" w:styleId="44">
    <w:name w:val="List Bullet 4"/>
    <w:basedOn w:val="afb"/>
    <w:autoRedefine/>
    <w:rsid w:val="00BD3E9E"/>
    <w:pPr>
      <w:tabs>
        <w:tab w:val="num" w:pos="360"/>
      </w:tabs>
      <w:spacing w:after="240" w:line="240" w:lineRule="atLeast"/>
      <w:ind w:left="2520"/>
      <w:jc w:val="both"/>
    </w:pPr>
    <w:rPr>
      <w:spacing w:val="-5"/>
      <w:sz w:val="20"/>
      <w:szCs w:val="20"/>
      <w:lang w:eastAsia="en-US"/>
    </w:rPr>
  </w:style>
  <w:style w:type="paragraph" w:styleId="55">
    <w:name w:val="List Bullet 5"/>
    <w:basedOn w:val="afb"/>
    <w:autoRedefine/>
    <w:rsid w:val="00BD3E9E"/>
    <w:pPr>
      <w:tabs>
        <w:tab w:val="num" w:pos="360"/>
      </w:tabs>
      <w:spacing w:after="240" w:line="240" w:lineRule="atLeast"/>
      <w:ind w:left="2880"/>
      <w:jc w:val="both"/>
    </w:pPr>
    <w:rPr>
      <w:spacing w:val="-5"/>
      <w:sz w:val="20"/>
      <w:szCs w:val="20"/>
      <w:lang w:eastAsia="en-US"/>
    </w:rPr>
  </w:style>
  <w:style w:type="paragraph" w:styleId="afffff7">
    <w:name w:val="List Continue"/>
    <w:basedOn w:val="a3"/>
    <w:rsid w:val="00BD3E9E"/>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7"/>
    <w:rsid w:val="00BD3E9E"/>
    <w:pPr>
      <w:ind w:left="2880"/>
    </w:pPr>
  </w:style>
  <w:style w:type="paragraph" w:styleId="56">
    <w:name w:val="List Continue 5"/>
    <w:basedOn w:val="afffff7"/>
    <w:rsid w:val="00BD3E9E"/>
    <w:pPr>
      <w:ind w:left="3240"/>
    </w:pPr>
  </w:style>
  <w:style w:type="paragraph" w:styleId="afffff8">
    <w:name w:val="List Number"/>
    <w:basedOn w:val="a5"/>
    <w:rsid w:val="00BD3E9E"/>
    <w:pPr>
      <w:widowControl/>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0">
    <w:name w:val="List Number 2"/>
    <w:basedOn w:val="afffff8"/>
    <w:rsid w:val="00BD3E9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8"/>
    <w:rsid w:val="00BD3E9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8"/>
    <w:rsid w:val="00BD3E9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8"/>
    <w:rsid w:val="00BD3E9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9">
    <w:name w:val="Message Header"/>
    <w:basedOn w:val="afd"/>
    <w:link w:val="afffffa"/>
    <w:rsid w:val="00BD3E9E"/>
    <w:pPr>
      <w:keepLines/>
      <w:tabs>
        <w:tab w:val="left" w:pos="3600"/>
        <w:tab w:val="left" w:pos="4680"/>
      </w:tabs>
      <w:spacing w:line="280" w:lineRule="exact"/>
      <w:ind w:left="1080" w:right="2160" w:hanging="1080"/>
      <w:jc w:val="both"/>
    </w:pPr>
    <w:rPr>
      <w:rFonts w:eastAsia="Times New Roman" w:cs="Times New Roman"/>
      <w:sz w:val="20"/>
      <w:szCs w:val="20"/>
      <w:lang w:val="x-none" w:eastAsia="x-none"/>
    </w:rPr>
  </w:style>
  <w:style w:type="character" w:customStyle="1" w:styleId="afffffa">
    <w:name w:val="Шапка Знак"/>
    <w:basedOn w:val="a6"/>
    <w:link w:val="afffff9"/>
    <w:rsid w:val="00BD3E9E"/>
    <w:rPr>
      <w:rFonts w:ascii="Arial" w:eastAsia="Times New Roman" w:hAnsi="Arial" w:cs="Times New Roman"/>
      <w:sz w:val="20"/>
      <w:szCs w:val="20"/>
      <w:lang w:val="x-none" w:eastAsia="x-none"/>
    </w:rPr>
  </w:style>
  <w:style w:type="paragraph" w:styleId="afffffb">
    <w:name w:val="Normal Indent"/>
    <w:basedOn w:val="a5"/>
    <w:rsid w:val="00BD3E9E"/>
    <w:pPr>
      <w:widowControl/>
      <w:autoSpaceDE/>
      <w:autoSpaceDN/>
      <w:adjustRightInd/>
      <w:spacing w:line="360" w:lineRule="auto"/>
      <w:ind w:left="1440" w:firstLine="709"/>
    </w:pPr>
    <w:rPr>
      <w:spacing w:val="-5"/>
      <w:sz w:val="20"/>
      <w:szCs w:val="20"/>
      <w:lang w:eastAsia="en-US"/>
    </w:rPr>
  </w:style>
  <w:style w:type="paragraph" w:styleId="HTML1">
    <w:name w:val="HTML Address"/>
    <w:basedOn w:val="a5"/>
    <w:link w:val="HTML2"/>
    <w:rsid w:val="00BD3E9E"/>
    <w:pPr>
      <w:widowControl/>
      <w:autoSpaceDE/>
      <w:autoSpaceDN/>
      <w:adjustRightInd/>
      <w:spacing w:line="360" w:lineRule="auto"/>
      <w:ind w:left="1080" w:firstLine="709"/>
    </w:pPr>
    <w:rPr>
      <w:rFonts w:cs="Times New Roman"/>
      <w:i/>
      <w:iCs/>
      <w:spacing w:val="-5"/>
      <w:sz w:val="20"/>
      <w:szCs w:val="20"/>
      <w:lang w:val="x-none" w:eastAsia="x-none"/>
    </w:rPr>
  </w:style>
  <w:style w:type="character" w:customStyle="1" w:styleId="HTML2">
    <w:name w:val="Адрес HTML Знак"/>
    <w:basedOn w:val="a6"/>
    <w:link w:val="HTML1"/>
    <w:rsid w:val="00BD3E9E"/>
    <w:rPr>
      <w:rFonts w:ascii="Arial" w:eastAsia="Times New Roman" w:hAnsi="Arial" w:cs="Times New Roman"/>
      <w:i/>
      <w:iCs/>
      <w:spacing w:val="-5"/>
      <w:sz w:val="20"/>
      <w:szCs w:val="20"/>
      <w:lang w:val="x-none" w:eastAsia="x-none"/>
    </w:rPr>
  </w:style>
  <w:style w:type="paragraph" w:styleId="afffffc">
    <w:name w:val="envelope address"/>
    <w:basedOn w:val="a5"/>
    <w:rsid w:val="00BD3E9E"/>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3">
    <w:name w:val="HTML Acronym"/>
    <w:rsid w:val="00BD3E9E"/>
    <w:rPr>
      <w:lang w:val="ru-RU"/>
    </w:rPr>
  </w:style>
  <w:style w:type="paragraph" w:styleId="afffffd">
    <w:name w:val="Date"/>
    <w:basedOn w:val="a5"/>
    <w:next w:val="a5"/>
    <w:link w:val="afffffe"/>
    <w:rsid w:val="00BD3E9E"/>
    <w:pPr>
      <w:widowControl/>
      <w:autoSpaceDE/>
      <w:autoSpaceDN/>
      <w:adjustRightInd/>
      <w:spacing w:line="360" w:lineRule="auto"/>
      <w:ind w:left="1080" w:firstLine="709"/>
    </w:pPr>
    <w:rPr>
      <w:rFonts w:cs="Times New Roman"/>
      <w:spacing w:val="-5"/>
      <w:sz w:val="20"/>
      <w:szCs w:val="20"/>
      <w:lang w:val="x-none" w:eastAsia="x-none"/>
    </w:rPr>
  </w:style>
  <w:style w:type="character" w:customStyle="1" w:styleId="afffffe">
    <w:name w:val="Дата Знак"/>
    <w:basedOn w:val="a6"/>
    <w:link w:val="afffffd"/>
    <w:rsid w:val="00BD3E9E"/>
    <w:rPr>
      <w:rFonts w:ascii="Arial" w:eastAsia="Times New Roman" w:hAnsi="Arial" w:cs="Times New Roman"/>
      <w:spacing w:val="-5"/>
      <w:sz w:val="20"/>
      <w:szCs w:val="20"/>
      <w:lang w:val="x-none" w:eastAsia="x-none"/>
    </w:rPr>
  </w:style>
  <w:style w:type="paragraph" w:styleId="affffff">
    <w:name w:val="Note Heading"/>
    <w:basedOn w:val="a5"/>
    <w:next w:val="a5"/>
    <w:link w:val="affffff0"/>
    <w:rsid w:val="00BD3E9E"/>
    <w:pPr>
      <w:widowControl/>
      <w:autoSpaceDE/>
      <w:autoSpaceDN/>
      <w:adjustRightInd/>
      <w:spacing w:line="360" w:lineRule="auto"/>
      <w:ind w:left="1080" w:firstLine="709"/>
    </w:pPr>
    <w:rPr>
      <w:rFonts w:cs="Times New Roman"/>
      <w:spacing w:val="-5"/>
      <w:sz w:val="20"/>
      <w:szCs w:val="20"/>
      <w:lang w:val="x-none" w:eastAsia="x-none"/>
    </w:rPr>
  </w:style>
  <w:style w:type="character" w:customStyle="1" w:styleId="affffff0">
    <w:name w:val="Заголовок записки Знак"/>
    <w:basedOn w:val="a6"/>
    <w:link w:val="affffff"/>
    <w:rsid w:val="00BD3E9E"/>
    <w:rPr>
      <w:rFonts w:ascii="Arial" w:eastAsia="Times New Roman" w:hAnsi="Arial" w:cs="Times New Roman"/>
      <w:spacing w:val="-5"/>
      <w:sz w:val="20"/>
      <w:szCs w:val="20"/>
      <w:lang w:val="x-none" w:eastAsia="x-none"/>
    </w:rPr>
  </w:style>
  <w:style w:type="character" w:styleId="HTML4">
    <w:name w:val="HTML Keyboard"/>
    <w:rsid w:val="00BD3E9E"/>
    <w:rPr>
      <w:rFonts w:ascii="Courier New" w:hAnsi="Courier New" w:cs="Courier New"/>
      <w:sz w:val="20"/>
      <w:szCs w:val="20"/>
      <w:lang w:val="ru-RU"/>
    </w:rPr>
  </w:style>
  <w:style w:type="character" w:styleId="HTML5">
    <w:name w:val="HTML Code"/>
    <w:rsid w:val="00BD3E9E"/>
    <w:rPr>
      <w:rFonts w:ascii="Courier New" w:hAnsi="Courier New" w:cs="Courier New"/>
      <w:sz w:val="20"/>
      <w:szCs w:val="20"/>
      <w:lang w:val="ru-RU"/>
    </w:rPr>
  </w:style>
  <w:style w:type="paragraph" w:styleId="affffff1">
    <w:name w:val="Body Text First Indent"/>
    <w:basedOn w:val="afd"/>
    <w:link w:val="affffff2"/>
    <w:rsid w:val="00BD3E9E"/>
    <w:pPr>
      <w:spacing w:line="360" w:lineRule="auto"/>
      <w:ind w:left="1080" w:firstLine="210"/>
      <w:jc w:val="both"/>
    </w:pPr>
    <w:rPr>
      <w:rFonts w:eastAsia="Times New Roman" w:cs="Times New Roman"/>
      <w:spacing w:val="-5"/>
      <w:lang w:val="x-none" w:eastAsia="x-none"/>
    </w:rPr>
  </w:style>
  <w:style w:type="character" w:customStyle="1" w:styleId="affffff2">
    <w:name w:val="Красная строка Знак"/>
    <w:basedOn w:val="afe"/>
    <w:link w:val="affffff1"/>
    <w:rsid w:val="00BD3E9E"/>
    <w:rPr>
      <w:rFonts w:ascii="Arial" w:eastAsia="Times New Roman" w:hAnsi="Arial" w:cs="Times New Roman"/>
      <w:spacing w:val="-5"/>
      <w:sz w:val="24"/>
      <w:szCs w:val="24"/>
      <w:lang w:val="x-none" w:eastAsia="x-none"/>
    </w:rPr>
  </w:style>
  <w:style w:type="paragraph" w:styleId="2f1">
    <w:name w:val="Body Text First Indent 2"/>
    <w:basedOn w:val="aff"/>
    <w:link w:val="2f2"/>
    <w:rsid w:val="00BD3E9E"/>
    <w:pPr>
      <w:spacing w:line="360" w:lineRule="auto"/>
      <w:ind w:firstLine="210"/>
    </w:pPr>
    <w:rPr>
      <w:rFonts w:eastAsia="Times New Roman" w:cs="Times New Roman"/>
      <w:spacing w:val="-5"/>
      <w:lang w:val="x-none" w:eastAsia="x-none"/>
    </w:rPr>
  </w:style>
  <w:style w:type="character" w:customStyle="1" w:styleId="2f2">
    <w:name w:val="Красная строка 2 Знак"/>
    <w:basedOn w:val="aff0"/>
    <w:link w:val="2f1"/>
    <w:rsid w:val="00BD3E9E"/>
    <w:rPr>
      <w:rFonts w:ascii="Arial" w:eastAsia="Times New Roman" w:hAnsi="Arial" w:cs="Times New Roman"/>
      <w:spacing w:val="-5"/>
      <w:sz w:val="24"/>
      <w:szCs w:val="24"/>
      <w:lang w:val="x-none" w:eastAsia="x-none"/>
    </w:rPr>
  </w:style>
  <w:style w:type="character" w:styleId="HTML6">
    <w:name w:val="HTML Sample"/>
    <w:rsid w:val="00BD3E9E"/>
    <w:rPr>
      <w:rFonts w:ascii="Courier New" w:hAnsi="Courier New" w:cs="Courier New"/>
      <w:lang w:val="ru-RU"/>
    </w:rPr>
  </w:style>
  <w:style w:type="paragraph" w:styleId="2f3">
    <w:name w:val="envelope return"/>
    <w:basedOn w:val="a5"/>
    <w:rsid w:val="00BD3E9E"/>
    <w:pPr>
      <w:widowControl/>
      <w:autoSpaceDE/>
      <w:autoSpaceDN/>
      <w:adjustRightInd/>
      <w:spacing w:line="360" w:lineRule="auto"/>
      <w:ind w:left="1080" w:firstLine="709"/>
    </w:pPr>
    <w:rPr>
      <w:spacing w:val="-5"/>
      <w:sz w:val="20"/>
      <w:szCs w:val="20"/>
      <w:lang w:eastAsia="en-US"/>
    </w:rPr>
  </w:style>
  <w:style w:type="character" w:styleId="HTML7">
    <w:name w:val="HTML Definition"/>
    <w:rsid w:val="00BD3E9E"/>
    <w:rPr>
      <w:i/>
      <w:iCs/>
      <w:lang w:val="ru-RU"/>
    </w:rPr>
  </w:style>
  <w:style w:type="character" w:styleId="HTML8">
    <w:name w:val="HTML Variable"/>
    <w:rsid w:val="00BD3E9E"/>
    <w:rPr>
      <w:i/>
      <w:iCs/>
      <w:lang w:val="ru-RU"/>
    </w:rPr>
  </w:style>
  <w:style w:type="character" w:styleId="HTML9">
    <w:name w:val="HTML Typewriter"/>
    <w:rsid w:val="00BD3E9E"/>
    <w:rPr>
      <w:rFonts w:ascii="Courier New" w:hAnsi="Courier New" w:cs="Courier New"/>
      <w:sz w:val="20"/>
      <w:szCs w:val="20"/>
      <w:lang w:val="ru-RU"/>
    </w:rPr>
  </w:style>
  <w:style w:type="paragraph" w:styleId="affffff3">
    <w:name w:val="Signature"/>
    <w:basedOn w:val="a5"/>
    <w:link w:val="affffff4"/>
    <w:rsid w:val="00BD3E9E"/>
    <w:pPr>
      <w:widowControl/>
      <w:autoSpaceDE/>
      <w:autoSpaceDN/>
      <w:adjustRightInd/>
      <w:spacing w:line="360" w:lineRule="auto"/>
      <w:ind w:left="4252" w:firstLine="709"/>
    </w:pPr>
    <w:rPr>
      <w:rFonts w:cs="Times New Roman"/>
      <w:spacing w:val="-5"/>
      <w:sz w:val="20"/>
      <w:szCs w:val="20"/>
      <w:lang w:val="x-none" w:eastAsia="x-none"/>
    </w:rPr>
  </w:style>
  <w:style w:type="character" w:customStyle="1" w:styleId="affffff4">
    <w:name w:val="Подпись Знак"/>
    <w:basedOn w:val="a6"/>
    <w:link w:val="affffff3"/>
    <w:rsid w:val="00BD3E9E"/>
    <w:rPr>
      <w:rFonts w:ascii="Arial" w:eastAsia="Times New Roman" w:hAnsi="Arial" w:cs="Times New Roman"/>
      <w:spacing w:val="-5"/>
      <w:sz w:val="20"/>
      <w:szCs w:val="20"/>
      <w:lang w:val="x-none" w:eastAsia="x-none"/>
    </w:rPr>
  </w:style>
  <w:style w:type="paragraph" w:styleId="affffff5">
    <w:name w:val="Salutation"/>
    <w:basedOn w:val="a5"/>
    <w:next w:val="a5"/>
    <w:link w:val="affffff6"/>
    <w:rsid w:val="00BD3E9E"/>
    <w:pPr>
      <w:widowControl/>
      <w:autoSpaceDE/>
      <w:autoSpaceDN/>
      <w:adjustRightInd/>
      <w:spacing w:line="360" w:lineRule="auto"/>
      <w:ind w:left="1080" w:firstLine="709"/>
    </w:pPr>
    <w:rPr>
      <w:rFonts w:cs="Times New Roman"/>
      <w:spacing w:val="-5"/>
      <w:sz w:val="20"/>
      <w:szCs w:val="20"/>
      <w:lang w:val="x-none" w:eastAsia="x-none"/>
    </w:rPr>
  </w:style>
  <w:style w:type="character" w:customStyle="1" w:styleId="affffff6">
    <w:name w:val="Приветствие Знак"/>
    <w:basedOn w:val="a6"/>
    <w:link w:val="affffff5"/>
    <w:rsid w:val="00BD3E9E"/>
    <w:rPr>
      <w:rFonts w:ascii="Arial" w:eastAsia="Times New Roman" w:hAnsi="Arial" w:cs="Times New Roman"/>
      <w:spacing w:val="-5"/>
      <w:sz w:val="20"/>
      <w:szCs w:val="20"/>
      <w:lang w:val="x-none" w:eastAsia="x-none"/>
    </w:rPr>
  </w:style>
  <w:style w:type="paragraph" w:styleId="affffff7">
    <w:name w:val="Closing"/>
    <w:basedOn w:val="a5"/>
    <w:link w:val="affffff8"/>
    <w:rsid w:val="00BD3E9E"/>
    <w:pPr>
      <w:widowControl/>
      <w:autoSpaceDE/>
      <w:autoSpaceDN/>
      <w:adjustRightInd/>
      <w:spacing w:line="360" w:lineRule="auto"/>
      <w:ind w:left="4252" w:firstLine="709"/>
    </w:pPr>
    <w:rPr>
      <w:rFonts w:cs="Times New Roman"/>
      <w:spacing w:val="-5"/>
      <w:sz w:val="20"/>
      <w:szCs w:val="20"/>
      <w:lang w:val="x-none" w:eastAsia="x-none"/>
    </w:rPr>
  </w:style>
  <w:style w:type="character" w:customStyle="1" w:styleId="affffff8">
    <w:name w:val="Прощание Знак"/>
    <w:basedOn w:val="a6"/>
    <w:link w:val="affffff7"/>
    <w:rsid w:val="00BD3E9E"/>
    <w:rPr>
      <w:rFonts w:ascii="Arial" w:eastAsia="Times New Roman" w:hAnsi="Arial" w:cs="Times New Roman"/>
      <w:spacing w:val="-5"/>
      <w:sz w:val="20"/>
      <w:szCs w:val="20"/>
      <w:lang w:val="x-none" w:eastAsia="x-none"/>
    </w:rPr>
  </w:style>
  <w:style w:type="character" w:styleId="HTMLa">
    <w:name w:val="HTML Cite"/>
    <w:rsid w:val="00BD3E9E"/>
    <w:rPr>
      <w:i/>
      <w:iCs/>
      <w:lang w:val="ru-RU"/>
    </w:rPr>
  </w:style>
  <w:style w:type="paragraph" w:styleId="affffff9">
    <w:name w:val="E-mail Signature"/>
    <w:basedOn w:val="a5"/>
    <w:link w:val="affffffa"/>
    <w:rsid w:val="00BD3E9E"/>
    <w:pPr>
      <w:widowControl/>
      <w:autoSpaceDE/>
      <w:autoSpaceDN/>
      <w:adjustRightInd/>
      <w:spacing w:line="360" w:lineRule="auto"/>
      <w:ind w:left="1080" w:firstLine="709"/>
    </w:pPr>
    <w:rPr>
      <w:rFonts w:cs="Times New Roman"/>
      <w:spacing w:val="-5"/>
      <w:sz w:val="20"/>
      <w:szCs w:val="20"/>
      <w:lang w:val="x-none" w:eastAsia="x-none"/>
    </w:rPr>
  </w:style>
  <w:style w:type="character" w:customStyle="1" w:styleId="affffffa">
    <w:name w:val="Электронная подпись Знак"/>
    <w:basedOn w:val="a6"/>
    <w:link w:val="affffff9"/>
    <w:rsid w:val="00BD3E9E"/>
    <w:rPr>
      <w:rFonts w:ascii="Arial" w:eastAsia="Times New Roman" w:hAnsi="Arial" w:cs="Times New Roman"/>
      <w:spacing w:val="-5"/>
      <w:sz w:val="20"/>
      <w:szCs w:val="20"/>
      <w:lang w:val="x-none" w:eastAsia="x-none"/>
    </w:rPr>
  </w:style>
  <w:style w:type="table" w:styleId="-1">
    <w:name w:val="Table Web 1"/>
    <w:basedOn w:val="a7"/>
    <w:rsid w:val="00BD3E9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BD3E9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BD3E9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BD3E9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BD3E9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BD3E9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BD3E9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BD3E9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BD3E9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BD3E9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BD3E9E"/>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BD3E9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BD3E9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BD3E9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BD3E9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BD3E9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BD3E9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BD3E9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BD3E9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BD3E9E"/>
  </w:style>
  <w:style w:type="table" w:styleId="1f6">
    <w:name w:val="Table Columns 1"/>
    <w:basedOn w:val="a7"/>
    <w:rsid w:val="00BD3E9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BD3E9E"/>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BD3E9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BD3E9E"/>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BD3E9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BD3E9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BD3E9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D3E9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BD3E9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BD3E9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BD3E9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BD3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BD3E9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BD3E9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BD3E9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0">
    <w:name w:val="endnote text"/>
    <w:basedOn w:val="a5"/>
    <w:link w:val="afffffff1"/>
    <w:rsid w:val="00BD3E9E"/>
    <w:pPr>
      <w:widowControl/>
      <w:autoSpaceDE/>
      <w:autoSpaceDN/>
      <w:adjustRightInd/>
      <w:spacing w:line="360" w:lineRule="auto"/>
      <w:ind w:firstLine="680"/>
    </w:pPr>
    <w:rPr>
      <w:rFonts w:ascii="Times New Roman" w:hAnsi="Times New Roman" w:cs="Times New Roman"/>
      <w:sz w:val="20"/>
      <w:szCs w:val="20"/>
      <w:lang w:val="x-none"/>
    </w:rPr>
  </w:style>
  <w:style w:type="character" w:customStyle="1" w:styleId="afffffff1">
    <w:name w:val="Текст концевой сноски Знак"/>
    <w:basedOn w:val="a6"/>
    <w:link w:val="afffffff0"/>
    <w:rsid w:val="00BD3E9E"/>
    <w:rPr>
      <w:rFonts w:ascii="Times New Roman" w:eastAsia="Times New Roman" w:hAnsi="Times New Roman" w:cs="Times New Roman"/>
      <w:sz w:val="20"/>
      <w:szCs w:val="20"/>
      <w:lang w:val="x-none" w:eastAsia="ru-RU"/>
    </w:rPr>
  </w:style>
  <w:style w:type="character" w:styleId="afffffff2">
    <w:name w:val="endnote reference"/>
    <w:rsid w:val="00BD3E9E"/>
    <w:rPr>
      <w:vertAlign w:val="superscript"/>
    </w:rPr>
  </w:style>
  <w:style w:type="table" w:styleId="2-5">
    <w:name w:val="Medium Shading 2 Accent 5"/>
    <w:basedOn w:val="a7"/>
    <w:uiPriority w:val="64"/>
    <w:rsid w:val="00BD3E9E"/>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3">
    <w:name w:val="Îáû÷íûé"/>
    <w:rsid w:val="00BD3E9E"/>
    <w:pPr>
      <w:spacing w:after="0" w:line="240" w:lineRule="auto"/>
    </w:pPr>
    <w:rPr>
      <w:rFonts w:ascii="Times New Roman" w:eastAsia="Times New Roman" w:hAnsi="Times New Roman" w:cs="Times New Roman"/>
      <w:sz w:val="28"/>
      <w:szCs w:val="20"/>
      <w:lang w:eastAsia="ru-RU"/>
    </w:rPr>
  </w:style>
  <w:style w:type="paragraph" w:customStyle="1" w:styleId="Sa">
    <w:name w:val="S_Титульный"/>
    <w:basedOn w:val="a5"/>
    <w:rsid w:val="00BD3E9E"/>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4">
    <w:name w:val="ТЕКСТ ГРАД"/>
    <w:basedOn w:val="a5"/>
    <w:link w:val="afffffff5"/>
    <w:qFormat/>
    <w:rsid w:val="00BD3E9E"/>
    <w:pPr>
      <w:widowControl/>
      <w:autoSpaceDE/>
      <w:autoSpaceDN/>
      <w:adjustRightInd/>
      <w:spacing w:line="360" w:lineRule="auto"/>
      <w:ind w:firstLine="709"/>
    </w:pPr>
    <w:rPr>
      <w:rFonts w:ascii="Times New Roman" w:hAnsi="Times New Roman" w:cs="Times New Roman"/>
      <w:lang w:val="x-none" w:eastAsia="x-none"/>
    </w:rPr>
  </w:style>
  <w:style w:type="character" w:customStyle="1" w:styleId="afffffff5">
    <w:name w:val="ТЕКСТ ГРАД Знак"/>
    <w:link w:val="afffffff4"/>
    <w:rsid w:val="00BD3E9E"/>
    <w:rPr>
      <w:rFonts w:ascii="Times New Roman" w:eastAsia="Times New Roman" w:hAnsi="Times New Roman" w:cs="Times New Roman"/>
      <w:sz w:val="24"/>
      <w:szCs w:val="24"/>
      <w:lang w:val="x-none" w:eastAsia="x-none"/>
    </w:rPr>
  </w:style>
  <w:style w:type="paragraph" w:customStyle="1" w:styleId="afffffff6">
    <w:name w:val="ООО  «Институт Территориального Планирования"/>
    <w:basedOn w:val="a5"/>
    <w:link w:val="afffffff7"/>
    <w:qFormat/>
    <w:rsid w:val="00BD3E9E"/>
    <w:pPr>
      <w:widowControl/>
      <w:autoSpaceDE/>
      <w:autoSpaceDN/>
      <w:adjustRightInd/>
      <w:spacing w:line="360" w:lineRule="auto"/>
      <w:ind w:left="709" w:firstLine="0"/>
      <w:jc w:val="right"/>
    </w:pPr>
    <w:rPr>
      <w:rFonts w:ascii="Times New Roman" w:hAnsi="Times New Roman" w:cs="Times New Roman"/>
      <w:lang w:val="x-none" w:eastAsia="x-none"/>
    </w:rPr>
  </w:style>
  <w:style w:type="character" w:customStyle="1" w:styleId="afffffff7">
    <w:name w:val="ООО  «Институт Территориального Планирования Знак"/>
    <w:link w:val="afffffff6"/>
    <w:rsid w:val="00BD3E9E"/>
    <w:rPr>
      <w:rFonts w:ascii="Times New Roman" w:eastAsia="Times New Roman" w:hAnsi="Times New Roman" w:cs="Times New Roman"/>
      <w:sz w:val="24"/>
      <w:szCs w:val="24"/>
      <w:lang w:val="x-none" w:eastAsia="x-none"/>
    </w:rPr>
  </w:style>
  <w:style w:type="character" w:styleId="afffffff8">
    <w:name w:val="Placeholder Text"/>
    <w:uiPriority w:val="99"/>
    <w:semiHidden/>
    <w:rsid w:val="00BD3E9E"/>
    <w:rPr>
      <w:color w:val="808080"/>
    </w:rPr>
  </w:style>
  <w:style w:type="paragraph" w:styleId="afffffff9">
    <w:name w:val="Revision"/>
    <w:hidden/>
    <w:uiPriority w:val="99"/>
    <w:semiHidden/>
    <w:rsid w:val="00BD3E9E"/>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BD3E9E"/>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5"/>
    <w:rsid w:val="00BD3E9E"/>
    <w:pPr>
      <w:widowControl/>
      <w:shd w:val="clear" w:color="auto" w:fill="FFFFFF"/>
      <w:autoSpaceDE/>
      <w:autoSpaceDN/>
      <w:adjustRightInd/>
      <w:snapToGrid w:val="0"/>
      <w:ind w:firstLine="0"/>
      <w:jc w:val="center"/>
    </w:pPr>
    <w:rPr>
      <w:rFonts w:ascii="Times New Roman" w:eastAsia="Calibri" w:hAnsi="Times New Roman" w:cs="Times New Roman"/>
      <w:lang w:eastAsia="ar-SA"/>
    </w:rPr>
  </w:style>
  <w:style w:type="paragraph" w:customStyle="1" w:styleId="S21">
    <w:name w:val="S_Заголовок 2"/>
    <w:basedOn w:val="2"/>
    <w:autoRedefine/>
    <w:rsid w:val="00BD3E9E"/>
    <w:pPr>
      <w:keepNext w:val="0"/>
      <w:keepLines w:val="0"/>
      <w:widowControl/>
      <w:tabs>
        <w:tab w:val="num" w:pos="360"/>
      </w:tabs>
      <w:autoSpaceDE/>
      <w:autoSpaceDN/>
      <w:adjustRightInd/>
      <w:spacing w:before="0" w:line="360" w:lineRule="auto"/>
      <w:ind w:left="360" w:hanging="360"/>
    </w:pPr>
    <w:rPr>
      <w:rFonts w:ascii="Times New Roman" w:eastAsia="Times New Roman" w:hAnsi="Times New Roman" w:cs="Times New Roman"/>
      <w:color w:val="auto"/>
      <w:sz w:val="24"/>
      <w:szCs w:val="24"/>
    </w:rPr>
  </w:style>
  <w:style w:type="paragraph" w:customStyle="1" w:styleId="S3">
    <w:name w:val="S_Заголовок 3"/>
    <w:basedOn w:val="3"/>
    <w:rsid w:val="00BD3E9E"/>
    <w:pPr>
      <w:keepNext w:val="0"/>
      <w:keepLines w:val="0"/>
      <w:widowControl/>
      <w:numPr>
        <w:numId w:val="16"/>
      </w:numPr>
      <w:autoSpaceDE/>
      <w:autoSpaceDN/>
      <w:adjustRightInd/>
      <w:spacing w:before="0" w:line="360" w:lineRule="auto"/>
      <w:jc w:val="center"/>
    </w:pPr>
    <w:rPr>
      <w:rFonts w:ascii="Times New Roman" w:eastAsia="Times New Roman" w:hAnsi="Times New Roman" w:cs="Times New Roman"/>
      <w:b/>
      <w:color w:val="auto"/>
      <w:u w:val="single"/>
    </w:rPr>
  </w:style>
  <w:style w:type="paragraph" w:customStyle="1" w:styleId="S4">
    <w:name w:val="S_Заголовок 4"/>
    <w:basedOn w:val="4"/>
    <w:rsid w:val="00BD3E9E"/>
    <w:pPr>
      <w:keepNext w:val="0"/>
      <w:keepLines w:val="0"/>
      <w:widowControl/>
      <w:numPr>
        <w:numId w:val="16"/>
      </w:numPr>
      <w:autoSpaceDE/>
      <w:autoSpaceDN/>
      <w:adjustRightInd/>
      <w:spacing w:before="0"/>
      <w:jc w:val="left"/>
    </w:pPr>
    <w:rPr>
      <w:rFonts w:ascii="Times New Roman" w:eastAsia="Times New Roman" w:hAnsi="Times New Roman" w:cs="Times New Roman"/>
      <w:iCs w:val="0"/>
      <w:color w:val="auto"/>
      <w:lang w:val="x-none"/>
    </w:rPr>
  </w:style>
  <w:style w:type="paragraph" w:customStyle="1" w:styleId="S1">
    <w:name w:val="S_Заголовок 1"/>
    <w:basedOn w:val="a5"/>
    <w:qFormat/>
    <w:rsid w:val="00BD3E9E"/>
    <w:pPr>
      <w:widowControl/>
      <w:numPr>
        <w:numId w:val="16"/>
      </w:numPr>
      <w:autoSpaceDE/>
      <w:autoSpaceDN/>
      <w:adjustRightInd/>
      <w:jc w:val="center"/>
    </w:pPr>
    <w:rPr>
      <w:rFonts w:ascii="Times New Roman" w:hAnsi="Times New Roman" w:cs="Times New Roman"/>
      <w:b/>
      <w:caps/>
    </w:rPr>
  </w:style>
  <w:style w:type="paragraph" w:customStyle="1" w:styleId="afffffffa">
    <w:name w:val="ГРАД Основной текст"/>
    <w:basedOn w:val="a5"/>
    <w:link w:val="afffffffb"/>
    <w:autoRedefine/>
    <w:rsid w:val="00BD3E9E"/>
    <w:pPr>
      <w:widowControl/>
      <w:tabs>
        <w:tab w:val="left" w:pos="540"/>
        <w:tab w:val="left" w:pos="1260"/>
        <w:tab w:val="left" w:pos="1620"/>
      </w:tabs>
      <w:autoSpaceDE/>
      <w:autoSpaceDN/>
      <w:adjustRightInd/>
      <w:ind w:firstLine="709"/>
    </w:pPr>
    <w:rPr>
      <w:rFonts w:ascii="Times New Roman" w:eastAsia="Calibri" w:hAnsi="Times New Roman" w:cs="Times New Roman"/>
      <w:bCs/>
      <w:spacing w:val="4"/>
      <w:w w:val="109"/>
      <w:szCs w:val="28"/>
      <w:lang w:val="x-none" w:eastAsia="x-none" w:bidi="en-US"/>
    </w:rPr>
  </w:style>
  <w:style w:type="character" w:customStyle="1" w:styleId="afffffffb">
    <w:name w:val="ГРАД Основной текст Знак Знак"/>
    <w:link w:val="afffffffa"/>
    <w:rsid w:val="00BD3E9E"/>
    <w:rPr>
      <w:rFonts w:ascii="Times New Roman" w:eastAsia="Calibri" w:hAnsi="Times New Roman" w:cs="Times New Roman"/>
      <w:bCs/>
      <w:spacing w:val="4"/>
      <w:w w:val="109"/>
      <w:sz w:val="24"/>
      <w:szCs w:val="28"/>
      <w:lang w:val="x-none" w:eastAsia="x-none" w:bidi="en-US"/>
    </w:rPr>
  </w:style>
  <w:style w:type="paragraph" w:customStyle="1" w:styleId="afffffffc">
    <w:name w:val="ГРАД Список маркированный"/>
    <w:basedOn w:val="afb"/>
    <w:autoRedefine/>
    <w:rsid w:val="00BD3E9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5"/>
    <w:link w:val="Sc"/>
    <w:autoRedefine/>
    <w:rsid w:val="00BD3E9E"/>
    <w:pPr>
      <w:widowControl/>
      <w:numPr>
        <w:numId w:val="17"/>
      </w:numPr>
      <w:tabs>
        <w:tab w:val="left" w:pos="992"/>
      </w:tabs>
      <w:autoSpaceDE/>
      <w:autoSpaceDN/>
      <w:adjustRightInd/>
      <w:spacing w:line="360" w:lineRule="auto"/>
      <w:ind w:left="0" w:firstLine="709"/>
    </w:pPr>
    <w:rPr>
      <w:rFonts w:ascii="Times New Roman" w:hAnsi="Times New Roman" w:cs="Times New Roman"/>
      <w:lang w:val="x-none" w:eastAsia="x-none"/>
    </w:rPr>
  </w:style>
  <w:style w:type="character" w:customStyle="1" w:styleId="Sc">
    <w:name w:val="S_Нумерованный Знак Знак"/>
    <w:link w:val="S"/>
    <w:locked/>
    <w:rsid w:val="00BD3E9E"/>
    <w:rPr>
      <w:rFonts w:ascii="Times New Roman" w:eastAsia="Times New Roman" w:hAnsi="Times New Roman" w:cs="Times New Roman"/>
      <w:sz w:val="24"/>
      <w:szCs w:val="24"/>
      <w:lang w:val="x-none" w:eastAsia="x-none"/>
    </w:rPr>
  </w:style>
  <w:style w:type="character" w:customStyle="1" w:styleId="FontStyle20">
    <w:name w:val="Font Style20"/>
    <w:rsid w:val="00BD3E9E"/>
    <w:rPr>
      <w:rFonts w:ascii="Times New Roman" w:hAnsi="Times New Roman" w:cs="Times New Roman"/>
      <w:sz w:val="22"/>
      <w:szCs w:val="22"/>
    </w:rPr>
  </w:style>
  <w:style w:type="character" w:customStyle="1" w:styleId="afffffffd">
    <w:name w:val="Символ сноски"/>
    <w:rsid w:val="00BD3E9E"/>
  </w:style>
  <w:style w:type="paragraph" w:customStyle="1" w:styleId="afffffffe">
    <w:name w:val="Раздел МНГП"/>
    <w:basedOn w:val="11"/>
    <w:qFormat/>
    <w:rsid w:val="00BD3E9E"/>
    <w:pPr>
      <w:widowControl/>
      <w:autoSpaceDE/>
      <w:autoSpaceDN/>
      <w:adjustRightInd/>
      <w:spacing w:before="480"/>
      <w:jc w:val="center"/>
    </w:pPr>
    <w:rPr>
      <w:rFonts w:ascii="Times New Roman" w:eastAsia="Times New Roman" w:hAnsi="Times New Roman" w:cs="Times New Roman"/>
      <w:b/>
      <w:bCs/>
      <w:caps/>
      <w:color w:val="auto"/>
      <w:sz w:val="24"/>
      <w:szCs w:val="28"/>
      <w:lang w:val="x-none" w:eastAsia="en-US"/>
    </w:rPr>
  </w:style>
  <w:style w:type="paragraph" w:customStyle="1" w:styleId="affffffff">
    <w:name w:val="раздел МНГП"/>
    <w:basedOn w:val="11"/>
    <w:qFormat/>
    <w:rsid w:val="00BD3E9E"/>
    <w:pPr>
      <w:widowControl/>
      <w:autoSpaceDE/>
      <w:autoSpaceDN/>
      <w:adjustRightInd/>
      <w:spacing w:before="480"/>
      <w:jc w:val="center"/>
    </w:pPr>
    <w:rPr>
      <w:rFonts w:ascii="Times New Roman" w:eastAsia="Times New Roman" w:hAnsi="Times New Roman" w:cs="Times New Roman"/>
      <w:b/>
      <w:bCs/>
      <w:caps/>
      <w:color w:val="000000"/>
      <w:sz w:val="24"/>
      <w:szCs w:val="28"/>
      <w:lang w:val="x-none" w:eastAsia="en-US"/>
    </w:rPr>
  </w:style>
  <w:style w:type="paragraph" w:customStyle="1" w:styleId="a2">
    <w:name w:val="глава МНГП"/>
    <w:basedOn w:val="2"/>
    <w:qFormat/>
    <w:rsid w:val="00BD3E9E"/>
    <w:pPr>
      <w:widowControl/>
      <w:numPr>
        <w:ilvl w:val="1"/>
        <w:numId w:val="18"/>
      </w:numPr>
      <w:autoSpaceDE/>
      <w:autoSpaceDN/>
      <w:adjustRightInd/>
      <w:spacing w:before="200" w:line="276" w:lineRule="auto"/>
      <w:ind w:left="390" w:hanging="390"/>
    </w:pPr>
    <w:rPr>
      <w:rFonts w:ascii="Times New Roman" w:eastAsia="Times New Roman" w:hAnsi="Times New Roman" w:cs="Times New Roman"/>
      <w:b/>
      <w:bCs/>
      <w:color w:val="auto"/>
      <w:sz w:val="24"/>
      <w:szCs w:val="24"/>
      <w:lang w:eastAsia="en-US"/>
    </w:rPr>
  </w:style>
  <w:style w:type="paragraph" w:customStyle="1" w:styleId="xl65">
    <w:name w:val="xl65"/>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5"/>
    <w:rsid w:val="00BD3E9E"/>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5"/>
    <w:rsid w:val="00BD3E9E"/>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5"/>
    <w:rsid w:val="00BD3E9E"/>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5"/>
    <w:rsid w:val="00BD3E9E"/>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5"/>
    <w:rsid w:val="00BD3E9E"/>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5"/>
    <w:rsid w:val="00BD3E9E"/>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5"/>
    <w:rsid w:val="00BD3E9E"/>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5"/>
    <w:rsid w:val="00BD3E9E"/>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5"/>
    <w:rsid w:val="00BD3E9E"/>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5"/>
    <w:rsid w:val="00BD3E9E"/>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5"/>
    <w:rsid w:val="00BD3E9E"/>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5"/>
    <w:rsid w:val="00BD3E9E"/>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5"/>
    <w:rsid w:val="00BD3E9E"/>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5"/>
    <w:rsid w:val="00BD3E9E"/>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5"/>
    <w:rsid w:val="00BD3E9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b">
    <w:name w:val="Стиль2"/>
    <w:basedOn w:val="6"/>
    <w:qFormat/>
    <w:rsid w:val="00BD3E9E"/>
    <w:pPr>
      <w:keepNext w:val="0"/>
      <w:keepLines w:val="0"/>
      <w:widowControl/>
      <w:numPr>
        <w:ilvl w:val="0"/>
        <w:numId w:val="0"/>
      </w:numPr>
      <w:autoSpaceDE/>
      <w:autoSpaceDN/>
      <w:adjustRightInd/>
      <w:spacing w:before="240" w:after="60" w:line="276" w:lineRule="auto"/>
      <w:ind w:left="714" w:hanging="357"/>
      <w:jc w:val="left"/>
    </w:pPr>
    <w:rPr>
      <w:rFonts w:ascii="Times New Roman" w:eastAsia="Times New Roman" w:hAnsi="Times New Roman" w:cs="Times New Roman"/>
      <w:b/>
      <w:bCs/>
      <w:color w:val="auto"/>
      <w:szCs w:val="20"/>
      <w:lang w:val="x-none" w:eastAsia="en-US"/>
    </w:rPr>
  </w:style>
  <w:style w:type="numbering" w:customStyle="1" w:styleId="1f8">
    <w:name w:val="Нет списка1"/>
    <w:next w:val="a8"/>
    <w:semiHidden/>
    <w:unhideWhenUsed/>
    <w:rsid w:val="00BD3E9E"/>
  </w:style>
  <w:style w:type="numbering" w:customStyle="1" w:styleId="2fc">
    <w:name w:val="Нет списка2"/>
    <w:next w:val="a8"/>
    <w:semiHidden/>
    <w:unhideWhenUsed/>
    <w:rsid w:val="00BD3E9E"/>
  </w:style>
  <w:style w:type="paragraph" w:customStyle="1" w:styleId="1466">
    <w:name w:val="1466"/>
    <w:basedOn w:val="a5"/>
    <w:rsid w:val="00BD3E9E"/>
    <w:pPr>
      <w:widowControl/>
      <w:adjustRightInd/>
      <w:spacing w:before="120" w:after="120"/>
      <w:ind w:firstLine="0"/>
      <w:jc w:val="center"/>
    </w:pPr>
    <w:rPr>
      <w:rFonts w:ascii="Times New Roman" w:hAnsi="Times New Roman" w:cs="Times New Roman"/>
      <w:b/>
      <w:bCs/>
      <w:sz w:val="28"/>
      <w:szCs w:val="28"/>
    </w:rPr>
  </w:style>
  <w:style w:type="character" w:customStyle="1" w:styleId="affffffff0">
    <w:name w:val="Основной текст_"/>
    <w:link w:val="2fd"/>
    <w:rsid w:val="00BD3E9E"/>
    <w:rPr>
      <w:shd w:val="clear" w:color="auto" w:fill="FFFFFF"/>
    </w:rPr>
  </w:style>
  <w:style w:type="paragraph" w:customStyle="1" w:styleId="2fd">
    <w:name w:val="Основной текст2"/>
    <w:basedOn w:val="a5"/>
    <w:link w:val="affffffff0"/>
    <w:rsid w:val="00BD3E9E"/>
    <w:pPr>
      <w:widowControl/>
      <w:shd w:val="clear" w:color="auto" w:fill="FFFFFF"/>
      <w:autoSpaceDE/>
      <w:autoSpaceDN/>
      <w:adjustRightInd/>
      <w:spacing w:before="360" w:after="60" w:line="274" w:lineRule="exact"/>
      <w:ind w:firstLine="0"/>
    </w:pPr>
    <w:rPr>
      <w:rFonts w:asciiTheme="minorHAnsi" w:eastAsiaTheme="minorHAnsi" w:hAnsiTheme="minorHAnsi" w:cstheme="minorBidi"/>
      <w:sz w:val="22"/>
      <w:szCs w:val="22"/>
      <w:lang w:eastAsia="en-US"/>
    </w:rPr>
  </w:style>
  <w:style w:type="character" w:customStyle="1" w:styleId="131">
    <w:name w:val="Основной текст (13)_"/>
    <w:link w:val="132"/>
    <w:rsid w:val="00BD3E9E"/>
    <w:rPr>
      <w:sz w:val="17"/>
      <w:szCs w:val="17"/>
      <w:shd w:val="clear" w:color="auto" w:fill="FFFFFF"/>
    </w:rPr>
  </w:style>
  <w:style w:type="paragraph" w:customStyle="1" w:styleId="132">
    <w:name w:val="Основной текст (13)"/>
    <w:basedOn w:val="a5"/>
    <w:link w:val="131"/>
    <w:rsid w:val="00BD3E9E"/>
    <w:pPr>
      <w:widowControl/>
      <w:shd w:val="clear" w:color="auto" w:fill="FFFFFF"/>
      <w:autoSpaceDE/>
      <w:autoSpaceDN/>
      <w:adjustRightInd/>
      <w:spacing w:after="120" w:line="206" w:lineRule="exact"/>
      <w:ind w:hanging="260"/>
    </w:pPr>
    <w:rPr>
      <w:rFonts w:asciiTheme="minorHAnsi" w:eastAsiaTheme="minorHAnsi" w:hAnsiTheme="minorHAnsi" w:cstheme="minorBidi"/>
      <w:sz w:val="17"/>
      <w:szCs w:val="17"/>
      <w:lang w:eastAsia="en-US"/>
    </w:rPr>
  </w:style>
  <w:style w:type="character" w:customStyle="1" w:styleId="150">
    <w:name w:val="Основной текст (15)_"/>
    <w:link w:val="151"/>
    <w:rsid w:val="00BD3E9E"/>
    <w:rPr>
      <w:sz w:val="19"/>
      <w:szCs w:val="19"/>
      <w:shd w:val="clear" w:color="auto" w:fill="FFFFFF"/>
    </w:rPr>
  </w:style>
  <w:style w:type="character" w:customStyle="1" w:styleId="affffffff1">
    <w:name w:val="Оглавление_"/>
    <w:link w:val="affffffff2"/>
    <w:rsid w:val="00BD3E9E"/>
    <w:rPr>
      <w:sz w:val="19"/>
      <w:szCs w:val="19"/>
      <w:shd w:val="clear" w:color="auto" w:fill="FFFFFF"/>
    </w:rPr>
  </w:style>
  <w:style w:type="paragraph" w:customStyle="1" w:styleId="151">
    <w:name w:val="Основной текст (15)"/>
    <w:basedOn w:val="a5"/>
    <w:link w:val="150"/>
    <w:rsid w:val="00BD3E9E"/>
    <w:pPr>
      <w:widowControl/>
      <w:shd w:val="clear" w:color="auto" w:fill="FFFFFF"/>
      <w:autoSpaceDE/>
      <w:autoSpaceDN/>
      <w:adjustRightInd/>
      <w:spacing w:line="0" w:lineRule="atLeast"/>
      <w:ind w:hanging="520"/>
      <w:jc w:val="left"/>
    </w:pPr>
    <w:rPr>
      <w:rFonts w:asciiTheme="minorHAnsi" w:eastAsiaTheme="minorHAnsi" w:hAnsiTheme="minorHAnsi" w:cstheme="minorBidi"/>
      <w:sz w:val="19"/>
      <w:szCs w:val="19"/>
      <w:lang w:eastAsia="en-US"/>
    </w:rPr>
  </w:style>
  <w:style w:type="paragraph" w:customStyle="1" w:styleId="affffffff2">
    <w:name w:val="Оглавление"/>
    <w:basedOn w:val="a5"/>
    <w:link w:val="affffffff1"/>
    <w:rsid w:val="00BD3E9E"/>
    <w:pPr>
      <w:widowControl/>
      <w:shd w:val="clear" w:color="auto" w:fill="FFFFFF"/>
      <w:autoSpaceDE/>
      <w:autoSpaceDN/>
      <w:adjustRightInd/>
      <w:spacing w:before="120" w:line="230" w:lineRule="exact"/>
      <w:ind w:firstLine="0"/>
      <w:jc w:val="left"/>
    </w:pPr>
    <w:rPr>
      <w:rFonts w:asciiTheme="minorHAnsi" w:eastAsiaTheme="minorHAnsi" w:hAnsiTheme="minorHAnsi" w:cstheme="minorBidi"/>
      <w:sz w:val="19"/>
      <w:szCs w:val="19"/>
      <w:lang w:eastAsia="en-US"/>
    </w:rPr>
  </w:style>
  <w:style w:type="paragraph" w:customStyle="1" w:styleId="Sd">
    <w:name w:val="S_Отступ"/>
    <w:basedOn w:val="a5"/>
    <w:rsid w:val="00BD3E9E"/>
    <w:pPr>
      <w:widowControl/>
      <w:autoSpaceDE/>
      <w:autoSpaceDN/>
      <w:adjustRightInd/>
      <w:spacing w:line="360" w:lineRule="auto"/>
      <w:ind w:firstLine="709"/>
    </w:pPr>
    <w:rPr>
      <w:rFonts w:ascii="Times New Roman" w:hAnsi="Times New Roman" w:cs="Times New Roman"/>
      <w:bCs/>
      <w:szCs w:val="32"/>
      <w:lang w:eastAsia="ar-SA"/>
    </w:rPr>
  </w:style>
  <w:style w:type="character" w:customStyle="1" w:styleId="ConsNonformat0">
    <w:name w:val="ConsNonformat Знак"/>
    <w:link w:val="ConsNonformat"/>
    <w:locked/>
    <w:rsid w:val="00BD3E9E"/>
    <w:rPr>
      <w:rFonts w:ascii="Courier New" w:eastAsia="Times New Roman" w:hAnsi="Courier New" w:cs="Courier New"/>
      <w:sz w:val="20"/>
      <w:szCs w:val="20"/>
      <w:lang w:eastAsia="ru-RU"/>
    </w:rPr>
  </w:style>
  <w:style w:type="paragraph" w:customStyle="1" w:styleId="BinomialTheorem">
    <w:name w:val="Binomial Theorem"/>
    <w:rsid w:val="00BD3E9E"/>
    <w:pPr>
      <w:spacing w:after="200" w:line="276" w:lineRule="auto"/>
    </w:pPr>
    <w:rPr>
      <w:rFonts w:ascii="Calibri" w:eastAsia="Times New Roman" w:hAnsi="Calibri" w:cs="Times New Roman"/>
      <w:lang w:eastAsia="ru-RU"/>
    </w:rPr>
  </w:style>
  <w:style w:type="paragraph" w:customStyle="1" w:styleId="font5">
    <w:name w:val="font5"/>
    <w:basedOn w:val="a5"/>
    <w:rsid w:val="00BD3E9E"/>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5"/>
    <w:rsid w:val="00BD3E9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5"/>
    <w:rsid w:val="00BD3E9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5"/>
    <w:rsid w:val="00BD3E9E"/>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5"/>
    <w:rsid w:val="00BD3E9E"/>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5"/>
    <w:rsid w:val="00BD3E9E"/>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5"/>
    <w:rsid w:val="00BD3E9E"/>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5"/>
    <w:rsid w:val="00BD3E9E"/>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5"/>
    <w:rsid w:val="00BD3E9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5"/>
    <w:rsid w:val="00BD3E9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5"/>
    <w:rsid w:val="00BD3E9E"/>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4"/>
    <w:qFormat/>
    <w:rsid w:val="00BD3E9E"/>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BD3E9E"/>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paragraph" w:customStyle="1" w:styleId="Se">
    <w:name w:val="S_Список литературы"/>
    <w:basedOn w:val="S2"/>
    <w:autoRedefine/>
    <w:rsid w:val="00BD3E9E"/>
    <w:pPr>
      <w:spacing w:line="240" w:lineRule="auto"/>
      <w:ind w:left="1418" w:firstLine="0"/>
    </w:pPr>
    <w:rPr>
      <w:rFonts w:eastAsia="Calibri" w:cs="Arial"/>
      <w:sz w:val="20"/>
      <w:szCs w:val="24"/>
    </w:rPr>
  </w:style>
  <w:style w:type="table" w:customStyle="1" w:styleId="1f9">
    <w:name w:val="Сетка таблицы1"/>
    <w:basedOn w:val="a7"/>
    <w:next w:val="afffe"/>
    <w:uiPriority w:val="59"/>
    <w:rsid w:val="00BD3E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_абзац"/>
    <w:basedOn w:val="a5"/>
    <w:link w:val="affffffff4"/>
    <w:qFormat/>
    <w:rsid w:val="00BD3E9E"/>
    <w:pPr>
      <w:widowControl/>
      <w:autoSpaceDE/>
      <w:autoSpaceDN/>
      <w:adjustRightInd/>
      <w:spacing w:line="276" w:lineRule="auto"/>
      <w:ind w:firstLine="709"/>
    </w:pPr>
    <w:rPr>
      <w:rFonts w:ascii="Times New Roman" w:hAnsi="Times New Roman" w:cs="Times New Roman"/>
      <w:lang w:val="x-none" w:eastAsia="x-none"/>
    </w:rPr>
  </w:style>
  <w:style w:type="character" w:customStyle="1" w:styleId="affffffff4">
    <w:name w:val="_абзац Знак"/>
    <w:link w:val="affffffff3"/>
    <w:rsid w:val="00BD3E9E"/>
    <w:rPr>
      <w:rFonts w:ascii="Times New Roman" w:eastAsia="Times New Roman" w:hAnsi="Times New Roman" w:cs="Times New Roman"/>
      <w:sz w:val="24"/>
      <w:szCs w:val="24"/>
      <w:lang w:val="x-none" w:eastAsia="x-none"/>
    </w:rPr>
  </w:style>
  <w:style w:type="character" w:customStyle="1" w:styleId="af0">
    <w:name w:val="Абзац списка Знак"/>
    <w:link w:val="af"/>
    <w:uiPriority w:val="34"/>
    <w:locked/>
    <w:rsid w:val="00BD3E9E"/>
    <w:rPr>
      <w:rFonts w:ascii="Times New Roman" w:eastAsia="Calibri" w:hAnsi="Times New Roman" w:cs="Times New Roman"/>
      <w:sz w:val="24"/>
    </w:rPr>
  </w:style>
  <w:style w:type="character" w:customStyle="1" w:styleId="afffff5">
    <w:name w:val="Без интервала Знак"/>
    <w:link w:val="afffff4"/>
    <w:rsid w:val="00BD3E9E"/>
    <w:rPr>
      <w:rFonts w:ascii="Times New Roman" w:eastAsia="Times New Roman" w:hAnsi="Times New Roman" w:cs="Times New Roman"/>
      <w:sz w:val="24"/>
      <w:szCs w:val="24"/>
      <w:lang w:val="x-none" w:eastAsia="x-none"/>
    </w:rPr>
  </w:style>
  <w:style w:type="table" w:customStyle="1" w:styleId="2fe">
    <w:name w:val="Сетка таблицы2"/>
    <w:basedOn w:val="a7"/>
    <w:next w:val="afffe"/>
    <w:uiPriority w:val="59"/>
    <w:rsid w:val="00BD3E9E"/>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8"/>
    <w:uiPriority w:val="99"/>
    <w:semiHidden/>
    <w:unhideWhenUsed/>
    <w:rsid w:val="00BD3E9E"/>
  </w:style>
  <w:style w:type="table" w:customStyle="1" w:styleId="3f2">
    <w:name w:val="Сетка таблицы3"/>
    <w:basedOn w:val="a7"/>
    <w:next w:val="afffe"/>
    <w:rsid w:val="00BD3E9E"/>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7"/>
    <w:next w:val="-1"/>
    <w:rsid w:val="00BD3E9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BD3E9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BD3E9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a">
    <w:name w:val="Изысканная таблица1"/>
    <w:basedOn w:val="a7"/>
    <w:next w:val="affffffb"/>
    <w:rsid w:val="00BD3E9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7"/>
    <w:next w:val="1f1"/>
    <w:rsid w:val="00BD3E9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7"/>
    <w:next w:val="2f4"/>
    <w:rsid w:val="00BD3E9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7"/>
    <w:next w:val="1f2"/>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5"/>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BD3E9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7"/>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7"/>
    <w:next w:val="1f3"/>
    <w:rsid w:val="00BD3E9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7"/>
    <w:next w:val="2f6"/>
    <w:rsid w:val="00BD3E9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BD3E9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7"/>
    <w:next w:val="1f4"/>
    <w:rsid w:val="00BD3E9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7"/>
    <w:next w:val="2f7"/>
    <w:rsid w:val="00BD3E9E"/>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7"/>
    <w:next w:val="1f5"/>
    <w:rsid w:val="00BD3E9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7"/>
    <w:next w:val="2f8"/>
    <w:rsid w:val="00BD3E9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BD3E9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8"/>
    <w:rsid w:val="00BD3E9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8"/>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3"/>
    <w:rsid w:val="00BD3E9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rsid w:val="00BD3E9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b">
    <w:name w:val="Современная таблица1"/>
    <w:basedOn w:val="a7"/>
    <w:next w:val="affffffc"/>
    <w:rsid w:val="00BD3E9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c">
    <w:name w:val="Стандартная таблица1"/>
    <w:basedOn w:val="a7"/>
    <w:next w:val="affffffd"/>
    <w:rsid w:val="00BD3E9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d">
    <w:name w:val="Статья / Раздел1"/>
    <w:basedOn w:val="a8"/>
    <w:next w:val="affffffe"/>
    <w:rsid w:val="00BD3E9E"/>
  </w:style>
  <w:style w:type="table" w:customStyle="1" w:styleId="117">
    <w:name w:val="Столбцы таблицы 11"/>
    <w:basedOn w:val="a7"/>
    <w:next w:val="1f6"/>
    <w:rsid w:val="00BD3E9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7"/>
    <w:next w:val="2f9"/>
    <w:rsid w:val="00BD3E9E"/>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BD3E9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9"/>
    <w:rsid w:val="00BD3E9E"/>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9"/>
    <w:rsid w:val="00BD3E9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BD3E9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BD3E9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BD3E9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BD3E9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BD3E9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BD3E9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BD3E9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e">
    <w:name w:val="Тема таблицы1"/>
    <w:basedOn w:val="a7"/>
    <w:next w:val="afffffff"/>
    <w:rsid w:val="00BD3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Цветная таблица 11"/>
    <w:basedOn w:val="a7"/>
    <w:next w:val="1f7"/>
    <w:rsid w:val="00BD3E9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7"/>
    <w:next w:val="2fa"/>
    <w:rsid w:val="00BD3E9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BD3E9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BD3E9E"/>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8"/>
    <w:semiHidden/>
    <w:unhideWhenUsed/>
    <w:rsid w:val="00BD3E9E"/>
  </w:style>
  <w:style w:type="numbering" w:customStyle="1" w:styleId="219">
    <w:name w:val="Нет списка21"/>
    <w:next w:val="a8"/>
    <w:semiHidden/>
    <w:unhideWhenUsed/>
    <w:rsid w:val="00BD3E9E"/>
  </w:style>
  <w:style w:type="table" w:customStyle="1" w:styleId="11a">
    <w:name w:val="Сетка таблицы11"/>
    <w:basedOn w:val="a7"/>
    <w:next w:val="afffe"/>
    <w:uiPriority w:val="59"/>
    <w:rsid w:val="00BD3E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7"/>
    <w:next w:val="afffe"/>
    <w:uiPriority w:val="59"/>
    <w:rsid w:val="00BD3E9E"/>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Стиль 5а"/>
    <w:basedOn w:val="a5"/>
    <w:rsid w:val="00BD3E9E"/>
    <w:pPr>
      <w:widowControl/>
      <w:overflowPunct w:val="0"/>
      <w:spacing w:before="240" w:after="240"/>
      <w:ind w:firstLine="0"/>
      <w:jc w:val="center"/>
      <w:textAlignment w:val="baseline"/>
    </w:pPr>
    <w:rPr>
      <w:rFonts w:ascii="Times New Roman" w:hAnsi="Times New Roman" w:cs="Times New Roman"/>
      <w:b/>
      <w:bCs/>
      <w:caps/>
      <w:sz w:val="20"/>
      <w:szCs w:val="20"/>
    </w:rPr>
  </w:style>
  <w:style w:type="paragraph" w:customStyle="1" w:styleId="2ff">
    <w:name w:val="Знак Знак2 Знак"/>
    <w:basedOn w:val="a5"/>
    <w:rsid w:val="00BD3E9E"/>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ff">
    <w:name w:val="Стиль 1"/>
    <w:basedOn w:val="a5"/>
    <w:rsid w:val="00BD3E9E"/>
    <w:pPr>
      <w:widowControl/>
      <w:autoSpaceDE/>
      <w:autoSpaceDN/>
      <w:adjustRightInd/>
      <w:spacing w:before="20" w:after="20"/>
      <w:ind w:firstLine="567"/>
    </w:pPr>
    <w:rPr>
      <w:sz w:val="22"/>
      <w:szCs w:val="22"/>
    </w:rPr>
  </w:style>
  <w:style w:type="paragraph" w:customStyle="1" w:styleId="s30">
    <w:name w:val="s_3"/>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0">
    <w:name w:val="s_9"/>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ff0">
    <w:name w:val="Знак Знак Знак Знак Знак Знак2"/>
    <w:basedOn w:val="a5"/>
    <w:rsid w:val="00BD3E9E"/>
    <w:pPr>
      <w:widowControl/>
      <w:autoSpaceDE/>
      <w:autoSpaceDN/>
      <w:adjustRightInd/>
      <w:spacing w:line="240" w:lineRule="exact"/>
      <w:ind w:firstLine="0"/>
    </w:pPr>
    <w:rPr>
      <w:rFonts w:ascii="Times New Roman" w:hAnsi="Times New Roman" w:cs="Times New Roman"/>
      <w:lang w:val="en-US" w:eastAsia="en-US"/>
    </w:rPr>
  </w:style>
  <w:style w:type="paragraph" w:customStyle="1" w:styleId="Style4">
    <w:name w:val="Style4"/>
    <w:basedOn w:val="a5"/>
    <w:rsid w:val="00BD3E9E"/>
    <w:pPr>
      <w:spacing w:line="322" w:lineRule="exact"/>
      <w:ind w:firstLine="706"/>
      <w:jc w:val="left"/>
    </w:pPr>
    <w:rPr>
      <w:rFonts w:ascii="Times New Roman" w:hAnsi="Times New Roman" w:cs="Times New Roman"/>
    </w:rPr>
  </w:style>
  <w:style w:type="paragraph" w:customStyle="1" w:styleId="3f3">
    <w:name w:val="Абзац списка3"/>
    <w:basedOn w:val="a5"/>
    <w:rsid w:val="00BD3E9E"/>
    <w:pPr>
      <w:widowControl/>
      <w:autoSpaceDE/>
      <w:autoSpaceDN/>
      <w:adjustRightInd/>
      <w:spacing w:after="200" w:line="276" w:lineRule="auto"/>
      <w:ind w:left="720" w:firstLine="0"/>
      <w:jc w:val="left"/>
    </w:pPr>
    <w:rPr>
      <w:rFonts w:ascii="Calibri" w:hAnsi="Calibri" w:cs="Times New Roman"/>
      <w:sz w:val="22"/>
      <w:szCs w:val="22"/>
    </w:rPr>
  </w:style>
  <w:style w:type="paragraph" w:customStyle="1" w:styleId="11b">
    <w:name w:val="Знак1 Знак Знак Знак Знак Знак Знак1"/>
    <w:basedOn w:val="a5"/>
    <w:rsid w:val="00BD3E9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ff5">
    <w:name w:val="Отступ перед"/>
    <w:basedOn w:val="a5"/>
    <w:rsid w:val="00BD3E9E"/>
    <w:pPr>
      <w:shd w:val="clear" w:color="auto" w:fill="FFFFFF"/>
      <w:spacing w:before="120"/>
      <w:ind w:firstLine="284"/>
    </w:pPr>
    <w:rPr>
      <w:rFonts w:ascii="Times New Roman" w:hAnsi="Times New Roman" w:cs="Times New Roman"/>
      <w:szCs w:val="22"/>
    </w:rPr>
  </w:style>
  <w:style w:type="paragraph" w:customStyle="1" w:styleId="1ff0">
    <w:name w:val="Знак Знак1 Знак Знак Знак Знак"/>
    <w:basedOn w:val="a5"/>
    <w:rsid w:val="00BD3E9E"/>
    <w:pPr>
      <w:widowControl/>
      <w:autoSpaceDE/>
      <w:autoSpaceDN/>
      <w:adjustRightInd/>
      <w:spacing w:after="160" w:line="240" w:lineRule="exact"/>
      <w:ind w:firstLine="0"/>
      <w:jc w:val="left"/>
    </w:pPr>
    <w:rPr>
      <w:rFonts w:ascii="Verdana" w:hAnsi="Verdana" w:cs="Verdana"/>
      <w:lang w:val="en-US" w:eastAsia="en-US"/>
    </w:rPr>
  </w:style>
  <w:style w:type="paragraph" w:customStyle="1" w:styleId="1ff1">
    <w:name w:val="Без интервала1"/>
    <w:basedOn w:val="a5"/>
    <w:rsid w:val="00BD3E9E"/>
    <w:pPr>
      <w:widowControl/>
      <w:autoSpaceDE/>
      <w:autoSpaceDN/>
      <w:adjustRightInd/>
      <w:spacing w:line="360" w:lineRule="auto"/>
      <w:ind w:firstLine="680"/>
    </w:pPr>
    <w:rPr>
      <w:rFonts w:ascii="Times New Roman" w:hAnsi="Times New Roman" w:cs="Times New Roman"/>
    </w:rPr>
  </w:style>
  <w:style w:type="paragraph" w:customStyle="1" w:styleId="headertext">
    <w:name w:val="headertext"/>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0">
    <w:name w:val="msonormal"/>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10">
    <w:name w:val="a1"/>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c">
    <w:name w:val="pc"/>
    <w:basedOn w:val="a5"/>
    <w:rsid w:val="00BD3E9E"/>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11111113111">
    <w:name w:val="1 / 1.1 / 1.1.113111"/>
    <w:rsid w:val="00E07AA4"/>
  </w:style>
  <w:style w:type="numbering" w:customStyle="1" w:styleId="11111113112">
    <w:name w:val="1 / 1.1 / 1.1.113112"/>
    <w:rsid w:val="00B1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70207240&amp;sub=0" TargetMode="External"/><Relationship Id="rId13" Type="http://schemas.openxmlformats.org/officeDocument/2006/relationships/hyperlink" Target="http://home.garant.ru/document?id=70625636&amp;sub=0" TargetMode="External"/><Relationship Id="rId18" Type="http://schemas.openxmlformats.org/officeDocument/2006/relationships/image" Target="media/image5.emf"/><Relationship Id="rId26" Type="http://schemas.openxmlformats.org/officeDocument/2006/relationships/header" Target="header2.xml"/><Relationship Id="rId39" Type="http://schemas.openxmlformats.org/officeDocument/2006/relationships/hyperlink" Target="http://base.garant.ru/6180767/" TargetMode="External"/><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hyperlink" Target="http://home.garant.ru/" TargetMode="External"/><Relationship Id="rId42" Type="http://schemas.openxmlformats.org/officeDocument/2006/relationships/hyperlink" Target="http://docs.cntd.ru/document/453351059" TargetMode="External"/><Relationship Id="rId7" Type="http://schemas.openxmlformats.org/officeDocument/2006/relationships/hyperlink" Target="http://home.garant.ru/document?id=70058682&amp;sub=0" TargetMode="External"/><Relationship Id="rId12" Type="http://schemas.openxmlformats.org/officeDocument/2006/relationships/hyperlink" Target="http://home.garant.ru/document?id=71484240&amp;sub=0" TargetMode="External"/><Relationship Id="rId17" Type="http://schemas.openxmlformats.org/officeDocument/2006/relationships/image" Target="media/image4.emf"/><Relationship Id="rId25" Type="http://schemas.openxmlformats.org/officeDocument/2006/relationships/footer" Target="footer1.xml"/><Relationship Id="rId33" Type="http://schemas.openxmlformats.org/officeDocument/2006/relationships/hyperlink" Target="garantf1://12038258.0/" TargetMode="External"/><Relationship Id="rId38" Type="http://schemas.openxmlformats.org/officeDocument/2006/relationships/image" Target="media/image9.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base.garant.ru/71360614/" TargetMode="External"/><Relationship Id="rId29" Type="http://schemas.openxmlformats.org/officeDocument/2006/relationships/hyperlink" Target="http://home.garant.ru/document?id=70207240&amp;sub=0" TargetMode="External"/><Relationship Id="rId41" Type="http://schemas.openxmlformats.org/officeDocument/2006/relationships/hyperlink" Target="http://docs.cntd.ru/document/901919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id=70788412&amp;sub=0" TargetMode="External"/><Relationship Id="rId24" Type="http://schemas.openxmlformats.org/officeDocument/2006/relationships/header" Target="header1.xml"/><Relationship Id="rId32" Type="http://schemas.openxmlformats.org/officeDocument/2006/relationships/hyperlink" Target="garantf1://12047594.0/" TargetMode="External"/><Relationship Id="rId37" Type="http://schemas.openxmlformats.org/officeDocument/2006/relationships/oleObject" Target="embeddings/oleObject2.bin"/><Relationship Id="rId40" Type="http://schemas.openxmlformats.org/officeDocument/2006/relationships/hyperlink" Target="http://base.garant.ru/618077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docs.cntd.ru/document/453351059" TargetMode="External"/><Relationship Id="rId28" Type="http://schemas.openxmlformats.org/officeDocument/2006/relationships/footer" Target="footer2.xml"/><Relationship Id="rId36" Type="http://schemas.openxmlformats.org/officeDocument/2006/relationships/oleObject" Target="embeddings/oleObject1.bin"/><Relationship Id="rId10" Type="http://schemas.openxmlformats.org/officeDocument/2006/relationships/hyperlink" Target="http://home.garant.ru/document?id=70335690&amp;sub=0" TargetMode="External"/><Relationship Id="rId19" Type="http://schemas.openxmlformats.org/officeDocument/2006/relationships/image" Target="media/image6.emf"/><Relationship Id="rId31" Type="http://schemas.openxmlformats.org/officeDocument/2006/relationships/hyperlink" Target="http://home.garant.ru/document?id=12058477&amp;sub=10000"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home.garant.ru/document?id=70771214&amp;sub=0" TargetMode="External"/><Relationship Id="rId14" Type="http://schemas.openxmlformats.org/officeDocument/2006/relationships/image" Target="media/image1.emf"/><Relationship Id="rId22" Type="http://schemas.openxmlformats.org/officeDocument/2006/relationships/hyperlink" Target="http://base.garant.ru/6180772/" TargetMode="External"/><Relationship Id="rId27" Type="http://schemas.openxmlformats.org/officeDocument/2006/relationships/header" Target="header3.xml"/><Relationship Id="rId30" Type="http://schemas.openxmlformats.org/officeDocument/2006/relationships/hyperlink" Target="http://home.garant.ru/document?id=12058477&amp;sub=10000" TargetMode="External"/><Relationship Id="rId35" Type="http://schemas.openxmlformats.org/officeDocument/2006/relationships/image" Target="media/image8.wmf"/><Relationship Id="rId43" Type="http://schemas.openxmlformats.org/officeDocument/2006/relationships/hyperlink" Target="http://docs.cntd.ru/document/453351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38209</Words>
  <Characters>217794</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Joyce</dc:creator>
  <cp:keywords/>
  <dc:description/>
  <cp:lastModifiedBy>User</cp:lastModifiedBy>
  <cp:revision>6</cp:revision>
  <cp:lastPrinted>2017-10-11T08:01:00Z</cp:lastPrinted>
  <dcterms:created xsi:type="dcterms:W3CDTF">2017-10-20T07:11:00Z</dcterms:created>
  <dcterms:modified xsi:type="dcterms:W3CDTF">2017-10-20T09:07:00Z</dcterms:modified>
</cp:coreProperties>
</file>