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78" w:rsidRDefault="001A4278" w:rsidP="006B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 по муниципальной программе</w:t>
      </w:r>
    </w:p>
    <w:p w:rsidR="001A4278" w:rsidRDefault="001A4278" w:rsidP="006B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благоприятной инвестиционной среды муниципального образовании «Город Майкоп» на 2016-2018 годы»</w:t>
      </w:r>
    </w:p>
    <w:p w:rsidR="006B5148" w:rsidRDefault="006B5148" w:rsidP="006B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78" w:rsidRPr="00FD6A4D" w:rsidRDefault="001A427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4D">
        <w:rPr>
          <w:rFonts w:ascii="Times New Roman" w:hAnsi="Times New Roman" w:cs="Times New Roman"/>
          <w:sz w:val="28"/>
          <w:szCs w:val="28"/>
        </w:rPr>
        <w:t>Муниципальная программа «Формирование благоприятной инвестиционной среды муниципального образовании «Город Майкоп» на 2016-2018 годы», утвержденная постановлением Администрации муниципального образования «Город Майкоп» от 06.11.2015 №773, является инструментом реализации государственной политики в области инвестиций.</w:t>
      </w:r>
    </w:p>
    <w:p w:rsidR="001A4278" w:rsidRPr="00FD6A4D" w:rsidRDefault="001A427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A4D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муниципальной программы проведены мероприятия, способствующие достижению следующих основных результатов:</w:t>
      </w:r>
    </w:p>
    <w:p w:rsidR="001A4278" w:rsidRPr="00FD6A4D" w:rsidRDefault="00B93F30" w:rsidP="00FD6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4278" w:rsidRPr="00FD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международных и внутрироссийских экономических мероприятиях, поддержание связей с городами побратимами;</w:t>
      </w:r>
    </w:p>
    <w:p w:rsidR="001A4278" w:rsidRPr="00FD6A4D" w:rsidRDefault="001A4278" w:rsidP="00FD6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представительские расходы при внутренних и зарубежных поездках и встрече делегаций, в </w:t>
      </w:r>
      <w:proofErr w:type="spellStart"/>
      <w:r w:rsidRPr="00FD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FD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иностранных;</w:t>
      </w:r>
    </w:p>
    <w:p w:rsidR="001A4278" w:rsidRPr="00FD6A4D" w:rsidRDefault="001A4278" w:rsidP="00FD6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D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D6A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разработка и изготовление презентационного материала;</w:t>
      </w:r>
    </w:p>
    <w:p w:rsidR="001A4278" w:rsidRPr="00FD6A4D" w:rsidRDefault="001A4278" w:rsidP="00FD6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A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</w:t>
      </w:r>
      <w:r w:rsidRPr="00FD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повышения квалификации руководителей и специалистов администрации муниципального образования «Город Майкоп»;</w:t>
      </w:r>
    </w:p>
    <w:p w:rsidR="001A4278" w:rsidRPr="00FD6A4D" w:rsidRDefault="001A427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A4D">
        <w:rPr>
          <w:rFonts w:ascii="Times New Roman" w:hAnsi="Times New Roman" w:cs="Times New Roman"/>
          <w:color w:val="000000"/>
          <w:sz w:val="28"/>
          <w:szCs w:val="28"/>
        </w:rPr>
        <w:t>Из 3 целевых показателей муниципальной программы, достижение которых запланировано на 2016 год, все показатели достигнуты.</w:t>
      </w:r>
    </w:p>
    <w:p w:rsidR="00E61321" w:rsidRDefault="001A427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4D"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 за 2016 год приведены в Таблице №1.</w:t>
      </w:r>
    </w:p>
    <w:p w:rsidR="0070786A" w:rsidRDefault="0070786A" w:rsidP="0070786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D6A4D" w:rsidRDefault="0070786A" w:rsidP="0070786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Таблица № 1</w:t>
      </w:r>
    </w:p>
    <w:p w:rsidR="0070786A" w:rsidRPr="0070786A" w:rsidRDefault="0070786A" w:rsidP="0070786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E61321" w:rsidRDefault="00E61321" w:rsidP="00E6132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tbl>
      <w:tblPr>
        <w:tblStyle w:val="a3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134"/>
        <w:gridCol w:w="2286"/>
        <w:gridCol w:w="1104"/>
        <w:gridCol w:w="921"/>
        <w:gridCol w:w="2068"/>
      </w:tblGrid>
      <w:tr w:rsidR="00E61321" w:rsidRPr="0056279D" w:rsidTr="00693651">
        <w:trPr>
          <w:jc w:val="center"/>
        </w:trPr>
        <w:tc>
          <w:tcPr>
            <w:tcW w:w="710" w:type="dxa"/>
            <w:vMerge w:val="restart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  <w:vMerge w:val="restart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Целевой показатель</w:t>
            </w:r>
          </w:p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(индикатор)</w:t>
            </w:r>
          </w:p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134" w:type="dxa"/>
            <w:vMerge w:val="restart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Единица</w:t>
            </w:r>
          </w:p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311" w:type="dxa"/>
            <w:gridSpan w:val="3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068" w:type="dxa"/>
            <w:vMerge w:val="restart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Обоснование отклонений значений показателя (индикатора) на конец отчетного года</w:t>
            </w:r>
            <w:r>
              <w:rPr>
                <w:rFonts w:ascii="Times New Roman" w:hAnsi="Times New Roman" w:cs="Times New Roman"/>
              </w:rPr>
              <w:t xml:space="preserve"> (2016)</w:t>
            </w:r>
            <w:r w:rsidRPr="0056279D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</w:tr>
      <w:tr w:rsidR="00E61321" w:rsidRPr="0056279D" w:rsidTr="00693651">
        <w:trPr>
          <w:jc w:val="center"/>
        </w:trPr>
        <w:tc>
          <w:tcPr>
            <w:tcW w:w="710" w:type="dxa"/>
            <w:vMerge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vMerge w:val="restart"/>
          </w:tcPr>
          <w:p w:rsidR="00E61321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Год, предшествующий отчетному*</w:t>
            </w:r>
          </w:p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25" w:type="dxa"/>
            <w:gridSpan w:val="2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Отчетный год</w:t>
            </w:r>
            <w:r>
              <w:rPr>
                <w:rFonts w:ascii="Times New Roman" w:hAnsi="Times New Roman" w:cs="Times New Roman"/>
              </w:rPr>
              <w:t xml:space="preserve"> (2016)</w:t>
            </w:r>
          </w:p>
        </w:tc>
        <w:tc>
          <w:tcPr>
            <w:tcW w:w="2068" w:type="dxa"/>
            <w:vMerge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21" w:rsidRPr="0056279D" w:rsidTr="00693651">
        <w:trPr>
          <w:jc w:val="center"/>
        </w:trPr>
        <w:tc>
          <w:tcPr>
            <w:tcW w:w="710" w:type="dxa"/>
            <w:vMerge/>
          </w:tcPr>
          <w:p w:rsidR="00E61321" w:rsidRPr="0056279D" w:rsidRDefault="00E61321" w:rsidP="00D6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61321" w:rsidRPr="0056279D" w:rsidRDefault="00E61321" w:rsidP="00D6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61321" w:rsidRPr="0056279D" w:rsidRDefault="00E61321" w:rsidP="00D6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:rsidR="00E61321" w:rsidRPr="0056279D" w:rsidRDefault="00E61321" w:rsidP="00D6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21" w:type="dxa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068" w:type="dxa"/>
            <w:vMerge/>
          </w:tcPr>
          <w:p w:rsidR="00E61321" w:rsidRPr="0056279D" w:rsidRDefault="00E61321" w:rsidP="00D6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21" w:rsidRPr="0056279D" w:rsidTr="00693651">
        <w:trPr>
          <w:jc w:val="center"/>
        </w:trPr>
        <w:tc>
          <w:tcPr>
            <w:tcW w:w="710" w:type="dxa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6" w:type="dxa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4" w:type="dxa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" w:type="dxa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8" w:type="dxa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7</w:t>
            </w:r>
          </w:p>
        </w:tc>
      </w:tr>
      <w:tr w:rsidR="00E61321" w:rsidRPr="0056279D" w:rsidTr="00693651">
        <w:trPr>
          <w:jc w:val="center"/>
        </w:trPr>
        <w:tc>
          <w:tcPr>
            <w:tcW w:w="10065" w:type="dxa"/>
            <w:gridSpan w:val="7"/>
          </w:tcPr>
          <w:p w:rsidR="00FD6A4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FD6A4D">
              <w:rPr>
                <w:rFonts w:ascii="Times New Roman" w:hAnsi="Times New Roman" w:cs="Times New Roman"/>
              </w:rPr>
              <w:t xml:space="preserve">«Формирование благоприятной инвестиционной среды муниципального образовании «Город Майкоп» </w:t>
            </w:r>
          </w:p>
          <w:p w:rsidR="00E61321" w:rsidRPr="00FD6A4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FD6A4D">
              <w:rPr>
                <w:rFonts w:ascii="Times New Roman" w:hAnsi="Times New Roman" w:cs="Times New Roman"/>
              </w:rPr>
              <w:t>на 2016-2018 годы»</w:t>
            </w:r>
          </w:p>
        </w:tc>
      </w:tr>
      <w:tr w:rsidR="00E61321" w:rsidRPr="0056279D" w:rsidTr="00693651">
        <w:trPr>
          <w:jc w:val="center"/>
        </w:trPr>
        <w:tc>
          <w:tcPr>
            <w:tcW w:w="710" w:type="dxa"/>
            <w:vAlign w:val="center"/>
          </w:tcPr>
          <w:p w:rsidR="00E61321" w:rsidRPr="00693651" w:rsidRDefault="00E61321" w:rsidP="00693651">
            <w:pPr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vAlign w:val="center"/>
          </w:tcPr>
          <w:p w:rsidR="00E61321" w:rsidRPr="00693651" w:rsidRDefault="00E61321" w:rsidP="00693651">
            <w:pPr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134" w:type="dxa"/>
            <w:vAlign w:val="center"/>
          </w:tcPr>
          <w:p w:rsidR="00E61321" w:rsidRPr="00693651" w:rsidRDefault="00E61321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2286" w:type="dxa"/>
            <w:vAlign w:val="center"/>
          </w:tcPr>
          <w:p w:rsidR="00E61321" w:rsidRPr="00693651" w:rsidRDefault="00E61321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7828</w:t>
            </w:r>
          </w:p>
        </w:tc>
        <w:tc>
          <w:tcPr>
            <w:tcW w:w="1104" w:type="dxa"/>
            <w:vAlign w:val="center"/>
          </w:tcPr>
          <w:p w:rsidR="00E61321" w:rsidRPr="00693651" w:rsidRDefault="00E61321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8484</w:t>
            </w:r>
          </w:p>
        </w:tc>
        <w:tc>
          <w:tcPr>
            <w:tcW w:w="921" w:type="dxa"/>
            <w:vAlign w:val="center"/>
          </w:tcPr>
          <w:p w:rsidR="00E61321" w:rsidRPr="00693651" w:rsidRDefault="00693651" w:rsidP="00693651">
            <w:pPr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8484</w:t>
            </w:r>
          </w:p>
        </w:tc>
        <w:tc>
          <w:tcPr>
            <w:tcW w:w="2068" w:type="dxa"/>
            <w:vAlign w:val="center"/>
          </w:tcPr>
          <w:p w:rsidR="00E61321" w:rsidRPr="00693651" w:rsidRDefault="00693651" w:rsidP="0069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E61321" w:rsidRPr="0056279D" w:rsidTr="00693651">
        <w:trPr>
          <w:jc w:val="center"/>
        </w:trPr>
        <w:tc>
          <w:tcPr>
            <w:tcW w:w="710" w:type="dxa"/>
            <w:vAlign w:val="center"/>
          </w:tcPr>
          <w:p w:rsidR="00E61321" w:rsidRPr="00693651" w:rsidRDefault="00E61321" w:rsidP="00693651">
            <w:pPr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vAlign w:val="center"/>
          </w:tcPr>
          <w:p w:rsidR="00E61321" w:rsidRPr="00693651" w:rsidRDefault="00E61321" w:rsidP="00693651">
            <w:pPr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Количество сформированных инвестиционных проектов</w:t>
            </w:r>
          </w:p>
        </w:tc>
        <w:tc>
          <w:tcPr>
            <w:tcW w:w="1134" w:type="dxa"/>
            <w:vAlign w:val="center"/>
          </w:tcPr>
          <w:p w:rsidR="00E61321" w:rsidRPr="00693651" w:rsidRDefault="00E61321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86" w:type="dxa"/>
            <w:vAlign w:val="center"/>
          </w:tcPr>
          <w:p w:rsidR="00E61321" w:rsidRPr="00693651" w:rsidRDefault="00E61321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4" w:type="dxa"/>
            <w:vAlign w:val="center"/>
          </w:tcPr>
          <w:p w:rsidR="00E61321" w:rsidRPr="00693651" w:rsidRDefault="006C0963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1" w:type="dxa"/>
            <w:vAlign w:val="center"/>
          </w:tcPr>
          <w:p w:rsidR="00E61321" w:rsidRPr="00693651" w:rsidRDefault="00693651" w:rsidP="00693651">
            <w:pPr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8" w:type="dxa"/>
            <w:vAlign w:val="center"/>
          </w:tcPr>
          <w:p w:rsidR="00E61321" w:rsidRPr="00693651" w:rsidRDefault="006C0963" w:rsidP="0069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693651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61321" w:rsidRPr="0056279D" w:rsidTr="00693651">
        <w:trPr>
          <w:jc w:val="center"/>
        </w:trPr>
        <w:tc>
          <w:tcPr>
            <w:tcW w:w="710" w:type="dxa"/>
            <w:vAlign w:val="center"/>
          </w:tcPr>
          <w:p w:rsidR="00E61321" w:rsidRPr="00693651" w:rsidRDefault="00E61321" w:rsidP="00693651">
            <w:pPr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vAlign w:val="center"/>
          </w:tcPr>
          <w:p w:rsidR="00E61321" w:rsidRPr="00693651" w:rsidRDefault="00E61321" w:rsidP="00693651">
            <w:pPr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Количество сформированных инвестиционных площадок</w:t>
            </w:r>
          </w:p>
        </w:tc>
        <w:tc>
          <w:tcPr>
            <w:tcW w:w="1134" w:type="dxa"/>
            <w:vAlign w:val="center"/>
          </w:tcPr>
          <w:p w:rsidR="00E61321" w:rsidRPr="00693651" w:rsidRDefault="00E61321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86" w:type="dxa"/>
            <w:vAlign w:val="center"/>
          </w:tcPr>
          <w:p w:rsidR="00E61321" w:rsidRPr="00693651" w:rsidRDefault="00E61321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4" w:type="dxa"/>
            <w:vAlign w:val="center"/>
          </w:tcPr>
          <w:p w:rsidR="00E61321" w:rsidRPr="00693651" w:rsidRDefault="00E61321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1" w:type="dxa"/>
            <w:vAlign w:val="center"/>
          </w:tcPr>
          <w:p w:rsidR="00E61321" w:rsidRPr="00693651" w:rsidRDefault="00693651" w:rsidP="00DA2168">
            <w:pPr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1</w:t>
            </w:r>
            <w:r w:rsidR="00DA2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8" w:type="dxa"/>
            <w:vAlign w:val="center"/>
          </w:tcPr>
          <w:p w:rsidR="00E61321" w:rsidRPr="00693651" w:rsidRDefault="006C0963" w:rsidP="00DA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  <w:r w:rsidR="00693651"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:rsidR="00E61321" w:rsidRPr="0056279D" w:rsidRDefault="00E61321" w:rsidP="00E61321">
      <w:pPr>
        <w:rPr>
          <w:rFonts w:ascii="Times New Roman" w:hAnsi="Times New Roman" w:cs="Times New Roman"/>
          <w:sz w:val="28"/>
          <w:szCs w:val="28"/>
        </w:rPr>
      </w:pPr>
    </w:p>
    <w:p w:rsidR="00E61321" w:rsidRDefault="00E61321" w:rsidP="00E61321">
      <w:pPr>
        <w:rPr>
          <w:rFonts w:ascii="Times New Roman" w:hAnsi="Times New Roman" w:cs="Times New Roman"/>
        </w:rPr>
      </w:pPr>
      <w:r w:rsidRPr="0056279D"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r w:rsidRPr="0056279D">
        <w:rPr>
          <w:rFonts w:ascii="Times New Roman" w:hAnsi="Times New Roman" w:cs="Times New Roman"/>
        </w:rPr>
        <w:t xml:space="preserve">Приводится фактическое значение целевого показателя (индикатора) за год, предшествующий отчетному. </w:t>
      </w:r>
    </w:p>
    <w:p w:rsidR="00693651" w:rsidRPr="00FD6A4D" w:rsidRDefault="00693651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4D">
        <w:rPr>
          <w:rFonts w:ascii="Times New Roman" w:hAnsi="Times New Roman" w:cs="Times New Roman"/>
          <w:sz w:val="28"/>
          <w:szCs w:val="28"/>
        </w:rPr>
        <w:t>Сведения о степени выполнения основных мероприятий муниципальной программы приведены в Таблице №2.</w:t>
      </w:r>
    </w:p>
    <w:p w:rsidR="00693651" w:rsidRPr="00FD6A4D" w:rsidRDefault="00693651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4D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Pr="00FD6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FD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привлечения инвестиций в экономику муниципального образования «Город Майкоп»»</w:t>
      </w:r>
      <w:r w:rsidRPr="00FD6A4D">
        <w:rPr>
          <w:rFonts w:ascii="Times New Roman" w:hAnsi="Times New Roman" w:cs="Times New Roman"/>
          <w:sz w:val="28"/>
          <w:szCs w:val="28"/>
        </w:rPr>
        <w:t xml:space="preserve"> </w:t>
      </w:r>
      <w:r w:rsidRPr="00444DAD">
        <w:rPr>
          <w:rFonts w:ascii="Times New Roman" w:hAnsi="Times New Roman" w:cs="Times New Roman"/>
          <w:sz w:val="28"/>
          <w:szCs w:val="28"/>
        </w:rPr>
        <w:t xml:space="preserve">выполнено на </w:t>
      </w:r>
      <w:r w:rsidR="00150C27">
        <w:rPr>
          <w:rFonts w:ascii="Times New Roman" w:hAnsi="Times New Roman" w:cs="Times New Roman"/>
          <w:sz w:val="28"/>
          <w:szCs w:val="28"/>
        </w:rPr>
        <w:t>94</w:t>
      </w:r>
      <w:r w:rsidRPr="00444DAD">
        <w:rPr>
          <w:rFonts w:ascii="Times New Roman" w:hAnsi="Times New Roman" w:cs="Times New Roman"/>
          <w:sz w:val="28"/>
          <w:szCs w:val="28"/>
        </w:rPr>
        <w:t xml:space="preserve"> %:</w:t>
      </w:r>
    </w:p>
    <w:p w:rsidR="00DA2168" w:rsidRPr="00FD6A4D" w:rsidRDefault="00DA2168" w:rsidP="00FD6A4D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4D">
        <w:rPr>
          <w:rFonts w:ascii="Times New Roman" w:hAnsi="Times New Roman" w:cs="Times New Roman"/>
          <w:color w:val="000000"/>
          <w:sz w:val="28"/>
          <w:szCs w:val="28"/>
        </w:rPr>
        <w:t>- Участие в международных и внутрироссийских экономических мероприятиях, поддержание связей с городами побратимами.</w:t>
      </w:r>
    </w:p>
    <w:p w:rsidR="00DA2168" w:rsidRPr="00FD6A4D" w:rsidRDefault="00DA216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4D">
        <w:rPr>
          <w:rFonts w:ascii="Times New Roman" w:hAnsi="Times New Roman" w:cs="Times New Roman"/>
          <w:sz w:val="28"/>
          <w:szCs w:val="28"/>
        </w:rPr>
        <w:t>В рамках данной программы муниципальное образование «Город Майкоп» участвовало в международном инвестиционном форуме «Сочи-2016» на котором было представлено 13 инвестиционных площадок, находящихся на территории города, 4 проекта с готовыми бизнес-планами, а также 16 инвестиционных проектов.</w:t>
      </w:r>
    </w:p>
    <w:p w:rsidR="00DA2168" w:rsidRPr="00FD6A4D" w:rsidRDefault="00DA216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D6A4D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- Разработка и изготовление презентационного материала - разработан презентационный материал (</w:t>
      </w:r>
      <w:r w:rsidRPr="00FD6A4D">
        <w:rPr>
          <w:rFonts w:ascii="Times New Roman" w:hAnsi="Times New Roman" w:cs="Times New Roman"/>
          <w:sz w:val="28"/>
          <w:szCs w:val="28"/>
        </w:rPr>
        <w:t>блокноты с фирменным логотипом, календари настенные перекидные одноблочные, кружки с фирменным логотипом, пакеты с фирменным логотипом, каталоги «инвестиционные</w:t>
      </w:r>
      <w:r w:rsidR="00FD6A4D">
        <w:rPr>
          <w:rFonts w:ascii="Times New Roman" w:hAnsi="Times New Roman" w:cs="Times New Roman"/>
          <w:sz w:val="28"/>
          <w:szCs w:val="28"/>
        </w:rPr>
        <w:t xml:space="preserve"> площадки», папки «Бизнес-план»</w:t>
      </w:r>
      <w:r w:rsidRPr="00FD6A4D">
        <w:rPr>
          <w:rFonts w:ascii="Times New Roman" w:hAnsi="Times New Roman" w:cs="Times New Roman"/>
          <w:sz w:val="28"/>
          <w:szCs w:val="28"/>
        </w:rPr>
        <w:t>)</w:t>
      </w:r>
      <w:r w:rsidR="00FD6A4D">
        <w:rPr>
          <w:rFonts w:ascii="Times New Roman" w:hAnsi="Times New Roman" w:cs="Times New Roman"/>
          <w:sz w:val="28"/>
          <w:szCs w:val="28"/>
        </w:rPr>
        <w:t>.</w:t>
      </w:r>
    </w:p>
    <w:p w:rsidR="00DA2168" w:rsidRPr="00FD6A4D" w:rsidRDefault="00DA216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6A4D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Представительские расходы при внутренних и зарубежных поездках и встрече делегаций, в </w:t>
      </w:r>
      <w:proofErr w:type="spellStart"/>
      <w:r w:rsidRPr="00FD6A4D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FD6A4D">
        <w:rPr>
          <w:rFonts w:ascii="Times New Roman" w:hAnsi="Times New Roman" w:cs="Times New Roman"/>
          <w:color w:val="000000"/>
          <w:sz w:val="28"/>
          <w:szCs w:val="28"/>
        </w:rPr>
        <w:t>. иностр</w:t>
      </w:r>
      <w:r w:rsidR="00444DAD">
        <w:rPr>
          <w:rFonts w:ascii="Times New Roman" w:hAnsi="Times New Roman" w:cs="Times New Roman"/>
          <w:color w:val="000000"/>
          <w:sz w:val="28"/>
          <w:szCs w:val="28"/>
        </w:rPr>
        <w:t>анных (данное мероприятие не финансировалось).</w:t>
      </w:r>
    </w:p>
    <w:p w:rsidR="00DA2168" w:rsidRPr="00FD6A4D" w:rsidRDefault="00DA216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A4D">
        <w:rPr>
          <w:rFonts w:ascii="Times New Roman" w:hAnsi="Times New Roman" w:cs="Times New Roman"/>
          <w:color w:val="000000"/>
          <w:sz w:val="28"/>
          <w:szCs w:val="28"/>
        </w:rPr>
        <w:t>- Организация повышения квалификации руководителей и специалистов администрации муниципаль</w:t>
      </w:r>
      <w:r w:rsidR="00444DAD">
        <w:rPr>
          <w:rFonts w:ascii="Times New Roman" w:hAnsi="Times New Roman" w:cs="Times New Roman"/>
          <w:color w:val="000000"/>
          <w:sz w:val="28"/>
          <w:szCs w:val="28"/>
        </w:rPr>
        <w:t>ного образования «Город Майкоп» (данное мероприятие не финансировалось).</w:t>
      </w:r>
    </w:p>
    <w:p w:rsidR="00DA2168" w:rsidRPr="00FD6A4D" w:rsidRDefault="00DA216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4D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в 2016 году предусмотрено </w:t>
      </w:r>
      <w:r w:rsidR="00150C27">
        <w:rPr>
          <w:rFonts w:ascii="Times New Roman" w:hAnsi="Times New Roman" w:cs="Times New Roman"/>
          <w:sz w:val="28"/>
          <w:szCs w:val="28"/>
        </w:rPr>
        <w:t>153</w:t>
      </w:r>
      <w:r w:rsidR="00FD6A4D">
        <w:rPr>
          <w:rFonts w:ascii="Times New Roman" w:hAnsi="Times New Roman" w:cs="Times New Roman"/>
          <w:sz w:val="28"/>
          <w:szCs w:val="28"/>
        </w:rPr>
        <w:t>.</w:t>
      </w:r>
      <w:r w:rsidR="00150C27">
        <w:rPr>
          <w:rFonts w:ascii="Times New Roman" w:hAnsi="Times New Roman" w:cs="Times New Roman"/>
          <w:sz w:val="28"/>
          <w:szCs w:val="28"/>
        </w:rPr>
        <w:t>4</w:t>
      </w:r>
      <w:r w:rsidR="00FD6A4D">
        <w:rPr>
          <w:rFonts w:ascii="Times New Roman" w:hAnsi="Times New Roman" w:cs="Times New Roman"/>
          <w:sz w:val="28"/>
          <w:szCs w:val="28"/>
        </w:rPr>
        <w:t>00</w:t>
      </w:r>
      <w:r w:rsidRPr="00FD6A4D">
        <w:rPr>
          <w:rFonts w:ascii="Times New Roman" w:hAnsi="Times New Roman" w:cs="Times New Roman"/>
          <w:sz w:val="28"/>
          <w:szCs w:val="28"/>
        </w:rPr>
        <w:t xml:space="preserve"> рублей из бюджета муниципального образования «Город Майкоп». По состоянию на 31 декабря 2016 г. освоено </w:t>
      </w:r>
      <w:r w:rsidR="00FD6A4D">
        <w:rPr>
          <w:rFonts w:ascii="Times New Roman" w:hAnsi="Times New Roman" w:cs="Times New Roman"/>
          <w:sz w:val="28"/>
          <w:szCs w:val="28"/>
        </w:rPr>
        <w:t>143.</w:t>
      </w:r>
      <w:r w:rsidRPr="00FD6A4D">
        <w:rPr>
          <w:rFonts w:ascii="Times New Roman" w:hAnsi="Times New Roman" w:cs="Times New Roman"/>
          <w:sz w:val="28"/>
          <w:szCs w:val="28"/>
        </w:rPr>
        <w:t>3</w:t>
      </w:r>
      <w:r w:rsidR="00FD6A4D">
        <w:rPr>
          <w:rFonts w:ascii="Times New Roman" w:hAnsi="Times New Roman" w:cs="Times New Roman"/>
          <w:sz w:val="28"/>
          <w:szCs w:val="28"/>
        </w:rPr>
        <w:t>59.91</w:t>
      </w:r>
      <w:r w:rsidRPr="00FD6A4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A2168" w:rsidRPr="00FD6A4D" w:rsidRDefault="00DA216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4D">
        <w:rPr>
          <w:rFonts w:ascii="Times New Roman" w:hAnsi="Times New Roman" w:cs="Times New Roman"/>
          <w:sz w:val="28"/>
          <w:szCs w:val="28"/>
        </w:rPr>
        <w:t>Информация об использовании бюджетных ассигнований бюджета муниципального образования «Город Майкоп» и иных средств на реализацию муниципальной программы за 2016 год приведена в Таблице № 3.</w:t>
      </w:r>
    </w:p>
    <w:p w:rsidR="00A663D8" w:rsidRPr="00FD6A4D" w:rsidRDefault="00A663D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663D8" w:rsidRPr="00FD6A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6A4D" w:rsidRDefault="00A663D8" w:rsidP="00FD6A4D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Таблица № 2</w:t>
      </w:r>
    </w:p>
    <w:p w:rsidR="00DA2168" w:rsidRDefault="00DA2168" w:rsidP="00FD6A4D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6279D">
        <w:rPr>
          <w:rFonts w:ascii="Times New Roman" w:hAnsi="Times New Roman" w:cs="Times New Roman"/>
          <w:bCs/>
          <w:color w:val="26282F"/>
          <w:sz w:val="28"/>
          <w:szCs w:val="28"/>
        </w:rPr>
        <w:t>Сведения о степени выполнения осн</w:t>
      </w:r>
      <w:r w:rsidR="00FD6A4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овных мероприятий (мероприятий) </w:t>
      </w:r>
      <w:r w:rsidRPr="0056279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муниципальной программы, подпрограмм муниципальной </w:t>
      </w:r>
      <w:r w:rsidR="00FD6A4D">
        <w:rPr>
          <w:rFonts w:ascii="Times New Roman" w:hAnsi="Times New Roman" w:cs="Times New Roman"/>
          <w:bCs/>
          <w:color w:val="26282F"/>
          <w:sz w:val="28"/>
          <w:szCs w:val="28"/>
        </w:rPr>
        <w:t>п</w:t>
      </w:r>
      <w:r w:rsidRPr="0056279D">
        <w:rPr>
          <w:rFonts w:ascii="Times New Roman" w:hAnsi="Times New Roman" w:cs="Times New Roman"/>
          <w:bCs/>
          <w:color w:val="26282F"/>
          <w:sz w:val="28"/>
          <w:szCs w:val="28"/>
        </w:rPr>
        <w:t>рограммы</w:t>
      </w:r>
    </w:p>
    <w:p w:rsidR="00FD6A4D" w:rsidRPr="00FD6A4D" w:rsidRDefault="00FD6A4D" w:rsidP="00FD6A4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Style w:val="a3"/>
        <w:tblW w:w="10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134"/>
        <w:gridCol w:w="1134"/>
        <w:gridCol w:w="1134"/>
        <w:gridCol w:w="993"/>
        <w:gridCol w:w="1134"/>
        <w:gridCol w:w="992"/>
        <w:gridCol w:w="1087"/>
      </w:tblGrid>
      <w:tr w:rsidR="00DA2168" w:rsidRPr="00DA2168" w:rsidTr="00D6272E">
        <w:tc>
          <w:tcPr>
            <w:tcW w:w="710" w:type="dxa"/>
            <w:vMerge w:val="restart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№ п/п</w:t>
            </w:r>
          </w:p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1</w:t>
            </w:r>
          </w:p>
        </w:tc>
        <w:tc>
          <w:tcPr>
            <w:tcW w:w="1842" w:type="dxa"/>
            <w:vMerge w:val="restart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 xml:space="preserve">Наименование основного </w:t>
            </w:r>
          </w:p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мероприятия</w:t>
            </w:r>
          </w:p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 xml:space="preserve"> (мероприятия)</w:t>
            </w:r>
          </w:p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  <w:vMerge w:val="restart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Ответственный исполнитель, соисполнитель</w:t>
            </w:r>
          </w:p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268" w:type="dxa"/>
            <w:gridSpan w:val="2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Плановый срок</w:t>
            </w:r>
          </w:p>
        </w:tc>
        <w:tc>
          <w:tcPr>
            <w:tcW w:w="2127" w:type="dxa"/>
            <w:gridSpan w:val="2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Фактический срок</w:t>
            </w:r>
          </w:p>
        </w:tc>
        <w:tc>
          <w:tcPr>
            <w:tcW w:w="2079" w:type="dxa"/>
            <w:gridSpan w:val="2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Результаты(2016)</w:t>
            </w:r>
          </w:p>
        </w:tc>
      </w:tr>
      <w:tr w:rsidR="00DA2168" w:rsidRPr="00DA2168" w:rsidTr="00D6272E">
        <w:tc>
          <w:tcPr>
            <w:tcW w:w="710" w:type="dxa"/>
            <w:vMerge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842" w:type="dxa"/>
            <w:vMerge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  <w:vMerge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Начала реализации</w:t>
            </w:r>
          </w:p>
        </w:tc>
        <w:tc>
          <w:tcPr>
            <w:tcW w:w="1134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Окончания реализации</w:t>
            </w:r>
          </w:p>
        </w:tc>
        <w:tc>
          <w:tcPr>
            <w:tcW w:w="993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Начала реализации</w:t>
            </w:r>
          </w:p>
        </w:tc>
        <w:tc>
          <w:tcPr>
            <w:tcW w:w="1134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Окончания реализации</w:t>
            </w:r>
          </w:p>
        </w:tc>
        <w:tc>
          <w:tcPr>
            <w:tcW w:w="992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Запланированные</w:t>
            </w:r>
          </w:p>
        </w:tc>
        <w:tc>
          <w:tcPr>
            <w:tcW w:w="1087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Достигнутые</w:t>
            </w:r>
          </w:p>
        </w:tc>
      </w:tr>
      <w:tr w:rsidR="00DA2168" w:rsidRPr="00DA2168" w:rsidTr="00D6272E">
        <w:tc>
          <w:tcPr>
            <w:tcW w:w="710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1.</w:t>
            </w:r>
          </w:p>
        </w:tc>
        <w:tc>
          <w:tcPr>
            <w:tcW w:w="1842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2</w:t>
            </w:r>
          </w:p>
        </w:tc>
        <w:tc>
          <w:tcPr>
            <w:tcW w:w="1134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3</w:t>
            </w:r>
          </w:p>
        </w:tc>
        <w:tc>
          <w:tcPr>
            <w:tcW w:w="1134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4</w:t>
            </w:r>
          </w:p>
        </w:tc>
        <w:tc>
          <w:tcPr>
            <w:tcW w:w="1134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5</w:t>
            </w:r>
          </w:p>
        </w:tc>
        <w:tc>
          <w:tcPr>
            <w:tcW w:w="993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6</w:t>
            </w:r>
          </w:p>
        </w:tc>
        <w:tc>
          <w:tcPr>
            <w:tcW w:w="1134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8</w:t>
            </w:r>
          </w:p>
        </w:tc>
        <w:tc>
          <w:tcPr>
            <w:tcW w:w="1087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9</w:t>
            </w:r>
          </w:p>
        </w:tc>
      </w:tr>
      <w:tr w:rsidR="00DA2168" w:rsidRPr="00DA2168" w:rsidTr="00D6272E">
        <w:tc>
          <w:tcPr>
            <w:tcW w:w="10160" w:type="dxa"/>
            <w:gridSpan w:val="9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/>
              </w:rPr>
              <w:t>«Формирование благоприятной инвестиционной среды муниципального образовании «Город Майкоп» на 2016-2018 годы»</w:t>
            </w:r>
          </w:p>
        </w:tc>
      </w:tr>
      <w:tr w:rsidR="00DA2168" w:rsidRPr="00DA2168" w:rsidTr="006465FC">
        <w:tc>
          <w:tcPr>
            <w:tcW w:w="710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1.</w:t>
            </w:r>
          </w:p>
        </w:tc>
        <w:tc>
          <w:tcPr>
            <w:tcW w:w="1842" w:type="dxa"/>
          </w:tcPr>
          <w:p w:rsidR="00DA2168" w:rsidRPr="00DA2168" w:rsidRDefault="00DA2168" w:rsidP="00D6272E">
            <w:pPr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/>
                <w:color w:val="000000"/>
              </w:rPr>
              <w:t>«Создание благоприятных условий для привлечения инвестиций в экономику муниципального образования «Город Майкоп»»</w:t>
            </w:r>
          </w:p>
        </w:tc>
        <w:tc>
          <w:tcPr>
            <w:tcW w:w="1134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1134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3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1134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2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087" w:type="dxa"/>
            <w:shd w:val="clear" w:color="auto" w:fill="auto"/>
          </w:tcPr>
          <w:p w:rsidR="00DA2168" w:rsidRPr="006465FC" w:rsidRDefault="00664A55" w:rsidP="00150C27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6465FC">
              <w:rPr>
                <w:rFonts w:ascii="Times New Roman" w:hAnsi="Times New Roman" w:cs="Times New Roman"/>
                <w:bCs/>
                <w:color w:val="26282F"/>
              </w:rPr>
              <w:t xml:space="preserve">Средний % выполнения по мероприятию – </w:t>
            </w:r>
            <w:r w:rsidR="00150C27">
              <w:rPr>
                <w:rFonts w:ascii="Times New Roman" w:hAnsi="Times New Roman" w:cs="Times New Roman"/>
                <w:bCs/>
                <w:color w:val="26282F"/>
              </w:rPr>
              <w:t>94</w:t>
            </w:r>
            <w:r w:rsidRPr="006465FC">
              <w:rPr>
                <w:rFonts w:ascii="Times New Roman" w:hAnsi="Times New Roman" w:cs="Times New Roman"/>
                <w:bCs/>
                <w:color w:val="26282F"/>
              </w:rPr>
              <w:t xml:space="preserve"> %</w:t>
            </w:r>
          </w:p>
        </w:tc>
      </w:tr>
      <w:tr w:rsidR="00213220" w:rsidRPr="00DA2168" w:rsidTr="006465FC">
        <w:tc>
          <w:tcPr>
            <w:tcW w:w="710" w:type="dxa"/>
          </w:tcPr>
          <w:p w:rsidR="00213220" w:rsidRPr="00DA2168" w:rsidRDefault="00213220" w:rsidP="00213220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1.1.</w:t>
            </w:r>
          </w:p>
        </w:tc>
        <w:tc>
          <w:tcPr>
            <w:tcW w:w="1842" w:type="dxa"/>
            <w:vAlign w:val="center"/>
          </w:tcPr>
          <w:p w:rsidR="00213220" w:rsidRPr="00DA2168" w:rsidRDefault="00213220" w:rsidP="00213220">
            <w:pPr>
              <w:rPr>
                <w:rFonts w:ascii="Times New Roman" w:hAnsi="Times New Roman" w:cs="Times New Roman"/>
                <w:color w:val="000000"/>
              </w:rPr>
            </w:pPr>
            <w:r w:rsidRPr="00DA2168">
              <w:rPr>
                <w:rFonts w:ascii="Times New Roman" w:hAnsi="Times New Roman" w:cs="Times New Roman"/>
                <w:color w:val="000000"/>
              </w:rPr>
              <w:t>Участие в международных и внутрироссийских экономических мероприятиях, поддержание связей с городами побратимами.</w:t>
            </w:r>
          </w:p>
        </w:tc>
        <w:tc>
          <w:tcPr>
            <w:tcW w:w="1134" w:type="dxa"/>
          </w:tcPr>
          <w:p w:rsidR="00213220" w:rsidRPr="00DA2168" w:rsidRDefault="00213220" w:rsidP="00213220">
            <w:pPr>
              <w:rPr>
                <w:rFonts w:ascii="Times New Roman" w:hAnsi="Times New Roman" w:cs="Times New Roman"/>
              </w:rPr>
            </w:pPr>
            <w:r w:rsidRPr="00DA2168">
              <w:rPr>
                <w:rFonts w:ascii="Times New Roman" w:hAnsi="Times New Roman" w:cs="Times New Roman"/>
                <w:color w:val="000000"/>
              </w:rPr>
              <w:t>Отдел инвестиций и проектного сопровождения</w:t>
            </w:r>
          </w:p>
        </w:tc>
        <w:tc>
          <w:tcPr>
            <w:tcW w:w="1134" w:type="dxa"/>
          </w:tcPr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1134" w:type="dxa"/>
          </w:tcPr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3" w:type="dxa"/>
          </w:tcPr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1134" w:type="dxa"/>
          </w:tcPr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213220" w:rsidRDefault="00213220" w:rsidP="00213220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Участие в Международном инвестиционном форуме Сочи-2016</w:t>
            </w:r>
          </w:p>
          <w:p w:rsidR="00150C27" w:rsidRPr="00DA2168" w:rsidRDefault="00150C27" w:rsidP="00213220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85 </w:t>
            </w:r>
            <w:proofErr w:type="spellStart"/>
            <w:r>
              <w:rPr>
                <w:rFonts w:ascii="Times New Roman" w:hAnsi="Times New Roman" w:cs="Times New Roman"/>
                <w:bCs/>
                <w:color w:val="26282F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bCs/>
                <w:color w:val="26282F"/>
              </w:rPr>
              <w:t>.</w:t>
            </w:r>
          </w:p>
        </w:tc>
        <w:tc>
          <w:tcPr>
            <w:tcW w:w="1087" w:type="dxa"/>
            <w:shd w:val="clear" w:color="auto" w:fill="auto"/>
          </w:tcPr>
          <w:p w:rsidR="00150C27" w:rsidRDefault="00150C27" w:rsidP="0070786A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75 </w:t>
            </w:r>
            <w:proofErr w:type="spellStart"/>
            <w:r>
              <w:rPr>
                <w:rFonts w:ascii="Times New Roman" w:hAnsi="Times New Roman" w:cs="Times New Roman"/>
                <w:bCs/>
                <w:color w:val="26282F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bCs/>
                <w:color w:val="26282F"/>
              </w:rPr>
              <w:t>.</w:t>
            </w:r>
          </w:p>
          <w:p w:rsidR="00213220" w:rsidRPr="006465FC" w:rsidRDefault="0070786A" w:rsidP="00150C27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6465FC">
              <w:rPr>
                <w:rFonts w:ascii="Times New Roman" w:hAnsi="Times New Roman" w:cs="Times New Roman"/>
                <w:bCs/>
                <w:color w:val="26282F"/>
              </w:rPr>
              <w:t xml:space="preserve">% выполнения по мероприятию – </w:t>
            </w:r>
            <w:r w:rsidR="00150C27">
              <w:rPr>
                <w:rFonts w:ascii="Times New Roman" w:hAnsi="Times New Roman" w:cs="Times New Roman"/>
                <w:bCs/>
                <w:color w:val="26282F"/>
              </w:rPr>
              <w:t>88</w:t>
            </w:r>
            <w:r w:rsidRPr="006465FC">
              <w:rPr>
                <w:rFonts w:ascii="Times New Roman" w:hAnsi="Times New Roman" w:cs="Times New Roman"/>
                <w:bCs/>
                <w:color w:val="26282F"/>
              </w:rPr>
              <w:t xml:space="preserve"> %</w:t>
            </w:r>
          </w:p>
        </w:tc>
      </w:tr>
      <w:tr w:rsidR="00343E29" w:rsidRPr="00DA2168" w:rsidTr="00343E29">
        <w:tc>
          <w:tcPr>
            <w:tcW w:w="710" w:type="dxa"/>
          </w:tcPr>
          <w:p w:rsidR="00343E29" w:rsidRPr="00DA2168" w:rsidRDefault="00343E29" w:rsidP="00343E29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1.2.</w:t>
            </w:r>
          </w:p>
        </w:tc>
        <w:tc>
          <w:tcPr>
            <w:tcW w:w="1842" w:type="dxa"/>
            <w:vAlign w:val="center"/>
          </w:tcPr>
          <w:p w:rsidR="00343E29" w:rsidRPr="00DA2168" w:rsidRDefault="00343E29" w:rsidP="00343E2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A2168">
              <w:rPr>
                <w:rFonts w:ascii="Times New Roman" w:hAnsi="Times New Roman" w:cs="Times New Roman"/>
                <w:color w:val="000000"/>
              </w:rPr>
              <w:t xml:space="preserve">Представительские расходы при внутренних и зарубежных поездках и встрече делегаций, в </w:t>
            </w:r>
            <w:proofErr w:type="spellStart"/>
            <w:r w:rsidRPr="00DA2168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DA2168">
              <w:rPr>
                <w:rFonts w:ascii="Times New Roman" w:hAnsi="Times New Roman" w:cs="Times New Roman"/>
                <w:color w:val="000000"/>
              </w:rPr>
              <w:t>. иностранных.</w:t>
            </w:r>
          </w:p>
        </w:tc>
        <w:tc>
          <w:tcPr>
            <w:tcW w:w="1134" w:type="dxa"/>
          </w:tcPr>
          <w:p w:rsidR="00343E29" w:rsidRPr="00DA2168" w:rsidRDefault="00343E29" w:rsidP="00343E29">
            <w:pPr>
              <w:rPr>
                <w:rFonts w:ascii="Times New Roman" w:hAnsi="Times New Roman" w:cs="Times New Roman"/>
              </w:rPr>
            </w:pPr>
            <w:r w:rsidRPr="00DA2168">
              <w:rPr>
                <w:rFonts w:ascii="Times New Roman" w:hAnsi="Times New Roman" w:cs="Times New Roman"/>
                <w:color w:val="000000"/>
              </w:rPr>
              <w:t>Отдел инвестиций и проектного сопровождения</w:t>
            </w:r>
          </w:p>
        </w:tc>
        <w:tc>
          <w:tcPr>
            <w:tcW w:w="1134" w:type="dxa"/>
          </w:tcPr>
          <w:p w:rsidR="00343E29" w:rsidRPr="00F178B1" w:rsidRDefault="00343E29" w:rsidP="0034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343E29" w:rsidRPr="00F178B1" w:rsidRDefault="00343E29" w:rsidP="0034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1134" w:type="dxa"/>
          </w:tcPr>
          <w:p w:rsidR="00343E29" w:rsidRPr="00F178B1" w:rsidRDefault="00343E29" w:rsidP="0034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343E29" w:rsidRPr="00F178B1" w:rsidRDefault="00343E29" w:rsidP="0034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3" w:type="dxa"/>
          </w:tcPr>
          <w:p w:rsidR="00343E29" w:rsidRPr="00F178B1" w:rsidRDefault="00343E29" w:rsidP="0034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  <w:tc>
          <w:tcPr>
            <w:tcW w:w="1134" w:type="dxa"/>
          </w:tcPr>
          <w:p w:rsidR="00343E29" w:rsidRPr="00F178B1" w:rsidRDefault="00343E29" w:rsidP="0034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3E29" w:rsidRPr="00343E29" w:rsidRDefault="00343E29" w:rsidP="00343E29">
            <w:r w:rsidRPr="00343E29">
              <w:rPr>
                <w:rFonts w:ascii="Times New Roman" w:hAnsi="Times New Roman" w:cs="Times New Roman"/>
                <w:bCs/>
              </w:rPr>
              <w:t>Мероприятие в 2016 году не финансировалось</w:t>
            </w:r>
          </w:p>
        </w:tc>
        <w:tc>
          <w:tcPr>
            <w:tcW w:w="1087" w:type="dxa"/>
            <w:shd w:val="clear" w:color="auto" w:fill="auto"/>
          </w:tcPr>
          <w:p w:rsidR="00343E29" w:rsidRPr="006465FC" w:rsidRDefault="00343E29" w:rsidP="00343E29">
            <w:r w:rsidRPr="006465FC">
              <w:rPr>
                <w:rFonts w:ascii="Times New Roman" w:hAnsi="Times New Roman" w:cs="Times New Roman"/>
                <w:bCs/>
              </w:rPr>
              <w:t>Мероприятие в 2016 году не финансировалось</w:t>
            </w:r>
          </w:p>
        </w:tc>
      </w:tr>
      <w:tr w:rsidR="00213220" w:rsidRPr="00DA2168" w:rsidTr="006465FC">
        <w:tc>
          <w:tcPr>
            <w:tcW w:w="710" w:type="dxa"/>
          </w:tcPr>
          <w:p w:rsidR="00213220" w:rsidRPr="00DA2168" w:rsidRDefault="00213220" w:rsidP="00213220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1.3.</w:t>
            </w:r>
          </w:p>
        </w:tc>
        <w:tc>
          <w:tcPr>
            <w:tcW w:w="1842" w:type="dxa"/>
            <w:vAlign w:val="center"/>
          </w:tcPr>
          <w:p w:rsidR="00213220" w:rsidRPr="00DA2168" w:rsidRDefault="00213220" w:rsidP="0021322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2168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>Разработка и изготовление презентационного материала.</w:t>
            </w:r>
          </w:p>
        </w:tc>
        <w:tc>
          <w:tcPr>
            <w:tcW w:w="1134" w:type="dxa"/>
          </w:tcPr>
          <w:p w:rsidR="00213220" w:rsidRPr="00DA2168" w:rsidRDefault="00213220" w:rsidP="00213220">
            <w:pPr>
              <w:rPr>
                <w:rFonts w:ascii="Times New Roman" w:hAnsi="Times New Roman" w:cs="Times New Roman"/>
              </w:rPr>
            </w:pPr>
            <w:r w:rsidRPr="00DA2168">
              <w:rPr>
                <w:rFonts w:ascii="Times New Roman" w:hAnsi="Times New Roman" w:cs="Times New Roman"/>
                <w:color w:val="000000"/>
              </w:rPr>
              <w:t>Отдел инвестиций и проектного сопровождения</w:t>
            </w:r>
          </w:p>
        </w:tc>
        <w:tc>
          <w:tcPr>
            <w:tcW w:w="1134" w:type="dxa"/>
          </w:tcPr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1134" w:type="dxa"/>
          </w:tcPr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3" w:type="dxa"/>
          </w:tcPr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1134" w:type="dxa"/>
          </w:tcPr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213220" w:rsidRDefault="00664A55" w:rsidP="00213220">
            <w:pPr>
              <w:jc w:val="both"/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</w:pPr>
            <w:r w:rsidRPr="00DA2168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>Разработка и изготовление презентационного материала</w:t>
            </w:r>
          </w:p>
          <w:p w:rsidR="00664A55" w:rsidRPr="00213220" w:rsidRDefault="00150C27" w:rsidP="00213220">
            <w:pPr>
              <w:jc w:val="both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>Сумма 68,4</w:t>
            </w:r>
            <w:r w:rsidR="00664A55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="00664A55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>т.р</w:t>
            </w:r>
            <w:proofErr w:type="spellEnd"/>
            <w:r w:rsidR="00664A55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>.</w:t>
            </w:r>
          </w:p>
        </w:tc>
        <w:tc>
          <w:tcPr>
            <w:tcW w:w="1087" w:type="dxa"/>
            <w:shd w:val="clear" w:color="auto" w:fill="auto"/>
          </w:tcPr>
          <w:p w:rsidR="00213220" w:rsidRPr="006465FC" w:rsidRDefault="0070786A" w:rsidP="00213220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6465FC">
              <w:rPr>
                <w:rFonts w:ascii="Times New Roman" w:hAnsi="Times New Roman" w:cs="Times New Roman"/>
                <w:bCs/>
                <w:color w:val="26282F"/>
              </w:rPr>
              <w:t xml:space="preserve">% выполнения по мероприятию – </w:t>
            </w:r>
          </w:p>
          <w:p w:rsidR="00664A55" w:rsidRPr="006465FC" w:rsidRDefault="00150C27" w:rsidP="00213220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100</w:t>
            </w:r>
            <w:r w:rsidR="00664A55" w:rsidRPr="006465FC">
              <w:rPr>
                <w:rFonts w:ascii="Times New Roman" w:hAnsi="Times New Roman" w:cs="Times New Roman"/>
                <w:bCs/>
                <w:color w:val="26282F"/>
              </w:rPr>
              <w:t xml:space="preserve"> %</w:t>
            </w:r>
          </w:p>
          <w:p w:rsidR="00664A55" w:rsidRPr="006465FC" w:rsidRDefault="00664A55" w:rsidP="00213220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6465FC">
              <w:rPr>
                <w:rFonts w:ascii="Times New Roman" w:hAnsi="Times New Roman" w:cs="Times New Roman"/>
                <w:bCs/>
                <w:color w:val="26282F"/>
              </w:rPr>
              <w:t xml:space="preserve">Сумма 68,4 </w:t>
            </w:r>
            <w:proofErr w:type="spellStart"/>
            <w:r w:rsidRPr="006465FC">
              <w:rPr>
                <w:rFonts w:ascii="Times New Roman" w:hAnsi="Times New Roman" w:cs="Times New Roman"/>
                <w:bCs/>
                <w:color w:val="26282F"/>
              </w:rPr>
              <w:t>т.р</w:t>
            </w:r>
            <w:proofErr w:type="spellEnd"/>
            <w:r w:rsidRPr="006465FC">
              <w:rPr>
                <w:rFonts w:ascii="Times New Roman" w:hAnsi="Times New Roman" w:cs="Times New Roman"/>
                <w:bCs/>
                <w:color w:val="26282F"/>
              </w:rPr>
              <w:t>.</w:t>
            </w:r>
          </w:p>
        </w:tc>
      </w:tr>
      <w:tr w:rsidR="00213220" w:rsidRPr="00DA2168" w:rsidTr="00E36985">
        <w:tc>
          <w:tcPr>
            <w:tcW w:w="710" w:type="dxa"/>
          </w:tcPr>
          <w:p w:rsidR="00213220" w:rsidRPr="00DA2168" w:rsidRDefault="00213220" w:rsidP="00213220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1.4.</w:t>
            </w:r>
          </w:p>
        </w:tc>
        <w:tc>
          <w:tcPr>
            <w:tcW w:w="1842" w:type="dxa"/>
            <w:vAlign w:val="center"/>
          </w:tcPr>
          <w:p w:rsidR="00213220" w:rsidRPr="00DA2168" w:rsidRDefault="00213220" w:rsidP="0021322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2168">
              <w:rPr>
                <w:rFonts w:ascii="Times New Roman" w:hAnsi="Times New Roman" w:cs="Times New Roman"/>
                <w:color w:val="000000"/>
              </w:rPr>
              <w:t>Организация повышения квалификации руководителей и специалистов администрации муниципального образования «Город Майкоп»</w:t>
            </w:r>
          </w:p>
        </w:tc>
        <w:tc>
          <w:tcPr>
            <w:tcW w:w="1134" w:type="dxa"/>
          </w:tcPr>
          <w:p w:rsidR="00213220" w:rsidRPr="00DA2168" w:rsidRDefault="00213220" w:rsidP="00213220">
            <w:pPr>
              <w:rPr>
                <w:rFonts w:ascii="Times New Roman" w:hAnsi="Times New Roman" w:cs="Times New Roman"/>
              </w:rPr>
            </w:pPr>
            <w:r w:rsidRPr="00DA2168">
              <w:rPr>
                <w:rFonts w:ascii="Times New Roman" w:hAnsi="Times New Roman" w:cs="Times New Roman"/>
                <w:color w:val="000000"/>
              </w:rPr>
              <w:t>Отдел инвестиций и проектного сопровождения</w:t>
            </w:r>
          </w:p>
        </w:tc>
        <w:tc>
          <w:tcPr>
            <w:tcW w:w="1134" w:type="dxa"/>
          </w:tcPr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1134" w:type="dxa"/>
          </w:tcPr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3" w:type="dxa"/>
          </w:tcPr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  <w:tc>
          <w:tcPr>
            <w:tcW w:w="1134" w:type="dxa"/>
          </w:tcPr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  <w:tc>
          <w:tcPr>
            <w:tcW w:w="992" w:type="dxa"/>
          </w:tcPr>
          <w:p w:rsidR="00213220" w:rsidRPr="00DA2168" w:rsidRDefault="00213220" w:rsidP="00213220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Мероприятие в 2016 году не финансир</w:t>
            </w:r>
            <w:r>
              <w:rPr>
                <w:rFonts w:ascii="Times New Roman" w:hAnsi="Times New Roman" w:cs="Times New Roman"/>
                <w:bCs/>
                <w:color w:val="26282F"/>
              </w:rPr>
              <w:t>овалось</w:t>
            </w:r>
          </w:p>
        </w:tc>
        <w:tc>
          <w:tcPr>
            <w:tcW w:w="1087" w:type="dxa"/>
          </w:tcPr>
          <w:p w:rsidR="00213220" w:rsidRPr="00DA2168" w:rsidRDefault="00213220" w:rsidP="00213220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Мероприятие в 2016 году не финансир</w:t>
            </w:r>
            <w:r>
              <w:rPr>
                <w:rFonts w:ascii="Times New Roman" w:hAnsi="Times New Roman" w:cs="Times New Roman"/>
                <w:bCs/>
                <w:color w:val="26282F"/>
              </w:rPr>
              <w:t>овалось</w:t>
            </w:r>
          </w:p>
        </w:tc>
      </w:tr>
      <w:tr w:rsidR="00DA2168" w:rsidRPr="00DA2168" w:rsidTr="00D6272E">
        <w:tc>
          <w:tcPr>
            <w:tcW w:w="710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842" w:type="dxa"/>
          </w:tcPr>
          <w:p w:rsidR="00DA2168" w:rsidRPr="00DA2168" w:rsidRDefault="00DA2168" w:rsidP="00D6272E">
            <w:pPr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 xml:space="preserve">Проблемы, возникшие в ходе реализации мероприятия* </w:t>
            </w:r>
          </w:p>
        </w:tc>
        <w:tc>
          <w:tcPr>
            <w:tcW w:w="7608" w:type="dxa"/>
            <w:gridSpan w:val="7"/>
          </w:tcPr>
          <w:p w:rsidR="00213220" w:rsidRPr="00213220" w:rsidRDefault="00213220" w:rsidP="002132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 w:rsidRPr="00213220">
              <w:rPr>
                <w:rFonts w:ascii="Times New Roman" w:hAnsi="Times New Roman" w:cs="Times New Roman"/>
                <w:bCs/>
                <w:color w:val="26282F"/>
              </w:rPr>
              <w:t>1.1.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Нет;</w:t>
            </w:r>
          </w:p>
          <w:p w:rsidR="00213220" w:rsidRPr="00213220" w:rsidRDefault="00213220" w:rsidP="002132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 w:rsidRPr="00213220">
              <w:rPr>
                <w:rFonts w:ascii="Times New Roman" w:hAnsi="Times New Roman" w:cs="Times New Roman"/>
                <w:bCs/>
                <w:color w:val="26282F"/>
              </w:rPr>
              <w:t>1.2.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="00343E29" w:rsidRPr="00F178B1">
              <w:rPr>
                <w:rFonts w:ascii="Times New Roman" w:hAnsi="Times New Roman" w:cs="Times New Roman"/>
                <w:bCs/>
                <w:color w:val="26282F"/>
              </w:rPr>
              <w:t>Сроки выполнения мероприятия перенесены на 201</w:t>
            </w:r>
            <w:r w:rsidR="00343E29">
              <w:rPr>
                <w:rFonts w:ascii="Times New Roman" w:hAnsi="Times New Roman" w:cs="Times New Roman"/>
                <w:bCs/>
                <w:color w:val="26282F"/>
              </w:rPr>
              <w:t>7</w:t>
            </w:r>
            <w:r w:rsidR="00343E29" w:rsidRPr="00F178B1">
              <w:rPr>
                <w:rFonts w:ascii="Times New Roman" w:hAnsi="Times New Roman" w:cs="Times New Roman"/>
                <w:bCs/>
                <w:color w:val="26282F"/>
              </w:rPr>
              <w:t xml:space="preserve"> год в свя</w:t>
            </w:r>
            <w:r w:rsidR="00343E29">
              <w:rPr>
                <w:rFonts w:ascii="Times New Roman" w:hAnsi="Times New Roman" w:cs="Times New Roman"/>
                <w:bCs/>
                <w:color w:val="26282F"/>
              </w:rPr>
              <w:t>зи с отсутствием финансирования;</w:t>
            </w:r>
          </w:p>
          <w:p w:rsidR="00213220" w:rsidRPr="00213220" w:rsidRDefault="00213220" w:rsidP="002132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 w:rsidRPr="00213220">
              <w:rPr>
                <w:rFonts w:ascii="Times New Roman" w:hAnsi="Times New Roman" w:cs="Times New Roman"/>
                <w:bCs/>
                <w:color w:val="26282F"/>
              </w:rPr>
              <w:t>1.3.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Нет;</w:t>
            </w:r>
          </w:p>
          <w:p w:rsidR="00213220" w:rsidRPr="00213220" w:rsidRDefault="00213220" w:rsidP="002132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 w:rsidRPr="00213220">
              <w:rPr>
                <w:rFonts w:ascii="Times New Roman" w:hAnsi="Times New Roman" w:cs="Times New Roman"/>
                <w:bCs/>
                <w:color w:val="26282F"/>
              </w:rPr>
              <w:t>1.4.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Pr="00F178B1">
              <w:rPr>
                <w:rFonts w:ascii="Times New Roman" w:hAnsi="Times New Roman" w:cs="Times New Roman"/>
                <w:bCs/>
                <w:color w:val="26282F"/>
              </w:rPr>
              <w:t>Сроки выполнения мероприятия перенесены на 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год в связи с отсутствием финансирования.</w:t>
            </w:r>
          </w:p>
          <w:p w:rsidR="00DA2168" w:rsidRPr="00DA2168" w:rsidRDefault="00DA2168" w:rsidP="00213220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DA2168" w:rsidRPr="00DA2168" w:rsidTr="00D6272E">
        <w:tc>
          <w:tcPr>
            <w:tcW w:w="710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842" w:type="dxa"/>
          </w:tcPr>
          <w:p w:rsidR="00DA2168" w:rsidRPr="00DA2168" w:rsidRDefault="00DA2168" w:rsidP="00D6272E">
            <w:pPr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 xml:space="preserve">Меры </w:t>
            </w:r>
            <w:proofErr w:type="spellStart"/>
            <w:r w:rsidRPr="00DA2168">
              <w:rPr>
                <w:rFonts w:ascii="Times New Roman" w:hAnsi="Times New Roman" w:cs="Times New Roman"/>
                <w:bCs/>
                <w:color w:val="26282F"/>
              </w:rPr>
              <w:t>нейтрализции</w:t>
            </w:r>
            <w:proofErr w:type="spellEnd"/>
            <w:r w:rsidRPr="00DA2168">
              <w:rPr>
                <w:rFonts w:ascii="Times New Roman" w:hAnsi="Times New Roman" w:cs="Times New Roman"/>
                <w:bCs/>
                <w:color w:val="26282F"/>
              </w:rPr>
              <w:t xml:space="preserve">/минимизации отклонения по событию, оказывающему существенное воздействие на реализацию программы** </w:t>
            </w:r>
          </w:p>
        </w:tc>
        <w:tc>
          <w:tcPr>
            <w:tcW w:w="7608" w:type="dxa"/>
            <w:gridSpan w:val="7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</w:tbl>
    <w:p w:rsidR="00DA2168" w:rsidRPr="0056279D" w:rsidRDefault="00DA2168" w:rsidP="00DA2168">
      <w:pPr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p w:rsidR="00DA2168" w:rsidRPr="0056279D" w:rsidRDefault="00DA2168" w:rsidP="00DA2168">
      <w:pPr>
        <w:rPr>
          <w:rFonts w:ascii="Times New Roman" w:hAnsi="Times New Roman" w:cs="Times New Roman"/>
          <w:sz w:val="18"/>
          <w:szCs w:val="18"/>
        </w:rPr>
      </w:pPr>
      <w:r w:rsidRPr="0056279D">
        <w:rPr>
          <w:rFonts w:ascii="Times New Roman" w:hAnsi="Times New Roman" w:cs="Times New Roman"/>
          <w:sz w:val="28"/>
          <w:szCs w:val="28"/>
        </w:rPr>
        <w:t xml:space="preserve">          * </w:t>
      </w:r>
      <w:r w:rsidRPr="0056279D">
        <w:rPr>
          <w:rFonts w:ascii="Times New Roman" w:hAnsi="Times New Roman" w:cs="Times New Roman"/>
        </w:rPr>
        <w:t>При наличии отклонений плановых сроков реализации от фактических приводится краткое описание проблем, а при отсутствии отклонений указывается «нет». В случае досрочного выполнения указывается «досрочно выполнено»</w:t>
      </w:r>
      <w:r w:rsidRPr="0056279D">
        <w:rPr>
          <w:rFonts w:ascii="Times New Roman" w:hAnsi="Times New Roman" w:cs="Times New Roman"/>
          <w:sz w:val="18"/>
          <w:szCs w:val="18"/>
        </w:rPr>
        <w:t>.</w:t>
      </w:r>
    </w:p>
    <w:p w:rsidR="00DB1759" w:rsidRPr="00DB1759" w:rsidRDefault="00DA2168" w:rsidP="00DB1759">
      <w:pPr>
        <w:jc w:val="both"/>
        <w:rPr>
          <w:rFonts w:ascii="Times New Roman" w:hAnsi="Times New Roman"/>
        </w:rPr>
      </w:pPr>
      <w:r w:rsidRPr="0056279D">
        <w:rPr>
          <w:rFonts w:ascii="Times New Roman" w:hAnsi="Times New Roman"/>
        </w:rPr>
        <w:t xml:space="preserve">** </w:t>
      </w:r>
      <w:proofErr w:type="gramStart"/>
      <w:r w:rsidRPr="0056279D">
        <w:rPr>
          <w:rFonts w:ascii="Times New Roman" w:hAnsi="Times New Roman"/>
        </w:rPr>
        <w:t>В</w:t>
      </w:r>
      <w:proofErr w:type="gramEnd"/>
      <w:r w:rsidRPr="0056279D">
        <w:rPr>
          <w:rFonts w:ascii="Times New Roman" w:hAnsi="Times New Roman"/>
        </w:rPr>
        <w:t xml:space="preserve"> рамках мер по нейтрализации/минимизации отклонения по событию, оказывающему существенное воздействие на реализацию муниципальной программы указываются мероприятия, направленные на нейтрализацию/снижение негативных последствий возникшего отклонения.</w:t>
      </w:r>
    </w:p>
    <w:p w:rsidR="003F45CD" w:rsidRPr="00444DAD" w:rsidRDefault="003F45CD" w:rsidP="003F45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% выполнения по мероприятиям:</w:t>
      </w:r>
    </w:p>
    <w:p w:rsidR="003F45CD" w:rsidRPr="00444DAD" w:rsidRDefault="003F45CD" w:rsidP="003F45C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выполнения =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88 %</m:t>
        </m:r>
      </m:oMath>
    </w:p>
    <w:p w:rsidR="003F45CD" w:rsidRPr="00444DAD" w:rsidRDefault="00664A55" w:rsidP="003F45C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Мероприятие в 2016 году не финансировалось</w:t>
      </w:r>
    </w:p>
    <w:p w:rsidR="003F45CD" w:rsidRPr="00444DAD" w:rsidRDefault="003F45CD" w:rsidP="003F45C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выполнения =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100 %</m:t>
        </m:r>
      </m:oMath>
    </w:p>
    <w:p w:rsidR="003F45CD" w:rsidRPr="00444DAD" w:rsidRDefault="003F45CD" w:rsidP="003F45CD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444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Мероприятие в 2016 году не финансировалось</w:t>
      </w:r>
    </w:p>
    <w:p w:rsidR="003F45CD" w:rsidRPr="00444DAD" w:rsidRDefault="003F45CD" w:rsidP="003F45CD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% выполнения основного мероприятия 1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88+100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=94 %</m:t>
        </m:r>
      </m:oMath>
      <w:r w:rsidRPr="0044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759" w:rsidRDefault="00DB1759" w:rsidP="00DB1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59" w:rsidRDefault="00DB1759" w:rsidP="00DB1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45" w:rsidRPr="00F178B1" w:rsidRDefault="004A0F45" w:rsidP="00DB1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3</w:t>
      </w:r>
    </w:p>
    <w:p w:rsidR="004A0F45" w:rsidRDefault="004A0F45" w:rsidP="004A0F45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использовании бюджетных ассигнований бюджета муниципального образования «Город Майкоп» </w:t>
      </w:r>
      <w:r w:rsidRPr="00F17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иных средств</w:t>
      </w: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программы, подпрограмм муниципальной программы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1559"/>
        <w:gridCol w:w="1560"/>
        <w:gridCol w:w="1559"/>
      </w:tblGrid>
      <w:tr w:rsidR="004A0F45" w:rsidRPr="0056279D" w:rsidTr="00D6272E">
        <w:tc>
          <w:tcPr>
            <w:tcW w:w="2802" w:type="dxa"/>
            <w:vMerge w:val="restart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4678" w:type="dxa"/>
            <w:gridSpan w:val="3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Расходы (тыс. рублей), годы</w:t>
            </w:r>
          </w:p>
        </w:tc>
      </w:tr>
      <w:tr w:rsidR="004A0F45" w:rsidRPr="0056279D" w:rsidTr="00D6272E">
        <w:tc>
          <w:tcPr>
            <w:tcW w:w="2802" w:type="dxa"/>
            <w:vMerge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Сводная бюджетная роспись, план на 01 января отчетного года</w:t>
            </w:r>
            <w:r>
              <w:rPr>
                <w:rFonts w:ascii="Times New Roman" w:hAnsi="Times New Roman" w:cs="Times New Roman"/>
              </w:rPr>
              <w:t>(2016)</w:t>
            </w:r>
            <w:r w:rsidRPr="005627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 xml:space="preserve">Сводная бюджетная роспись, на 31 декабря отчетного года </w:t>
            </w:r>
            <w:r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1559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4A0F45" w:rsidRPr="0056279D" w:rsidTr="00D6272E">
        <w:tc>
          <w:tcPr>
            <w:tcW w:w="2802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5</w:t>
            </w:r>
          </w:p>
        </w:tc>
      </w:tr>
      <w:tr w:rsidR="004A0F45" w:rsidRPr="0056279D" w:rsidTr="00D6272E">
        <w:tc>
          <w:tcPr>
            <w:tcW w:w="2802" w:type="dxa"/>
            <w:vMerge w:val="restart"/>
          </w:tcPr>
          <w:p w:rsidR="004A0F45" w:rsidRPr="00DB1759" w:rsidRDefault="00DB1759" w:rsidP="00DB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«Формирование </w:t>
            </w:r>
            <w:r w:rsidR="004A0F45" w:rsidRPr="00DB1759">
              <w:rPr>
                <w:rFonts w:ascii="Times New Roman" w:hAnsi="Times New Roman" w:cs="Times New Roman"/>
              </w:rPr>
              <w:t>благоприятной инвестиционной среды муниципального образовании «Город Майкоп» на 2016-2018 годы»</w:t>
            </w:r>
          </w:p>
        </w:tc>
        <w:tc>
          <w:tcPr>
            <w:tcW w:w="1984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</w:tcPr>
          <w:p w:rsidR="004A0F45" w:rsidRPr="0056279D" w:rsidRDefault="00150C27" w:rsidP="00D62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153,4</w:t>
            </w:r>
          </w:p>
        </w:tc>
        <w:tc>
          <w:tcPr>
            <w:tcW w:w="1560" w:type="dxa"/>
          </w:tcPr>
          <w:p w:rsidR="004A0F45" w:rsidRPr="0056279D" w:rsidRDefault="00150C27" w:rsidP="00D62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153,4</w:t>
            </w:r>
          </w:p>
        </w:tc>
        <w:tc>
          <w:tcPr>
            <w:tcW w:w="1559" w:type="dxa"/>
          </w:tcPr>
          <w:p w:rsidR="004A0F45" w:rsidRPr="0056279D" w:rsidRDefault="00984E92" w:rsidP="00182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</w:t>
            </w:r>
            <w:r w:rsidR="001825D2">
              <w:rPr>
                <w:rFonts w:ascii="Times New Roman" w:hAnsi="Times New Roman" w:cs="Times New Roman"/>
              </w:rPr>
              <w:t>4</w:t>
            </w:r>
          </w:p>
        </w:tc>
      </w:tr>
      <w:tr w:rsidR="004A0F45" w:rsidRPr="0056279D" w:rsidTr="00D6272E">
        <w:tc>
          <w:tcPr>
            <w:tcW w:w="2802" w:type="dxa"/>
            <w:vMerge/>
          </w:tcPr>
          <w:p w:rsidR="004A0F45" w:rsidRPr="00DB1759" w:rsidRDefault="004A0F45" w:rsidP="00D62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A0F45" w:rsidRPr="0056279D" w:rsidRDefault="004A0F45" w:rsidP="00D6272E">
            <w:pPr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Ответственный исполнитель</w:t>
            </w:r>
            <w:r>
              <w:rPr>
                <w:rFonts w:ascii="Times New Roman" w:hAnsi="Times New Roman" w:cs="Times New Roman"/>
              </w:rPr>
              <w:t xml:space="preserve"> – отдел инвестиций и проектного сопровождения</w:t>
            </w:r>
          </w:p>
        </w:tc>
        <w:tc>
          <w:tcPr>
            <w:tcW w:w="1559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F45" w:rsidRPr="0056279D" w:rsidTr="00D6272E">
        <w:tc>
          <w:tcPr>
            <w:tcW w:w="2802" w:type="dxa"/>
            <w:vMerge/>
          </w:tcPr>
          <w:p w:rsidR="004A0F45" w:rsidRPr="00DB1759" w:rsidRDefault="004A0F45" w:rsidP="00D62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A0F45" w:rsidRPr="0056279D" w:rsidRDefault="004A0F45" w:rsidP="00D6272E">
            <w:pPr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Соисполнитель</w:t>
            </w:r>
            <w:r>
              <w:rPr>
                <w:rFonts w:ascii="Times New Roman" w:hAnsi="Times New Roman" w:cs="Times New Roman"/>
              </w:rPr>
              <w:t xml:space="preserve"> - отсутствует</w:t>
            </w:r>
          </w:p>
        </w:tc>
        <w:tc>
          <w:tcPr>
            <w:tcW w:w="1559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27" w:rsidRPr="0056279D" w:rsidTr="00D6272E">
        <w:tc>
          <w:tcPr>
            <w:tcW w:w="2802" w:type="dxa"/>
            <w:vMerge/>
          </w:tcPr>
          <w:p w:rsidR="00150C27" w:rsidRPr="00DB1759" w:rsidRDefault="00150C27" w:rsidP="00150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50C27" w:rsidRPr="0056279D" w:rsidRDefault="00150C27" w:rsidP="00150C27">
            <w:pPr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Участник</w:t>
            </w:r>
            <w:r>
              <w:rPr>
                <w:rFonts w:ascii="Times New Roman" w:hAnsi="Times New Roman" w:cs="Times New Roman"/>
              </w:rPr>
              <w:t xml:space="preserve"> - отдел инвестиций и проектного сопровождения</w:t>
            </w:r>
          </w:p>
        </w:tc>
        <w:tc>
          <w:tcPr>
            <w:tcW w:w="1559" w:type="dxa"/>
          </w:tcPr>
          <w:p w:rsidR="00150C27" w:rsidRPr="0056279D" w:rsidRDefault="00150C27" w:rsidP="00150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153,4</w:t>
            </w:r>
          </w:p>
        </w:tc>
        <w:tc>
          <w:tcPr>
            <w:tcW w:w="1560" w:type="dxa"/>
          </w:tcPr>
          <w:p w:rsidR="00150C27" w:rsidRPr="0056279D" w:rsidRDefault="00150C27" w:rsidP="00150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153,4</w:t>
            </w:r>
          </w:p>
        </w:tc>
        <w:tc>
          <w:tcPr>
            <w:tcW w:w="1559" w:type="dxa"/>
          </w:tcPr>
          <w:p w:rsidR="00150C27" w:rsidRPr="0056279D" w:rsidRDefault="00150C27" w:rsidP="00150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143,4</w:t>
            </w:r>
          </w:p>
        </w:tc>
      </w:tr>
      <w:tr w:rsidR="00150C27" w:rsidRPr="0056279D" w:rsidTr="00D6272E">
        <w:tc>
          <w:tcPr>
            <w:tcW w:w="2802" w:type="dxa"/>
            <w:vMerge w:val="restart"/>
          </w:tcPr>
          <w:p w:rsidR="00150C27" w:rsidRPr="00DB1759" w:rsidRDefault="00150C27" w:rsidP="00150C27">
            <w:pPr>
              <w:jc w:val="both"/>
              <w:rPr>
                <w:rFonts w:ascii="Times New Roman" w:hAnsi="Times New Roman" w:cs="Times New Roman"/>
              </w:rPr>
            </w:pPr>
            <w:r w:rsidRPr="00DB1759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DB1759">
              <w:rPr>
                <w:rFonts w:ascii="Times New Roman" w:hAnsi="Times New Roman" w:cs="Times New Roman"/>
                <w:color w:val="000000"/>
              </w:rPr>
              <w:t>«Создание благоприятных условий для привлечения инвестиций в экономику муниципального образования «Город Майкоп»»</w:t>
            </w:r>
          </w:p>
        </w:tc>
        <w:tc>
          <w:tcPr>
            <w:tcW w:w="1984" w:type="dxa"/>
          </w:tcPr>
          <w:p w:rsidR="00150C27" w:rsidRPr="0056279D" w:rsidRDefault="00150C27" w:rsidP="00150C27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</w:tcPr>
          <w:p w:rsidR="00150C27" w:rsidRPr="0056279D" w:rsidRDefault="00150C27" w:rsidP="00150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153,4</w:t>
            </w:r>
          </w:p>
        </w:tc>
        <w:tc>
          <w:tcPr>
            <w:tcW w:w="1560" w:type="dxa"/>
          </w:tcPr>
          <w:p w:rsidR="00150C27" w:rsidRPr="0056279D" w:rsidRDefault="00150C27" w:rsidP="00150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153,4</w:t>
            </w:r>
          </w:p>
        </w:tc>
        <w:tc>
          <w:tcPr>
            <w:tcW w:w="1559" w:type="dxa"/>
          </w:tcPr>
          <w:p w:rsidR="00150C27" w:rsidRPr="0056279D" w:rsidRDefault="00150C27" w:rsidP="00150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143,4</w:t>
            </w:r>
          </w:p>
        </w:tc>
      </w:tr>
      <w:tr w:rsidR="004A0F45" w:rsidRPr="0056279D" w:rsidTr="00D6272E">
        <w:tc>
          <w:tcPr>
            <w:tcW w:w="2802" w:type="dxa"/>
            <w:vMerge/>
          </w:tcPr>
          <w:p w:rsidR="004A0F45" w:rsidRPr="0056279D" w:rsidRDefault="004A0F45" w:rsidP="004A0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A0F45" w:rsidRPr="0056279D" w:rsidRDefault="004A0F45" w:rsidP="004A0F45">
            <w:pPr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Ответственный исполнитель</w:t>
            </w:r>
            <w:r>
              <w:rPr>
                <w:rFonts w:ascii="Times New Roman" w:hAnsi="Times New Roman" w:cs="Times New Roman"/>
              </w:rPr>
              <w:t xml:space="preserve"> – отдел инвестиций и проектного сопровождения</w:t>
            </w:r>
          </w:p>
        </w:tc>
        <w:tc>
          <w:tcPr>
            <w:tcW w:w="1559" w:type="dxa"/>
          </w:tcPr>
          <w:p w:rsidR="004A0F45" w:rsidRPr="0056279D" w:rsidRDefault="004A0F4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0F45" w:rsidRPr="0056279D" w:rsidRDefault="004A0F4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0F45" w:rsidRPr="0056279D" w:rsidRDefault="004A0F4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F45" w:rsidRPr="0056279D" w:rsidTr="00D6272E">
        <w:tc>
          <w:tcPr>
            <w:tcW w:w="2802" w:type="dxa"/>
            <w:vMerge/>
          </w:tcPr>
          <w:p w:rsidR="004A0F45" w:rsidRPr="0056279D" w:rsidRDefault="004A0F45" w:rsidP="004A0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A0F45" w:rsidRPr="0056279D" w:rsidRDefault="004A0F45" w:rsidP="004A0F45">
            <w:pPr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Соисполнитель</w:t>
            </w:r>
            <w:r>
              <w:rPr>
                <w:rFonts w:ascii="Times New Roman" w:hAnsi="Times New Roman" w:cs="Times New Roman"/>
              </w:rPr>
              <w:t xml:space="preserve"> - отсутствует</w:t>
            </w:r>
          </w:p>
        </w:tc>
        <w:tc>
          <w:tcPr>
            <w:tcW w:w="1559" w:type="dxa"/>
          </w:tcPr>
          <w:p w:rsidR="004A0F45" w:rsidRPr="0056279D" w:rsidRDefault="004A0F4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0F45" w:rsidRPr="0056279D" w:rsidRDefault="004A0F4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0F45" w:rsidRPr="0056279D" w:rsidRDefault="004A0F4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F45" w:rsidRPr="0056279D" w:rsidTr="00D6272E">
        <w:tc>
          <w:tcPr>
            <w:tcW w:w="2802" w:type="dxa"/>
            <w:vMerge/>
          </w:tcPr>
          <w:p w:rsidR="004A0F45" w:rsidRPr="0056279D" w:rsidRDefault="004A0F45" w:rsidP="004A0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A0F45" w:rsidRPr="0056279D" w:rsidRDefault="004A0F45" w:rsidP="004A0F45">
            <w:pPr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Участник</w:t>
            </w:r>
            <w:r>
              <w:rPr>
                <w:rFonts w:ascii="Times New Roman" w:hAnsi="Times New Roman" w:cs="Times New Roman"/>
              </w:rPr>
              <w:t xml:space="preserve"> - отдел инвестиций и проектного сопровождения</w:t>
            </w:r>
          </w:p>
        </w:tc>
        <w:tc>
          <w:tcPr>
            <w:tcW w:w="1559" w:type="dxa"/>
          </w:tcPr>
          <w:p w:rsidR="004A0F45" w:rsidRPr="0056279D" w:rsidRDefault="004A0F4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0F45" w:rsidRPr="0056279D" w:rsidRDefault="004A0F4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0F45" w:rsidRPr="0056279D" w:rsidRDefault="004A0F4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1759" w:rsidRDefault="00DB1759" w:rsidP="00DB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5FC" w:rsidRDefault="00984E92" w:rsidP="00372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D5">
        <w:rPr>
          <w:rFonts w:ascii="Times New Roman" w:hAnsi="Times New Roman" w:cs="Times New Roman"/>
          <w:sz w:val="28"/>
          <w:szCs w:val="28"/>
        </w:rPr>
        <w:t xml:space="preserve">В течение 2016 финансового года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трижды </w:t>
      </w:r>
      <w:r w:rsidRPr="00B646D5">
        <w:rPr>
          <w:rFonts w:ascii="Times New Roman" w:hAnsi="Times New Roman" w:cs="Times New Roman"/>
          <w:sz w:val="28"/>
          <w:szCs w:val="28"/>
        </w:rPr>
        <w:t>вносились изменения:</w:t>
      </w:r>
    </w:p>
    <w:p w:rsidR="006465FC" w:rsidRPr="00F178B1" w:rsidRDefault="00984E92" w:rsidP="00372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78B1">
        <w:rPr>
          <w:rFonts w:ascii="Times New Roman" w:hAnsi="Times New Roman" w:cs="Times New Roman"/>
          <w:sz w:val="28"/>
          <w:szCs w:val="28"/>
        </w:rPr>
        <w:t>Постановление</w:t>
      </w:r>
      <w:r w:rsidR="006465FC">
        <w:rPr>
          <w:rFonts w:ascii="Times New Roman" w:hAnsi="Times New Roman" w:cs="Times New Roman"/>
          <w:sz w:val="28"/>
          <w:szCs w:val="28"/>
        </w:rPr>
        <w:t>м</w:t>
      </w:r>
      <w:r w:rsidRPr="00F178B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</w:t>
      </w:r>
      <w:r>
        <w:rPr>
          <w:rFonts w:ascii="Times New Roman" w:hAnsi="Times New Roman" w:cs="Times New Roman"/>
          <w:sz w:val="28"/>
          <w:szCs w:val="28"/>
        </w:rPr>
        <w:t>25.07.2016г. № 633</w:t>
      </w:r>
      <w:r w:rsidRPr="00F178B1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>
        <w:rPr>
          <w:rFonts w:ascii="Times New Roman" w:hAnsi="Times New Roman" w:cs="Times New Roman"/>
          <w:sz w:val="28"/>
          <w:szCs w:val="28"/>
        </w:rPr>
        <w:t>в муниципальную программу «Формирование благоприятной ин</w:t>
      </w:r>
      <w:r w:rsidRPr="00F178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естиционной среды муниципального образования «Город Майкоп» на 2016-2018 годы»</w:t>
      </w:r>
      <w:r w:rsidRPr="00F178B1">
        <w:rPr>
          <w:rFonts w:ascii="Times New Roman" w:hAnsi="Times New Roman" w:cs="Times New Roman"/>
          <w:sz w:val="28"/>
          <w:szCs w:val="28"/>
        </w:rPr>
        <w:t xml:space="preserve"> были внесены изменения в объемы ф</w:t>
      </w:r>
      <w:r>
        <w:rPr>
          <w:rFonts w:ascii="Times New Roman" w:hAnsi="Times New Roman" w:cs="Times New Roman"/>
          <w:sz w:val="28"/>
          <w:szCs w:val="28"/>
        </w:rPr>
        <w:t>инансирования на 2016-2018 годы в целях приведения в соответствие с решением о бюджете муниципального образования «Город Майкоп»</w:t>
      </w:r>
      <w:r w:rsidRPr="00094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2016 год.</w:t>
      </w:r>
    </w:p>
    <w:p w:rsidR="006465FC" w:rsidRDefault="00984E92" w:rsidP="0037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78B1">
        <w:rPr>
          <w:rFonts w:ascii="Times New Roman" w:hAnsi="Times New Roman" w:cs="Times New Roman"/>
          <w:sz w:val="28"/>
          <w:szCs w:val="28"/>
        </w:rPr>
        <w:t>Постановление</w:t>
      </w:r>
      <w:r w:rsidR="006465FC">
        <w:rPr>
          <w:rFonts w:ascii="Times New Roman" w:hAnsi="Times New Roman" w:cs="Times New Roman"/>
          <w:sz w:val="28"/>
          <w:szCs w:val="28"/>
        </w:rPr>
        <w:t>м</w:t>
      </w:r>
      <w:r w:rsidRPr="00F178B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</w:t>
      </w:r>
      <w:r>
        <w:rPr>
          <w:rFonts w:ascii="Times New Roman" w:hAnsi="Times New Roman" w:cs="Times New Roman"/>
          <w:sz w:val="28"/>
          <w:szCs w:val="28"/>
        </w:rPr>
        <w:t>19.12.2016г. № 1155</w:t>
      </w:r>
      <w:r w:rsidRPr="00F178B1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9413F9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 «Город Майкоп» от 06.11.2015 № 773 «Об утверждении муниципальной программы «Формирование благоприятной ин</w:t>
      </w:r>
      <w:r w:rsidR="009413F9" w:rsidRPr="00F178B1">
        <w:rPr>
          <w:rFonts w:ascii="Times New Roman" w:hAnsi="Times New Roman" w:cs="Times New Roman"/>
          <w:sz w:val="28"/>
          <w:szCs w:val="28"/>
        </w:rPr>
        <w:t>в</w:t>
      </w:r>
      <w:r w:rsidR="009413F9">
        <w:rPr>
          <w:rFonts w:ascii="Times New Roman" w:hAnsi="Times New Roman" w:cs="Times New Roman"/>
          <w:sz w:val="28"/>
          <w:szCs w:val="28"/>
        </w:rPr>
        <w:t xml:space="preserve">естиционной среды муниципального образования «Город Майкоп» на 2016-2018 годы» </w:t>
      </w:r>
      <w:r w:rsidR="009413F9" w:rsidRPr="00F178B1">
        <w:rPr>
          <w:rFonts w:ascii="Times New Roman" w:hAnsi="Times New Roman" w:cs="Times New Roman"/>
          <w:sz w:val="28"/>
          <w:szCs w:val="28"/>
        </w:rPr>
        <w:t>были внесены изменения в связи с продлением сроков реализации муниципальной программы</w:t>
      </w:r>
      <w:r w:rsidR="009413F9">
        <w:rPr>
          <w:rFonts w:ascii="Times New Roman" w:hAnsi="Times New Roman" w:cs="Times New Roman"/>
          <w:sz w:val="28"/>
          <w:szCs w:val="28"/>
        </w:rPr>
        <w:t xml:space="preserve"> до 2019 года</w:t>
      </w:r>
      <w:r w:rsidR="009413F9" w:rsidRPr="00F178B1">
        <w:rPr>
          <w:rFonts w:ascii="Times New Roman" w:hAnsi="Times New Roman" w:cs="Times New Roman"/>
          <w:sz w:val="28"/>
          <w:szCs w:val="28"/>
        </w:rPr>
        <w:t>.</w:t>
      </w:r>
    </w:p>
    <w:p w:rsidR="00150C27" w:rsidRDefault="009413F9" w:rsidP="0037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78B1">
        <w:rPr>
          <w:rFonts w:ascii="Times New Roman" w:hAnsi="Times New Roman" w:cs="Times New Roman"/>
          <w:sz w:val="28"/>
          <w:szCs w:val="28"/>
        </w:rPr>
        <w:t>Постановление</w:t>
      </w:r>
      <w:r w:rsidR="006465FC">
        <w:rPr>
          <w:rFonts w:ascii="Times New Roman" w:hAnsi="Times New Roman" w:cs="Times New Roman"/>
          <w:sz w:val="28"/>
          <w:szCs w:val="28"/>
        </w:rPr>
        <w:t>м</w:t>
      </w:r>
      <w:r w:rsidRPr="00F178B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</w:t>
      </w:r>
      <w:r>
        <w:rPr>
          <w:rFonts w:ascii="Times New Roman" w:hAnsi="Times New Roman" w:cs="Times New Roman"/>
          <w:sz w:val="28"/>
          <w:szCs w:val="28"/>
        </w:rPr>
        <w:t>30.12.2016г. № 1227</w:t>
      </w:r>
      <w:r w:rsidRPr="00F178B1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>
        <w:rPr>
          <w:rFonts w:ascii="Times New Roman" w:hAnsi="Times New Roman" w:cs="Times New Roman"/>
          <w:sz w:val="28"/>
          <w:szCs w:val="28"/>
        </w:rPr>
        <w:t>в муниципальную программу «Формирование благоприятной ин</w:t>
      </w:r>
      <w:r w:rsidRPr="00F178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естиционной среды муниципального образования «Город Майкоп» на 2016-2019 годы» </w:t>
      </w:r>
      <w:r w:rsidRPr="00F178B1">
        <w:rPr>
          <w:rFonts w:ascii="Times New Roman" w:hAnsi="Times New Roman" w:cs="Times New Roman"/>
          <w:sz w:val="28"/>
          <w:szCs w:val="28"/>
        </w:rPr>
        <w:t>были внесены изменения в объемы ф</w:t>
      </w:r>
      <w:r>
        <w:rPr>
          <w:rFonts w:ascii="Times New Roman" w:hAnsi="Times New Roman" w:cs="Times New Roman"/>
          <w:sz w:val="28"/>
          <w:szCs w:val="28"/>
        </w:rPr>
        <w:t>инансирования на 2016-2018 годы в целях приведения в соответствие с решением о бюджете муниципального образования «Город Майкоп»</w:t>
      </w:r>
      <w:r w:rsidRPr="00094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2016 год.</w:t>
      </w:r>
    </w:p>
    <w:p w:rsidR="003720EA" w:rsidRDefault="003720EA" w:rsidP="006465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3F9" w:rsidRPr="006465FC" w:rsidRDefault="009413F9" w:rsidP="006465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эффективности реализации муниципальной программы 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степени реализации мероприятий 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СРм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=0,75</m:t>
        </m:r>
      </m:oMath>
    </w:p>
    <w:p w:rsidR="006465FC" w:rsidRDefault="006465FC" w:rsidP="0044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EA" w:rsidRPr="00074BD6" w:rsidRDefault="003720EA" w:rsidP="0044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степени соответствия запланированному уровню затрат 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(объемы бюджетных ассигнований)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143,4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153,4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=0,93</m:t>
        </m:r>
      </m:oMath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эффективности использования средств бюджета муниципального образования «Город Майкоп» 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Эис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0,75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0,93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=0,8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1</m:t>
        </m:r>
      </m:oMath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степени достижения целей и решения задач программы 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(целевые показатели (индикаторы) муниципальной программы)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9" w:rsidRPr="00074BD6" w:rsidRDefault="009413F9" w:rsidP="00372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 формулу для показателей (индикаторов), желаемой тенденцией развития которых является снижение значений: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ЗПп/пп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ЗПп/пф</m:t>
            </m:r>
          </m:den>
        </m:f>
      </m:oMath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9" w:rsidRPr="00074BD6" w:rsidRDefault="009413F9" w:rsidP="00372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5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Инвестиции в основной капитал за счет всех источников финансирования</w:t>
      </w: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13F9" w:rsidRPr="00074BD6" w:rsidRDefault="009413F9" w:rsidP="00372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8484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8484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9" w:rsidRPr="00074BD6" w:rsidRDefault="009413F9" w:rsidP="00372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5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сформированных инвестиционных проектов</w:t>
      </w: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т.к. показатель больше 1, то значение принимается равным 1.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9" w:rsidRPr="00074BD6" w:rsidRDefault="009413F9" w:rsidP="00372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5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сформированных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инвестиционных площадок</w:t>
      </w: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=0,81</m:t>
        </m:r>
      </m:oMath>
    </w:p>
    <w:p w:rsidR="009413F9" w:rsidRPr="009413F9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т.к. показатель больше 1, то значение принимается равным 1.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9" w:rsidRPr="00074BD6" w:rsidRDefault="009413F9" w:rsidP="00372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реализации программы: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СРп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1+1+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0,81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0,94</m:t>
        </m:r>
      </m:oMath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9" w:rsidRPr="003720EA" w:rsidRDefault="009413F9" w:rsidP="00372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реализации программы</w:t>
      </w:r>
    </w:p>
    <w:p w:rsidR="009413F9" w:rsidRPr="00074BD6" w:rsidRDefault="006C0963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ЭРп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 = 0,94</w:t>
      </w:r>
      <w:r w:rsidR="009413F9"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150C27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2C2A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13F9"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E64F41">
        <w:rPr>
          <w:rFonts w:ascii="Times New Roman" w:eastAsia="Times New Roman" w:hAnsi="Times New Roman" w:cs="Times New Roman"/>
          <w:sz w:val="24"/>
          <w:szCs w:val="24"/>
          <w:lang w:eastAsia="ru-RU"/>
        </w:rPr>
        <w:t>0,76=</w:t>
      </w:r>
      <w:bookmarkStart w:id="0" w:name="_GoBack"/>
      <w:bookmarkEnd w:id="0"/>
      <w:r w:rsidR="002C2A08">
        <w:rPr>
          <w:rFonts w:ascii="Times New Roman" w:eastAsia="Times New Roman" w:hAnsi="Times New Roman" w:cs="Times New Roman"/>
          <w:sz w:val="24"/>
          <w:szCs w:val="24"/>
          <w:lang w:eastAsia="ru-RU"/>
        </w:rPr>
        <w:t>0,8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DAD" w:rsidRPr="00074BD6" w:rsidRDefault="002C2A08" w:rsidP="0037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признается средней (умеренно эффективной) и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дальнейшее</w:t>
      </w: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целесообразно.</w:t>
      </w:r>
      <w:r w:rsidR="0037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13F9" w:rsidRDefault="009413F9" w:rsidP="009413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3720EA">
        <w:rPr>
          <w:rFonts w:ascii="Times New Roman" w:hAnsi="Times New Roman" w:cs="Times New Roman"/>
          <w:sz w:val="28"/>
          <w:szCs w:val="28"/>
        </w:rPr>
        <w:t xml:space="preserve">«Формирование благоприятной инвестиционной среды </w:t>
      </w:r>
      <w:r w:rsidRPr="00074BD6">
        <w:rPr>
          <w:rFonts w:ascii="Times New Roman" w:hAnsi="Times New Roman" w:cs="Times New Roman"/>
          <w:sz w:val="28"/>
          <w:szCs w:val="28"/>
        </w:rPr>
        <w:t>муниципально</w:t>
      </w:r>
      <w:r w:rsidR="003720EA">
        <w:rPr>
          <w:rFonts w:ascii="Times New Roman" w:hAnsi="Times New Roman" w:cs="Times New Roman"/>
          <w:sz w:val="28"/>
          <w:szCs w:val="28"/>
        </w:rPr>
        <w:t>го</w:t>
      </w:r>
      <w:r w:rsidRPr="00074BD6">
        <w:rPr>
          <w:rFonts w:ascii="Times New Roman" w:hAnsi="Times New Roman" w:cs="Times New Roman"/>
          <w:sz w:val="28"/>
          <w:szCs w:val="28"/>
        </w:rPr>
        <w:t xml:space="preserve"> образовании «Город Майкоп» на 2016 - 201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74BD6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52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требует дальнейшей реализации. В связи с заявленными потребностями структурных подразделений, которые были обозначены при формировании программы на 2016-2019 годы, необходимо увеличение объема финансирования на реализацию мероприятий муниципальной программы.</w:t>
      </w:r>
    </w:p>
    <w:p w:rsidR="003720EA" w:rsidRDefault="003720EA" w:rsidP="009413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3F9" w:rsidRPr="004A0F45" w:rsidRDefault="009413F9" w:rsidP="00984E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13F9" w:rsidRPr="004A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76C48"/>
    <w:multiLevelType w:val="multilevel"/>
    <w:tmpl w:val="96107C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436C491E"/>
    <w:multiLevelType w:val="multilevel"/>
    <w:tmpl w:val="B6521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none"/>
      </w:rPr>
    </w:lvl>
  </w:abstractNum>
  <w:abstractNum w:abstractNumId="2">
    <w:nsid w:val="598C1B8F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35"/>
    <w:rsid w:val="00150C27"/>
    <w:rsid w:val="001825D2"/>
    <w:rsid w:val="001A4278"/>
    <w:rsid w:val="00213220"/>
    <w:rsid w:val="002C2A08"/>
    <w:rsid w:val="00343E29"/>
    <w:rsid w:val="003720EA"/>
    <w:rsid w:val="00372435"/>
    <w:rsid w:val="003F45CD"/>
    <w:rsid w:val="00444DAD"/>
    <w:rsid w:val="004A0F45"/>
    <w:rsid w:val="005C16A1"/>
    <w:rsid w:val="006465FC"/>
    <w:rsid w:val="00664A55"/>
    <w:rsid w:val="00693651"/>
    <w:rsid w:val="006B5148"/>
    <w:rsid w:val="006C0963"/>
    <w:rsid w:val="0070786A"/>
    <w:rsid w:val="009413F9"/>
    <w:rsid w:val="00984E92"/>
    <w:rsid w:val="00A663D8"/>
    <w:rsid w:val="00B93F30"/>
    <w:rsid w:val="00D41948"/>
    <w:rsid w:val="00DA2168"/>
    <w:rsid w:val="00DB1759"/>
    <w:rsid w:val="00E4436C"/>
    <w:rsid w:val="00E61321"/>
    <w:rsid w:val="00E64F41"/>
    <w:rsid w:val="00F936C5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C3FE4-1100-4EFE-AC5E-F3E27791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32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1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азовый"/>
    <w:rsid w:val="00DA2168"/>
    <w:pPr>
      <w:tabs>
        <w:tab w:val="left" w:pos="709"/>
      </w:tabs>
      <w:suppressAutoHyphens/>
      <w:spacing w:after="200" w:line="200" w:lineRule="atLeast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50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Кияров Аслан Джумальдинович</dc:creator>
  <cp:keywords/>
  <dc:description/>
  <cp:lastModifiedBy>Ашхамаф Бэла Исламовна</cp:lastModifiedBy>
  <cp:revision>15</cp:revision>
  <cp:lastPrinted>2017-04-26T07:15:00Z</cp:lastPrinted>
  <dcterms:created xsi:type="dcterms:W3CDTF">2017-02-28T07:08:00Z</dcterms:created>
  <dcterms:modified xsi:type="dcterms:W3CDTF">2017-04-26T07:18:00Z</dcterms:modified>
</cp:coreProperties>
</file>