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D8" w:rsidRDefault="007A76D8">
      <w:pPr>
        <w:spacing w:after="202" w:line="351" w:lineRule="auto"/>
        <w:ind w:firstLine="709"/>
        <w:rPr>
          <w:noProof/>
        </w:rPr>
      </w:pPr>
    </w:p>
    <w:p w:rsidR="00E64E4C" w:rsidRDefault="007172F3">
      <w:pPr>
        <w:spacing w:after="202" w:line="351" w:lineRule="auto"/>
        <w:ind w:firstLine="709"/>
      </w:pPr>
      <w:proofErr w:type="spellStart"/>
      <w:r>
        <w:rPr>
          <w:rFonts w:ascii="Times New Roman" w:eastAsia="Times New Roman" w:hAnsi="Times New Roman" w:cs="Times New Roman"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</w:rPr>
        <w:tab/>
        <w:t xml:space="preserve">информирует о проведении в 2024 году конкурса «Торговля России» (далее –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многоформатной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торговли в России.</w:t>
      </w:r>
    </w:p>
    <w:p w:rsidR="00E64E4C" w:rsidRDefault="007172F3">
      <w:pPr>
        <w:spacing w:after="205" w:line="246" w:lineRule="auto"/>
        <w:ind w:left="719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t>Победители Кон</w:t>
      </w:r>
      <w:r>
        <w:rPr>
          <w:rFonts w:ascii="Times New Roman" w:eastAsia="Times New Roman" w:hAnsi="Times New Roman" w:cs="Times New Roman"/>
          <w:sz w:val="28"/>
        </w:rPr>
        <w:t>курса будут определены в следующих номинациях: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«Лучший торговый город»;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«Лучшая торговая улица»;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«Лучший нестационарный торговый объект»;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«Лучшая ярмарка»;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«Лучший розничный рынок»;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«Лучший мобильный торговый объект»;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«Лучший магазин»;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«Лучший объект фаст-</w:t>
      </w:r>
      <w:proofErr w:type="spellStart"/>
      <w:r>
        <w:rPr>
          <w:rFonts w:ascii="Times New Roman" w:eastAsia="Times New Roman" w:hAnsi="Times New Roman" w:cs="Times New Roman"/>
          <w:sz w:val="28"/>
        </w:rPr>
        <w:t>фуда</w:t>
      </w:r>
      <w:proofErr w:type="spellEnd"/>
      <w:r>
        <w:rPr>
          <w:rFonts w:ascii="Times New Roman" w:eastAsia="Times New Roman" w:hAnsi="Times New Roman" w:cs="Times New Roman"/>
          <w:sz w:val="28"/>
        </w:rPr>
        <w:t>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«Лучший торговый фестиваль»;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«Лучший оптовый продовольственный рынок»;</w:t>
      </w:r>
    </w:p>
    <w:p w:rsidR="00E64E4C" w:rsidRDefault="007172F3">
      <w:pPr>
        <w:numPr>
          <w:ilvl w:val="0"/>
          <w:numId w:val="1"/>
        </w:numPr>
        <w:spacing w:after="205" w:line="246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>«Лучшая фирменная сеть местного товаропроизводителя»;</w:t>
      </w:r>
    </w:p>
    <w:p w:rsidR="00E64E4C" w:rsidRDefault="007172F3">
      <w:pPr>
        <w:numPr>
          <w:ilvl w:val="0"/>
          <w:numId w:val="1"/>
        </w:numPr>
        <w:spacing w:line="351" w:lineRule="auto"/>
        <w:ind w:right="-15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«Лучшая представленность российских товаров»; </w:t>
      </w:r>
      <w:r>
        <w:rPr>
          <w:rFonts w:ascii="Arial" w:eastAsia="Arial" w:hAnsi="Arial" w:cs="Arial"/>
          <w:sz w:val="28"/>
        </w:rPr>
        <w:t></w:t>
      </w:r>
      <w:proofErr w:type="gramStart"/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</w:rPr>
        <w:t>Лучший придорожный сервис».</w:t>
      </w:r>
    </w:p>
    <w:p w:rsidR="00E64E4C" w:rsidRDefault="007172F3">
      <w:pPr>
        <w:spacing w:after="205" w:line="336" w:lineRule="auto"/>
        <w:ind w:left="709" w:right="4275" w:firstLine="43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8"/>
        </w:rPr>
        <w:t>Этапы проведения Конкурса:</w:t>
      </w:r>
    </w:p>
    <w:p w:rsidR="00E64E4C" w:rsidRDefault="007172F3">
      <w:pPr>
        <w:numPr>
          <w:ilvl w:val="0"/>
          <w:numId w:val="2"/>
        </w:numPr>
        <w:spacing w:after="205" w:line="246" w:lineRule="auto"/>
        <w:ind w:righ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сбор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заявок участников: 18.03.2024 – 27.04.2024 ;</w:t>
      </w:r>
    </w:p>
    <w:p w:rsidR="00E64E4C" w:rsidRDefault="007172F3">
      <w:pPr>
        <w:numPr>
          <w:ilvl w:val="0"/>
          <w:numId w:val="2"/>
        </w:numPr>
        <w:spacing w:after="208" w:line="237" w:lineRule="auto"/>
        <w:ind w:righ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квалификационный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отбор, объявление победителей: до 17.05.2024 ;</w:t>
      </w:r>
    </w:p>
    <w:p w:rsidR="00E64E4C" w:rsidRDefault="007172F3">
      <w:pPr>
        <w:numPr>
          <w:ilvl w:val="0"/>
          <w:numId w:val="2"/>
        </w:numPr>
        <w:spacing w:after="205" w:line="351" w:lineRule="auto"/>
        <w:ind w:right="-15"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награждение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победителей состоится на форуме «Неделя российского ритейла», который пройдет в период с 27.05.2024 по 30.05.2024.</w:t>
      </w:r>
    </w:p>
    <w:p w:rsidR="00E64E4C" w:rsidRDefault="007172F3">
      <w:pPr>
        <w:spacing w:after="205" w:line="351" w:lineRule="auto"/>
        <w:ind w:right="-15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ab/>
        <w:t>целях</w:t>
      </w:r>
      <w:r>
        <w:rPr>
          <w:rFonts w:ascii="Times New Roman" w:eastAsia="Times New Roman" w:hAnsi="Times New Roman" w:cs="Times New Roman"/>
          <w:sz w:val="28"/>
        </w:rPr>
        <w:tab/>
        <w:t>участия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>
        <w:rPr>
          <w:rFonts w:ascii="Times New Roman" w:eastAsia="Times New Roman" w:hAnsi="Times New Roman" w:cs="Times New Roman"/>
          <w:sz w:val="28"/>
        </w:rPr>
        <w:tab/>
        <w:t>Конкурсе</w:t>
      </w:r>
      <w:r>
        <w:rPr>
          <w:rFonts w:ascii="Times New Roman" w:eastAsia="Times New Roman" w:hAnsi="Times New Roman" w:cs="Times New Roman"/>
          <w:sz w:val="28"/>
        </w:rPr>
        <w:tab/>
        <w:t>необходимо</w:t>
      </w:r>
      <w:r>
        <w:rPr>
          <w:rFonts w:ascii="Times New Roman" w:eastAsia="Times New Roman" w:hAnsi="Times New Roman" w:cs="Times New Roman"/>
          <w:sz w:val="28"/>
        </w:rPr>
        <w:tab/>
        <w:t>оформить</w:t>
      </w:r>
      <w:r>
        <w:rPr>
          <w:rFonts w:ascii="Times New Roman" w:eastAsia="Times New Roman" w:hAnsi="Times New Roman" w:cs="Times New Roman"/>
          <w:sz w:val="28"/>
        </w:rPr>
        <w:tab/>
        <w:t>заявку</w:t>
      </w:r>
      <w:r>
        <w:rPr>
          <w:rFonts w:ascii="Times New Roman" w:eastAsia="Times New Roman" w:hAnsi="Times New Roman" w:cs="Times New Roman"/>
          <w:sz w:val="28"/>
        </w:rPr>
        <w:tab/>
        <w:t>на</w:t>
      </w:r>
      <w:r>
        <w:rPr>
          <w:rFonts w:ascii="Times New Roman" w:eastAsia="Times New Roman" w:hAnsi="Times New Roman" w:cs="Times New Roman"/>
          <w:sz w:val="28"/>
        </w:rPr>
        <w:tab/>
        <w:t>сайте ТОРГОВЛЯРОССИИ.РФ.</w:t>
      </w:r>
    </w:p>
    <w:p w:rsidR="00E64E4C" w:rsidRDefault="007172F3">
      <w:pPr>
        <w:spacing w:after="205" w:line="351" w:lineRule="auto"/>
        <w:ind w:right="99"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Прошу проинформировать потенциальных участников Конкурса о его проведении, а также разместить информацию о Конкурсе в СМИ и на информационных ресурсах региона в сети «Интернет» (пресс-релиз</w:t>
      </w:r>
      <w:r>
        <w:rPr>
          <w:rFonts w:ascii="Times New Roman" w:eastAsia="Times New Roman" w:hAnsi="Times New Roman" w:cs="Times New Roman"/>
          <w:sz w:val="28"/>
        </w:rPr>
        <w:t xml:space="preserve"> прилагается).</w:t>
      </w:r>
    </w:p>
    <w:p w:rsidR="00E64E4C" w:rsidRDefault="007172F3">
      <w:pPr>
        <w:spacing w:after="362" w:line="351" w:lineRule="auto"/>
        <w:ind w:righ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Для получения более подробной информации просьба обращаться к представителям координаторов Конкурса: +7 (495) 924-02-80, tr@russiant.org, или в Департамент развития внутренней торговли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России, контактное лицо – Ананьина Катерина Александровна </w:t>
      </w:r>
      <w:r>
        <w:rPr>
          <w:rFonts w:ascii="Times New Roman" w:eastAsia="Times New Roman" w:hAnsi="Times New Roman" w:cs="Times New Roman"/>
          <w:sz w:val="28"/>
        </w:rPr>
        <w:t>(тел. +7 (495) 870-29-21 доб. 225-28).</w:t>
      </w:r>
    </w:p>
    <w:p w:rsidR="00E64E4C" w:rsidRDefault="007172F3">
      <w:pPr>
        <w:spacing w:after="399" w:line="246" w:lineRule="auto"/>
        <w:ind w:left="719" w:right="-15" w:hanging="10"/>
        <w:jc w:val="both"/>
      </w:pPr>
      <w:r>
        <w:rPr>
          <w:rFonts w:ascii="Times New Roman" w:eastAsia="Times New Roman" w:hAnsi="Times New Roman" w:cs="Times New Roman"/>
          <w:sz w:val="28"/>
        </w:rPr>
        <w:t>Приложение: на 1 л. в 1 экз.</w:t>
      </w:r>
    </w:p>
    <w:p w:rsidR="00E64E4C" w:rsidRDefault="007172F3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>Ананьина Катерина Александровна</w:t>
      </w:r>
    </w:p>
    <w:p w:rsidR="00E64E4C" w:rsidRDefault="007172F3">
      <w:pPr>
        <w:spacing w:after="11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6"/>
        </w:rPr>
        <w:t>(495) 870-29-21 доб. 2-2528</w:t>
      </w:r>
    </w:p>
    <w:p w:rsidR="00E64E4C" w:rsidRDefault="00E64E4C">
      <w:pPr>
        <w:sectPr w:rsidR="00E64E4C">
          <w:headerReference w:type="even" r:id="rId7"/>
          <w:headerReference w:type="default" r:id="rId8"/>
          <w:headerReference w:type="first" r:id="rId9"/>
          <w:pgSz w:w="11906" w:h="16838"/>
          <w:pgMar w:top="758" w:right="566" w:bottom="710" w:left="1134" w:header="720" w:footer="720" w:gutter="0"/>
          <w:cols w:space="720"/>
        </w:sectPr>
      </w:pPr>
    </w:p>
    <w:p w:rsidR="00E64E4C" w:rsidRDefault="007172F3">
      <w:pPr>
        <w:pStyle w:val="1"/>
      </w:pPr>
      <w:r>
        <w:lastRenderedPageBreak/>
        <w:t>ПРЕСС-РЕЛИЗ</w:t>
      </w:r>
    </w:p>
    <w:p w:rsidR="00E64E4C" w:rsidRDefault="007172F3">
      <w:pPr>
        <w:spacing w:after="367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России приглашает на конкурс «Торговля России»</w:t>
      </w:r>
    </w:p>
    <w:p w:rsidR="00E64E4C" w:rsidRDefault="007172F3">
      <w:pPr>
        <w:spacing w:after="47" w:line="237" w:lineRule="auto"/>
        <w:ind w:left="-15" w:right="-15" w:firstLine="69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18 марта 2024 года </w:t>
      </w:r>
      <w:r>
        <w:rPr>
          <w:rFonts w:ascii="Times New Roman" w:eastAsia="Times New Roman" w:hAnsi="Times New Roman" w:cs="Times New Roman"/>
          <w:sz w:val="28"/>
        </w:rPr>
        <w:t>начинается прием заявок на VII ежегодный конкурс «Торговля России», организатором которого является Министерство промышленности и торговли Российской Федерации при содействии отраслевых ассоциаций - Российской Ассоциации экспертов рынка ритейла, Союза неза</w:t>
      </w:r>
      <w:r>
        <w:rPr>
          <w:rFonts w:ascii="Times New Roman" w:eastAsia="Times New Roman" w:hAnsi="Times New Roman" w:cs="Times New Roman"/>
          <w:sz w:val="28"/>
        </w:rPr>
        <w:t>висимых сетей России, Ассоциации малоформатной торговли, Ассоциации компаний розничной торговли, Союза оптовых продовольственных рынков</w:t>
      </w:r>
    </w:p>
    <w:p w:rsidR="00E64E4C" w:rsidRDefault="007172F3">
      <w:pPr>
        <w:spacing w:after="167" w:line="237" w:lineRule="auto"/>
        <w:ind w:left="-15" w:right="-15"/>
        <w:jc w:val="both"/>
      </w:pPr>
      <w:r>
        <w:rPr>
          <w:rFonts w:ascii="Times New Roman" w:eastAsia="Times New Roman" w:hAnsi="Times New Roman" w:cs="Times New Roman"/>
          <w:sz w:val="28"/>
        </w:rPr>
        <w:t>России.</w:t>
      </w:r>
    </w:p>
    <w:p w:rsidR="00E64E4C" w:rsidRDefault="007172F3">
      <w:pPr>
        <w:spacing w:after="167" w:line="237" w:lineRule="auto"/>
        <w:ind w:left="-15" w:right="-15" w:firstLine="699"/>
        <w:jc w:val="both"/>
      </w:pPr>
      <w:r>
        <w:rPr>
          <w:rFonts w:ascii="Times New Roman" w:eastAsia="Times New Roman" w:hAnsi="Times New Roman" w:cs="Times New Roman"/>
          <w:sz w:val="28"/>
        </w:rPr>
        <w:t>«Российская торговля - одна из самых развитых в мире, она разнообразна. И каждый формат имеет своего покупателя.</w:t>
      </w:r>
      <w:r>
        <w:rPr>
          <w:rFonts w:ascii="Times New Roman" w:eastAsia="Times New Roman" w:hAnsi="Times New Roman" w:cs="Times New Roman"/>
          <w:sz w:val="28"/>
        </w:rPr>
        <w:t xml:space="preserve"> Главная задача конкурса – выявление и популяризация передового отраслевого опыта и лучших практик </w:t>
      </w:r>
      <w:proofErr w:type="spellStart"/>
      <w:r>
        <w:rPr>
          <w:rFonts w:ascii="Times New Roman" w:eastAsia="Times New Roman" w:hAnsi="Times New Roman" w:cs="Times New Roman"/>
          <w:sz w:val="28"/>
        </w:rPr>
        <w:t>многоформатной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отечественной торговли, - отметил Виктор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Евтухов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статссекретарь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заместитель министра промышленности и торговли Российской Федерации.</w:t>
      </w:r>
    </w:p>
    <w:p w:rsidR="00E64E4C" w:rsidRDefault="007172F3">
      <w:pPr>
        <w:spacing w:after="167" w:line="237" w:lineRule="auto"/>
        <w:ind w:left="-15" w:right="-15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Отбор </w:t>
      </w:r>
      <w:r>
        <w:rPr>
          <w:rFonts w:ascii="Times New Roman" w:eastAsia="Times New Roman" w:hAnsi="Times New Roman" w:cs="Times New Roman"/>
          <w:sz w:val="28"/>
        </w:rPr>
        <w:t>участников будет проводиться по следующим номинациям: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</w:t>
      </w:r>
      <w:r>
        <w:rPr>
          <w:rFonts w:ascii="Times New Roman" w:eastAsia="Times New Roman" w:hAnsi="Times New Roman" w:cs="Times New Roman"/>
          <w:sz w:val="28"/>
        </w:rPr>
        <w:t>т фаст-</w:t>
      </w:r>
      <w:proofErr w:type="spellStart"/>
      <w:r>
        <w:rPr>
          <w:rFonts w:ascii="Times New Roman" w:eastAsia="Times New Roman" w:hAnsi="Times New Roman" w:cs="Times New Roman"/>
          <w:sz w:val="28"/>
        </w:rPr>
        <w:t>фуда</w:t>
      </w:r>
      <w:proofErr w:type="spellEnd"/>
      <w:r>
        <w:rPr>
          <w:rFonts w:ascii="Times New Roman" w:eastAsia="Times New Roman" w:hAnsi="Times New Roman" w:cs="Times New Roman"/>
          <w:sz w:val="28"/>
        </w:rPr>
        <w:t>», «Лучший торговый фестиваль», «Лучший оптовый продовольственный рынок», «Лучшая фирменная сеть местного товаропроизводителя», «Лучшая представленность российских товаров» и «Лучший придорожный сервис».</w:t>
      </w:r>
    </w:p>
    <w:p w:rsidR="00E64E4C" w:rsidRDefault="007172F3">
      <w:pPr>
        <w:spacing w:after="167" w:line="237" w:lineRule="auto"/>
        <w:ind w:left="-15" w:right="-15" w:firstLine="69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Конкурс «Торговля России» </w:t>
      </w:r>
      <w:r>
        <w:rPr>
          <w:rFonts w:ascii="Times New Roman" w:eastAsia="Times New Roman" w:hAnsi="Times New Roman" w:cs="Times New Roman"/>
          <w:sz w:val="28"/>
        </w:rPr>
        <w:t>привлекает вним</w:t>
      </w:r>
      <w:r>
        <w:rPr>
          <w:rFonts w:ascii="Times New Roman" w:eastAsia="Times New Roman" w:hAnsi="Times New Roman" w:cs="Times New Roman"/>
          <w:sz w:val="28"/>
        </w:rPr>
        <w:t>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Ритейла».</w:t>
      </w:r>
    </w:p>
    <w:p w:rsidR="00E64E4C" w:rsidRDefault="007172F3">
      <w:pPr>
        <w:spacing w:after="287" w:line="237" w:lineRule="auto"/>
        <w:ind w:left="-15" w:right="-15" w:firstLine="699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Международныйфорумбизнесаи</w:t>
      </w:r>
      <w:r>
        <w:rPr>
          <w:rFonts w:ascii="Times New Roman" w:eastAsia="Times New Roman" w:hAnsi="Times New Roman" w:cs="Times New Roman"/>
          <w:b/>
          <w:sz w:val="28"/>
        </w:rPr>
        <w:t>власти«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НеделяРоссийскогоРитейла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- самое ожидаемое отраслевое событие в этом году для всей ритейл-индустрии, которое пройдет с 27 по 30 мая 2024 года и соберет более 8 тысяч участников.</w:t>
      </w:r>
    </w:p>
    <w:p w:rsidR="00E64E4C" w:rsidRDefault="007172F3">
      <w:pPr>
        <w:spacing w:after="167" w:line="237" w:lineRule="auto"/>
        <w:ind w:left="-15" w:right="-15" w:firstLine="699"/>
        <w:jc w:val="both"/>
      </w:pPr>
      <w:r>
        <w:rPr>
          <w:rFonts w:ascii="Times New Roman" w:eastAsia="Times New Roman" w:hAnsi="Times New Roman" w:cs="Times New Roman"/>
          <w:sz w:val="28"/>
        </w:rPr>
        <w:t>Для участия в конкурсе «Торговля России» необходимо подать заявку и за</w:t>
      </w:r>
      <w:r>
        <w:rPr>
          <w:rFonts w:ascii="Times New Roman" w:eastAsia="Times New Roman" w:hAnsi="Times New Roman" w:cs="Times New Roman"/>
          <w:sz w:val="28"/>
        </w:rPr>
        <w:t xml:space="preserve">полнить анкету на сайте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Торговляроссии.рф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E64E4C" w:rsidRDefault="007172F3">
      <w:pPr>
        <w:spacing w:after="167" w:line="237" w:lineRule="auto"/>
        <w:ind w:left="709" w:right="-1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Срок окончания приема заявок </w:t>
      </w:r>
      <w:r>
        <w:rPr>
          <w:rFonts w:ascii="Times New Roman" w:eastAsia="Times New Roman" w:hAnsi="Times New Roman" w:cs="Times New Roman"/>
          <w:i/>
          <w:sz w:val="28"/>
        </w:rPr>
        <w:t>27 апреля 2024 года.</w:t>
      </w:r>
    </w:p>
    <w:p w:rsidR="007172F3" w:rsidRDefault="007172F3" w:rsidP="007A76D8">
      <w:pPr>
        <w:spacing w:line="237" w:lineRule="auto"/>
        <w:ind w:left="-15" w:right="-15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Квалификационный отбор и определение победителей будут завершены </w:t>
      </w:r>
      <w:r w:rsidR="007A76D8">
        <w:rPr>
          <w:rFonts w:ascii="Times New Roman" w:eastAsia="Times New Roman" w:hAnsi="Times New Roman" w:cs="Times New Roman"/>
          <w:i/>
          <w:sz w:val="28"/>
        </w:rPr>
        <w:t>до 17 мая 2024 г</w:t>
      </w:r>
      <w:bookmarkStart w:id="0" w:name="_GoBack"/>
      <w:bookmarkEnd w:id="0"/>
    </w:p>
    <w:sectPr w:rsidR="007172F3">
      <w:headerReference w:type="even" r:id="rId11"/>
      <w:headerReference w:type="default" r:id="rId12"/>
      <w:headerReference w:type="first" r:id="rId13"/>
      <w:pgSz w:w="11906" w:h="16838"/>
      <w:pgMar w:top="870" w:right="1087" w:bottom="511" w:left="13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F3" w:rsidRDefault="007172F3">
      <w:pPr>
        <w:spacing w:line="240" w:lineRule="auto"/>
      </w:pPr>
      <w:r>
        <w:separator/>
      </w:r>
    </w:p>
  </w:endnote>
  <w:endnote w:type="continuationSeparator" w:id="0">
    <w:p w:rsidR="007172F3" w:rsidRDefault="00717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F3" w:rsidRDefault="007172F3">
      <w:pPr>
        <w:spacing w:line="240" w:lineRule="auto"/>
      </w:pPr>
      <w:r>
        <w:separator/>
      </w:r>
    </w:p>
  </w:footnote>
  <w:footnote w:type="continuationSeparator" w:id="0">
    <w:p w:rsidR="007172F3" w:rsidRDefault="00717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4C" w:rsidRDefault="00E64E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4C" w:rsidRDefault="00E64E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4C" w:rsidRDefault="00E64E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4C" w:rsidRDefault="007172F3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4C" w:rsidRDefault="007172F3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6D8" w:rsidRPr="007A76D8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4C" w:rsidRDefault="00E64E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9330D"/>
    <w:multiLevelType w:val="hybridMultilevel"/>
    <w:tmpl w:val="65C469A6"/>
    <w:lvl w:ilvl="0" w:tplc="85E2A164">
      <w:start w:val="1"/>
      <w:numFmt w:val="bullet"/>
      <w:lvlText w:val="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10768E">
      <w:start w:val="1"/>
      <w:numFmt w:val="bullet"/>
      <w:lvlText w:val="o"/>
      <w:lvlJc w:val="left"/>
      <w:pPr>
        <w:ind w:left="2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2A0DB4">
      <w:start w:val="1"/>
      <w:numFmt w:val="bullet"/>
      <w:lvlText w:val="▪"/>
      <w:lvlJc w:val="left"/>
      <w:pPr>
        <w:ind w:left="2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88FD0">
      <w:start w:val="1"/>
      <w:numFmt w:val="bullet"/>
      <w:lvlText w:val="•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C2604">
      <w:start w:val="1"/>
      <w:numFmt w:val="bullet"/>
      <w:lvlText w:val="o"/>
      <w:lvlJc w:val="left"/>
      <w:pPr>
        <w:ind w:left="4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8F968">
      <w:start w:val="1"/>
      <w:numFmt w:val="bullet"/>
      <w:lvlText w:val="▪"/>
      <w:lvlJc w:val="left"/>
      <w:pPr>
        <w:ind w:left="5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E7E7C">
      <w:start w:val="1"/>
      <w:numFmt w:val="bullet"/>
      <w:lvlText w:val="•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1692F6">
      <w:start w:val="1"/>
      <w:numFmt w:val="bullet"/>
      <w:lvlText w:val="o"/>
      <w:lvlJc w:val="left"/>
      <w:pPr>
        <w:ind w:left="6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4700A">
      <w:start w:val="1"/>
      <w:numFmt w:val="bullet"/>
      <w:lvlText w:val="▪"/>
      <w:lvlJc w:val="left"/>
      <w:pPr>
        <w:ind w:left="7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2831A0"/>
    <w:multiLevelType w:val="hybridMultilevel"/>
    <w:tmpl w:val="1A6E65D0"/>
    <w:lvl w:ilvl="0" w:tplc="42064B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63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6C6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247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AB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02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D47C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AC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A24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C"/>
    <w:rsid w:val="007172F3"/>
    <w:rsid w:val="007A76D8"/>
    <w:rsid w:val="00E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E89A8-C7BA-4164-BF1A-5DF65B17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09" w:line="240" w:lineRule="auto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ssiant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2024-03-12T09:26:00Z</dcterms:created>
  <dcterms:modified xsi:type="dcterms:W3CDTF">2024-03-12T09:26:00Z</dcterms:modified>
</cp:coreProperties>
</file>