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048B5" w:rsidRDefault="006B1B7C" w:rsidP="009B2631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1417"/>
        <w:gridCol w:w="3935"/>
      </w:tblGrid>
      <w:tr w:rsidR="00D801EF" w:rsidRPr="00604BED" w:rsidTr="00E048B5">
        <w:trPr>
          <w:trHeight w:val="1418"/>
        </w:trPr>
        <w:tc>
          <w:tcPr>
            <w:tcW w:w="3720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ED545FA" wp14:editId="56EA85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348B8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x-none" w:eastAsia="ru-RU"/>
        </w:rPr>
      </w:pPr>
    </w:p>
    <w:p w:rsidR="004A5E00" w:rsidRPr="004A5E00" w:rsidRDefault="004A5E00" w:rsidP="004A5E0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A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2023 г. № 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="00D7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</w:t>
      </w:r>
      <w:r w:rsidR="00572431" w:rsidRP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размещения нестационарных торговых объектов на территории муниципального образования «Город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4E" w:rsidRPr="003A68D3" w:rsidRDefault="00511B4E" w:rsidP="0051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стимулирования предпринимательской деятельности, в</w:t>
      </w:r>
      <w:r w:rsidRPr="00471FBB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28.12.2009 № 381-ФЗ «Об </w:t>
      </w:r>
      <w:r w:rsidRPr="00471FB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B708DF">
        <w:rPr>
          <w:rFonts w:ascii="Times New Roman" w:hAnsi="Times New Roman" w:cs="Times New Roman"/>
          <w:sz w:val="28"/>
          <w:szCs w:val="28"/>
        </w:rPr>
        <w:t xml:space="preserve">, </w:t>
      </w:r>
      <w:r w:rsidR="00B7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511B4E" w:rsidRPr="00EA73FA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(в редакции постановлений Администрации муниципального образования «Город Майкоп» от 10.01.2020 № 15,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 № 369, от 10.08.2020 № 768, от 04.03.2021 №</w:t>
      </w:r>
      <w:r w:rsidR="004A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5E00">
        <w:rPr>
          <w:rFonts w:ascii="Times New Roman" w:eastAsia="Times New Roman" w:hAnsi="Times New Roman" w:cs="Times New Roman"/>
          <w:sz w:val="28"/>
          <w:szCs w:val="28"/>
          <w:lang w:eastAsia="ru-RU"/>
        </w:rPr>
        <w:t>9, от 20.04.2021 № 418</w:t>
      </w:r>
      <w:r w:rsidR="004A5E00" w:rsidRPr="004A5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07.02.2022 № 103, от 01.11.2022 № 1007</w:t>
      </w:r>
      <w:r w:rsidRPr="004A5E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11B4E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 право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B4E" w:rsidRPr="00EA73FA" w:rsidRDefault="00511B4E" w:rsidP="00AB166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708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C26B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11B4E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B39" w:rsidRPr="00C2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НТО, функционирующих в рамках проведения общегородских культурно-массовых, спортивно-зрелищных, праздничных мероприятий, </w:t>
      </w:r>
      <w:r w:rsidR="006C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26B39" w:rsidRPr="00C2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уличных кафе, а также </w:t>
      </w:r>
      <w:r w:rsidR="006C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НТО, </w:t>
      </w:r>
      <w:r w:rsidR="00C26B39" w:rsidRPr="00C26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размещения которых не превышает 20-ти дней, размещение данных объектов осуществляется в соответствии с дислокацией (без проведения Конкурса), выдаваемой Управлением развития предпринимательства и потребительского рынка муниципального образования «Город Майкоп»</w:t>
      </w:r>
      <w:r w:rsidR="006C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согласовании с </w:t>
      </w:r>
      <w:r w:rsidR="0036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C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64E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C26B39" w:rsidRPr="00C26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7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6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B4E" w:rsidRPr="00F748C2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1.</w:t>
      </w:r>
      <w:r w:rsidR="00C26B39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33A2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11B4E" w:rsidRPr="00F748C2" w:rsidRDefault="00511B4E" w:rsidP="00C26B3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</w:t>
      </w:r>
      <w:r w:rsidR="00C26B39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B39" w:rsidRPr="00F748C2">
        <w:t xml:space="preserve"> </w:t>
      </w:r>
      <w:r w:rsidR="00C26B39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НТО осуществляется путем проведения Конкурса, за исключением </w:t>
      </w:r>
      <w:r w:rsidR="006C3848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C26B39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функционирующих в рамках проведения общегородских культурно-массовых, спортивно-зрелищных, праздничных мероприятий, ули</w:t>
      </w:r>
      <w:bookmarkStart w:id="0" w:name="_GoBack"/>
      <w:bookmarkEnd w:id="0"/>
      <w:r w:rsidR="00C26B39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кафе, при объекте предприятия общественного питания, а также НТО, срок размещения которых не превышает 20 дней, размещение данных объектов осуществляется в соответствии с дислокацией, выдаваемой Управлением развития предпринимательства и потребительского рынка муниципального образования «Город Майкоп»</w:t>
      </w:r>
      <w:r w:rsidR="006C3848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848" w:rsidRPr="00F748C2">
        <w:t xml:space="preserve"> </w:t>
      </w:r>
      <w:r w:rsidR="006C3848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с </w:t>
      </w:r>
      <w:r w:rsidR="00364E0F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C3848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64E0F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3848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C26B39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D67AE4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AE4" w:rsidRPr="00F748C2" w:rsidRDefault="00D67AE4" w:rsidP="00C26B3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33A2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0440B" w:rsidRPr="00F748C2" w:rsidRDefault="00D67AE4" w:rsidP="00C26B3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«1.9. Участниками Конкурса могут быть юридические лица независимо от организационно-правовой формы и формы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законодательства, физические лица, не являющиеся индивидуальными предпринимателями и применяющими специальный налоговый режим «Налог на профессиональный доход» (далее - участник, участники).</w:t>
      </w:r>
    </w:p>
    <w:p w:rsidR="00D67AE4" w:rsidRPr="00F748C2" w:rsidRDefault="00F0440B" w:rsidP="00C26B3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 размещение НТО, функционирующих в рамках проведения общегородских культурно-массовых, спортивно-зрелищных и праздничных мероприятий, а также НТО, срок размещения которых не превышает 20 дней, могут быть юридические лица независимо от организационно-правовой формы и формы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законодательства, физические лица, не являющиеся индивидуальными предпринимателями и применяющими специальный налоговый режим «Налог на профессиональный доход», граждане, имеющие личные подсобные хозяйства.</w:t>
      </w:r>
      <w:r w:rsidR="00D67AE4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2C50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C50" w:rsidRPr="00F748C2" w:rsidRDefault="00952C50" w:rsidP="00952C5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52C50" w:rsidRPr="00F748C2" w:rsidRDefault="00952C50" w:rsidP="00C26B3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«5.2.2. Заявка на участие в Конкурсе в ее открытой форме может содержать справку налогового органа об исполнении налогоплательщиком обязанности по уплате налогов и сборов, пеней, штрафов, процентов по форме (код формы по КНД 1120101), утвержденной Федеральной налоговой службой, выданная не более чем за 90 дней до дня размещения извещения о проведении Конкурса - для юридических лиц</w:t>
      </w:r>
      <w:r w:rsidR="00F71E91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</w:t>
      </w:r>
      <w:r w:rsidR="00F71E91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 предоставляется по собственной инициативе).»</w:t>
      </w:r>
      <w:r w:rsidR="004A33A2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3A2" w:rsidRPr="00F748C2" w:rsidRDefault="004A33A2" w:rsidP="00C26B3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второй пункта 7.10. изложить в следующей редакции:</w:t>
      </w:r>
    </w:p>
    <w:p w:rsidR="004A33A2" w:rsidRPr="00F748C2" w:rsidRDefault="004A33A2" w:rsidP="004A33A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справки налогового органа об исполнении налогоплательщиком обязанности по уплате налогов и сборов, пеней, 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штрафов, процентов по форме (код формы по КНД 1120101), выданной не более чем за 90 дней до дня размещения извещения о проведении Конкурса - для юридических лиц</w:t>
      </w:r>
      <w:r w:rsidR="00F71E91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</w:t>
      </w:r>
      <w:r w:rsidR="00F71E91" w:rsidRPr="00F748C2">
        <w:t xml:space="preserve"> </w:t>
      </w:r>
      <w:r w:rsidR="00F71E91" w:rsidRPr="00F748C2">
        <w:rPr>
          <w:rFonts w:ascii="Times New Roman" w:hAnsi="Times New Roman" w:cs="Times New Roman"/>
          <w:sz w:val="28"/>
          <w:szCs w:val="28"/>
        </w:rPr>
        <w:t>и</w:t>
      </w:r>
      <w:r w:rsidR="00F71E91" w:rsidRPr="00F748C2">
        <w:t xml:space="preserve"> </w:t>
      </w:r>
      <w:r w:rsidR="00F71E91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 (документ предоставляется по собственной инициативе)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балл;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5DD1" w:rsidRPr="00F748C2" w:rsidRDefault="00511B4E" w:rsidP="00EE5D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708DF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</w:t>
      </w:r>
      <w:r w:rsidR="00EE5DD1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708DF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DD1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E5DD1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4853CE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в электронной форме на право размещения нестационарных торговых объектов на территории муниципального образования «Город Майкоп»</w:t>
      </w:r>
      <w:r w:rsidR="00EE5DD1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11B4E" w:rsidRPr="00F748C2" w:rsidRDefault="00EE5DD1" w:rsidP="00EE5D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НТО, функционирующих в рамках проведения общегородских культурно-массовых, спортивно-зрелищных, праздничных мероприятий, для уличных кафе, а также НТО, срок размещения которых не превышает 20-ти дней, размещение данных объектов осуществляется в соответствии с дислокацией (без проведения </w:t>
      </w:r>
      <w:r w:rsidR="003E02D5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выдаваемой Управлением развития предпринимательства и потребительского рынка муниципального образования «Город Майкоп», при согласовании с </w:t>
      </w:r>
      <w:r w:rsidR="00364E0F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64E0F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Майкоп».».</w:t>
      </w:r>
    </w:p>
    <w:p w:rsidR="00F27F5D" w:rsidRPr="00F748C2" w:rsidRDefault="00EA368B" w:rsidP="00C725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27F5D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35EE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135EE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35EE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 право размещения нестационарных торговых объектов, расположенных на территории муниципального унитарного предприятия «Городской парк культуры и отдыха»</w:t>
      </w:r>
      <w:r w:rsidR="00A135EE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5CB" w:rsidRPr="00F748C2" w:rsidRDefault="00A135EE" w:rsidP="00C725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C725CB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1.9. </w:t>
      </w:r>
      <w:r w:rsidR="00C725CB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725CB" w:rsidRPr="00F748C2" w:rsidRDefault="00C725CB" w:rsidP="00C725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Участниками Конкурса могут быть юридические лица независимо от организационно-правовой формы и формы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законодательства, физические лица, не являющиеся индивидуальными предпринимателями и применяющими специальный налоговый режим «Налог на профессиональный доход» (далее - участник, участники).</w:t>
      </w:r>
    </w:p>
    <w:p w:rsidR="00EA368B" w:rsidRPr="00F748C2" w:rsidRDefault="00C725CB" w:rsidP="00C725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 размещение НТО, функционирующих в рамках проведения общегородских культурно-массовых, спортивно-зрелищных и праздничных мероприятий, а также НТО, срок размещения которых не превышает 20 дней, могут быть юридические лица независимо от организационно-правовой формы и формы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законодательства, физические лица, не являющиеся индивидуальными предпринимателями и применяющими специальный налоговый режим «Налог на профессиональный доход», граждане, имеющ</w:t>
      </w: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личные подсобные хозяйства.»</w:t>
      </w:r>
      <w:r w:rsidR="004A33A2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5379" w:rsidRPr="00F748C2" w:rsidRDefault="00A135EE" w:rsidP="00EE537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5379" w:rsidRPr="00F748C2">
        <w:t xml:space="preserve"> </w:t>
      </w:r>
      <w:r w:rsidR="00EE5379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5.2.2. изложить в следующей редакции:</w:t>
      </w:r>
    </w:p>
    <w:p w:rsidR="00A135EE" w:rsidRPr="00F748C2" w:rsidRDefault="00EE5379" w:rsidP="00EE537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«5.2.2. Заявка на участие в Конкурсе в ее открытой форме может содержать справку налогового органа об исполнении налогоплательщиком обязанности по уплате налогов и сборов, пеней, штрафов, процентов по форме (код формы по КНД 1120101), утвержденной Федеральной налоговой службой, выданная не более чем за 90 дней до дня размещения извещения о проведении Конкурса - для юридических лиц, индивидуальных предпринимателей и физических лиц, не являющихся индивидуальными предпринимателями и применяющими специальный налоговый режим «Налог на профессиональный доход» (документ предоставляется по собственной инициативе).»;</w:t>
      </w:r>
    </w:p>
    <w:p w:rsidR="00EE5379" w:rsidRPr="00F748C2" w:rsidRDefault="00A135EE" w:rsidP="00EE537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5379" w:rsidRPr="00F748C2">
        <w:t xml:space="preserve"> </w:t>
      </w:r>
      <w:r w:rsidR="00EE5379"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7.10. изложить в следующей редакции:</w:t>
      </w:r>
    </w:p>
    <w:p w:rsidR="00A135EE" w:rsidRDefault="00EE5379" w:rsidP="00EE537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2">
        <w:rPr>
          <w:rFonts w:ascii="Times New Roman" w:eastAsia="Times New Roman" w:hAnsi="Times New Roman" w:cs="Times New Roman"/>
          <w:sz w:val="28"/>
          <w:szCs w:val="28"/>
          <w:lang w:eastAsia="ru-RU"/>
        </w:rPr>
        <w:t>«- наличие справки налогового органа об исполнении налогоплательщиком обязанности по уплате налогов и сборов, пеней, штрафов, процентов по форме (код формы по КНД 1120101), выданной не более чем за 90 дней до дня размещения извещения о проведении Конкурса - для юридических лиц, индивидуальных предпринимателей и физических лиц, не являющихся индивидуальными предпринимателями и применяющими специальный налоговый режим «Налог на профессиональный доход» (документ предоставляется по собственной инициативе) - 1 балл;».</w:t>
      </w:r>
    </w:p>
    <w:p w:rsidR="00D23F1E" w:rsidRPr="003E02D5" w:rsidRDefault="00D23F1E" w:rsidP="00D23F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36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конкурсной комиссии по проведению Конкурса на право размещения нестационарных торговых объектов на территории муниципального образования «Город Майкоп» изложить в новой редакции (прилагается).</w:t>
      </w:r>
    </w:p>
    <w:p w:rsidR="00511B4E" w:rsidRPr="003E02D5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36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</w:t>
      </w:r>
      <w:r w:rsidR="004A5E00"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</w:t>
      </w:r>
      <w:r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проведению </w:t>
      </w:r>
      <w:r w:rsidR="004A5E00"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в электронной форме</w:t>
      </w:r>
      <w:r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размещения нестационарных торговых объектов</w:t>
      </w:r>
      <w:r w:rsidR="004A5E00"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Майкоп»</w:t>
      </w:r>
      <w:r w:rsidR="00686606"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11B4E" w:rsidRPr="003E02D5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11B4E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«О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вступает в силу со дня его официального опубликования.</w:t>
      </w:r>
    </w:p>
    <w:p w:rsidR="00511B4E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4E" w:rsidRPr="00A47989" w:rsidRDefault="00240112" w:rsidP="005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511B4E"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BC1AD9" w:rsidRDefault="00511B4E" w:rsidP="003E0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="00240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240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Г.А. Митрофанов</w:t>
      </w:r>
    </w:p>
    <w:p w:rsidR="00D67AE4" w:rsidRDefault="00D67AE4" w:rsidP="003E0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AE4" w:rsidRDefault="00D67AE4" w:rsidP="003E0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67AE4" w:rsidSect="00BD729B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7C" w:rsidRDefault="006B1B7C">
      <w:pPr>
        <w:spacing w:after="0" w:line="240" w:lineRule="auto"/>
      </w:pPr>
      <w:r>
        <w:separator/>
      </w:r>
    </w:p>
  </w:endnote>
  <w:endnote w:type="continuationSeparator" w:id="0">
    <w:p w:rsidR="006B1B7C" w:rsidRDefault="006B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7C" w:rsidRDefault="006B1B7C">
      <w:pPr>
        <w:spacing w:after="0" w:line="240" w:lineRule="auto"/>
      </w:pPr>
      <w:r>
        <w:separator/>
      </w:r>
    </w:p>
  </w:footnote>
  <w:footnote w:type="continuationSeparator" w:id="0">
    <w:p w:rsidR="006B1B7C" w:rsidRDefault="006B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6B1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8C2">
          <w:rPr>
            <w:noProof/>
          </w:rPr>
          <w:t>4</w:t>
        </w:r>
        <w:r>
          <w:fldChar w:fldCharType="end"/>
        </w:r>
      </w:p>
    </w:sdtContent>
  </w:sdt>
  <w:p w:rsidR="00F26FE6" w:rsidRDefault="006B1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06802"/>
    <w:rsid w:val="0002771B"/>
    <w:rsid w:val="00036173"/>
    <w:rsid w:val="000421ED"/>
    <w:rsid w:val="00050926"/>
    <w:rsid w:val="00050A70"/>
    <w:rsid w:val="0006382B"/>
    <w:rsid w:val="000B02A8"/>
    <w:rsid w:val="000B64AA"/>
    <w:rsid w:val="000C345B"/>
    <w:rsid w:val="000C6645"/>
    <w:rsid w:val="000C798D"/>
    <w:rsid w:val="000D0CF9"/>
    <w:rsid w:val="000D1312"/>
    <w:rsid w:val="000D2BB2"/>
    <w:rsid w:val="000E0551"/>
    <w:rsid w:val="000F21F0"/>
    <w:rsid w:val="000F708B"/>
    <w:rsid w:val="00102FCB"/>
    <w:rsid w:val="001031B9"/>
    <w:rsid w:val="00104363"/>
    <w:rsid w:val="00122364"/>
    <w:rsid w:val="0013531E"/>
    <w:rsid w:val="0013697C"/>
    <w:rsid w:val="00151BD2"/>
    <w:rsid w:val="001556EC"/>
    <w:rsid w:val="001622E6"/>
    <w:rsid w:val="0018621F"/>
    <w:rsid w:val="001C6A9B"/>
    <w:rsid w:val="001D28D5"/>
    <w:rsid w:val="001F5888"/>
    <w:rsid w:val="001F5A7E"/>
    <w:rsid w:val="00220FCC"/>
    <w:rsid w:val="00223E26"/>
    <w:rsid w:val="00240112"/>
    <w:rsid w:val="00242E5F"/>
    <w:rsid w:val="00243308"/>
    <w:rsid w:val="00250ACF"/>
    <w:rsid w:val="002545E7"/>
    <w:rsid w:val="00276C51"/>
    <w:rsid w:val="002A0BEC"/>
    <w:rsid w:val="002A1236"/>
    <w:rsid w:val="002B3F2A"/>
    <w:rsid w:val="002B5044"/>
    <w:rsid w:val="002D4B44"/>
    <w:rsid w:val="002D5D7E"/>
    <w:rsid w:val="00302322"/>
    <w:rsid w:val="00313C05"/>
    <w:rsid w:val="0031589C"/>
    <w:rsid w:val="00327304"/>
    <w:rsid w:val="003324B0"/>
    <w:rsid w:val="0033428A"/>
    <w:rsid w:val="003375EA"/>
    <w:rsid w:val="00341CB5"/>
    <w:rsid w:val="00346631"/>
    <w:rsid w:val="00350434"/>
    <w:rsid w:val="00352EDB"/>
    <w:rsid w:val="00364BD1"/>
    <w:rsid w:val="00364E0F"/>
    <w:rsid w:val="003650E7"/>
    <w:rsid w:val="00374A47"/>
    <w:rsid w:val="00391C21"/>
    <w:rsid w:val="003A68D3"/>
    <w:rsid w:val="003B4345"/>
    <w:rsid w:val="003C4A89"/>
    <w:rsid w:val="003C60D2"/>
    <w:rsid w:val="003E016C"/>
    <w:rsid w:val="003E02D5"/>
    <w:rsid w:val="003E374F"/>
    <w:rsid w:val="003E7017"/>
    <w:rsid w:val="003F027B"/>
    <w:rsid w:val="003F4053"/>
    <w:rsid w:val="004004CD"/>
    <w:rsid w:val="00403C56"/>
    <w:rsid w:val="00404E18"/>
    <w:rsid w:val="00416E34"/>
    <w:rsid w:val="00425CFC"/>
    <w:rsid w:val="0043576F"/>
    <w:rsid w:val="00453CD4"/>
    <w:rsid w:val="004556C9"/>
    <w:rsid w:val="00461993"/>
    <w:rsid w:val="00465822"/>
    <w:rsid w:val="00467DC5"/>
    <w:rsid w:val="0047685C"/>
    <w:rsid w:val="00480228"/>
    <w:rsid w:val="00480C23"/>
    <w:rsid w:val="004853CE"/>
    <w:rsid w:val="00486164"/>
    <w:rsid w:val="00487819"/>
    <w:rsid w:val="00487FDB"/>
    <w:rsid w:val="004A33A2"/>
    <w:rsid w:val="004A5E00"/>
    <w:rsid w:val="004A6AF6"/>
    <w:rsid w:val="004B1527"/>
    <w:rsid w:val="004B463A"/>
    <w:rsid w:val="004E6412"/>
    <w:rsid w:val="00511B4E"/>
    <w:rsid w:val="00525012"/>
    <w:rsid w:val="00534706"/>
    <w:rsid w:val="005603F1"/>
    <w:rsid w:val="00563F12"/>
    <w:rsid w:val="00572431"/>
    <w:rsid w:val="005953B9"/>
    <w:rsid w:val="005B1135"/>
    <w:rsid w:val="005B492C"/>
    <w:rsid w:val="005B763C"/>
    <w:rsid w:val="005C2542"/>
    <w:rsid w:val="005D26C2"/>
    <w:rsid w:val="005E1193"/>
    <w:rsid w:val="005E2CF1"/>
    <w:rsid w:val="00605DF2"/>
    <w:rsid w:val="0061524E"/>
    <w:rsid w:val="00620628"/>
    <w:rsid w:val="00620DD1"/>
    <w:rsid w:val="0062163F"/>
    <w:rsid w:val="00625599"/>
    <w:rsid w:val="00655C39"/>
    <w:rsid w:val="0067411F"/>
    <w:rsid w:val="00686606"/>
    <w:rsid w:val="00695221"/>
    <w:rsid w:val="006B1B7C"/>
    <w:rsid w:val="006C0261"/>
    <w:rsid w:val="006C3848"/>
    <w:rsid w:val="006C5AA3"/>
    <w:rsid w:val="006D3F12"/>
    <w:rsid w:val="006D64B3"/>
    <w:rsid w:val="00707019"/>
    <w:rsid w:val="00717F90"/>
    <w:rsid w:val="00722271"/>
    <w:rsid w:val="00727941"/>
    <w:rsid w:val="00735566"/>
    <w:rsid w:val="00743863"/>
    <w:rsid w:val="00747FA4"/>
    <w:rsid w:val="00771BDF"/>
    <w:rsid w:val="007734E0"/>
    <w:rsid w:val="0079005B"/>
    <w:rsid w:val="007A41D5"/>
    <w:rsid w:val="007B2CDF"/>
    <w:rsid w:val="007B3588"/>
    <w:rsid w:val="007C5D42"/>
    <w:rsid w:val="007D6288"/>
    <w:rsid w:val="007E2432"/>
    <w:rsid w:val="007E370D"/>
    <w:rsid w:val="008032C4"/>
    <w:rsid w:val="008039A3"/>
    <w:rsid w:val="00812F70"/>
    <w:rsid w:val="00816741"/>
    <w:rsid w:val="0085293B"/>
    <w:rsid w:val="00853DD2"/>
    <w:rsid w:val="008547DA"/>
    <w:rsid w:val="008653A2"/>
    <w:rsid w:val="00866ACF"/>
    <w:rsid w:val="0087322F"/>
    <w:rsid w:val="008974F9"/>
    <w:rsid w:val="008A25E3"/>
    <w:rsid w:val="008C6F67"/>
    <w:rsid w:val="008D7B92"/>
    <w:rsid w:val="008E1BB2"/>
    <w:rsid w:val="008E7629"/>
    <w:rsid w:val="009042BD"/>
    <w:rsid w:val="00905AA9"/>
    <w:rsid w:val="00905B50"/>
    <w:rsid w:val="0092620A"/>
    <w:rsid w:val="009354E8"/>
    <w:rsid w:val="00943A1D"/>
    <w:rsid w:val="0094451E"/>
    <w:rsid w:val="00951AC1"/>
    <w:rsid w:val="00952C50"/>
    <w:rsid w:val="0095762A"/>
    <w:rsid w:val="00962C16"/>
    <w:rsid w:val="0097479A"/>
    <w:rsid w:val="009A3064"/>
    <w:rsid w:val="009B2530"/>
    <w:rsid w:val="009B2631"/>
    <w:rsid w:val="009D46F0"/>
    <w:rsid w:val="009D529B"/>
    <w:rsid w:val="009D6B12"/>
    <w:rsid w:val="009E2EB6"/>
    <w:rsid w:val="009E5C81"/>
    <w:rsid w:val="009F197F"/>
    <w:rsid w:val="009F2E2B"/>
    <w:rsid w:val="00A1105B"/>
    <w:rsid w:val="00A135EE"/>
    <w:rsid w:val="00A21794"/>
    <w:rsid w:val="00A22748"/>
    <w:rsid w:val="00A30D2C"/>
    <w:rsid w:val="00A3186B"/>
    <w:rsid w:val="00A47569"/>
    <w:rsid w:val="00A47989"/>
    <w:rsid w:val="00A5532A"/>
    <w:rsid w:val="00A56C24"/>
    <w:rsid w:val="00A601CB"/>
    <w:rsid w:val="00A62254"/>
    <w:rsid w:val="00A67757"/>
    <w:rsid w:val="00AB1668"/>
    <w:rsid w:val="00AB298C"/>
    <w:rsid w:val="00AC026C"/>
    <w:rsid w:val="00AC494A"/>
    <w:rsid w:val="00AE0D3A"/>
    <w:rsid w:val="00AE347F"/>
    <w:rsid w:val="00AF66CE"/>
    <w:rsid w:val="00AF70AF"/>
    <w:rsid w:val="00B0043D"/>
    <w:rsid w:val="00B117F8"/>
    <w:rsid w:val="00B13A32"/>
    <w:rsid w:val="00B14762"/>
    <w:rsid w:val="00B309F1"/>
    <w:rsid w:val="00B34D23"/>
    <w:rsid w:val="00B4631A"/>
    <w:rsid w:val="00B4694E"/>
    <w:rsid w:val="00B55F33"/>
    <w:rsid w:val="00B6209B"/>
    <w:rsid w:val="00B63413"/>
    <w:rsid w:val="00B708DF"/>
    <w:rsid w:val="00B75EC2"/>
    <w:rsid w:val="00B971C7"/>
    <w:rsid w:val="00BA0E84"/>
    <w:rsid w:val="00BA1D02"/>
    <w:rsid w:val="00BA4B66"/>
    <w:rsid w:val="00BA5607"/>
    <w:rsid w:val="00BB5612"/>
    <w:rsid w:val="00BC1AD9"/>
    <w:rsid w:val="00BC4E31"/>
    <w:rsid w:val="00BD52F7"/>
    <w:rsid w:val="00BD729B"/>
    <w:rsid w:val="00BE0075"/>
    <w:rsid w:val="00BE1F90"/>
    <w:rsid w:val="00BE6008"/>
    <w:rsid w:val="00C0780A"/>
    <w:rsid w:val="00C10744"/>
    <w:rsid w:val="00C26B39"/>
    <w:rsid w:val="00C44098"/>
    <w:rsid w:val="00C56F05"/>
    <w:rsid w:val="00C649CB"/>
    <w:rsid w:val="00C725CB"/>
    <w:rsid w:val="00C9260B"/>
    <w:rsid w:val="00C927D1"/>
    <w:rsid w:val="00C93654"/>
    <w:rsid w:val="00C95246"/>
    <w:rsid w:val="00CD0192"/>
    <w:rsid w:val="00CD4449"/>
    <w:rsid w:val="00CD5E8E"/>
    <w:rsid w:val="00CE1A73"/>
    <w:rsid w:val="00CE2D63"/>
    <w:rsid w:val="00D022A4"/>
    <w:rsid w:val="00D14504"/>
    <w:rsid w:val="00D23F1E"/>
    <w:rsid w:val="00D35E4C"/>
    <w:rsid w:val="00D442A0"/>
    <w:rsid w:val="00D45C59"/>
    <w:rsid w:val="00D6621F"/>
    <w:rsid w:val="00D67AE4"/>
    <w:rsid w:val="00D7431F"/>
    <w:rsid w:val="00D801EF"/>
    <w:rsid w:val="00DA6FE7"/>
    <w:rsid w:val="00DC5188"/>
    <w:rsid w:val="00DC6CBE"/>
    <w:rsid w:val="00DC6D09"/>
    <w:rsid w:val="00DD58BD"/>
    <w:rsid w:val="00DE0A00"/>
    <w:rsid w:val="00DE7756"/>
    <w:rsid w:val="00DF2860"/>
    <w:rsid w:val="00E048B5"/>
    <w:rsid w:val="00E162F4"/>
    <w:rsid w:val="00E27E15"/>
    <w:rsid w:val="00E348B8"/>
    <w:rsid w:val="00E45AB7"/>
    <w:rsid w:val="00E47938"/>
    <w:rsid w:val="00E61522"/>
    <w:rsid w:val="00E63C4F"/>
    <w:rsid w:val="00E647F7"/>
    <w:rsid w:val="00E712EF"/>
    <w:rsid w:val="00E72A29"/>
    <w:rsid w:val="00EA368B"/>
    <w:rsid w:val="00EA73FA"/>
    <w:rsid w:val="00EB1BA3"/>
    <w:rsid w:val="00EB1D9D"/>
    <w:rsid w:val="00EB4EEE"/>
    <w:rsid w:val="00EC78FC"/>
    <w:rsid w:val="00ED4F00"/>
    <w:rsid w:val="00EE5379"/>
    <w:rsid w:val="00EE5DD1"/>
    <w:rsid w:val="00EF1029"/>
    <w:rsid w:val="00F0440B"/>
    <w:rsid w:val="00F07745"/>
    <w:rsid w:val="00F22F3C"/>
    <w:rsid w:val="00F275A8"/>
    <w:rsid w:val="00F27F5D"/>
    <w:rsid w:val="00F3304F"/>
    <w:rsid w:val="00F44277"/>
    <w:rsid w:val="00F503B6"/>
    <w:rsid w:val="00F624C7"/>
    <w:rsid w:val="00F71E91"/>
    <w:rsid w:val="00F748C2"/>
    <w:rsid w:val="00F7515F"/>
    <w:rsid w:val="00F77BB1"/>
    <w:rsid w:val="00F95DD2"/>
    <w:rsid w:val="00FA61F9"/>
    <w:rsid w:val="00FB7E41"/>
    <w:rsid w:val="00FC1A01"/>
    <w:rsid w:val="00FC2D8B"/>
    <w:rsid w:val="00FE073D"/>
    <w:rsid w:val="00FE0A34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5B1B-84D9-457C-B476-EFAA8C6A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Паранук Аскер Казбекович</cp:lastModifiedBy>
  <cp:revision>47</cp:revision>
  <cp:lastPrinted>2023-04-03T14:34:00Z</cp:lastPrinted>
  <dcterms:created xsi:type="dcterms:W3CDTF">2021-11-09T10:57:00Z</dcterms:created>
  <dcterms:modified xsi:type="dcterms:W3CDTF">2023-04-07T08:21:00Z</dcterms:modified>
</cp:coreProperties>
</file>