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6" w:rsidRPr="008D16F7" w:rsidRDefault="00A03B72" w:rsidP="00145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D16F7">
        <w:rPr>
          <w:rFonts w:ascii="Times New Roman" w:hAnsi="Times New Roman" w:cs="Times New Roman"/>
          <w:b/>
          <w:sz w:val="32"/>
          <w:szCs w:val="32"/>
        </w:rPr>
        <w:t>ПР</w:t>
      </w:r>
      <w:r w:rsidR="00145FF6" w:rsidRPr="008D16F7">
        <w:rPr>
          <w:rFonts w:ascii="Times New Roman" w:hAnsi="Times New Roman" w:cs="Times New Roman"/>
          <w:b/>
          <w:sz w:val="32"/>
          <w:szCs w:val="32"/>
        </w:rPr>
        <w:t>О</w:t>
      </w:r>
      <w:r w:rsidRPr="008D16F7">
        <w:rPr>
          <w:rFonts w:ascii="Times New Roman" w:hAnsi="Times New Roman" w:cs="Times New Roman"/>
          <w:b/>
          <w:sz w:val="32"/>
          <w:szCs w:val="32"/>
        </w:rPr>
        <w:t>ТОКО</w:t>
      </w:r>
      <w:r w:rsidR="00145FF6" w:rsidRPr="008D16F7">
        <w:rPr>
          <w:rFonts w:ascii="Times New Roman" w:hAnsi="Times New Roman" w:cs="Times New Roman"/>
          <w:b/>
          <w:sz w:val="32"/>
          <w:szCs w:val="32"/>
        </w:rPr>
        <w:t>Л</w:t>
      </w:r>
      <w:r w:rsidR="00672330" w:rsidRPr="008D1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F8C" w:rsidRPr="008D16F7">
        <w:rPr>
          <w:rFonts w:ascii="Times New Roman" w:hAnsi="Times New Roman" w:cs="Times New Roman"/>
          <w:b/>
          <w:sz w:val="32"/>
          <w:szCs w:val="32"/>
        </w:rPr>
        <w:t xml:space="preserve"> №</w:t>
      </w:r>
      <w:proofErr w:type="gramEnd"/>
      <w:r w:rsidR="00B41F8C" w:rsidRPr="008D1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16F7">
        <w:rPr>
          <w:rFonts w:ascii="Times New Roman" w:hAnsi="Times New Roman" w:cs="Times New Roman"/>
          <w:b/>
          <w:sz w:val="32"/>
          <w:szCs w:val="32"/>
        </w:rPr>
        <w:t>4</w:t>
      </w:r>
    </w:p>
    <w:p w:rsidR="00672330" w:rsidRPr="008D16F7" w:rsidRDefault="00672330" w:rsidP="00053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F7">
        <w:rPr>
          <w:rFonts w:ascii="Times New Roman" w:hAnsi="Times New Roman" w:cs="Times New Roman"/>
          <w:b/>
          <w:sz w:val="28"/>
          <w:szCs w:val="28"/>
        </w:rPr>
        <w:t xml:space="preserve">заседания трехсторонней комиссии по регулированию социально-трудовых отношений в муниципальном образовании </w:t>
      </w:r>
      <w:r w:rsidR="00916D7B" w:rsidRPr="008D16F7">
        <w:rPr>
          <w:rFonts w:ascii="Times New Roman" w:hAnsi="Times New Roman" w:cs="Times New Roman"/>
          <w:b/>
          <w:sz w:val="28"/>
          <w:szCs w:val="28"/>
        </w:rPr>
        <w:t>«</w:t>
      </w:r>
      <w:r w:rsidRPr="008D16F7">
        <w:rPr>
          <w:rFonts w:ascii="Times New Roman" w:hAnsi="Times New Roman" w:cs="Times New Roman"/>
          <w:b/>
          <w:sz w:val="28"/>
          <w:szCs w:val="28"/>
        </w:rPr>
        <w:t>Город Майкоп</w:t>
      </w:r>
      <w:r w:rsidR="00916D7B" w:rsidRPr="008D16F7">
        <w:rPr>
          <w:rFonts w:ascii="Times New Roman" w:hAnsi="Times New Roman" w:cs="Times New Roman"/>
          <w:b/>
          <w:sz w:val="28"/>
          <w:szCs w:val="28"/>
        </w:rPr>
        <w:t>»</w:t>
      </w:r>
    </w:p>
    <w:p w:rsidR="00B41F8C" w:rsidRPr="0078082E" w:rsidRDefault="00B41F8C" w:rsidP="00B41F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8082E">
        <w:rPr>
          <w:rFonts w:ascii="Times New Roman" w:hAnsi="Times New Roman" w:cs="Times New Roman"/>
          <w:i/>
          <w:sz w:val="26"/>
          <w:szCs w:val="26"/>
        </w:rPr>
        <w:t>г. Майкоп</w:t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CA6228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4F2A96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BE22D9" w:rsidRPr="0078082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A6228" w:rsidRPr="00CA6228">
        <w:rPr>
          <w:rFonts w:ascii="Times New Roman" w:hAnsi="Times New Roman" w:cs="Times New Roman"/>
          <w:i/>
          <w:sz w:val="26"/>
          <w:szCs w:val="26"/>
        </w:rPr>
        <w:t>2</w:t>
      </w:r>
      <w:r w:rsidR="004F2A96">
        <w:rPr>
          <w:rFonts w:ascii="Times New Roman" w:hAnsi="Times New Roman" w:cs="Times New Roman"/>
          <w:i/>
          <w:sz w:val="26"/>
          <w:szCs w:val="26"/>
        </w:rPr>
        <w:t>0</w:t>
      </w:r>
      <w:r w:rsidR="00392C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2A96">
        <w:rPr>
          <w:rFonts w:ascii="Times New Roman" w:hAnsi="Times New Roman" w:cs="Times New Roman"/>
          <w:i/>
          <w:sz w:val="26"/>
          <w:szCs w:val="26"/>
        </w:rPr>
        <w:t>дека</w:t>
      </w:r>
      <w:r w:rsidR="00392C51">
        <w:rPr>
          <w:rFonts w:ascii="Times New Roman" w:hAnsi="Times New Roman" w:cs="Times New Roman"/>
          <w:i/>
          <w:sz w:val="26"/>
          <w:szCs w:val="26"/>
        </w:rPr>
        <w:t>бря</w:t>
      </w:r>
      <w:r w:rsidR="004F2A96">
        <w:rPr>
          <w:rFonts w:ascii="Times New Roman" w:hAnsi="Times New Roman" w:cs="Times New Roman"/>
          <w:i/>
          <w:sz w:val="26"/>
          <w:szCs w:val="26"/>
        </w:rPr>
        <w:t xml:space="preserve"> 2023 </w:t>
      </w:r>
    </w:p>
    <w:p w:rsidR="00B41F8C" w:rsidRPr="0078082E" w:rsidRDefault="00B41F8C" w:rsidP="00B41F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8082E">
        <w:rPr>
          <w:rFonts w:ascii="Times New Roman" w:hAnsi="Times New Roman" w:cs="Times New Roman"/>
          <w:i/>
          <w:sz w:val="26"/>
          <w:szCs w:val="26"/>
        </w:rPr>
        <w:t>малый зал</w:t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  <w:t xml:space="preserve">         </w:t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780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22D9" w:rsidRPr="0078082E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4F2A96">
        <w:rPr>
          <w:rFonts w:ascii="Times New Roman" w:hAnsi="Times New Roman" w:cs="Times New Roman"/>
          <w:i/>
          <w:sz w:val="26"/>
          <w:szCs w:val="26"/>
        </w:rPr>
        <w:t xml:space="preserve">     14-</w:t>
      </w:r>
      <w:r w:rsidR="00392C51">
        <w:rPr>
          <w:rFonts w:ascii="Times New Roman" w:hAnsi="Times New Roman" w:cs="Times New Roman"/>
          <w:i/>
          <w:sz w:val="26"/>
          <w:szCs w:val="26"/>
        </w:rPr>
        <w:t>3</w:t>
      </w:r>
      <w:r w:rsidRPr="0078082E">
        <w:rPr>
          <w:rFonts w:ascii="Times New Roman" w:hAnsi="Times New Roman" w:cs="Times New Roman"/>
          <w:i/>
          <w:sz w:val="26"/>
          <w:szCs w:val="26"/>
        </w:rPr>
        <w:t>0</w:t>
      </w:r>
    </w:p>
    <w:p w:rsidR="0078082E" w:rsidRDefault="0078082E" w:rsidP="00672330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755C" w:rsidRPr="0040651C" w:rsidRDefault="0096755C" w:rsidP="006723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51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1F8C" w:rsidRPr="0040651C">
        <w:rPr>
          <w:rFonts w:ascii="Times New Roman" w:hAnsi="Times New Roman" w:cs="Times New Roman"/>
          <w:b/>
          <w:sz w:val="28"/>
          <w:szCs w:val="28"/>
        </w:rPr>
        <w:t>ствовал и проводил заседание</w:t>
      </w:r>
      <w:r w:rsidR="00780C07" w:rsidRPr="0040651C">
        <w:rPr>
          <w:rFonts w:ascii="Times New Roman" w:hAnsi="Times New Roman" w:cs="Times New Roman"/>
          <w:b/>
          <w:sz w:val="28"/>
          <w:szCs w:val="28"/>
        </w:rPr>
        <w:t>:</w:t>
      </w:r>
      <w:r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B41F8C" w:rsidRPr="0040651C">
        <w:rPr>
          <w:rFonts w:ascii="Times New Roman" w:hAnsi="Times New Roman" w:cs="Times New Roman"/>
          <w:sz w:val="28"/>
          <w:szCs w:val="28"/>
        </w:rPr>
        <w:t>координатор представителей Администрации, заместитель</w:t>
      </w:r>
      <w:r w:rsidR="008472A5"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4C5BD5">
        <w:rPr>
          <w:rFonts w:ascii="Times New Roman" w:hAnsi="Times New Roman" w:cs="Times New Roman"/>
          <w:sz w:val="28"/>
          <w:szCs w:val="28"/>
        </w:rPr>
        <w:t>председателя</w:t>
      </w:r>
      <w:r w:rsidR="008472A5" w:rsidRPr="0040651C">
        <w:rPr>
          <w:rFonts w:ascii="Times New Roman" w:hAnsi="Times New Roman" w:cs="Times New Roman"/>
          <w:sz w:val="28"/>
          <w:szCs w:val="28"/>
        </w:rPr>
        <w:t xml:space="preserve"> Комитета по экономике Администрации 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8472A5" w:rsidRPr="0040651C">
        <w:rPr>
          <w:rFonts w:ascii="Times New Roman" w:hAnsi="Times New Roman" w:cs="Times New Roman"/>
          <w:sz w:val="28"/>
          <w:szCs w:val="28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CA62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1F8C" w:rsidRPr="0040651C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="00B41F8C" w:rsidRPr="0040651C">
        <w:rPr>
          <w:rFonts w:ascii="Times New Roman" w:hAnsi="Times New Roman" w:cs="Times New Roman"/>
          <w:sz w:val="28"/>
          <w:szCs w:val="28"/>
        </w:rPr>
        <w:t xml:space="preserve"> З</w:t>
      </w:r>
      <w:r w:rsidR="00612C17" w:rsidRPr="0040651C">
        <w:rPr>
          <w:rFonts w:ascii="Times New Roman" w:hAnsi="Times New Roman" w:cs="Times New Roman"/>
          <w:sz w:val="28"/>
          <w:szCs w:val="28"/>
        </w:rPr>
        <w:t>. Н</w:t>
      </w:r>
      <w:r w:rsidR="00B41F8C" w:rsidRPr="0040651C">
        <w:rPr>
          <w:rFonts w:ascii="Times New Roman" w:hAnsi="Times New Roman" w:cs="Times New Roman"/>
          <w:sz w:val="28"/>
          <w:szCs w:val="28"/>
        </w:rPr>
        <w:t>.</w:t>
      </w:r>
    </w:p>
    <w:p w:rsidR="00956B57" w:rsidRPr="0040651C" w:rsidRDefault="0096755C" w:rsidP="00B41F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51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51"/>
        <w:gridCol w:w="2409"/>
      </w:tblGrid>
      <w:tr w:rsidR="00BE22D9" w:rsidRPr="0040651C" w:rsidTr="00CA6228">
        <w:tc>
          <w:tcPr>
            <w:tcW w:w="5812" w:type="dxa"/>
            <w:vAlign w:val="center"/>
          </w:tcPr>
          <w:p w:rsidR="00BE22D9" w:rsidRPr="0040651C" w:rsidRDefault="00BE22D9" w:rsidP="00956EAE">
            <w:pPr>
              <w:ind w:left="-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C52" w:rsidRPr="0040651C" w:rsidTr="00CA6228">
        <w:trPr>
          <w:trHeight w:val="217"/>
        </w:trPr>
        <w:tc>
          <w:tcPr>
            <w:tcW w:w="5812" w:type="dxa"/>
            <w:vAlign w:val="center"/>
          </w:tcPr>
          <w:p w:rsidR="001E2C52" w:rsidRPr="0040651C" w:rsidRDefault="001E2C52" w:rsidP="00956EAE">
            <w:pPr>
              <w:ind w:left="-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E2C52" w:rsidRPr="0040651C" w:rsidRDefault="001E2C52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E2C52" w:rsidRPr="0040651C" w:rsidRDefault="001E2C52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8D16F7" w:rsidRDefault="00392C51" w:rsidP="0038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</w:t>
            </w:r>
            <w:r w:rsidR="0038599C"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едатель</w:t>
            </w:r>
            <w:r w:rsidR="00BE22D9"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Комитета по образованию Администрации муниципального образования </w:t>
            </w:r>
            <w:r w:rsidR="00916D7B"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E22D9"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 Майкоп</w:t>
            </w:r>
            <w:r w:rsidR="00916D7B"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sz w:val="28"/>
                <w:szCs w:val="28"/>
              </w:rPr>
              <w:t>Черников О.А.</w:t>
            </w:r>
          </w:p>
        </w:tc>
      </w:tr>
      <w:tr w:rsidR="004F2A96" w:rsidRPr="0040651C" w:rsidTr="00CA6228">
        <w:tc>
          <w:tcPr>
            <w:tcW w:w="5812" w:type="dxa"/>
            <w:vAlign w:val="center"/>
          </w:tcPr>
          <w:p w:rsidR="004F2A96" w:rsidRPr="008D16F7" w:rsidRDefault="004F2A96" w:rsidP="00385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F2A96" w:rsidRPr="008D16F7" w:rsidRDefault="004F2A96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F2A96" w:rsidRPr="008D16F7" w:rsidRDefault="004F2A96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96" w:rsidRPr="0040651C" w:rsidTr="00CA6228">
        <w:tc>
          <w:tcPr>
            <w:tcW w:w="5812" w:type="dxa"/>
            <w:vAlign w:val="center"/>
          </w:tcPr>
          <w:p w:rsidR="004F2A96" w:rsidRPr="008D16F7" w:rsidRDefault="004F2A96" w:rsidP="00385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6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Правового Управления </w:t>
            </w:r>
            <w:r w:rsidRPr="008D16F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  <w:tc>
          <w:tcPr>
            <w:tcW w:w="851" w:type="dxa"/>
          </w:tcPr>
          <w:p w:rsidR="004F2A96" w:rsidRPr="008D16F7" w:rsidRDefault="004F2A96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F2A96" w:rsidRPr="008D16F7" w:rsidRDefault="004F2A96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sz w:val="28"/>
                <w:szCs w:val="28"/>
              </w:rPr>
              <w:t>Комарова О.А.</w:t>
            </w: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8D16F7" w:rsidRDefault="00BE22D9" w:rsidP="00363D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8D16F7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отдела ценовой политики, тарифов и трудовых отношений Комитета по экономике Администрации муниципального образования </w:t>
            </w:r>
            <w:r w:rsidR="00916D7B"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 Майкоп</w:t>
            </w:r>
            <w:r w:rsidR="00916D7B"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Задорожная О.В.</w:t>
            </w: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8D16F7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8D16F7" w:rsidRDefault="00BE22D9" w:rsidP="001C5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8D16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Майкопской городской организации </w:t>
            </w:r>
            <w:r w:rsidR="001C5B94"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</w:t>
            </w:r>
            <w:r w:rsidR="001C5B94"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ессионального </w:t>
            </w:r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союза работников народного образования и науки РФ, координатор комиссии от профсоюза</w:t>
            </w: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Шевоцукова</w:t>
            </w:r>
            <w:proofErr w:type="spellEnd"/>
            <w:r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22D9" w:rsidRPr="0040651C" w:rsidTr="00CA6228">
        <w:trPr>
          <w:trHeight w:val="165"/>
        </w:trPr>
        <w:tc>
          <w:tcPr>
            <w:tcW w:w="5812" w:type="dxa"/>
            <w:vAlign w:val="center"/>
          </w:tcPr>
          <w:p w:rsidR="00BE22D9" w:rsidRPr="008D16F7" w:rsidRDefault="00BE22D9" w:rsidP="002552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CA6228">
        <w:trPr>
          <w:trHeight w:val="1521"/>
        </w:trPr>
        <w:tc>
          <w:tcPr>
            <w:tcW w:w="5812" w:type="dxa"/>
            <w:vAlign w:val="center"/>
          </w:tcPr>
          <w:p w:rsidR="00BE22D9" w:rsidRPr="00CA6228" w:rsidRDefault="00BE22D9" w:rsidP="00363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Адыгейской республиканской организации проф</w:t>
            </w:r>
            <w:r w:rsidR="001C5B94"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ессионального </w:t>
            </w:r>
            <w:r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союза работников агропромышленного комплекса РФ</w:t>
            </w: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1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Семенова И.Н.</w:t>
            </w:r>
          </w:p>
        </w:tc>
      </w:tr>
      <w:tr w:rsidR="00BE22D9" w:rsidRPr="0040651C" w:rsidTr="00CA6228">
        <w:trPr>
          <w:trHeight w:val="193"/>
        </w:trPr>
        <w:tc>
          <w:tcPr>
            <w:tcW w:w="5812" w:type="dxa"/>
            <w:vAlign w:val="center"/>
          </w:tcPr>
          <w:p w:rsidR="00BE22D9" w:rsidRPr="008D16F7" w:rsidRDefault="00BE22D9" w:rsidP="00363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8D16F7" w:rsidRDefault="00BE22D9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Адыгейской республиканской организации проф</w:t>
            </w:r>
            <w:r w:rsidR="001C5B94"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ессионального </w:t>
            </w:r>
            <w:r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союза работников здравоохранения РФ </w:t>
            </w:r>
          </w:p>
        </w:tc>
        <w:tc>
          <w:tcPr>
            <w:tcW w:w="851" w:type="dxa"/>
          </w:tcPr>
          <w:p w:rsidR="00BE22D9" w:rsidRPr="008D16F7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8D16F7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Усачева Л.А.</w:t>
            </w:r>
          </w:p>
        </w:tc>
      </w:tr>
      <w:tr w:rsidR="00392C51" w:rsidRPr="0040651C" w:rsidTr="00CA6228">
        <w:tc>
          <w:tcPr>
            <w:tcW w:w="5812" w:type="dxa"/>
            <w:vAlign w:val="center"/>
          </w:tcPr>
          <w:p w:rsidR="00392C51" w:rsidRPr="008D16F7" w:rsidRDefault="00392C51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C51" w:rsidRPr="008D16F7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92C51" w:rsidRPr="008D16F7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E2C52" w:rsidRPr="0040651C" w:rsidTr="00CA6228">
        <w:tc>
          <w:tcPr>
            <w:tcW w:w="5812" w:type="dxa"/>
            <w:vAlign w:val="center"/>
          </w:tcPr>
          <w:p w:rsidR="001E2C52" w:rsidRPr="008D16F7" w:rsidRDefault="001E2C52" w:rsidP="001E2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Адыгейской республиканской организации общероссийского профсоюза работников госучреждений и общественного обслуживания РФ</w:t>
            </w:r>
          </w:p>
        </w:tc>
        <w:tc>
          <w:tcPr>
            <w:tcW w:w="851" w:type="dxa"/>
            <w:vAlign w:val="center"/>
          </w:tcPr>
          <w:p w:rsidR="001E2C52" w:rsidRPr="008D16F7" w:rsidRDefault="001E2C52" w:rsidP="001E2C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E2C52" w:rsidRPr="008D16F7" w:rsidRDefault="001E2C52" w:rsidP="001E2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D1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Дзеньдзюк</w:t>
            </w:r>
            <w:proofErr w:type="spellEnd"/>
            <w:r w:rsidRPr="008D1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 Е.</w:t>
            </w:r>
          </w:p>
        </w:tc>
      </w:tr>
      <w:tr w:rsidR="001E2C52" w:rsidRPr="0040651C" w:rsidTr="00CA6228">
        <w:tc>
          <w:tcPr>
            <w:tcW w:w="5812" w:type="dxa"/>
            <w:vAlign w:val="center"/>
          </w:tcPr>
          <w:p w:rsidR="001E2C52" w:rsidRPr="008D16F7" w:rsidRDefault="001E2C52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E2C52" w:rsidRPr="008D16F7" w:rsidRDefault="001E2C52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E2C52" w:rsidRPr="008D16F7" w:rsidRDefault="001E2C52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2C51" w:rsidRPr="0040651C" w:rsidTr="00CA6228">
        <w:tc>
          <w:tcPr>
            <w:tcW w:w="5812" w:type="dxa"/>
            <w:vAlign w:val="center"/>
          </w:tcPr>
          <w:p w:rsidR="00392C51" w:rsidRPr="008D16F7" w:rsidRDefault="00392C51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по персоналу ООО </w:t>
            </w:r>
            <w:r w:rsidR="00916D7B"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Картонтара</w:t>
            </w:r>
            <w:proofErr w:type="spellEnd"/>
            <w:r w:rsidR="00916D7B"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D16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координатор комиссии от работодателей</w:t>
            </w:r>
          </w:p>
        </w:tc>
        <w:tc>
          <w:tcPr>
            <w:tcW w:w="851" w:type="dxa"/>
          </w:tcPr>
          <w:p w:rsidR="00392C51" w:rsidRPr="008D16F7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92C51" w:rsidRPr="008D16F7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16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Морозова Я.Г.</w:t>
            </w: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4F2A96" w:rsidRDefault="00BE22D9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BE22D9" w:rsidRPr="004F2A96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E22D9" w:rsidRPr="004F2A96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40651C" w:rsidRDefault="00BE22D9" w:rsidP="00956EAE">
            <w:pPr>
              <w:ind w:left="-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Приглашенные:</w:t>
            </w:r>
          </w:p>
        </w:tc>
        <w:tc>
          <w:tcPr>
            <w:tcW w:w="851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CA6228">
        <w:tc>
          <w:tcPr>
            <w:tcW w:w="5812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2C51" w:rsidRPr="0040651C" w:rsidTr="00CA6228">
        <w:tc>
          <w:tcPr>
            <w:tcW w:w="5812" w:type="dxa"/>
            <w:vAlign w:val="center"/>
          </w:tcPr>
          <w:p w:rsidR="00392C51" w:rsidRPr="001E2C52" w:rsidRDefault="001E2C52" w:rsidP="00F44B3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F44B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тдела </w:t>
            </w:r>
            <w:r w:rsidRPr="001E2C52">
              <w:rPr>
                <w:rFonts w:ascii="Times New Roman" w:hAnsi="Times New Roman" w:cs="Times New Roman"/>
                <w:sz w:val="28"/>
                <w:szCs w:val="28"/>
              </w:rPr>
              <w:t>муниципальных социальных программ Администрации</w:t>
            </w:r>
            <w:r w:rsidR="00392C51" w:rsidRPr="001E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916D7B" w:rsidRPr="001E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2C51" w:rsidRPr="001E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Майкоп</w:t>
            </w:r>
            <w:r w:rsidR="00916D7B" w:rsidRPr="001E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92C51" w:rsidRPr="0040651C" w:rsidRDefault="001E2C52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Коженкова Т.К.</w:t>
            </w:r>
          </w:p>
        </w:tc>
      </w:tr>
      <w:tr w:rsidR="00392C51" w:rsidRPr="0040651C" w:rsidTr="00CA6228">
        <w:tc>
          <w:tcPr>
            <w:tcW w:w="5812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D9" w:rsidRPr="0040651C" w:rsidTr="00CA6228">
        <w:trPr>
          <w:trHeight w:val="976"/>
        </w:trPr>
        <w:tc>
          <w:tcPr>
            <w:tcW w:w="5812" w:type="dxa"/>
            <w:vAlign w:val="center"/>
          </w:tcPr>
          <w:p w:rsidR="00BE22D9" w:rsidRPr="0040651C" w:rsidRDefault="004F2A96" w:rsidP="00363DC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E22D9"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пресс-службы Администрации муниципального образования 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22D9" w:rsidRPr="0040651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4F2A96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Е.А.</w:t>
            </w:r>
          </w:p>
        </w:tc>
      </w:tr>
      <w:tr w:rsidR="00BE22D9" w:rsidRPr="0040651C" w:rsidTr="00CA6228">
        <w:trPr>
          <w:trHeight w:val="205"/>
        </w:trPr>
        <w:tc>
          <w:tcPr>
            <w:tcW w:w="5812" w:type="dxa"/>
            <w:vAlign w:val="center"/>
          </w:tcPr>
          <w:p w:rsidR="00BE22D9" w:rsidRPr="0040651C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CA6228">
        <w:trPr>
          <w:trHeight w:val="411"/>
        </w:trPr>
        <w:tc>
          <w:tcPr>
            <w:tcW w:w="5812" w:type="dxa"/>
            <w:vAlign w:val="center"/>
          </w:tcPr>
          <w:p w:rsidR="00BE22D9" w:rsidRPr="0040651C" w:rsidRDefault="00BE22D9" w:rsidP="00956EAE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851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CA6228">
        <w:trPr>
          <w:trHeight w:val="188"/>
        </w:trPr>
        <w:tc>
          <w:tcPr>
            <w:tcW w:w="5812" w:type="dxa"/>
            <w:vAlign w:val="center"/>
          </w:tcPr>
          <w:p w:rsidR="00BE22D9" w:rsidRPr="0040651C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CA6228">
        <w:trPr>
          <w:trHeight w:val="976"/>
        </w:trPr>
        <w:tc>
          <w:tcPr>
            <w:tcW w:w="5812" w:type="dxa"/>
            <w:vAlign w:val="center"/>
          </w:tcPr>
          <w:p w:rsidR="00BE22D9" w:rsidRPr="0040651C" w:rsidRDefault="00BE22D9" w:rsidP="00A03B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Ведущий специалист отдела ценовой политики, тарифов и трудовых отношений Комитета по экономике Администрации муниципального образования </w:t>
            </w:r>
            <w:r w:rsidR="009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 Майкоп</w:t>
            </w:r>
            <w:r w:rsidR="009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E22D9" w:rsidRPr="0040651C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Пискарева О.М.</w:t>
            </w:r>
          </w:p>
        </w:tc>
      </w:tr>
    </w:tbl>
    <w:p w:rsidR="00391532" w:rsidRPr="0040651C" w:rsidRDefault="00391532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082E" w:rsidRPr="0040651C" w:rsidRDefault="0016192F" w:rsidP="00CA6228">
      <w:pPr>
        <w:contextualSpacing/>
        <w:jc w:val="center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40651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B5C5C" w:rsidRPr="004065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2C52" w:rsidRPr="001E2C52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О ходе реализации подпрограммы «Комплексная безопасность образовательных организаций» муниципальной программы «Развитие системы образования муниципального образования «Город Майкоп»</w:t>
      </w:r>
    </w:p>
    <w:p w:rsidR="0038599C" w:rsidRPr="0040651C" w:rsidRDefault="0038599C" w:rsidP="0038599C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5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</w:t>
      </w:r>
      <w:r w:rsidR="008D16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</w:t>
      </w:r>
    </w:p>
    <w:p w:rsidR="00675F1B" w:rsidRPr="0040651C" w:rsidRDefault="001E2C52" w:rsidP="004734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Черников О.А.</w:t>
      </w:r>
    </w:p>
    <w:p w:rsidR="008D16F7" w:rsidRDefault="008D16F7" w:rsidP="001E2C52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51C" w:rsidRDefault="00CA6228" w:rsidP="00CA622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622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6192F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1.1. Принять к сведению информацию </w:t>
      </w:r>
      <w:r w:rsidR="001E2C52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="0016192F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C52">
        <w:rPr>
          <w:rFonts w:ascii="Times New Roman" w:hAnsi="Times New Roman" w:cs="Times New Roman"/>
          <w:sz w:val="28"/>
          <w:szCs w:val="28"/>
          <w:lang w:eastAsia="ru-RU"/>
        </w:rPr>
        <w:t>Комитета по образованию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C52">
        <w:rPr>
          <w:rFonts w:ascii="Times New Roman" w:hAnsi="Times New Roman" w:cs="Times New Roman"/>
          <w:sz w:val="28"/>
          <w:szCs w:val="28"/>
          <w:lang w:eastAsia="ru-RU"/>
        </w:rPr>
        <w:t>Черникова О.А.</w:t>
      </w:r>
      <w:r w:rsidR="005B6800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C52" w:rsidRPr="001E2C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ходе реализации подпрограммы «Комплексная безопасность образовательных организаций» муниципальной программы «Развитие системы образования муниципального образования «Город Майкоп»</w:t>
      </w:r>
      <w:r w:rsidR="001E2C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1E2C52" w:rsidRPr="001E2C52" w:rsidRDefault="001E2C52" w:rsidP="001E2C52">
      <w:pPr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75F1B" w:rsidRPr="00F44B3D" w:rsidRDefault="0016192F" w:rsidP="00CA6228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51C">
        <w:rPr>
          <w:rFonts w:ascii="Times New Roman" w:hAnsi="Times New Roman" w:cs="Times New Roman"/>
          <w:i/>
          <w:sz w:val="28"/>
          <w:szCs w:val="28"/>
          <w:lang w:val="en-US" w:eastAsia="ru-RU"/>
        </w:rPr>
        <w:t>II</w:t>
      </w:r>
      <w:r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44B3D" w:rsidRPr="00F44B3D">
        <w:rPr>
          <w:rFonts w:ascii="Times New Roman" w:hAnsi="Times New Roman" w:cs="Times New Roman"/>
          <w:i/>
          <w:sz w:val="28"/>
          <w:szCs w:val="28"/>
        </w:rPr>
        <w:t>О ходе реализации муниципальной программы «Социальная поддержка отдельных категорий граждан муниципального образования «Город Майкоп» в 2023 году</w:t>
      </w:r>
    </w:p>
    <w:p w:rsidR="002765A9" w:rsidRPr="0040651C" w:rsidRDefault="0038599C" w:rsidP="00A07C41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51C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</w:t>
      </w:r>
      <w:r w:rsidR="008D16F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</w:t>
      </w:r>
      <w:r w:rsidR="00CA622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_________ </w:t>
      </w:r>
      <w:r w:rsidR="008D16F7">
        <w:rPr>
          <w:rFonts w:ascii="Times New Roman" w:hAnsi="Times New Roman" w:cs="Times New Roman"/>
          <w:i/>
          <w:color w:val="000000"/>
          <w:sz w:val="28"/>
          <w:szCs w:val="28"/>
        </w:rPr>
        <w:t>_</w:t>
      </w:r>
    </w:p>
    <w:p w:rsidR="0078082E" w:rsidRPr="0040651C" w:rsidRDefault="0040651C" w:rsidP="009231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  <w:r w:rsidR="00F44B3D">
        <w:rPr>
          <w:rFonts w:ascii="Times New Roman" w:hAnsi="Times New Roman" w:cs="Times New Roman"/>
          <w:i/>
          <w:sz w:val="28"/>
          <w:szCs w:val="28"/>
          <w:lang w:eastAsia="ru-RU"/>
        </w:rPr>
        <w:t>Коженкова Т.К.</w:t>
      </w:r>
    </w:p>
    <w:p w:rsidR="0040651C" w:rsidRPr="0040651C" w:rsidRDefault="0040651C" w:rsidP="004C5BD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0651C" w:rsidRDefault="00CA6228" w:rsidP="00CA6228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22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6192F" w:rsidRPr="0040651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6192F" w:rsidRPr="0040651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F44B3D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муниципальных социальных программ</w:t>
      </w:r>
      <w:r w:rsidR="0016192F"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F44B3D">
        <w:rPr>
          <w:rFonts w:ascii="Times New Roman" w:hAnsi="Times New Roman" w:cs="Times New Roman"/>
          <w:sz w:val="28"/>
          <w:szCs w:val="28"/>
        </w:rPr>
        <w:t>Коженковой Т.К.</w:t>
      </w:r>
      <w:r w:rsidR="00612C17" w:rsidRPr="004065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44B3D" w:rsidRPr="00F44B3D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F44B3D" w:rsidRPr="00F44B3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«Социальная поддержка отдельных категорий граждан муниципального образования «Город Майкоп» в 2023 году</w:t>
      </w:r>
      <w:r w:rsidR="00F44B3D">
        <w:rPr>
          <w:rFonts w:ascii="Times New Roman" w:hAnsi="Times New Roman" w:cs="Times New Roman"/>
          <w:sz w:val="28"/>
          <w:szCs w:val="28"/>
        </w:rPr>
        <w:t>.</w:t>
      </w:r>
    </w:p>
    <w:p w:rsidR="00174522" w:rsidRDefault="00174522" w:rsidP="00406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522" w:rsidRPr="008D16F7" w:rsidRDefault="00174522" w:rsidP="008D16F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6F7">
        <w:rPr>
          <w:rFonts w:ascii="Times New Roman" w:hAnsi="Times New Roman" w:cs="Times New Roman"/>
          <w:i/>
          <w:sz w:val="28"/>
          <w:szCs w:val="28"/>
        </w:rPr>
        <w:t>III.  Утверждение плана работы трехсторонней комиссии по регулированию социально-трудовых отношений в муниципальном образов</w:t>
      </w:r>
      <w:r w:rsidR="008D16F7">
        <w:rPr>
          <w:rFonts w:ascii="Times New Roman" w:hAnsi="Times New Roman" w:cs="Times New Roman"/>
          <w:i/>
          <w:sz w:val="28"/>
          <w:szCs w:val="28"/>
        </w:rPr>
        <w:t>ании «Город Майкоп» на 2024 год</w:t>
      </w:r>
    </w:p>
    <w:p w:rsidR="001C5B94" w:rsidRDefault="00174522" w:rsidP="00174522">
      <w:pPr>
        <w:contextualSpacing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1C5B94" w:rsidRPr="00F44B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8D16F7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1C5B94" w:rsidRPr="00174522" w:rsidRDefault="00174522" w:rsidP="001C5B94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174522">
        <w:rPr>
          <w:rFonts w:ascii="Times New Roman" w:hAnsi="Times New Roman" w:cs="Times New Roman"/>
          <w:i/>
          <w:sz w:val="28"/>
          <w:szCs w:val="28"/>
        </w:rPr>
        <w:t>Дауров</w:t>
      </w:r>
      <w:proofErr w:type="spellEnd"/>
      <w:r w:rsidRPr="00174522">
        <w:rPr>
          <w:rFonts w:ascii="Times New Roman" w:hAnsi="Times New Roman" w:cs="Times New Roman"/>
          <w:i/>
          <w:sz w:val="28"/>
          <w:szCs w:val="28"/>
        </w:rPr>
        <w:t xml:space="preserve"> З. Н., </w:t>
      </w:r>
      <w:proofErr w:type="spellStart"/>
      <w:r w:rsidR="001C5B94" w:rsidRPr="00174522">
        <w:rPr>
          <w:rFonts w:ascii="Times New Roman" w:hAnsi="Times New Roman" w:cs="Times New Roman"/>
          <w:i/>
          <w:color w:val="000000"/>
          <w:sz w:val="28"/>
          <w:szCs w:val="28"/>
        </w:rPr>
        <w:t>Шевоцукова</w:t>
      </w:r>
      <w:proofErr w:type="spellEnd"/>
      <w:r w:rsidR="001C5B94" w:rsidRPr="00174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А.А.</w:t>
      </w:r>
      <w:r w:rsidRPr="00174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745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Морозова Я.Г.</w:t>
      </w:r>
    </w:p>
    <w:p w:rsidR="001C5B94" w:rsidRDefault="001C5B94" w:rsidP="001C5B94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5B94" w:rsidRDefault="00CA6228" w:rsidP="00CA6228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="00174522">
        <w:rPr>
          <w:rFonts w:ascii="Times New Roman" w:hAnsi="Times New Roman" w:cs="Times New Roman"/>
          <w:color w:val="000000"/>
          <w:sz w:val="28"/>
          <w:szCs w:val="28"/>
        </w:rPr>
        <w:t xml:space="preserve">3.1.  </w:t>
      </w:r>
      <w:r w:rsidR="00174522">
        <w:rPr>
          <w:rFonts w:ascii="Times New Roman" w:hAnsi="Times New Roman" w:cs="Times New Roman"/>
          <w:sz w:val="28"/>
          <w:szCs w:val="28"/>
        </w:rPr>
        <w:t>Утвердить план</w:t>
      </w:r>
      <w:r w:rsidR="00174522" w:rsidRPr="00174522">
        <w:rPr>
          <w:rFonts w:ascii="Times New Roman" w:hAnsi="Times New Roman" w:cs="Times New Roman"/>
          <w:sz w:val="28"/>
          <w:szCs w:val="28"/>
        </w:rPr>
        <w:t xml:space="preserve"> работы трехсторонней комиссии по регулированию социально-трудовых отношений в муниципальном</w:t>
      </w:r>
      <w:r w:rsidR="00174522">
        <w:rPr>
          <w:rFonts w:ascii="Times New Roman" w:hAnsi="Times New Roman" w:cs="Times New Roman"/>
          <w:sz w:val="28"/>
          <w:szCs w:val="28"/>
        </w:rPr>
        <w:t xml:space="preserve"> образовании «Город Майкоп» на 2024 год.</w:t>
      </w:r>
    </w:p>
    <w:p w:rsidR="008D16F7" w:rsidRDefault="008D16F7" w:rsidP="001C5B9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</w:p>
    <w:p w:rsidR="00174522" w:rsidRDefault="00174522" w:rsidP="008D16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IV</w:t>
      </w:r>
      <w:r w:rsidRPr="00174522">
        <w:rPr>
          <w:rFonts w:ascii="Times New Roman" w:hAnsi="Times New Roman" w:cs="Times New Roman"/>
          <w:i/>
          <w:sz w:val="28"/>
          <w:szCs w:val="28"/>
          <w:lang w:eastAsia="ru-RU"/>
        </w:rPr>
        <w:t>. О реализации Указа Главы Республики Адыгея от 20.03.2018 № 46 «О мерах по вза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имодейст</w:t>
      </w:r>
      <w:r w:rsidR="008D16F7">
        <w:rPr>
          <w:rFonts w:ascii="Times New Roman" w:hAnsi="Times New Roman" w:cs="Times New Roman"/>
          <w:i/>
          <w:sz w:val="28"/>
          <w:szCs w:val="28"/>
          <w:lang w:eastAsia="ru-RU"/>
        </w:rPr>
        <w:t>вию с профессиональными союзами</w:t>
      </w:r>
    </w:p>
    <w:p w:rsidR="00BD3FDA" w:rsidRDefault="00BD3FDA" w:rsidP="0017452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</w:t>
      </w:r>
      <w:r w:rsidR="008D16F7"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BD3FDA" w:rsidRPr="00174522" w:rsidRDefault="00174522" w:rsidP="00BD3FD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Шевоцукова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А.А.</w:t>
      </w:r>
    </w:p>
    <w:p w:rsidR="00BD3FDA" w:rsidRDefault="00BD3FDA" w:rsidP="00BD3FD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3FDA" w:rsidRPr="00A07C41" w:rsidRDefault="00CA6228" w:rsidP="00CA6228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22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D3FDA" w:rsidRPr="00BD3FD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BD3FDA" w:rsidRPr="000E421D">
        <w:rPr>
          <w:rFonts w:ascii="Times New Roman" w:hAnsi="Times New Roman" w:cs="Times New Roman"/>
          <w:color w:val="000000"/>
          <w:sz w:val="28"/>
          <w:szCs w:val="28"/>
        </w:rPr>
        <w:t xml:space="preserve">. Принять к сведению информацию </w:t>
      </w:r>
      <w:r w:rsidR="00174522" w:rsidRPr="000E421D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="00174522" w:rsidRPr="000E42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522" w:rsidRPr="000E421D">
        <w:rPr>
          <w:rFonts w:ascii="Times New Roman" w:hAnsi="Times New Roman" w:cs="Times New Roman"/>
          <w:sz w:val="28"/>
          <w:szCs w:val="28"/>
          <w:lang w:eastAsia="ru-RU"/>
        </w:rPr>
        <w:t>Майкопской городской организации профессионального союза работников н</w:t>
      </w:r>
      <w:r w:rsidR="00500DA9">
        <w:rPr>
          <w:rFonts w:ascii="Times New Roman" w:hAnsi="Times New Roman" w:cs="Times New Roman"/>
          <w:sz w:val="28"/>
          <w:szCs w:val="28"/>
          <w:lang w:eastAsia="ru-RU"/>
        </w:rPr>
        <w:t>ародного образования и науки РФ</w:t>
      </w:r>
      <w:r w:rsidR="00174522" w:rsidRPr="000E4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522" w:rsidRPr="000E421D">
        <w:rPr>
          <w:rFonts w:ascii="Times New Roman" w:hAnsi="Times New Roman" w:cs="Times New Roman"/>
          <w:sz w:val="28"/>
          <w:szCs w:val="28"/>
          <w:lang w:eastAsia="ru-RU"/>
        </w:rPr>
        <w:t>Шевоцуковой</w:t>
      </w:r>
      <w:proofErr w:type="spellEnd"/>
      <w:r w:rsidR="00174522" w:rsidRPr="000E421D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  <w:r w:rsidR="00BD3FDA" w:rsidRPr="000E4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522" w:rsidRPr="000E421D">
        <w:rPr>
          <w:rFonts w:ascii="Times New Roman" w:hAnsi="Times New Roman" w:cs="Times New Roman"/>
          <w:sz w:val="28"/>
          <w:szCs w:val="28"/>
          <w:lang w:eastAsia="ru-RU"/>
        </w:rPr>
        <w:t>о реализации Указа Главы Республики Адыгея от 20.03.2018 № 46</w:t>
      </w:r>
      <w:r w:rsidR="00174522">
        <w:rPr>
          <w:rFonts w:ascii="Times New Roman" w:hAnsi="Times New Roman" w:cs="Times New Roman"/>
          <w:sz w:val="28"/>
          <w:szCs w:val="28"/>
          <w:lang w:eastAsia="ru-RU"/>
        </w:rPr>
        <w:t xml:space="preserve"> «О мерах по взаимодействию с профессиональными союзами»</w:t>
      </w:r>
      <w:r w:rsidR="00BD3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82E" w:rsidRPr="00BD3FDA" w:rsidRDefault="0078082E" w:rsidP="001C5B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7544" w:rsidRDefault="00BD3FDA" w:rsidP="00A56CFA">
      <w:pPr>
        <w:tabs>
          <w:tab w:val="left" w:pos="567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3FD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О ходе исполнения сторонами Комиссии обязательств, предусмотренных в Соглашении между Администрацией муниципального образования </w:t>
      </w:r>
      <w:r w:rsidR="00916D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Майкопским городским Координационным советом профсоюзов и объединением работодателей муниципального образования на 2021-2023 </w:t>
      </w:r>
      <w:r w:rsidR="00BE22D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г., </w:t>
      </w:r>
      <w:r w:rsidR="000E421D" w:rsidRPr="000E42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области развития социального партнерства</w:t>
      </w:r>
      <w:r w:rsidR="00406A8B" w:rsidRPr="000E42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67DC9" w:rsidRPr="000E42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(раздел </w:t>
      </w:r>
      <w:r w:rsidR="000E421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VI</w:t>
      </w:r>
      <w:r w:rsidR="00967DC9" w:rsidRPr="000E421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406A8B" w:rsidRPr="000E421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967DC9" w:rsidRPr="000E42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действующего</w:t>
      </w:r>
      <w:r w:rsidR="00967DC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Соглашения)</w:t>
      </w:r>
    </w:p>
    <w:p w:rsidR="008D16F7" w:rsidRDefault="008D16F7" w:rsidP="00A56CFA">
      <w:pPr>
        <w:tabs>
          <w:tab w:val="left" w:pos="567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E421D" w:rsidRPr="00500DA9" w:rsidRDefault="00CA6228" w:rsidP="00CA6228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00DA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E421D" w:rsidRPr="00500DA9">
        <w:rPr>
          <w:rFonts w:ascii="Times New Roman" w:hAnsi="Times New Roman" w:cs="Times New Roman"/>
          <w:i/>
          <w:sz w:val="28"/>
          <w:szCs w:val="28"/>
        </w:rPr>
        <w:t>Утверждение Соглашения между Администрацией муниципального   образования «Город Майкоп», Майкопским городским Координационным советом профсоюзов и объединением работодателей муниципального образования на 2024-2026 гг.</w:t>
      </w:r>
    </w:p>
    <w:p w:rsidR="00A56CFA" w:rsidRPr="0040651C" w:rsidRDefault="00A56CFA" w:rsidP="00A56CFA">
      <w:pPr>
        <w:pBdr>
          <w:bottom w:val="single" w:sz="4" w:space="1" w:color="auto"/>
        </w:pBdr>
        <w:tabs>
          <w:tab w:val="left" w:pos="567"/>
        </w:tabs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7302" w:rsidRPr="0040651C" w:rsidRDefault="00967DC9" w:rsidP="00967DC9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651C">
        <w:rPr>
          <w:rFonts w:ascii="Times New Roman" w:hAnsi="Times New Roman" w:cs="Times New Roman"/>
          <w:i/>
          <w:sz w:val="28"/>
          <w:szCs w:val="28"/>
        </w:rPr>
        <w:t>Дауров</w:t>
      </w:r>
      <w:proofErr w:type="spellEnd"/>
      <w:r w:rsidRPr="0040651C">
        <w:rPr>
          <w:rFonts w:ascii="Times New Roman" w:hAnsi="Times New Roman" w:cs="Times New Roman"/>
          <w:i/>
          <w:sz w:val="28"/>
          <w:szCs w:val="28"/>
        </w:rPr>
        <w:t xml:space="preserve"> З.Н., </w:t>
      </w:r>
      <w:proofErr w:type="spellStart"/>
      <w:r w:rsidR="00406A8B">
        <w:rPr>
          <w:rFonts w:ascii="Times New Roman" w:hAnsi="Times New Roman" w:cs="Times New Roman"/>
          <w:i/>
          <w:sz w:val="28"/>
          <w:szCs w:val="28"/>
        </w:rPr>
        <w:t>Шевоцукова</w:t>
      </w:r>
      <w:proofErr w:type="spellEnd"/>
      <w:r w:rsidR="00406A8B">
        <w:rPr>
          <w:rFonts w:ascii="Times New Roman" w:hAnsi="Times New Roman" w:cs="Times New Roman"/>
          <w:i/>
          <w:sz w:val="28"/>
          <w:szCs w:val="28"/>
        </w:rPr>
        <w:t xml:space="preserve"> А.А</w:t>
      </w:r>
      <w:r w:rsidR="00A07C41">
        <w:rPr>
          <w:rFonts w:ascii="Times New Roman" w:hAnsi="Times New Roman" w:cs="Times New Roman"/>
          <w:i/>
          <w:sz w:val="28"/>
          <w:szCs w:val="28"/>
        </w:rPr>
        <w:t>.</w:t>
      </w:r>
      <w:r w:rsidR="00406A8B">
        <w:rPr>
          <w:rFonts w:ascii="Times New Roman" w:hAnsi="Times New Roman" w:cs="Times New Roman"/>
          <w:i/>
          <w:sz w:val="28"/>
          <w:szCs w:val="28"/>
        </w:rPr>
        <w:t>, Морозова Я.Г.</w:t>
      </w:r>
    </w:p>
    <w:p w:rsidR="00A03B72" w:rsidRPr="005E704E" w:rsidRDefault="00A07C41" w:rsidP="00CA622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00DA9" w:rsidRPr="0050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3B72" w:rsidRPr="0040651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</w:t>
      </w:r>
      <w:r w:rsidR="0079450D" w:rsidRPr="0040651C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5E704E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79450D" w:rsidRPr="0040651C">
        <w:rPr>
          <w:rFonts w:ascii="Times New Roman" w:hAnsi="Times New Roman" w:cs="Times New Roman"/>
          <w:bCs/>
          <w:sz w:val="28"/>
          <w:szCs w:val="28"/>
        </w:rPr>
        <w:t xml:space="preserve"> Комитета по экономике </w:t>
      </w:r>
      <w:r w:rsidR="0079450D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9450D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50D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9450D" w:rsidRPr="0040651C">
        <w:rPr>
          <w:rFonts w:ascii="Times New Roman" w:hAnsi="Times New Roman" w:cs="Times New Roman"/>
          <w:bCs/>
          <w:sz w:val="28"/>
          <w:szCs w:val="28"/>
        </w:rPr>
        <w:t>Даурова</w:t>
      </w:r>
      <w:proofErr w:type="spellEnd"/>
      <w:r w:rsidR="0079450D" w:rsidRPr="0040651C">
        <w:rPr>
          <w:rFonts w:ascii="Times New Roman" w:hAnsi="Times New Roman" w:cs="Times New Roman"/>
          <w:bCs/>
          <w:sz w:val="28"/>
          <w:szCs w:val="28"/>
        </w:rPr>
        <w:t xml:space="preserve"> З.Н., </w:t>
      </w:r>
      <w:r w:rsidR="00CE38DA">
        <w:rPr>
          <w:rFonts w:ascii="Times New Roman" w:hAnsi="Times New Roman" w:cs="Times New Roman"/>
          <w:sz w:val="28"/>
          <w:szCs w:val="28"/>
        </w:rPr>
        <w:t>информацию</w:t>
      </w:r>
      <w:r w:rsidR="00CE38DA" w:rsidRPr="004065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>председ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ателя</w:t>
      </w:r>
      <w:r w:rsidR="0092313C" w:rsidRPr="004065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Майкопской городской организации 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союз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РФ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>Шевоцуковой</w:t>
      </w:r>
      <w:proofErr w:type="spellEnd"/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, информацию д</w:t>
      </w:r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по персоналу ООО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>Картонтара</w:t>
      </w:r>
      <w:proofErr w:type="spellEnd"/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 xml:space="preserve">Морозовой Я.Г. 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исполнения сторонами Комиссии обязательств, предусмотренных в Соглашении между 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Администрацией муниципального образования 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Майкопским городским Координационным советом профсоюзов и объединением работодателей муниципального образования на 2021-2023 г</w:t>
      </w:r>
      <w:r w:rsidR="00447918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 области </w:t>
      </w:r>
      <w:r w:rsidR="000E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социального партнерства</w:t>
      </w:r>
      <w:r w:rsidR="00CE38DA" w:rsidRPr="00CE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(раздел </w:t>
      </w:r>
      <w:r w:rsidR="000E42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E38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Соглашения)</w:t>
      </w:r>
      <w:r w:rsidR="00A03B72" w:rsidRPr="0040651C">
        <w:rPr>
          <w:rFonts w:ascii="Times New Roman" w:hAnsi="Times New Roman" w:cs="Times New Roman"/>
          <w:sz w:val="28"/>
          <w:szCs w:val="28"/>
        </w:rPr>
        <w:t>.</w:t>
      </w:r>
    </w:p>
    <w:p w:rsidR="005B6800" w:rsidRPr="000E421D" w:rsidRDefault="00A07C41" w:rsidP="00CA622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DD2">
        <w:rPr>
          <w:rFonts w:ascii="Times New Roman" w:hAnsi="Times New Roman" w:cs="Times New Roman"/>
          <w:sz w:val="28"/>
          <w:szCs w:val="28"/>
        </w:rPr>
        <w:t>.</w:t>
      </w:r>
      <w:r w:rsidR="00500DA9" w:rsidRPr="00500DA9">
        <w:rPr>
          <w:rFonts w:ascii="Times New Roman" w:hAnsi="Times New Roman" w:cs="Times New Roman"/>
          <w:sz w:val="28"/>
          <w:szCs w:val="28"/>
        </w:rPr>
        <w:t>2</w:t>
      </w:r>
      <w:r w:rsidR="00CD5DD2">
        <w:rPr>
          <w:rFonts w:ascii="Times New Roman" w:hAnsi="Times New Roman" w:cs="Times New Roman"/>
          <w:sz w:val="28"/>
          <w:szCs w:val="28"/>
        </w:rPr>
        <w:t>.</w:t>
      </w:r>
      <w:r w:rsidR="00C40915"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0E421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421D" w:rsidRPr="000E421D">
        <w:rPr>
          <w:rFonts w:ascii="Times New Roman" w:hAnsi="Times New Roman" w:cs="Times New Roman"/>
          <w:sz w:val="28"/>
          <w:szCs w:val="28"/>
        </w:rPr>
        <w:t>Соглашение между Администрацией муниципального   образования «Город Майкоп», Майкопским городским Координационным советом профсоюзов и объединением работодателей муниципального образования на 2024-2026 гг</w:t>
      </w:r>
      <w:r w:rsidR="000E421D">
        <w:rPr>
          <w:rFonts w:ascii="Times New Roman" w:hAnsi="Times New Roman" w:cs="Times New Roman"/>
          <w:sz w:val="28"/>
          <w:szCs w:val="28"/>
        </w:rPr>
        <w:t>.</w:t>
      </w:r>
    </w:p>
    <w:p w:rsidR="00255265" w:rsidRPr="0040651C" w:rsidRDefault="00A07C41" w:rsidP="00BE22D9">
      <w:pPr>
        <w:pStyle w:val="a3"/>
        <w:tabs>
          <w:tab w:val="left" w:pos="851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00DA9" w:rsidRPr="0050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Рекомендовать </w:t>
      </w:r>
      <w:r w:rsidR="00A03B72" w:rsidRPr="0040651C">
        <w:rPr>
          <w:rFonts w:ascii="Times New Roman" w:hAnsi="Times New Roman" w:cs="Times New Roman"/>
          <w:bCs/>
          <w:sz w:val="28"/>
          <w:szCs w:val="28"/>
        </w:rPr>
        <w:t xml:space="preserve">координаторам </w:t>
      </w:r>
      <w:r w:rsidR="00A03B72" w:rsidRPr="0040651C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3B72" w:rsidRPr="0040651C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исполнению обязательств, предусмотренных</w:t>
      </w:r>
      <w:r w:rsidR="00A03B72" w:rsidRPr="0040651C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500DA9" w:rsidRPr="00500DA9">
        <w:rPr>
          <w:rFonts w:ascii="Times New Roman" w:hAnsi="Times New Roman" w:cs="Times New Roman"/>
          <w:sz w:val="28"/>
          <w:szCs w:val="28"/>
        </w:rPr>
        <w:t xml:space="preserve"> </w:t>
      </w:r>
      <w:r w:rsidR="00500DA9" w:rsidRPr="000E421D">
        <w:rPr>
          <w:rFonts w:ascii="Times New Roman" w:hAnsi="Times New Roman" w:cs="Times New Roman"/>
          <w:sz w:val="28"/>
          <w:szCs w:val="28"/>
        </w:rPr>
        <w:t>на 2024-2026 гг</w:t>
      </w:r>
      <w:r w:rsidR="00A03B72" w:rsidRPr="0040651C">
        <w:rPr>
          <w:rFonts w:ascii="Times New Roman" w:hAnsi="Times New Roman" w:cs="Times New Roman"/>
          <w:sz w:val="28"/>
          <w:szCs w:val="28"/>
        </w:rPr>
        <w:t>.</w:t>
      </w:r>
      <w:r w:rsidR="00675F1B" w:rsidRPr="0040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D9" w:rsidRPr="0040651C" w:rsidRDefault="00BE22D9" w:rsidP="00D46D2D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78082E" w:rsidRPr="0040651C" w:rsidRDefault="0078082E" w:rsidP="00D46D2D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78082E" w:rsidRPr="0040651C" w:rsidRDefault="0078082E" w:rsidP="00D46D2D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A56228" w:rsidRPr="0040651C" w:rsidRDefault="00780C07" w:rsidP="00956EAE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  <w:r w:rsidRPr="0040651C">
        <w:rPr>
          <w:sz w:val="28"/>
          <w:szCs w:val="28"/>
        </w:rPr>
        <w:t xml:space="preserve">Председательствующий            </w:t>
      </w:r>
      <w:r w:rsidR="00E0709C" w:rsidRPr="0040651C">
        <w:rPr>
          <w:sz w:val="28"/>
          <w:szCs w:val="28"/>
        </w:rPr>
        <w:t xml:space="preserve">        </w:t>
      </w:r>
      <w:r w:rsidRPr="0040651C">
        <w:rPr>
          <w:sz w:val="28"/>
          <w:szCs w:val="28"/>
        </w:rPr>
        <w:t xml:space="preserve">   </w:t>
      </w:r>
      <w:r w:rsidR="00913EB6" w:rsidRPr="0040651C">
        <w:rPr>
          <w:sz w:val="28"/>
          <w:szCs w:val="28"/>
        </w:rPr>
        <w:t xml:space="preserve">           </w:t>
      </w:r>
      <w:r w:rsidRPr="004065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22D7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0160AA" w:rsidRPr="0040651C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BF22D7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8082E" w:rsidRPr="0040651C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0160AA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E0709C" w:rsidRPr="004065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6EAE" w:rsidRPr="0040651C">
        <w:rPr>
          <w:rFonts w:eastAsia="Times New Roman"/>
          <w:bCs/>
          <w:sz w:val="28"/>
          <w:szCs w:val="28"/>
          <w:lang w:eastAsia="ru-RU"/>
        </w:rPr>
        <w:t xml:space="preserve">      </w:t>
      </w:r>
      <w:r w:rsidR="00E0709C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16192F" w:rsidRPr="0040651C">
        <w:rPr>
          <w:rFonts w:eastAsia="Times New Roman"/>
          <w:bCs/>
          <w:sz w:val="28"/>
          <w:szCs w:val="28"/>
          <w:lang w:eastAsia="ru-RU"/>
        </w:rPr>
        <w:t xml:space="preserve">З.Н. </w:t>
      </w:r>
      <w:proofErr w:type="spellStart"/>
      <w:r w:rsidR="0016192F" w:rsidRPr="0040651C">
        <w:rPr>
          <w:rFonts w:eastAsia="Times New Roman"/>
          <w:bCs/>
          <w:sz w:val="28"/>
          <w:szCs w:val="28"/>
          <w:lang w:eastAsia="ru-RU"/>
        </w:rPr>
        <w:t>Дауров</w:t>
      </w:r>
      <w:proofErr w:type="spellEnd"/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500DA9" w:rsidRDefault="000160AA" w:rsidP="000160AA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 w:rsidRPr="0040651C">
        <w:rPr>
          <w:rFonts w:eastAsia="Times New Roman"/>
          <w:bCs/>
          <w:sz w:val="28"/>
          <w:szCs w:val="28"/>
          <w:lang w:eastAsia="ru-RU"/>
        </w:rPr>
        <w:t xml:space="preserve">Секретарь комиссии                  </w:t>
      </w:r>
      <w:r w:rsidR="00174522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40651C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О.М. Пискарева</w:t>
      </w:r>
    </w:p>
    <w:p w:rsidR="00500DA9" w:rsidRPr="00500DA9" w:rsidRDefault="00500DA9" w:rsidP="00500DA9">
      <w:pPr>
        <w:rPr>
          <w:lang w:eastAsia="ru-RU"/>
        </w:rPr>
      </w:pPr>
    </w:p>
    <w:p w:rsidR="00500DA9" w:rsidRPr="00500DA9" w:rsidRDefault="00500DA9" w:rsidP="00500DA9">
      <w:pPr>
        <w:rPr>
          <w:lang w:eastAsia="ru-RU"/>
        </w:rPr>
      </w:pPr>
    </w:p>
    <w:p w:rsidR="00500DA9" w:rsidRPr="00500DA9" w:rsidRDefault="00500DA9" w:rsidP="00500DA9">
      <w:pPr>
        <w:rPr>
          <w:lang w:eastAsia="ru-RU"/>
        </w:rPr>
      </w:pPr>
    </w:p>
    <w:p w:rsidR="00500DA9" w:rsidRPr="00500DA9" w:rsidRDefault="00500DA9" w:rsidP="00500DA9">
      <w:pPr>
        <w:rPr>
          <w:lang w:eastAsia="ru-RU"/>
        </w:rPr>
      </w:pPr>
    </w:p>
    <w:p w:rsidR="00500DA9" w:rsidRDefault="00500DA9" w:rsidP="00500DA9">
      <w:pPr>
        <w:rPr>
          <w:lang w:eastAsia="ru-RU"/>
        </w:rPr>
      </w:pPr>
    </w:p>
    <w:p w:rsidR="000160AA" w:rsidRPr="00500DA9" w:rsidRDefault="00500DA9" w:rsidP="00500DA9">
      <w:pPr>
        <w:tabs>
          <w:tab w:val="left" w:pos="6150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sectPr w:rsidR="000160AA" w:rsidRPr="00500DA9" w:rsidSect="00CA6228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E6"/>
    <w:multiLevelType w:val="hybridMultilevel"/>
    <w:tmpl w:val="06AAF45C"/>
    <w:lvl w:ilvl="0" w:tplc="C16A8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328AA"/>
    <w:multiLevelType w:val="hybridMultilevel"/>
    <w:tmpl w:val="47EC9D32"/>
    <w:lvl w:ilvl="0" w:tplc="1B8AD0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94FF5"/>
    <w:multiLevelType w:val="hybridMultilevel"/>
    <w:tmpl w:val="9BFED9D8"/>
    <w:lvl w:ilvl="0" w:tplc="3CCE2F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30B"/>
    <w:multiLevelType w:val="hybridMultilevel"/>
    <w:tmpl w:val="7F683884"/>
    <w:lvl w:ilvl="0" w:tplc="7102D2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2A5426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409FD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3D7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116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42335FF"/>
    <w:multiLevelType w:val="hybridMultilevel"/>
    <w:tmpl w:val="74C4EE04"/>
    <w:lvl w:ilvl="0" w:tplc="A8E60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605B6"/>
    <w:multiLevelType w:val="hybridMultilevel"/>
    <w:tmpl w:val="7BF267C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DD103AA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56F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6F62"/>
    <w:multiLevelType w:val="hybridMultilevel"/>
    <w:tmpl w:val="BF9EBACE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59F565F"/>
    <w:multiLevelType w:val="multilevel"/>
    <w:tmpl w:val="9FD4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802730D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86B6BA4"/>
    <w:multiLevelType w:val="hybridMultilevel"/>
    <w:tmpl w:val="207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A11"/>
    <w:multiLevelType w:val="hybridMultilevel"/>
    <w:tmpl w:val="11BE16F4"/>
    <w:lvl w:ilvl="0" w:tplc="E57C8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6"/>
    <w:rsid w:val="00012277"/>
    <w:rsid w:val="0001323A"/>
    <w:rsid w:val="000160AA"/>
    <w:rsid w:val="000322A3"/>
    <w:rsid w:val="00053DD3"/>
    <w:rsid w:val="000552B8"/>
    <w:rsid w:val="00062F62"/>
    <w:rsid w:val="00076A14"/>
    <w:rsid w:val="00096F4F"/>
    <w:rsid w:val="000A7D1B"/>
    <w:rsid w:val="000E1742"/>
    <w:rsid w:val="000E421D"/>
    <w:rsid w:val="00130D07"/>
    <w:rsid w:val="00145FF6"/>
    <w:rsid w:val="001506BF"/>
    <w:rsid w:val="001535FE"/>
    <w:rsid w:val="0016192F"/>
    <w:rsid w:val="00174522"/>
    <w:rsid w:val="001868CE"/>
    <w:rsid w:val="00193ADE"/>
    <w:rsid w:val="001B39CE"/>
    <w:rsid w:val="001C5B94"/>
    <w:rsid w:val="001E2C52"/>
    <w:rsid w:val="001E4A49"/>
    <w:rsid w:val="001F1ED0"/>
    <w:rsid w:val="0020019E"/>
    <w:rsid w:val="00205B95"/>
    <w:rsid w:val="0020713F"/>
    <w:rsid w:val="00213081"/>
    <w:rsid w:val="002142B2"/>
    <w:rsid w:val="00216C33"/>
    <w:rsid w:val="002309C3"/>
    <w:rsid w:val="00240F85"/>
    <w:rsid w:val="00245BC4"/>
    <w:rsid w:val="00255265"/>
    <w:rsid w:val="002568EE"/>
    <w:rsid w:val="00274B06"/>
    <w:rsid w:val="002765A9"/>
    <w:rsid w:val="00285661"/>
    <w:rsid w:val="002C728E"/>
    <w:rsid w:val="002E1515"/>
    <w:rsid w:val="002E34AB"/>
    <w:rsid w:val="00301348"/>
    <w:rsid w:val="003037E7"/>
    <w:rsid w:val="00327ED1"/>
    <w:rsid w:val="00334422"/>
    <w:rsid w:val="00363DC9"/>
    <w:rsid w:val="00375766"/>
    <w:rsid w:val="0038599C"/>
    <w:rsid w:val="00391532"/>
    <w:rsid w:val="00392C51"/>
    <w:rsid w:val="003A5F56"/>
    <w:rsid w:val="003B2912"/>
    <w:rsid w:val="003C506E"/>
    <w:rsid w:val="003E6297"/>
    <w:rsid w:val="003E7695"/>
    <w:rsid w:val="003F11D8"/>
    <w:rsid w:val="003F5095"/>
    <w:rsid w:val="0040045F"/>
    <w:rsid w:val="0040651C"/>
    <w:rsid w:val="00406A8B"/>
    <w:rsid w:val="00425F05"/>
    <w:rsid w:val="00433D8E"/>
    <w:rsid w:val="00447918"/>
    <w:rsid w:val="0045172D"/>
    <w:rsid w:val="00466F17"/>
    <w:rsid w:val="0047344A"/>
    <w:rsid w:val="004A4891"/>
    <w:rsid w:val="004C5BD5"/>
    <w:rsid w:val="004F2A96"/>
    <w:rsid w:val="004F4FD3"/>
    <w:rsid w:val="00500DA9"/>
    <w:rsid w:val="0050130D"/>
    <w:rsid w:val="00512E15"/>
    <w:rsid w:val="00514858"/>
    <w:rsid w:val="00514D3F"/>
    <w:rsid w:val="00517840"/>
    <w:rsid w:val="00523838"/>
    <w:rsid w:val="00527776"/>
    <w:rsid w:val="00545745"/>
    <w:rsid w:val="005628BD"/>
    <w:rsid w:val="0056722D"/>
    <w:rsid w:val="00567678"/>
    <w:rsid w:val="00574814"/>
    <w:rsid w:val="0059328F"/>
    <w:rsid w:val="005B507B"/>
    <w:rsid w:val="005B6800"/>
    <w:rsid w:val="005E65E0"/>
    <w:rsid w:val="005E704E"/>
    <w:rsid w:val="005F499E"/>
    <w:rsid w:val="005F4B20"/>
    <w:rsid w:val="005F63CD"/>
    <w:rsid w:val="00612C17"/>
    <w:rsid w:val="0062357B"/>
    <w:rsid w:val="00624A12"/>
    <w:rsid w:val="00650500"/>
    <w:rsid w:val="006552DF"/>
    <w:rsid w:val="0065588D"/>
    <w:rsid w:val="00665D36"/>
    <w:rsid w:val="00672330"/>
    <w:rsid w:val="00675F1B"/>
    <w:rsid w:val="00690F03"/>
    <w:rsid w:val="006A7883"/>
    <w:rsid w:val="006B47A1"/>
    <w:rsid w:val="006B5C7B"/>
    <w:rsid w:val="006C50A0"/>
    <w:rsid w:val="006C7E73"/>
    <w:rsid w:val="006D02A0"/>
    <w:rsid w:val="006D24F9"/>
    <w:rsid w:val="006E3669"/>
    <w:rsid w:val="007023BC"/>
    <w:rsid w:val="00713E9D"/>
    <w:rsid w:val="00717E03"/>
    <w:rsid w:val="00731077"/>
    <w:rsid w:val="007319F1"/>
    <w:rsid w:val="00735242"/>
    <w:rsid w:val="00741675"/>
    <w:rsid w:val="00766DF0"/>
    <w:rsid w:val="0078082E"/>
    <w:rsid w:val="00780C07"/>
    <w:rsid w:val="0079450D"/>
    <w:rsid w:val="007C22FC"/>
    <w:rsid w:val="007C4DBB"/>
    <w:rsid w:val="007D5679"/>
    <w:rsid w:val="007F0DE8"/>
    <w:rsid w:val="007F511C"/>
    <w:rsid w:val="00811BF4"/>
    <w:rsid w:val="00830A13"/>
    <w:rsid w:val="0083361E"/>
    <w:rsid w:val="00846BEE"/>
    <w:rsid w:val="008472A5"/>
    <w:rsid w:val="00850F5F"/>
    <w:rsid w:val="00851713"/>
    <w:rsid w:val="00854213"/>
    <w:rsid w:val="00857302"/>
    <w:rsid w:val="0086233B"/>
    <w:rsid w:val="00867D06"/>
    <w:rsid w:val="00871CB2"/>
    <w:rsid w:val="0087643A"/>
    <w:rsid w:val="00877517"/>
    <w:rsid w:val="00885F57"/>
    <w:rsid w:val="008A0D3D"/>
    <w:rsid w:val="008A71B5"/>
    <w:rsid w:val="008A72A7"/>
    <w:rsid w:val="008D16F7"/>
    <w:rsid w:val="008E7079"/>
    <w:rsid w:val="008F55BD"/>
    <w:rsid w:val="00906509"/>
    <w:rsid w:val="00906C42"/>
    <w:rsid w:val="00910073"/>
    <w:rsid w:val="00913EB6"/>
    <w:rsid w:val="00916D7B"/>
    <w:rsid w:val="0092313C"/>
    <w:rsid w:val="00935D3D"/>
    <w:rsid w:val="00942B06"/>
    <w:rsid w:val="00956B57"/>
    <w:rsid w:val="00956EAE"/>
    <w:rsid w:val="00965B8D"/>
    <w:rsid w:val="0096681F"/>
    <w:rsid w:val="0096755C"/>
    <w:rsid w:val="00967DC9"/>
    <w:rsid w:val="00980FD7"/>
    <w:rsid w:val="00981F1A"/>
    <w:rsid w:val="00985D93"/>
    <w:rsid w:val="00986F41"/>
    <w:rsid w:val="00995AC8"/>
    <w:rsid w:val="009964CA"/>
    <w:rsid w:val="009A12C3"/>
    <w:rsid w:val="009B5D65"/>
    <w:rsid w:val="009B7C3B"/>
    <w:rsid w:val="009D28B5"/>
    <w:rsid w:val="009E1541"/>
    <w:rsid w:val="009E6CA7"/>
    <w:rsid w:val="00A03B72"/>
    <w:rsid w:val="00A06552"/>
    <w:rsid w:val="00A07C41"/>
    <w:rsid w:val="00A52D13"/>
    <w:rsid w:val="00A56228"/>
    <w:rsid w:val="00A56233"/>
    <w:rsid w:val="00A56CFA"/>
    <w:rsid w:val="00A72326"/>
    <w:rsid w:val="00A8598A"/>
    <w:rsid w:val="00A85C52"/>
    <w:rsid w:val="00AB3F6A"/>
    <w:rsid w:val="00AC6A50"/>
    <w:rsid w:val="00AF286D"/>
    <w:rsid w:val="00B2632A"/>
    <w:rsid w:val="00B41BEC"/>
    <w:rsid w:val="00B41F8C"/>
    <w:rsid w:val="00B44A8B"/>
    <w:rsid w:val="00B57CE8"/>
    <w:rsid w:val="00B66395"/>
    <w:rsid w:val="00B75EB4"/>
    <w:rsid w:val="00B85EAC"/>
    <w:rsid w:val="00BA09E2"/>
    <w:rsid w:val="00BA3F0A"/>
    <w:rsid w:val="00BB2271"/>
    <w:rsid w:val="00BB58DE"/>
    <w:rsid w:val="00BB5C5C"/>
    <w:rsid w:val="00BC15E9"/>
    <w:rsid w:val="00BC548D"/>
    <w:rsid w:val="00BD3FDA"/>
    <w:rsid w:val="00BE22D9"/>
    <w:rsid w:val="00BE3BB1"/>
    <w:rsid w:val="00BE75FD"/>
    <w:rsid w:val="00BF22D7"/>
    <w:rsid w:val="00C0035C"/>
    <w:rsid w:val="00C15CC3"/>
    <w:rsid w:val="00C267BE"/>
    <w:rsid w:val="00C36602"/>
    <w:rsid w:val="00C40915"/>
    <w:rsid w:val="00C45E86"/>
    <w:rsid w:val="00C816D0"/>
    <w:rsid w:val="00CA04D9"/>
    <w:rsid w:val="00CA6228"/>
    <w:rsid w:val="00CA7981"/>
    <w:rsid w:val="00CB6F2D"/>
    <w:rsid w:val="00CB7792"/>
    <w:rsid w:val="00CC1456"/>
    <w:rsid w:val="00CC2529"/>
    <w:rsid w:val="00CC40C0"/>
    <w:rsid w:val="00CC7BE3"/>
    <w:rsid w:val="00CD5B8E"/>
    <w:rsid w:val="00CD5DD2"/>
    <w:rsid w:val="00CE0A94"/>
    <w:rsid w:val="00CE328D"/>
    <w:rsid w:val="00CE38DA"/>
    <w:rsid w:val="00D01B45"/>
    <w:rsid w:val="00D0644B"/>
    <w:rsid w:val="00D15C58"/>
    <w:rsid w:val="00D30A92"/>
    <w:rsid w:val="00D46D2D"/>
    <w:rsid w:val="00D4712C"/>
    <w:rsid w:val="00D5154D"/>
    <w:rsid w:val="00D64326"/>
    <w:rsid w:val="00D779CE"/>
    <w:rsid w:val="00D84353"/>
    <w:rsid w:val="00D87544"/>
    <w:rsid w:val="00DA4231"/>
    <w:rsid w:val="00DB1DA5"/>
    <w:rsid w:val="00DE3D1D"/>
    <w:rsid w:val="00DE694E"/>
    <w:rsid w:val="00DE6FF7"/>
    <w:rsid w:val="00DF1160"/>
    <w:rsid w:val="00DF25B6"/>
    <w:rsid w:val="00DF733C"/>
    <w:rsid w:val="00E0709C"/>
    <w:rsid w:val="00E136A5"/>
    <w:rsid w:val="00E23C5B"/>
    <w:rsid w:val="00E319CF"/>
    <w:rsid w:val="00E367D4"/>
    <w:rsid w:val="00E5058C"/>
    <w:rsid w:val="00E768F8"/>
    <w:rsid w:val="00EA311C"/>
    <w:rsid w:val="00EA6225"/>
    <w:rsid w:val="00EB7905"/>
    <w:rsid w:val="00EC7AD6"/>
    <w:rsid w:val="00EE4821"/>
    <w:rsid w:val="00F06BF3"/>
    <w:rsid w:val="00F119DD"/>
    <w:rsid w:val="00F16DAD"/>
    <w:rsid w:val="00F16EF2"/>
    <w:rsid w:val="00F32EA3"/>
    <w:rsid w:val="00F44B3D"/>
    <w:rsid w:val="00F46ABC"/>
    <w:rsid w:val="00F47834"/>
    <w:rsid w:val="00F65FF6"/>
    <w:rsid w:val="00F76209"/>
    <w:rsid w:val="00F87D72"/>
    <w:rsid w:val="00F904A2"/>
    <w:rsid w:val="00F915D6"/>
    <w:rsid w:val="00FA39ED"/>
    <w:rsid w:val="00FA7241"/>
    <w:rsid w:val="00FB5616"/>
    <w:rsid w:val="00FB6CAF"/>
    <w:rsid w:val="00FC7769"/>
    <w:rsid w:val="00FE4C88"/>
    <w:rsid w:val="00FF158E"/>
    <w:rsid w:val="00FF264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FBE4"/>
  <w15:chartTrackingRefBased/>
  <w15:docId w15:val="{E0004027-3DC2-4439-B123-F7C15CD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3E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13EB6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3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0A13"/>
    <w:rPr>
      <w:color w:val="0000FF"/>
      <w:u w:val="single"/>
    </w:rPr>
  </w:style>
  <w:style w:type="table" w:styleId="a8">
    <w:name w:val="Table Grid"/>
    <w:basedOn w:val="a1"/>
    <w:uiPriority w:val="39"/>
    <w:rsid w:val="002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E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Ольга Михайловна</dc:creator>
  <cp:keywords/>
  <dc:description/>
  <cp:lastModifiedBy>Пискарева Ольга Михайловна</cp:lastModifiedBy>
  <cp:revision>69</cp:revision>
  <cp:lastPrinted>2023-12-22T12:30:00Z</cp:lastPrinted>
  <dcterms:created xsi:type="dcterms:W3CDTF">2018-12-14T09:14:00Z</dcterms:created>
  <dcterms:modified xsi:type="dcterms:W3CDTF">2023-12-22T12:32:00Z</dcterms:modified>
</cp:coreProperties>
</file>